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3"/>
        <w:gridCol w:w="270"/>
        <w:gridCol w:w="8239"/>
      </w:tblGrid>
      <w:tr w:rsidR="009967C1" w:rsidRPr="00B05D9C" w14:paraId="669CD3BB" w14:textId="77777777" w:rsidTr="008E4A25">
        <w:tc>
          <w:tcPr>
            <w:tcW w:w="1093" w:type="dxa"/>
            <w:tcBorders>
              <w:top w:val="nil"/>
              <w:left w:val="nil"/>
              <w:bottom w:val="nil"/>
              <w:right w:val="nil"/>
            </w:tcBorders>
          </w:tcPr>
          <w:p w14:paraId="6C491DE9" w14:textId="77777777" w:rsidR="00CD7DC4" w:rsidRPr="00B05D9C" w:rsidRDefault="00CD7DC4">
            <w:pPr>
              <w:pStyle w:val="TOC2"/>
              <w:tabs>
                <w:tab w:val="clear" w:pos="227"/>
                <w:tab w:val="clear" w:pos="454"/>
                <w:tab w:val="clear" w:pos="680"/>
                <w:tab w:val="clear" w:pos="907"/>
              </w:tabs>
              <w:spacing w:before="0"/>
              <w:ind w:right="-135"/>
              <w:rPr>
                <w:rFonts w:ascii="Times New Roman" w:hAnsi="Times New Roman"/>
                <w:sz w:val="22"/>
                <w:szCs w:val="22"/>
              </w:rPr>
            </w:pPr>
            <w:r w:rsidRPr="00B05D9C">
              <w:rPr>
                <w:rFonts w:ascii="Times New Roman" w:hAnsi="Times New Roman"/>
                <w:sz w:val="22"/>
                <w:szCs w:val="22"/>
              </w:rPr>
              <w:t>Note</w:t>
            </w:r>
          </w:p>
        </w:tc>
        <w:tc>
          <w:tcPr>
            <w:tcW w:w="270" w:type="dxa"/>
            <w:tcBorders>
              <w:top w:val="nil"/>
              <w:left w:val="nil"/>
              <w:bottom w:val="nil"/>
              <w:right w:val="nil"/>
            </w:tcBorders>
          </w:tcPr>
          <w:p w14:paraId="4C0D5547" w14:textId="77777777" w:rsidR="00CD7DC4" w:rsidRPr="00B05D9C" w:rsidRDefault="00CD7DC4">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39" w:type="dxa"/>
            <w:tcBorders>
              <w:top w:val="nil"/>
              <w:left w:val="nil"/>
              <w:bottom w:val="nil"/>
              <w:right w:val="nil"/>
            </w:tcBorders>
          </w:tcPr>
          <w:p w14:paraId="368D5258" w14:textId="77777777" w:rsidR="00CD7DC4" w:rsidRPr="00B05D9C" w:rsidRDefault="00CD7DC4">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B05D9C">
              <w:rPr>
                <w:rFonts w:ascii="Times New Roman" w:hAnsi="Times New Roman"/>
                <w:sz w:val="22"/>
                <w:szCs w:val="22"/>
              </w:rPr>
              <w:t>Contents</w:t>
            </w:r>
          </w:p>
        </w:tc>
      </w:tr>
      <w:tr w:rsidR="009967C1" w:rsidRPr="00B05D9C" w14:paraId="4254AC53"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29739E01" w14:textId="77777777" w:rsidR="00CD7DC4" w:rsidRPr="00B05D9C" w:rsidRDefault="00CD7DC4">
            <w:pPr>
              <w:pStyle w:val="TOC2"/>
              <w:tabs>
                <w:tab w:val="clear" w:pos="227"/>
                <w:tab w:val="clear" w:pos="454"/>
                <w:tab w:val="clear" w:pos="680"/>
                <w:tab w:val="clear" w:pos="907"/>
              </w:tabs>
              <w:spacing w:before="0"/>
              <w:ind w:right="-135"/>
              <w:rPr>
                <w:rFonts w:ascii="Times New Roman" w:hAnsi="Times New Roman"/>
                <w:b w:val="0"/>
                <w:bCs w:val="0"/>
                <w:sz w:val="22"/>
                <w:szCs w:val="22"/>
              </w:rPr>
            </w:pPr>
          </w:p>
        </w:tc>
        <w:tc>
          <w:tcPr>
            <w:tcW w:w="270" w:type="dxa"/>
          </w:tcPr>
          <w:p w14:paraId="53814382" w14:textId="77777777" w:rsidR="00CD7DC4" w:rsidRPr="00B05D9C" w:rsidRDefault="00CD7DC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2107C671" w14:textId="77777777" w:rsidR="00CD7DC4" w:rsidRPr="00B05D9C" w:rsidRDefault="00CD7DC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9967C1" w:rsidRPr="00B05D9C" w14:paraId="64FCBBCF"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4563CCBC" w14:textId="77777777" w:rsidR="00CD7DC4" w:rsidRPr="00B05D9C" w:rsidRDefault="00CD7DC4">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w:t>
            </w:r>
          </w:p>
        </w:tc>
        <w:tc>
          <w:tcPr>
            <w:tcW w:w="270" w:type="dxa"/>
          </w:tcPr>
          <w:p w14:paraId="20B2274F" w14:textId="77777777" w:rsidR="00CD7DC4" w:rsidRPr="00B05D9C" w:rsidRDefault="00CD7DC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6D9AC176" w14:textId="77777777" w:rsidR="00CD7DC4" w:rsidRPr="00B05D9C" w:rsidRDefault="00CD7DC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General information</w:t>
            </w:r>
          </w:p>
        </w:tc>
      </w:tr>
      <w:tr w:rsidR="009967C1" w:rsidRPr="00B05D9C" w14:paraId="7B2FA894"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21C2217A" w14:textId="4A756982" w:rsidR="008E4A25"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w:t>
            </w:r>
          </w:p>
        </w:tc>
        <w:tc>
          <w:tcPr>
            <w:tcW w:w="270" w:type="dxa"/>
          </w:tcPr>
          <w:p w14:paraId="2F8B0157" w14:textId="77777777" w:rsidR="008E4A25" w:rsidRPr="00B05D9C" w:rsidRDefault="008E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02BF2D0B" w14:textId="5F8D17B8" w:rsidR="008E4A25" w:rsidRPr="00B05D9C" w:rsidRDefault="008E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Basis of preparation</w:t>
            </w:r>
            <w:r w:rsidR="007A7FEA" w:rsidRPr="00B05D9C">
              <w:t xml:space="preserve"> </w:t>
            </w:r>
            <w:r w:rsidR="007A7FEA" w:rsidRPr="00B05D9C">
              <w:rPr>
                <w:rFonts w:ascii="Times New Roman" w:hAnsi="Times New Roman"/>
                <w:b w:val="0"/>
                <w:bCs w:val="0"/>
                <w:sz w:val="22"/>
                <w:szCs w:val="22"/>
              </w:rPr>
              <w:t>of the financial statements</w:t>
            </w:r>
          </w:p>
        </w:tc>
      </w:tr>
      <w:tr w:rsidR="009967C1" w:rsidRPr="00B05D9C" w14:paraId="65BBE059"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7613AFCC" w14:textId="155D8469" w:rsidR="008E4A25"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3</w:t>
            </w:r>
          </w:p>
        </w:tc>
        <w:tc>
          <w:tcPr>
            <w:tcW w:w="270" w:type="dxa"/>
          </w:tcPr>
          <w:p w14:paraId="6C4C2456" w14:textId="77777777" w:rsidR="008E4A25" w:rsidRPr="00B05D9C" w:rsidRDefault="008E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401AF87E" w14:textId="26EC1D5D" w:rsidR="008E4A25" w:rsidRPr="00B05D9C" w:rsidRDefault="000F38F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Material accounting policies</w:t>
            </w:r>
          </w:p>
        </w:tc>
      </w:tr>
      <w:tr w:rsidR="009967C1" w:rsidRPr="00B05D9C" w14:paraId="7BF9BA8C"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7059F95E" w14:textId="3FAD5E00" w:rsidR="008E4A25"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4</w:t>
            </w:r>
          </w:p>
        </w:tc>
        <w:tc>
          <w:tcPr>
            <w:tcW w:w="270" w:type="dxa"/>
          </w:tcPr>
          <w:p w14:paraId="46C06BBB" w14:textId="77777777" w:rsidR="008E4A25" w:rsidRPr="00B05D9C" w:rsidRDefault="008E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5EF1C404" w14:textId="7C4B7F55" w:rsidR="008E4A25" w:rsidRPr="00B05D9C" w:rsidRDefault="000F38F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B05D9C">
              <w:rPr>
                <w:rFonts w:ascii="Times New Roman" w:hAnsi="Times New Roman"/>
                <w:b w:val="0"/>
                <w:bCs w:val="0"/>
                <w:sz w:val="22"/>
                <w:szCs w:val="22"/>
              </w:rPr>
              <w:t>Related parties</w:t>
            </w:r>
          </w:p>
        </w:tc>
      </w:tr>
      <w:tr w:rsidR="009967C1" w:rsidRPr="00B05D9C" w14:paraId="2FD3232C"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69110F28" w14:textId="78FC0621"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5</w:t>
            </w:r>
          </w:p>
        </w:tc>
        <w:tc>
          <w:tcPr>
            <w:tcW w:w="270" w:type="dxa"/>
          </w:tcPr>
          <w:p w14:paraId="4E7F6DD6"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09A591B3" w14:textId="4922DB93"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Cash and cash equivalents</w:t>
            </w:r>
          </w:p>
        </w:tc>
      </w:tr>
      <w:tr w:rsidR="009967C1" w:rsidRPr="00B05D9C" w14:paraId="7EB4D75E"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005CA0D5" w14:textId="778421E9"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6</w:t>
            </w:r>
          </w:p>
        </w:tc>
        <w:tc>
          <w:tcPr>
            <w:tcW w:w="270" w:type="dxa"/>
          </w:tcPr>
          <w:p w14:paraId="7C92CA64"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266B5551" w14:textId="5071EC8E"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Trade and other</w:t>
            </w:r>
            <w:r w:rsidR="00764B94" w:rsidRPr="00B05D9C">
              <w:rPr>
                <w:rFonts w:ascii="Times New Roman" w:hAnsi="Times New Roman"/>
                <w:b w:val="0"/>
                <w:bCs w:val="0"/>
                <w:sz w:val="22"/>
                <w:szCs w:val="22"/>
              </w:rPr>
              <w:t xml:space="preserve"> </w:t>
            </w:r>
            <w:r w:rsidRPr="00B05D9C">
              <w:rPr>
                <w:rFonts w:ascii="Times New Roman" w:hAnsi="Times New Roman"/>
                <w:b w:val="0"/>
                <w:bCs w:val="0"/>
                <w:sz w:val="22"/>
                <w:szCs w:val="22"/>
              </w:rPr>
              <w:t>receivables</w:t>
            </w:r>
          </w:p>
        </w:tc>
      </w:tr>
      <w:tr w:rsidR="009967C1" w:rsidRPr="00B05D9C" w14:paraId="194AD31A"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6BC8E692" w14:textId="2315E6A6"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7</w:t>
            </w:r>
          </w:p>
        </w:tc>
        <w:tc>
          <w:tcPr>
            <w:tcW w:w="270" w:type="dxa"/>
          </w:tcPr>
          <w:p w14:paraId="154254F2"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2CC193AB" w14:textId="467D4E58"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Inventories</w:t>
            </w:r>
          </w:p>
        </w:tc>
      </w:tr>
      <w:tr w:rsidR="009967C1" w:rsidRPr="00B05D9C" w14:paraId="283994CF"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62EC7FE7" w14:textId="1A3E43A7"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8</w:t>
            </w:r>
          </w:p>
        </w:tc>
        <w:tc>
          <w:tcPr>
            <w:tcW w:w="270" w:type="dxa"/>
          </w:tcPr>
          <w:p w14:paraId="25F3A1E1"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0E95E9DE" w14:textId="440E94A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cstheme="minorBidi"/>
                <w:b w:val="0"/>
                <w:bCs w:val="0"/>
                <w:sz w:val="22"/>
                <w:szCs w:val="22"/>
              </w:rPr>
              <w:t>Assets and liabilities included in disposal groups classified as held for sale</w:t>
            </w:r>
          </w:p>
        </w:tc>
      </w:tr>
      <w:tr w:rsidR="009967C1" w:rsidRPr="00B05D9C" w14:paraId="0AFE21D9"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28E8E34F" w14:textId="61B60CDF"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9</w:t>
            </w:r>
          </w:p>
        </w:tc>
        <w:tc>
          <w:tcPr>
            <w:tcW w:w="270" w:type="dxa"/>
          </w:tcPr>
          <w:p w14:paraId="0965175B"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063DC6BE" w14:textId="7003E35B"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05D9C">
              <w:rPr>
                <w:rFonts w:ascii="Times New Roman" w:hAnsi="Times New Roman"/>
                <w:b w:val="0"/>
                <w:bCs w:val="0"/>
                <w:sz w:val="22"/>
                <w:szCs w:val="22"/>
              </w:rPr>
              <w:t>Restricted deposits at financial institutions</w:t>
            </w:r>
          </w:p>
        </w:tc>
      </w:tr>
      <w:tr w:rsidR="009967C1" w:rsidRPr="00B05D9C" w14:paraId="3350C909"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51BD0266" w14:textId="6E5DC028"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10</w:t>
            </w:r>
          </w:p>
        </w:tc>
        <w:tc>
          <w:tcPr>
            <w:tcW w:w="270" w:type="dxa"/>
          </w:tcPr>
          <w:p w14:paraId="5B11D939"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56C73533" w14:textId="3830D298"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Long-term loans to other parties</w:t>
            </w:r>
          </w:p>
        </w:tc>
      </w:tr>
      <w:tr w:rsidR="009967C1" w:rsidRPr="00B05D9C" w14:paraId="0A55C8F2"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4845671C" w14:textId="5C2E3CF2"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11</w:t>
            </w:r>
          </w:p>
        </w:tc>
        <w:tc>
          <w:tcPr>
            <w:tcW w:w="270" w:type="dxa"/>
          </w:tcPr>
          <w:p w14:paraId="29918BC5"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4FABBBF0" w14:textId="384DEE9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Investments in associates</w:t>
            </w:r>
            <w:r w:rsidR="002E2908" w:rsidRPr="00B05D9C">
              <w:rPr>
                <w:rFonts w:ascii="Times New Roman" w:hAnsi="Times New Roman"/>
                <w:b w:val="0"/>
                <w:bCs w:val="0"/>
                <w:sz w:val="22"/>
                <w:szCs w:val="22"/>
              </w:rPr>
              <w:t xml:space="preserve"> and joint ventures</w:t>
            </w:r>
          </w:p>
        </w:tc>
      </w:tr>
      <w:tr w:rsidR="009967C1" w:rsidRPr="00B05D9C" w14:paraId="797B1A66"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72683288" w14:textId="0F6965F3"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12</w:t>
            </w:r>
          </w:p>
        </w:tc>
        <w:tc>
          <w:tcPr>
            <w:tcW w:w="270" w:type="dxa"/>
          </w:tcPr>
          <w:p w14:paraId="22676D57"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74DA65AA" w14:textId="78699846"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Investments in subsidiaries</w:t>
            </w:r>
          </w:p>
        </w:tc>
      </w:tr>
      <w:tr w:rsidR="009967C1" w:rsidRPr="00B05D9C" w14:paraId="6AF5DD4E"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506BA406" w14:textId="0AD45176"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13</w:t>
            </w:r>
          </w:p>
        </w:tc>
        <w:tc>
          <w:tcPr>
            <w:tcW w:w="270" w:type="dxa"/>
          </w:tcPr>
          <w:p w14:paraId="4C8064CD"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74A7F884" w14:textId="7D05F185"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proofErr w:type="gramStart"/>
            <w:r w:rsidRPr="00B05D9C">
              <w:rPr>
                <w:rFonts w:ascii="Times New Roman" w:hAnsi="Times New Roman"/>
                <w:b w:val="0"/>
                <w:bCs w:val="0"/>
                <w:sz w:val="22"/>
                <w:szCs w:val="22"/>
              </w:rPr>
              <w:t>Sale</w:t>
            </w:r>
            <w:proofErr w:type="gramEnd"/>
            <w:r w:rsidRPr="00B05D9C">
              <w:rPr>
                <w:rFonts w:ascii="Times New Roman" w:hAnsi="Times New Roman"/>
                <w:b w:val="0"/>
                <w:bCs w:val="0"/>
                <w:sz w:val="22"/>
                <w:szCs w:val="22"/>
              </w:rPr>
              <w:t xml:space="preserve"> of investment</w:t>
            </w:r>
            <w:r w:rsidR="00AE4CF1" w:rsidRPr="00B05D9C">
              <w:rPr>
                <w:rFonts w:ascii="Times New Roman" w:hAnsi="Times New Roman"/>
                <w:b w:val="0"/>
                <w:bCs w:val="0"/>
                <w:sz w:val="22"/>
                <w:szCs w:val="22"/>
              </w:rPr>
              <w:t>s</w:t>
            </w:r>
            <w:r w:rsidRPr="00B05D9C">
              <w:rPr>
                <w:rFonts w:ascii="Times New Roman" w:hAnsi="Times New Roman"/>
                <w:b w:val="0"/>
                <w:bCs w:val="0"/>
                <w:sz w:val="22"/>
                <w:szCs w:val="22"/>
              </w:rPr>
              <w:t xml:space="preserve"> in subsidiaries</w:t>
            </w:r>
          </w:p>
        </w:tc>
      </w:tr>
      <w:tr w:rsidR="009967C1" w:rsidRPr="00B05D9C" w14:paraId="7998AC5E"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714B8754" w14:textId="2780B105" w:rsidR="002A7F9D"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14</w:t>
            </w:r>
          </w:p>
        </w:tc>
        <w:tc>
          <w:tcPr>
            <w:tcW w:w="270" w:type="dxa"/>
          </w:tcPr>
          <w:p w14:paraId="7993A47D" w14:textId="77777777" w:rsidR="002A7F9D" w:rsidRPr="00B05D9C" w:rsidRDefault="002A7F9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301A3CBB" w14:textId="6551E1E6" w:rsidR="002A7F9D"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Business acquisition</w:t>
            </w:r>
          </w:p>
        </w:tc>
      </w:tr>
      <w:tr w:rsidR="009967C1" w:rsidRPr="00B05D9C" w14:paraId="766A9E82"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13EF14A6" w14:textId="0967CE00" w:rsidR="008E4A25"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15</w:t>
            </w:r>
          </w:p>
        </w:tc>
        <w:tc>
          <w:tcPr>
            <w:tcW w:w="270" w:type="dxa"/>
          </w:tcPr>
          <w:p w14:paraId="55F7EC9C" w14:textId="77777777" w:rsidR="008E4A25" w:rsidRPr="00B05D9C" w:rsidRDefault="008E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233D0161" w14:textId="01890D1D" w:rsidR="008E4A25"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Non-controlling interests</w:t>
            </w:r>
          </w:p>
        </w:tc>
      </w:tr>
      <w:tr w:rsidR="009967C1" w:rsidRPr="00B05D9C" w14:paraId="2D017395"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4DF2B9AE" w14:textId="0940DADB" w:rsidR="008E4A25"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16</w:t>
            </w:r>
          </w:p>
        </w:tc>
        <w:tc>
          <w:tcPr>
            <w:tcW w:w="270" w:type="dxa"/>
          </w:tcPr>
          <w:p w14:paraId="73CA2AAA" w14:textId="77777777" w:rsidR="008E4A25" w:rsidRPr="00B05D9C" w:rsidRDefault="008E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2DD3AF86" w14:textId="0D5D7FB9" w:rsidR="008E4A25"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Property, plant and equipment</w:t>
            </w:r>
          </w:p>
        </w:tc>
      </w:tr>
      <w:tr w:rsidR="009967C1" w:rsidRPr="00B05D9C" w14:paraId="522E0FB5"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2E1DA165" w14:textId="0A630137" w:rsidR="00FA20F7"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17</w:t>
            </w:r>
          </w:p>
        </w:tc>
        <w:tc>
          <w:tcPr>
            <w:tcW w:w="270" w:type="dxa"/>
          </w:tcPr>
          <w:p w14:paraId="41C565D4" w14:textId="77777777" w:rsidR="00FA20F7"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4CE04118" w14:textId="7AF02326" w:rsidR="00FA20F7"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Leases</w:t>
            </w:r>
          </w:p>
        </w:tc>
      </w:tr>
      <w:tr w:rsidR="009967C1" w:rsidRPr="00B05D9C" w14:paraId="71A1A4B3"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550017BE" w14:textId="0EBBD05D" w:rsidR="00FA20F7"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18</w:t>
            </w:r>
          </w:p>
        </w:tc>
        <w:tc>
          <w:tcPr>
            <w:tcW w:w="270" w:type="dxa"/>
          </w:tcPr>
          <w:p w14:paraId="7F9BA997" w14:textId="77777777" w:rsidR="00FA20F7"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11C5F055" w14:textId="2EFFF135" w:rsidR="00FA20F7"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Intangible assets</w:t>
            </w:r>
          </w:p>
        </w:tc>
      </w:tr>
      <w:tr w:rsidR="009967C1" w:rsidRPr="00B05D9C" w14:paraId="76D33C94"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468A5D6C" w14:textId="55383DC4" w:rsidR="00FA20F7"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19</w:t>
            </w:r>
          </w:p>
        </w:tc>
        <w:tc>
          <w:tcPr>
            <w:tcW w:w="270" w:type="dxa"/>
          </w:tcPr>
          <w:p w14:paraId="452EE568" w14:textId="77777777" w:rsidR="00FA20F7"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33239336" w14:textId="4124D239" w:rsidR="00FA20F7"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Interest-bearing liabilities</w:t>
            </w:r>
          </w:p>
        </w:tc>
      </w:tr>
      <w:tr w:rsidR="009967C1" w:rsidRPr="00B05D9C" w14:paraId="61C59E3C"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53030980" w14:textId="2F56CE4F" w:rsidR="00FA20F7"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20</w:t>
            </w:r>
          </w:p>
        </w:tc>
        <w:tc>
          <w:tcPr>
            <w:tcW w:w="270" w:type="dxa"/>
          </w:tcPr>
          <w:p w14:paraId="369058F4" w14:textId="77777777" w:rsidR="00FA20F7"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5AB1603B" w14:textId="59ADD8F6" w:rsidR="00FA20F7"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 xml:space="preserve">Trade and other </w:t>
            </w:r>
            <w:r w:rsidR="00285D94" w:rsidRPr="00B05D9C">
              <w:rPr>
                <w:rFonts w:ascii="Times New Roman" w:hAnsi="Times New Roman"/>
                <w:b w:val="0"/>
                <w:bCs w:val="0"/>
                <w:sz w:val="22"/>
                <w:szCs w:val="22"/>
              </w:rPr>
              <w:t xml:space="preserve">current </w:t>
            </w:r>
            <w:r w:rsidRPr="00B05D9C">
              <w:rPr>
                <w:rFonts w:ascii="Times New Roman" w:hAnsi="Times New Roman"/>
                <w:b w:val="0"/>
                <w:bCs w:val="0"/>
                <w:sz w:val="22"/>
                <w:szCs w:val="22"/>
              </w:rPr>
              <w:t>payables</w:t>
            </w:r>
          </w:p>
        </w:tc>
      </w:tr>
      <w:tr w:rsidR="009967C1" w:rsidRPr="00B05D9C" w14:paraId="0120467E"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1B899537" w14:textId="0BD6E317" w:rsidR="00FA20F7"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21</w:t>
            </w:r>
          </w:p>
        </w:tc>
        <w:tc>
          <w:tcPr>
            <w:tcW w:w="270" w:type="dxa"/>
          </w:tcPr>
          <w:p w14:paraId="082E160E" w14:textId="77777777" w:rsidR="00FA20F7" w:rsidRPr="00B05D9C" w:rsidRDefault="00FA20F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6B10DDF7" w14:textId="6FB709AC" w:rsidR="00FA20F7"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Rights in power purchase agreements payables</w:t>
            </w:r>
          </w:p>
        </w:tc>
      </w:tr>
      <w:tr w:rsidR="009967C1" w:rsidRPr="00B05D9C" w14:paraId="34F900C7"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2DB032C6" w14:textId="254198C2" w:rsidR="007C2624"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22</w:t>
            </w:r>
          </w:p>
        </w:tc>
        <w:tc>
          <w:tcPr>
            <w:tcW w:w="270" w:type="dxa"/>
          </w:tcPr>
          <w:p w14:paraId="5B989D1C" w14:textId="77777777" w:rsidR="007C2624"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08D02A72" w14:textId="30C70336" w:rsidR="007C2624"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Debentures</w:t>
            </w:r>
          </w:p>
        </w:tc>
      </w:tr>
      <w:tr w:rsidR="009967C1" w:rsidRPr="00B05D9C" w14:paraId="7ED7D2F3"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31D80D51" w14:textId="44EF2D4F" w:rsidR="007C2624"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23</w:t>
            </w:r>
          </w:p>
        </w:tc>
        <w:tc>
          <w:tcPr>
            <w:tcW w:w="270" w:type="dxa"/>
          </w:tcPr>
          <w:p w14:paraId="4883B72A" w14:textId="77777777" w:rsidR="007C2624"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00169ED4" w14:textId="033E1858" w:rsidR="007C2624"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Non-current provisions for employee benefits</w:t>
            </w:r>
          </w:p>
        </w:tc>
      </w:tr>
      <w:tr w:rsidR="009967C1" w:rsidRPr="00B05D9C" w14:paraId="3DB4D69E"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151B552F" w14:textId="649E8068" w:rsidR="008E4A25"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24</w:t>
            </w:r>
          </w:p>
        </w:tc>
        <w:tc>
          <w:tcPr>
            <w:tcW w:w="270" w:type="dxa"/>
          </w:tcPr>
          <w:p w14:paraId="549FA5B1" w14:textId="77777777" w:rsidR="008E4A25" w:rsidRPr="00B05D9C" w:rsidRDefault="008E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0BA46B4B" w14:textId="5ED1D452" w:rsidR="008E4A25"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Share capital</w:t>
            </w:r>
          </w:p>
        </w:tc>
      </w:tr>
      <w:tr w:rsidR="009967C1" w:rsidRPr="00B05D9C" w14:paraId="0B9D6363"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47A698E6" w14:textId="33D3E231" w:rsidR="008E4A25"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25</w:t>
            </w:r>
          </w:p>
        </w:tc>
        <w:tc>
          <w:tcPr>
            <w:tcW w:w="270" w:type="dxa"/>
          </w:tcPr>
          <w:p w14:paraId="5D449229" w14:textId="77777777" w:rsidR="008E4A25" w:rsidRPr="00B05D9C" w:rsidRDefault="008E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2AA80A3C" w14:textId="54226BAD" w:rsidR="008E4A25"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Legal reserve</w:t>
            </w:r>
          </w:p>
        </w:tc>
      </w:tr>
      <w:tr w:rsidR="009967C1" w:rsidRPr="00B05D9C" w14:paraId="216C4BA7"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0D10880F" w14:textId="2B290495" w:rsidR="008E4A25"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26</w:t>
            </w:r>
          </w:p>
        </w:tc>
        <w:tc>
          <w:tcPr>
            <w:tcW w:w="270" w:type="dxa"/>
          </w:tcPr>
          <w:p w14:paraId="4E406A36" w14:textId="77777777" w:rsidR="008E4A25" w:rsidRPr="00B05D9C" w:rsidRDefault="008E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18376D64" w14:textId="4837EE65" w:rsidR="008E4A25"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Segment information and disaggregation of revenue</w:t>
            </w:r>
          </w:p>
        </w:tc>
      </w:tr>
      <w:tr w:rsidR="009967C1" w:rsidRPr="00B05D9C" w14:paraId="223C7720"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41AAD9E0" w14:textId="55E9831C" w:rsidR="0075382F"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27</w:t>
            </w:r>
          </w:p>
        </w:tc>
        <w:tc>
          <w:tcPr>
            <w:tcW w:w="270" w:type="dxa"/>
          </w:tcPr>
          <w:p w14:paraId="527542E9" w14:textId="77777777" w:rsidR="0075382F" w:rsidRPr="00B05D9C" w:rsidRDefault="0075382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7794CAFE" w14:textId="210702CD" w:rsidR="0075382F"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Other income</w:t>
            </w:r>
          </w:p>
        </w:tc>
      </w:tr>
      <w:tr w:rsidR="009967C1" w:rsidRPr="00B05D9C" w14:paraId="424399B7"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32173F9C" w14:textId="126E153A" w:rsidR="0075382F"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28</w:t>
            </w:r>
          </w:p>
        </w:tc>
        <w:tc>
          <w:tcPr>
            <w:tcW w:w="270" w:type="dxa"/>
          </w:tcPr>
          <w:p w14:paraId="40F000BD" w14:textId="77777777" w:rsidR="0075382F" w:rsidRPr="00B05D9C" w:rsidRDefault="0075382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52592DEC" w14:textId="0AB4056E" w:rsidR="0075382F"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Expenses by nature</w:t>
            </w:r>
          </w:p>
        </w:tc>
      </w:tr>
      <w:tr w:rsidR="009967C1" w:rsidRPr="00B05D9C" w14:paraId="5FFC7E14"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1F1E9F27" w14:textId="078C1F16" w:rsidR="0075382F"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29</w:t>
            </w:r>
          </w:p>
        </w:tc>
        <w:tc>
          <w:tcPr>
            <w:tcW w:w="270" w:type="dxa"/>
          </w:tcPr>
          <w:p w14:paraId="74CC4F9D" w14:textId="77777777" w:rsidR="0075382F" w:rsidRPr="00B05D9C" w:rsidRDefault="0075382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5D173FEE" w14:textId="1C270C94" w:rsidR="0075382F"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Finance costs</w:t>
            </w:r>
          </w:p>
        </w:tc>
      </w:tr>
      <w:tr w:rsidR="009967C1" w:rsidRPr="00B05D9C" w14:paraId="74C12079"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5011FFF9" w14:textId="5247F4E7" w:rsidR="0075382F"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30</w:t>
            </w:r>
          </w:p>
        </w:tc>
        <w:tc>
          <w:tcPr>
            <w:tcW w:w="270" w:type="dxa"/>
          </w:tcPr>
          <w:p w14:paraId="5D95DD1B" w14:textId="77777777" w:rsidR="0075382F" w:rsidRPr="00B05D9C" w:rsidRDefault="0075382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595032FE" w14:textId="054D48B5" w:rsidR="0075382F"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Income tax</w:t>
            </w:r>
          </w:p>
        </w:tc>
      </w:tr>
      <w:tr w:rsidR="009967C1" w:rsidRPr="00B05D9C" w14:paraId="26AC5527"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1E137EBD" w14:textId="4B2DC4BD" w:rsidR="00E82A54"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31</w:t>
            </w:r>
          </w:p>
        </w:tc>
        <w:tc>
          <w:tcPr>
            <w:tcW w:w="270" w:type="dxa"/>
          </w:tcPr>
          <w:p w14:paraId="6CF1E90E" w14:textId="77777777" w:rsidR="00E82A54" w:rsidRPr="00B05D9C" w:rsidRDefault="00E82A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1786BA78" w14:textId="63DA2E1F" w:rsidR="00E82A54"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B05D9C">
              <w:rPr>
                <w:rFonts w:ascii="Times New Roman" w:hAnsi="Times New Roman" w:cs="Angsana New"/>
                <w:b w:val="0"/>
                <w:bCs w:val="0"/>
                <w:sz w:val="22"/>
                <w:szCs w:val="28"/>
              </w:rPr>
              <w:t>Loss per share</w:t>
            </w:r>
          </w:p>
        </w:tc>
      </w:tr>
      <w:tr w:rsidR="009967C1" w:rsidRPr="00B05D9C" w14:paraId="2A277907"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2782DEFB" w14:textId="1FEFBAD1" w:rsidR="00E82A54"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32</w:t>
            </w:r>
          </w:p>
        </w:tc>
        <w:tc>
          <w:tcPr>
            <w:tcW w:w="270" w:type="dxa"/>
          </w:tcPr>
          <w:p w14:paraId="62B1056B" w14:textId="77777777" w:rsidR="00E82A54" w:rsidRPr="00B05D9C" w:rsidRDefault="00E82A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3C29C997" w14:textId="5C6C50A5" w:rsidR="00E82A54"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Financial instruments</w:t>
            </w:r>
          </w:p>
        </w:tc>
      </w:tr>
      <w:tr w:rsidR="009967C1" w:rsidRPr="00B05D9C" w14:paraId="4A311B2F"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5150D3C6" w14:textId="590F9454" w:rsidR="00E82A54"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33</w:t>
            </w:r>
          </w:p>
        </w:tc>
        <w:tc>
          <w:tcPr>
            <w:tcW w:w="270" w:type="dxa"/>
          </w:tcPr>
          <w:p w14:paraId="24D93E27" w14:textId="77777777" w:rsidR="00E82A54" w:rsidRPr="00B05D9C" w:rsidRDefault="00E82A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3D32353C" w14:textId="6CF66AAF" w:rsidR="00E82A54" w:rsidRPr="00B05D9C" w:rsidRDefault="007C26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Capital management</w:t>
            </w:r>
          </w:p>
        </w:tc>
      </w:tr>
      <w:tr w:rsidR="009967C1" w:rsidRPr="00B05D9C" w14:paraId="64C0BA23"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386FCCAE" w14:textId="169674C8" w:rsidR="00430F9F"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34</w:t>
            </w:r>
          </w:p>
        </w:tc>
        <w:tc>
          <w:tcPr>
            <w:tcW w:w="270" w:type="dxa"/>
          </w:tcPr>
          <w:p w14:paraId="340BFD5D" w14:textId="77777777" w:rsidR="00430F9F" w:rsidRPr="00B05D9C" w:rsidRDefault="00430F9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4B039D92" w14:textId="361D9F4D" w:rsidR="00430F9F" w:rsidRPr="00B05D9C" w:rsidRDefault="00A018B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 xml:space="preserve">Commitments, </w:t>
            </w:r>
            <w:r w:rsidR="00AE4CF1" w:rsidRPr="00B05D9C">
              <w:rPr>
                <w:rFonts w:ascii="Times New Roman" w:hAnsi="Times New Roman"/>
                <w:b w:val="0"/>
                <w:bCs w:val="0"/>
                <w:sz w:val="22"/>
                <w:szCs w:val="22"/>
              </w:rPr>
              <w:t>p</w:t>
            </w:r>
            <w:r w:rsidRPr="00B05D9C">
              <w:rPr>
                <w:rFonts w:ascii="Times New Roman" w:hAnsi="Times New Roman"/>
                <w:b w:val="0"/>
                <w:bCs w:val="0"/>
                <w:sz w:val="22"/>
                <w:szCs w:val="22"/>
              </w:rPr>
              <w:t xml:space="preserve">rovisions and </w:t>
            </w:r>
            <w:r w:rsidR="00AE4CF1" w:rsidRPr="00B05D9C">
              <w:rPr>
                <w:rFonts w:ascii="Times New Roman" w:hAnsi="Times New Roman"/>
                <w:b w:val="0"/>
                <w:bCs w:val="0"/>
                <w:sz w:val="22"/>
                <w:szCs w:val="22"/>
              </w:rPr>
              <w:t>c</w:t>
            </w:r>
            <w:r w:rsidRPr="00B05D9C">
              <w:rPr>
                <w:rFonts w:ascii="Times New Roman" w:hAnsi="Times New Roman"/>
                <w:b w:val="0"/>
                <w:bCs w:val="0"/>
                <w:sz w:val="22"/>
                <w:szCs w:val="22"/>
              </w:rPr>
              <w:t>ontingent liabilities</w:t>
            </w:r>
          </w:p>
        </w:tc>
      </w:tr>
      <w:tr w:rsidR="009967C1" w:rsidRPr="00B05D9C" w14:paraId="5D14BBFC"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27DF89D8" w14:textId="2B9771C0" w:rsidR="00D6531E"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35</w:t>
            </w:r>
          </w:p>
        </w:tc>
        <w:tc>
          <w:tcPr>
            <w:tcW w:w="270" w:type="dxa"/>
          </w:tcPr>
          <w:p w14:paraId="45B7E960" w14:textId="77777777" w:rsidR="00D6531E" w:rsidRPr="00B05D9C" w:rsidRDefault="00D6531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3B80F3C6" w14:textId="409AEDC0" w:rsidR="00D6531E" w:rsidRPr="00B05D9C" w:rsidRDefault="00A018B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Litigations</w:t>
            </w:r>
          </w:p>
        </w:tc>
      </w:tr>
      <w:tr w:rsidR="009967C1" w:rsidRPr="00B05D9C" w14:paraId="71788E24"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141419E3" w14:textId="7917E93D" w:rsidR="00D6531E"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36</w:t>
            </w:r>
          </w:p>
        </w:tc>
        <w:tc>
          <w:tcPr>
            <w:tcW w:w="270" w:type="dxa"/>
          </w:tcPr>
          <w:p w14:paraId="6231CEF6" w14:textId="77777777" w:rsidR="00D6531E" w:rsidRPr="00B05D9C" w:rsidRDefault="00D6531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2BDDA7BB" w14:textId="5D02F7CF" w:rsidR="00D6531E" w:rsidRPr="00B05D9C" w:rsidRDefault="00A018B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Events after the reporting period</w:t>
            </w:r>
          </w:p>
        </w:tc>
      </w:tr>
      <w:tr w:rsidR="009967C1" w:rsidRPr="00B05D9C" w14:paraId="41F8229D" w14:textId="77777777" w:rsidTr="008E4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3" w:type="dxa"/>
          </w:tcPr>
          <w:p w14:paraId="10437229" w14:textId="4BE45691" w:rsidR="00D6531E" w:rsidRPr="00B05D9C" w:rsidRDefault="00A018B5">
            <w:pPr>
              <w:pStyle w:val="TOC2"/>
              <w:tabs>
                <w:tab w:val="clear" w:pos="227"/>
                <w:tab w:val="clear" w:pos="454"/>
                <w:tab w:val="clear" w:pos="680"/>
                <w:tab w:val="clear" w:pos="907"/>
              </w:tabs>
              <w:spacing w:before="0"/>
              <w:ind w:right="-135"/>
              <w:rPr>
                <w:rFonts w:ascii="Times New Roman" w:hAnsi="Times New Roman"/>
                <w:b w:val="0"/>
                <w:bCs w:val="0"/>
                <w:sz w:val="22"/>
                <w:szCs w:val="22"/>
              </w:rPr>
            </w:pPr>
            <w:r w:rsidRPr="00B05D9C">
              <w:rPr>
                <w:rFonts w:ascii="Times New Roman" w:hAnsi="Times New Roman"/>
                <w:b w:val="0"/>
                <w:bCs w:val="0"/>
                <w:sz w:val="22"/>
                <w:szCs w:val="22"/>
              </w:rPr>
              <w:t>37</w:t>
            </w:r>
          </w:p>
        </w:tc>
        <w:tc>
          <w:tcPr>
            <w:tcW w:w="270" w:type="dxa"/>
          </w:tcPr>
          <w:p w14:paraId="067F35F0" w14:textId="77777777" w:rsidR="00D6531E" w:rsidRPr="00B05D9C" w:rsidRDefault="00D6531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39" w:type="dxa"/>
          </w:tcPr>
          <w:p w14:paraId="5944DDA7" w14:textId="6C5CDC23" w:rsidR="00D6531E" w:rsidRPr="00B05D9C" w:rsidRDefault="00A018B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05D9C">
              <w:rPr>
                <w:rFonts w:ascii="Times New Roman" w:hAnsi="Times New Roman"/>
                <w:b w:val="0"/>
                <w:bCs w:val="0"/>
                <w:sz w:val="22"/>
                <w:szCs w:val="22"/>
              </w:rPr>
              <w:t>Reclassification of accounts</w:t>
            </w:r>
          </w:p>
        </w:tc>
      </w:tr>
    </w:tbl>
    <w:p w14:paraId="27B31A25" w14:textId="77777777" w:rsidR="00CD7DC4" w:rsidRPr="00B05D9C" w:rsidRDefault="00CD7DC4" w:rsidP="00553949">
      <w:pPr>
        <w:spacing w:line="240" w:lineRule="auto"/>
        <w:ind w:left="540" w:hanging="540"/>
        <w:jc w:val="thaiDistribute"/>
        <w:rPr>
          <w:rFonts w:ascii="Times New Roman" w:hAnsi="Times New Roman" w:cs="Times New Roman"/>
          <w:b/>
          <w:bCs/>
          <w:sz w:val="18"/>
          <w:szCs w:val="18"/>
        </w:rPr>
      </w:pPr>
    </w:p>
    <w:p w14:paraId="0F68F5BC" w14:textId="77777777" w:rsidR="00CD7DC4" w:rsidRPr="00B05D9C" w:rsidRDefault="00CD7DC4" w:rsidP="00553949">
      <w:pPr>
        <w:spacing w:line="240" w:lineRule="auto"/>
        <w:ind w:left="540" w:hanging="540"/>
        <w:jc w:val="thaiDistribute"/>
        <w:rPr>
          <w:rFonts w:ascii="Times New Roman" w:hAnsi="Times New Roman" w:cs="Times New Roman"/>
          <w:b/>
          <w:bCs/>
          <w:sz w:val="22"/>
          <w:szCs w:val="22"/>
        </w:rPr>
      </w:pPr>
    </w:p>
    <w:p w14:paraId="6AD44432" w14:textId="77777777" w:rsidR="00CD7DC4" w:rsidRPr="00B05D9C" w:rsidRDefault="00CD7DC4" w:rsidP="00553949">
      <w:pPr>
        <w:spacing w:line="240" w:lineRule="auto"/>
        <w:ind w:left="540" w:hanging="540"/>
        <w:jc w:val="thaiDistribute"/>
        <w:rPr>
          <w:rFonts w:ascii="Times New Roman" w:hAnsi="Times New Roman" w:cs="Times New Roman"/>
          <w:b/>
          <w:bCs/>
          <w:sz w:val="22"/>
          <w:szCs w:val="22"/>
        </w:rPr>
      </w:pPr>
    </w:p>
    <w:p w14:paraId="72F28C3D" w14:textId="77777777" w:rsidR="00CD7DC4" w:rsidRPr="00B05D9C" w:rsidRDefault="00CD7DC4">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br w:type="page"/>
      </w:r>
    </w:p>
    <w:p w14:paraId="5E709668" w14:textId="77777777" w:rsidR="009C76D0" w:rsidRPr="00B05D9C" w:rsidRDefault="009C76D0" w:rsidP="009C76D0">
      <w:pPr>
        <w:ind w:left="540" w:right="43"/>
        <w:jc w:val="both"/>
        <w:rPr>
          <w:rFonts w:ascii="Times New Roman" w:hAnsi="Times New Roman" w:cs="Times New Roman"/>
          <w:sz w:val="22"/>
          <w:szCs w:val="22"/>
        </w:rPr>
      </w:pPr>
      <w:r w:rsidRPr="00B05D9C">
        <w:rPr>
          <w:rFonts w:ascii="Times New Roman" w:hAnsi="Times New Roman" w:cs="Times New Roman"/>
          <w:sz w:val="22"/>
          <w:szCs w:val="22"/>
        </w:rPr>
        <w:lastRenderedPageBreak/>
        <w:t>These notes form an integral part of the financial statements.</w:t>
      </w:r>
    </w:p>
    <w:p w14:paraId="204708BF" w14:textId="77777777" w:rsidR="009C76D0" w:rsidRPr="00B05D9C" w:rsidRDefault="009C76D0" w:rsidP="009C76D0">
      <w:pPr>
        <w:ind w:left="540" w:right="43"/>
        <w:jc w:val="both"/>
        <w:rPr>
          <w:rFonts w:ascii="Times New Roman" w:hAnsi="Times New Roman" w:cs="Times New Roman"/>
          <w:sz w:val="22"/>
          <w:szCs w:val="22"/>
        </w:rPr>
      </w:pPr>
    </w:p>
    <w:p w14:paraId="60274F9E" w14:textId="32323BB2" w:rsidR="009C76D0" w:rsidRPr="00B05D9C" w:rsidRDefault="009C76D0" w:rsidP="009C76D0">
      <w:pPr>
        <w:ind w:left="540" w:right="43"/>
        <w:jc w:val="both"/>
        <w:rPr>
          <w:rFonts w:ascii="Times New Roman" w:hAnsi="Times New Roman" w:cs="Times New Roman"/>
          <w:spacing w:val="-4"/>
          <w:sz w:val="22"/>
          <w:szCs w:val="22"/>
        </w:rPr>
      </w:pPr>
      <w:r w:rsidRPr="00B05D9C">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B05D9C">
        <w:rPr>
          <w:rFonts w:ascii="Times New Roman" w:hAnsi="Times New Roman" w:cs="Times New Roman"/>
          <w:spacing w:val="-4"/>
          <w:sz w:val="22"/>
          <w:szCs w:val="22"/>
        </w:rPr>
        <w:t>statements, and</w:t>
      </w:r>
      <w:proofErr w:type="gramEnd"/>
      <w:r w:rsidRPr="00B05D9C">
        <w:rPr>
          <w:rFonts w:ascii="Times New Roman" w:hAnsi="Times New Roman" w:cs="Times New Roman"/>
          <w:spacing w:val="-4"/>
          <w:sz w:val="22"/>
          <w:szCs w:val="22"/>
        </w:rPr>
        <w:t xml:space="preserve"> were approved and authorised for issue by the Board of Directors on </w:t>
      </w:r>
      <w:r w:rsidR="00E3164A" w:rsidRPr="00B05D9C">
        <w:rPr>
          <w:rFonts w:ascii="Times New Roman" w:hAnsi="Times New Roman" w:cs="Times New Roman"/>
          <w:spacing w:val="-4"/>
          <w:sz w:val="22"/>
          <w:szCs w:val="22"/>
        </w:rPr>
        <w:br/>
      </w:r>
      <w:r w:rsidR="00B957BA" w:rsidRPr="00B05D9C">
        <w:rPr>
          <w:rFonts w:ascii="Times New Roman" w:hAnsi="Times New Roman" w:cs="Times New Roman"/>
          <w:spacing w:val="-4"/>
          <w:sz w:val="22"/>
          <w:szCs w:val="22"/>
        </w:rPr>
        <w:t xml:space="preserve">1 March </w:t>
      </w:r>
      <w:r w:rsidR="00E3164A" w:rsidRPr="00B05D9C">
        <w:rPr>
          <w:rFonts w:ascii="Times New Roman" w:hAnsi="Times New Roman" w:cs="Times New Roman"/>
          <w:spacing w:val="-4"/>
          <w:sz w:val="22"/>
          <w:szCs w:val="22"/>
        </w:rPr>
        <w:t>2026</w:t>
      </w:r>
      <w:r w:rsidR="00791011" w:rsidRPr="00B05D9C">
        <w:rPr>
          <w:rFonts w:ascii="Times New Roman" w:hAnsi="Times New Roman" w:cs="Times New Roman"/>
          <w:spacing w:val="-4"/>
          <w:sz w:val="22"/>
          <w:szCs w:val="22"/>
        </w:rPr>
        <w:t>.</w:t>
      </w:r>
    </w:p>
    <w:p w14:paraId="28968288" w14:textId="77777777" w:rsidR="009C76D0" w:rsidRPr="00B05D9C" w:rsidRDefault="009C76D0" w:rsidP="00553949">
      <w:pPr>
        <w:spacing w:line="240" w:lineRule="auto"/>
        <w:ind w:left="540" w:hanging="540"/>
        <w:jc w:val="thaiDistribute"/>
        <w:rPr>
          <w:rFonts w:ascii="Times New Roman" w:hAnsi="Times New Roman" w:cs="Times New Roman"/>
          <w:b/>
          <w:bCs/>
          <w:sz w:val="22"/>
          <w:szCs w:val="22"/>
        </w:rPr>
      </w:pPr>
    </w:p>
    <w:p w14:paraId="0D494D4D" w14:textId="311A563A" w:rsidR="005634E4" w:rsidRPr="00B05D9C" w:rsidRDefault="00F54017" w:rsidP="00553949">
      <w:pPr>
        <w:spacing w:line="240" w:lineRule="auto"/>
        <w:ind w:left="540" w:hanging="540"/>
        <w:jc w:val="thaiDistribute"/>
        <w:rPr>
          <w:rFonts w:ascii="Times New Roman" w:hAnsi="Times New Roman" w:cs="Times New Roman"/>
          <w:b/>
          <w:bCs/>
          <w:sz w:val="24"/>
          <w:szCs w:val="24"/>
        </w:rPr>
      </w:pPr>
      <w:r w:rsidRPr="00B05D9C">
        <w:rPr>
          <w:rFonts w:ascii="Times New Roman" w:hAnsi="Times New Roman" w:cs="Times New Roman"/>
          <w:b/>
          <w:bCs/>
          <w:sz w:val="24"/>
          <w:szCs w:val="24"/>
        </w:rPr>
        <w:t>1</w:t>
      </w:r>
      <w:r w:rsidR="005634E4" w:rsidRPr="00B05D9C">
        <w:rPr>
          <w:rFonts w:ascii="Times New Roman" w:hAnsi="Times New Roman" w:cs="Times New Roman"/>
          <w:b/>
          <w:bCs/>
          <w:sz w:val="24"/>
          <w:szCs w:val="24"/>
        </w:rPr>
        <w:tab/>
        <w:t>General information</w:t>
      </w:r>
    </w:p>
    <w:p w14:paraId="09EDDC23" w14:textId="77777777" w:rsidR="00B05108" w:rsidRPr="00B05D9C" w:rsidRDefault="00B05108" w:rsidP="00205A4A">
      <w:pPr>
        <w:ind w:left="547"/>
        <w:jc w:val="thaiDistribute"/>
        <w:rPr>
          <w:rFonts w:ascii="Times New Roman" w:hAnsi="Times New Roman" w:cs="Times New Roman"/>
          <w:sz w:val="22"/>
          <w:szCs w:val="22"/>
        </w:rPr>
      </w:pPr>
    </w:p>
    <w:p w14:paraId="501380FC" w14:textId="74E9C3D8" w:rsidR="00151951" w:rsidRPr="00B05D9C" w:rsidRDefault="00151951" w:rsidP="003A6E7C">
      <w:pPr>
        <w:autoSpaceDE w:val="0"/>
        <w:autoSpaceDN w:val="0"/>
        <w:adjustRightInd w:val="0"/>
        <w:ind w:left="547"/>
        <w:jc w:val="both"/>
        <w:rPr>
          <w:rFonts w:ascii="Times New Roman" w:hAnsi="Times New Roman" w:cs="Times New Roman"/>
          <w:sz w:val="22"/>
          <w:szCs w:val="22"/>
          <w:lang w:bidi="th-TH"/>
        </w:rPr>
      </w:pPr>
      <w:r w:rsidRPr="00B05D9C">
        <w:rPr>
          <w:rFonts w:ascii="Times New Roman" w:hAnsi="Times New Roman" w:cs="Times New Roman"/>
          <w:sz w:val="22"/>
          <w:szCs w:val="22"/>
          <w:lang w:bidi="th-TH"/>
        </w:rPr>
        <w:t>Prime Road Power Public Company Limited (“the Company”)</w:t>
      </w:r>
      <w:r w:rsidR="00FA252C" w:rsidRPr="00B05D9C">
        <w:rPr>
          <w:rFonts w:ascii="Times New Roman" w:hAnsi="Times New Roman" w:cs="Times New Roman"/>
          <w:sz w:val="22"/>
          <w:szCs w:val="22"/>
          <w:lang w:bidi="th-TH"/>
        </w:rPr>
        <w:t xml:space="preserve"> </w:t>
      </w:r>
      <w:r w:rsidRPr="00B05D9C">
        <w:rPr>
          <w:rFonts w:ascii="Times New Roman" w:hAnsi="Times New Roman" w:cs="Times New Roman"/>
          <w:sz w:val="22"/>
          <w:szCs w:val="22"/>
          <w:lang w:bidi="th-TH"/>
        </w:rPr>
        <w:t xml:space="preserve">is a public limited company which is listed on the </w:t>
      </w:r>
      <w:r w:rsidRPr="00B05D9C">
        <w:rPr>
          <w:rFonts w:ascii="Times New Roman" w:hAnsi="Times New Roman" w:cs="Times New Roman"/>
          <w:spacing w:val="-4"/>
          <w:sz w:val="22"/>
          <w:szCs w:val="22"/>
          <w:lang w:bidi="th-TH"/>
        </w:rPr>
        <w:t>Stock Exchange of Thailand.</w:t>
      </w:r>
      <w:r w:rsidR="00FA252C" w:rsidRPr="00B05D9C">
        <w:rPr>
          <w:rFonts w:ascii="Times New Roman" w:hAnsi="Times New Roman" w:cs="Times New Roman"/>
          <w:spacing w:val="-4"/>
          <w:sz w:val="22"/>
          <w:szCs w:val="22"/>
          <w:lang w:bidi="th-TH"/>
        </w:rPr>
        <w:t xml:space="preserve"> The Company’s</w:t>
      </w:r>
      <w:r w:rsidR="00FA252C" w:rsidRPr="00B05D9C">
        <w:rPr>
          <w:rFonts w:ascii="Times New Roman" w:hAnsi="Times New Roman" w:cs="Times New Roman"/>
          <w:sz w:val="22"/>
          <w:szCs w:val="22"/>
          <w:lang w:bidi="th-TH"/>
        </w:rPr>
        <w:t xml:space="preserve"> registered office </w:t>
      </w:r>
      <w:r w:rsidR="003A6E7C" w:rsidRPr="00B05D9C">
        <w:rPr>
          <w:rFonts w:ascii="Times New Roman" w:hAnsi="Times New Roman" w:cs="Times New Roman"/>
          <w:sz w:val="22"/>
          <w:szCs w:val="22"/>
          <w:lang w:bidi="th-TH"/>
        </w:rPr>
        <w:t xml:space="preserve">at </w:t>
      </w:r>
      <w:r w:rsidR="008F698D" w:rsidRPr="00B05D9C">
        <w:rPr>
          <w:rFonts w:ascii="Times New Roman" w:hAnsi="Times New Roman"/>
          <w:sz w:val="22"/>
          <w:szCs w:val="28"/>
          <w:lang w:val="en-US" w:bidi="th-TH"/>
        </w:rPr>
        <w:t xml:space="preserve">1 </w:t>
      </w:r>
      <w:r w:rsidR="008F698D" w:rsidRPr="00B05D9C">
        <w:rPr>
          <w:rFonts w:ascii="Times New Roman" w:hAnsi="Times New Roman" w:cs="Times New Roman"/>
          <w:sz w:val="22"/>
          <w:szCs w:val="22"/>
          <w:lang w:bidi="th-TH"/>
        </w:rPr>
        <w:t>TP&amp;T Tower,</w:t>
      </w:r>
      <w:r w:rsidR="008F698D" w:rsidRPr="00B05D9C">
        <w:rPr>
          <w:rFonts w:ascii="Times New Roman" w:hAnsi="Times New Roman"/>
          <w:sz w:val="22"/>
          <w:szCs w:val="28"/>
          <w:lang w:val="en-US" w:bidi="th-TH"/>
        </w:rPr>
        <w:t xml:space="preserve"> </w:t>
      </w:r>
      <w:r w:rsidR="00F54017" w:rsidRPr="00B05D9C">
        <w:rPr>
          <w:rFonts w:ascii="Times New Roman" w:hAnsi="Times New Roman" w:cs="Times New Roman"/>
          <w:sz w:val="22"/>
          <w:szCs w:val="22"/>
          <w:lang w:bidi="th-TH"/>
        </w:rPr>
        <w:t>22</w:t>
      </w:r>
      <w:r w:rsidRPr="00B05D9C">
        <w:rPr>
          <w:rFonts w:ascii="Times New Roman" w:hAnsi="Times New Roman" w:cs="Times New Roman"/>
          <w:sz w:val="22"/>
          <w:szCs w:val="22"/>
          <w:vertAlign w:val="superscript"/>
          <w:lang w:bidi="th-TH"/>
        </w:rPr>
        <w:t>nd</w:t>
      </w:r>
      <w:r w:rsidRPr="00B05D9C">
        <w:rPr>
          <w:rFonts w:ascii="Times New Roman" w:hAnsi="Times New Roman" w:cs="Times New Roman"/>
          <w:sz w:val="22"/>
          <w:szCs w:val="22"/>
          <w:lang w:bidi="th-TH"/>
        </w:rPr>
        <w:t xml:space="preserve"> Floor,</w:t>
      </w:r>
      <w:r w:rsidR="008F698D" w:rsidRPr="00B05D9C">
        <w:rPr>
          <w:rFonts w:ascii="Times New Roman" w:hAnsi="Times New Roman" w:cs="Times New Roman"/>
          <w:sz w:val="22"/>
          <w:szCs w:val="22"/>
          <w:lang w:bidi="th-TH"/>
        </w:rPr>
        <w:t xml:space="preserve"> </w:t>
      </w:r>
      <w:r w:rsidRPr="00B05D9C">
        <w:rPr>
          <w:rFonts w:ascii="Times New Roman" w:hAnsi="Times New Roman" w:cs="Times New Roman"/>
          <w:sz w:val="22"/>
          <w:szCs w:val="22"/>
          <w:lang w:bidi="th-TH"/>
        </w:rPr>
        <w:t xml:space="preserve">Soi </w:t>
      </w:r>
      <w:proofErr w:type="spellStart"/>
      <w:r w:rsidRPr="00B05D9C">
        <w:rPr>
          <w:rFonts w:ascii="Times New Roman" w:hAnsi="Times New Roman" w:cs="Times New Roman"/>
          <w:sz w:val="22"/>
          <w:szCs w:val="22"/>
          <w:lang w:bidi="th-TH"/>
        </w:rPr>
        <w:t>Vibhavad</w:t>
      </w:r>
      <w:r w:rsidR="008F698D" w:rsidRPr="00B05D9C">
        <w:rPr>
          <w:rFonts w:ascii="Times New Roman" w:hAnsi="Times New Roman" w:cs="Times New Roman"/>
          <w:sz w:val="22"/>
          <w:szCs w:val="22"/>
          <w:lang w:bidi="th-TH"/>
        </w:rPr>
        <w:t>i</w:t>
      </w:r>
      <w:proofErr w:type="spellEnd"/>
      <w:r w:rsidR="008F698D" w:rsidRPr="00B05D9C">
        <w:rPr>
          <w:rFonts w:ascii="Times New Roman" w:hAnsi="Times New Roman" w:cs="Times New Roman"/>
          <w:sz w:val="22"/>
          <w:szCs w:val="22"/>
          <w:lang w:bidi="th-TH"/>
        </w:rPr>
        <w:t xml:space="preserve"> </w:t>
      </w:r>
      <w:proofErr w:type="spellStart"/>
      <w:r w:rsidRPr="00B05D9C">
        <w:rPr>
          <w:rFonts w:ascii="Times New Roman" w:hAnsi="Times New Roman" w:cs="Times New Roman"/>
          <w:sz w:val="22"/>
          <w:szCs w:val="22"/>
          <w:lang w:bidi="th-TH"/>
        </w:rPr>
        <w:t>Rangsit</w:t>
      </w:r>
      <w:proofErr w:type="spellEnd"/>
      <w:r w:rsidRPr="00B05D9C">
        <w:rPr>
          <w:rFonts w:ascii="Times New Roman" w:hAnsi="Times New Roman" w:cs="Times New Roman"/>
          <w:sz w:val="22"/>
          <w:szCs w:val="22"/>
          <w:lang w:bidi="th-TH"/>
        </w:rPr>
        <w:t xml:space="preserve"> </w:t>
      </w:r>
      <w:r w:rsidR="00F54017" w:rsidRPr="00B05D9C">
        <w:rPr>
          <w:rFonts w:ascii="Times New Roman" w:hAnsi="Times New Roman" w:cs="Times New Roman"/>
          <w:sz w:val="22"/>
          <w:szCs w:val="22"/>
          <w:lang w:bidi="th-TH"/>
        </w:rPr>
        <w:t>19</w:t>
      </w:r>
      <w:r w:rsidR="008F698D" w:rsidRPr="00B05D9C">
        <w:rPr>
          <w:rFonts w:ascii="Times New Roman" w:hAnsi="Times New Roman" w:cs="Times New Roman"/>
          <w:sz w:val="22"/>
          <w:szCs w:val="22"/>
          <w:lang w:bidi="th-TH"/>
        </w:rPr>
        <w:t xml:space="preserve">, </w:t>
      </w:r>
      <w:proofErr w:type="spellStart"/>
      <w:r w:rsidR="008F698D" w:rsidRPr="00B05D9C">
        <w:rPr>
          <w:rFonts w:ascii="Times New Roman" w:hAnsi="Times New Roman" w:cs="Times New Roman"/>
          <w:sz w:val="22"/>
          <w:szCs w:val="22"/>
          <w:lang w:bidi="th-TH"/>
        </w:rPr>
        <w:t>Vibhavadi</w:t>
      </w:r>
      <w:proofErr w:type="spellEnd"/>
      <w:r w:rsidR="008F698D" w:rsidRPr="00B05D9C">
        <w:rPr>
          <w:rFonts w:ascii="Times New Roman" w:hAnsi="Times New Roman" w:cs="Times New Roman"/>
          <w:sz w:val="22"/>
          <w:szCs w:val="22"/>
          <w:lang w:bidi="th-TH"/>
        </w:rPr>
        <w:t xml:space="preserve"> </w:t>
      </w:r>
      <w:proofErr w:type="spellStart"/>
      <w:r w:rsidR="008F698D" w:rsidRPr="00B05D9C">
        <w:rPr>
          <w:rFonts w:ascii="Times New Roman" w:hAnsi="Times New Roman" w:cs="Times New Roman"/>
          <w:sz w:val="22"/>
          <w:szCs w:val="22"/>
          <w:lang w:bidi="th-TH"/>
        </w:rPr>
        <w:t>Rangsit</w:t>
      </w:r>
      <w:proofErr w:type="spellEnd"/>
      <w:r w:rsidR="008F698D" w:rsidRPr="00B05D9C">
        <w:rPr>
          <w:rFonts w:ascii="Times New Roman" w:hAnsi="Times New Roman" w:cs="Times New Roman"/>
          <w:sz w:val="22"/>
          <w:szCs w:val="22"/>
          <w:lang w:bidi="th-TH"/>
        </w:rPr>
        <w:t xml:space="preserve"> Road,</w:t>
      </w:r>
      <w:r w:rsidRPr="00B05D9C">
        <w:rPr>
          <w:rFonts w:ascii="Times New Roman" w:hAnsi="Times New Roman" w:cs="Times New Roman"/>
          <w:sz w:val="22"/>
          <w:szCs w:val="22"/>
          <w:lang w:bidi="th-TH"/>
        </w:rPr>
        <w:t xml:space="preserve"> </w:t>
      </w:r>
      <w:proofErr w:type="spellStart"/>
      <w:r w:rsidRPr="00B05D9C">
        <w:rPr>
          <w:rFonts w:ascii="Times New Roman" w:hAnsi="Times New Roman" w:cs="Times New Roman"/>
          <w:sz w:val="22"/>
          <w:szCs w:val="22"/>
          <w:lang w:bidi="th-TH"/>
        </w:rPr>
        <w:t>Chatuchak</w:t>
      </w:r>
      <w:proofErr w:type="spellEnd"/>
      <w:r w:rsidRPr="00B05D9C">
        <w:rPr>
          <w:rFonts w:ascii="Times New Roman" w:hAnsi="Times New Roman" w:cs="Times New Roman"/>
          <w:sz w:val="22"/>
          <w:szCs w:val="22"/>
          <w:lang w:bidi="th-TH"/>
        </w:rPr>
        <w:t xml:space="preserve">, </w:t>
      </w:r>
      <w:proofErr w:type="spellStart"/>
      <w:r w:rsidRPr="00B05D9C">
        <w:rPr>
          <w:rFonts w:ascii="Times New Roman" w:hAnsi="Times New Roman" w:cs="Times New Roman"/>
          <w:sz w:val="22"/>
          <w:szCs w:val="22"/>
          <w:lang w:bidi="th-TH"/>
        </w:rPr>
        <w:t>Chatuchak</w:t>
      </w:r>
      <w:proofErr w:type="spellEnd"/>
      <w:r w:rsidRPr="00B05D9C">
        <w:rPr>
          <w:rFonts w:ascii="Times New Roman" w:hAnsi="Times New Roman" w:cs="Times New Roman"/>
          <w:sz w:val="22"/>
          <w:szCs w:val="22"/>
          <w:lang w:bidi="th-TH"/>
        </w:rPr>
        <w:t>, Bangkok</w:t>
      </w:r>
      <w:r w:rsidR="005A5B90" w:rsidRPr="00B05D9C">
        <w:rPr>
          <w:rFonts w:ascii="Times New Roman" w:hAnsi="Times New Roman" w:cs="Times New Roman"/>
          <w:sz w:val="22"/>
          <w:szCs w:val="22"/>
          <w:lang w:bidi="th-TH"/>
        </w:rPr>
        <w:t xml:space="preserve"> </w:t>
      </w:r>
      <w:r w:rsidR="00F54017" w:rsidRPr="00B05D9C">
        <w:rPr>
          <w:rFonts w:ascii="Times New Roman" w:hAnsi="Times New Roman" w:cs="Times New Roman"/>
          <w:sz w:val="22"/>
          <w:szCs w:val="22"/>
          <w:lang w:bidi="th-TH"/>
        </w:rPr>
        <w:t>10900</w:t>
      </w:r>
      <w:r w:rsidR="00B957BA" w:rsidRPr="00B05D9C">
        <w:rPr>
          <w:rFonts w:ascii="Times New Roman" w:hAnsi="Times New Roman" w:cs="Times New Roman"/>
          <w:sz w:val="22"/>
          <w:szCs w:val="22"/>
          <w:lang w:bidi="th-TH"/>
        </w:rPr>
        <w:t>.</w:t>
      </w:r>
    </w:p>
    <w:p w14:paraId="23E4EAF2" w14:textId="77777777" w:rsidR="003A6E7C" w:rsidRPr="00B05D9C" w:rsidRDefault="003A6E7C" w:rsidP="003A6E7C">
      <w:pPr>
        <w:autoSpaceDE w:val="0"/>
        <w:autoSpaceDN w:val="0"/>
        <w:adjustRightInd w:val="0"/>
        <w:ind w:left="547"/>
        <w:jc w:val="both"/>
        <w:rPr>
          <w:rFonts w:ascii="Times New Roman" w:hAnsi="Times New Roman" w:cs="Times New Roman"/>
          <w:sz w:val="22"/>
          <w:szCs w:val="22"/>
          <w:lang w:bidi="th-TH"/>
        </w:rPr>
      </w:pPr>
    </w:p>
    <w:p w14:paraId="09B0991A" w14:textId="2F0A1083" w:rsidR="003A6E7C" w:rsidRPr="00B05D9C" w:rsidRDefault="003A6E7C" w:rsidP="003A6E7C">
      <w:pPr>
        <w:autoSpaceDE w:val="0"/>
        <w:autoSpaceDN w:val="0"/>
        <w:adjustRightInd w:val="0"/>
        <w:ind w:left="547"/>
        <w:jc w:val="both"/>
        <w:rPr>
          <w:rFonts w:ascii="Times New Roman" w:hAnsi="Times New Roman" w:cs="Times New Roman"/>
          <w:sz w:val="22"/>
          <w:szCs w:val="22"/>
          <w:lang w:bidi="th-TH"/>
        </w:rPr>
      </w:pPr>
      <w:r w:rsidRPr="00B05D9C">
        <w:rPr>
          <w:rFonts w:ascii="Times New Roman" w:hAnsi="Times New Roman" w:cs="Times New Roman"/>
          <w:sz w:val="22"/>
          <w:szCs w:val="22"/>
          <w:lang w:bidi="th-TH"/>
        </w:rPr>
        <w:t xml:space="preserve">The Company’s major shareholders during the financial year were </w:t>
      </w:r>
      <w:proofErr w:type="spellStart"/>
      <w:proofErr w:type="gramStart"/>
      <w:r w:rsidR="00E7137C" w:rsidRPr="00B05D9C">
        <w:rPr>
          <w:rFonts w:ascii="Times New Roman" w:hAnsi="Times New Roman" w:cs="Times New Roman"/>
          <w:sz w:val="22"/>
          <w:szCs w:val="22"/>
          <w:lang w:bidi="th-TH"/>
        </w:rPr>
        <w:t>Mr.</w:t>
      </w:r>
      <w:r w:rsidR="004D51AB" w:rsidRPr="00B05D9C">
        <w:rPr>
          <w:rFonts w:ascii="Times New Roman" w:hAnsi="Times New Roman" w:cs="Times New Roman"/>
          <w:sz w:val="22"/>
          <w:szCs w:val="22"/>
          <w:lang w:bidi="th-TH"/>
        </w:rPr>
        <w:t>Somprasong</w:t>
      </w:r>
      <w:proofErr w:type="spellEnd"/>
      <w:proofErr w:type="gramEnd"/>
      <w:r w:rsidR="004D51AB" w:rsidRPr="00B05D9C">
        <w:rPr>
          <w:rFonts w:ascii="Times New Roman" w:hAnsi="Times New Roman" w:cs="Times New Roman"/>
          <w:sz w:val="22"/>
          <w:szCs w:val="22"/>
          <w:lang w:bidi="th-TH"/>
        </w:rPr>
        <w:t xml:space="preserve"> Panjalak</w:t>
      </w:r>
      <w:r w:rsidRPr="00B05D9C">
        <w:rPr>
          <w:rFonts w:ascii="Times New Roman" w:hAnsi="Times New Roman" w:cs="Times New Roman"/>
          <w:sz w:val="22"/>
          <w:szCs w:val="22"/>
          <w:lang w:bidi="th-TH"/>
        </w:rPr>
        <w:t xml:space="preserve"> (</w:t>
      </w:r>
      <w:r w:rsidR="00E61129" w:rsidRPr="00B05D9C">
        <w:rPr>
          <w:rFonts w:ascii="Times New Roman" w:hAnsi="Times New Roman" w:cs="Times New Roman"/>
          <w:sz w:val="22"/>
          <w:szCs w:val="22"/>
          <w:lang w:bidi="th-TH"/>
        </w:rPr>
        <w:t>39</w:t>
      </w:r>
      <w:r w:rsidR="004D51AB" w:rsidRPr="00B05D9C">
        <w:rPr>
          <w:rFonts w:ascii="Times New Roman" w:hAnsi="Times New Roman" w:cs="Times New Roman"/>
          <w:sz w:val="22"/>
          <w:szCs w:val="22"/>
          <w:lang w:bidi="th-TH"/>
        </w:rPr>
        <w:t>.</w:t>
      </w:r>
      <w:r w:rsidR="00E61129" w:rsidRPr="00B05D9C">
        <w:rPr>
          <w:rFonts w:ascii="Times New Roman" w:hAnsi="Times New Roman" w:cs="Times New Roman"/>
          <w:sz w:val="22"/>
          <w:szCs w:val="22"/>
          <w:lang w:bidi="th-TH"/>
        </w:rPr>
        <w:t>15</w:t>
      </w:r>
      <w:r w:rsidRPr="00B05D9C">
        <w:rPr>
          <w:rFonts w:ascii="Times New Roman" w:hAnsi="Times New Roman" w:cs="Times New Roman"/>
          <w:sz w:val="22"/>
          <w:szCs w:val="22"/>
          <w:lang w:bidi="th-TH"/>
        </w:rPr>
        <w:t xml:space="preserve">% shareholding) and </w:t>
      </w:r>
      <w:r w:rsidR="009D4620" w:rsidRPr="00B05D9C">
        <w:rPr>
          <w:rFonts w:ascii="Times New Roman" w:hAnsi="Times New Roman" w:cs="Times New Roman"/>
          <w:sz w:val="22"/>
          <w:szCs w:val="22"/>
          <w:lang w:bidi="th-TH"/>
        </w:rPr>
        <w:t xml:space="preserve">Prime Road </w:t>
      </w:r>
      <w:r w:rsidR="00E61129" w:rsidRPr="00B05D9C">
        <w:rPr>
          <w:rFonts w:ascii="Times New Roman" w:hAnsi="Times New Roman" w:cs="Times New Roman"/>
          <w:sz w:val="22"/>
          <w:szCs w:val="22"/>
          <w:lang w:bidi="th-TH"/>
        </w:rPr>
        <w:t>Tech Inter</w:t>
      </w:r>
      <w:r w:rsidR="009D4620" w:rsidRPr="00B05D9C">
        <w:rPr>
          <w:rFonts w:ascii="Times New Roman" w:hAnsi="Times New Roman" w:cs="Times New Roman"/>
          <w:sz w:val="22"/>
          <w:szCs w:val="22"/>
          <w:lang w:bidi="th-TH"/>
        </w:rPr>
        <w:t xml:space="preserve"> Limited</w:t>
      </w:r>
      <w:r w:rsidRPr="00B05D9C">
        <w:rPr>
          <w:rFonts w:ascii="Times New Roman" w:hAnsi="Times New Roman" w:cs="Times New Roman"/>
          <w:sz w:val="22"/>
          <w:szCs w:val="22"/>
          <w:lang w:bidi="th-TH"/>
        </w:rPr>
        <w:t xml:space="preserve"> (</w:t>
      </w:r>
      <w:r w:rsidR="00E61129" w:rsidRPr="00B05D9C">
        <w:rPr>
          <w:rFonts w:ascii="Times New Roman" w:hAnsi="Times New Roman" w:cs="Times New Roman"/>
          <w:sz w:val="22"/>
          <w:szCs w:val="22"/>
          <w:lang w:bidi="th-TH"/>
        </w:rPr>
        <w:t>9</w:t>
      </w:r>
      <w:r w:rsidR="009D4620" w:rsidRPr="00B05D9C">
        <w:rPr>
          <w:rFonts w:ascii="Times New Roman" w:hAnsi="Times New Roman" w:cs="Times New Roman"/>
          <w:sz w:val="22"/>
          <w:szCs w:val="22"/>
          <w:lang w:bidi="th-TH"/>
        </w:rPr>
        <w:t>.</w:t>
      </w:r>
      <w:r w:rsidR="00E61129" w:rsidRPr="00B05D9C">
        <w:rPr>
          <w:rFonts w:ascii="Times New Roman" w:hAnsi="Times New Roman" w:cs="Times New Roman"/>
          <w:sz w:val="22"/>
          <w:szCs w:val="22"/>
          <w:lang w:bidi="th-TH"/>
        </w:rPr>
        <w:t>29</w:t>
      </w:r>
      <w:r w:rsidRPr="00B05D9C">
        <w:rPr>
          <w:rFonts w:ascii="Times New Roman" w:hAnsi="Times New Roman" w:cs="Times New Roman"/>
          <w:sz w:val="22"/>
          <w:szCs w:val="22"/>
          <w:lang w:bidi="th-TH"/>
        </w:rPr>
        <w:t>% shareholding)</w:t>
      </w:r>
      <w:r w:rsidR="00C8337A" w:rsidRPr="00B05D9C">
        <w:rPr>
          <w:rFonts w:ascii="Times New Roman" w:hAnsi="Times New Roman" w:cs="Times New Roman"/>
          <w:sz w:val="22"/>
          <w:szCs w:val="22"/>
          <w:lang w:bidi="th-TH"/>
        </w:rPr>
        <w:t xml:space="preserve"> which</w:t>
      </w:r>
      <w:r w:rsidRPr="00B05D9C">
        <w:rPr>
          <w:rFonts w:ascii="Times New Roman" w:hAnsi="Times New Roman" w:cs="Times New Roman"/>
          <w:sz w:val="22"/>
          <w:szCs w:val="22"/>
          <w:lang w:bidi="th-TH"/>
        </w:rPr>
        <w:t xml:space="preserve"> incorporated</w:t>
      </w:r>
      <w:r w:rsidR="00D819D4" w:rsidRPr="00B05D9C">
        <w:rPr>
          <w:rFonts w:ascii="Times New Roman" w:hAnsi="Times New Roman" w:cs="Times New Roman"/>
          <w:sz w:val="22"/>
          <w:szCs w:val="22"/>
          <w:lang w:bidi="th-TH"/>
        </w:rPr>
        <w:t xml:space="preserve"> </w:t>
      </w:r>
      <w:r w:rsidR="00EA0CAF" w:rsidRPr="00B05D9C">
        <w:rPr>
          <w:rFonts w:ascii="Times New Roman" w:hAnsi="Times New Roman"/>
          <w:sz w:val="22"/>
          <w:szCs w:val="28"/>
          <w:lang w:val="en-US" w:bidi="th-TH"/>
        </w:rPr>
        <w:t>in a foreign</w:t>
      </w:r>
      <w:r w:rsidR="0019381E" w:rsidRPr="00B05D9C">
        <w:rPr>
          <w:rFonts w:ascii="Times New Roman" w:hAnsi="Times New Roman"/>
          <w:sz w:val="22"/>
          <w:szCs w:val="28"/>
          <w:lang w:val="en-US" w:bidi="th-TH"/>
        </w:rPr>
        <w:t xml:space="preserve"> jurisdiction</w:t>
      </w:r>
      <w:r w:rsidRPr="00B05D9C">
        <w:rPr>
          <w:rFonts w:ascii="Times New Roman" w:hAnsi="Times New Roman" w:cs="Times New Roman"/>
          <w:sz w:val="22"/>
          <w:szCs w:val="22"/>
          <w:lang w:bidi="th-TH"/>
        </w:rPr>
        <w:t>.</w:t>
      </w:r>
    </w:p>
    <w:p w14:paraId="17481A8B" w14:textId="77777777" w:rsidR="00151951" w:rsidRPr="00B05D9C" w:rsidRDefault="00151951" w:rsidP="00205A4A">
      <w:pPr>
        <w:ind w:left="547"/>
        <w:jc w:val="both"/>
        <w:rPr>
          <w:rFonts w:ascii="Times New Roman" w:hAnsi="Times New Roman" w:cs="Times New Roman"/>
          <w:sz w:val="22"/>
          <w:szCs w:val="22"/>
        </w:rPr>
      </w:pPr>
    </w:p>
    <w:p w14:paraId="442EF58D" w14:textId="017553C7" w:rsidR="00F13104" w:rsidRPr="00B05D9C" w:rsidRDefault="00151951" w:rsidP="00205A4A">
      <w:pPr>
        <w:ind w:left="547"/>
        <w:jc w:val="thaiDistribute"/>
        <w:rPr>
          <w:rFonts w:ascii="Times New Roman" w:hAnsi="Times New Roman" w:cs="Times New Roman"/>
          <w:sz w:val="22"/>
          <w:szCs w:val="22"/>
        </w:rPr>
      </w:pPr>
      <w:r w:rsidRPr="00B05D9C">
        <w:rPr>
          <w:rFonts w:ascii="Times New Roman" w:hAnsi="Times New Roman" w:cs="Times New Roman"/>
          <w:sz w:val="22"/>
          <w:szCs w:val="22"/>
        </w:rPr>
        <w:t xml:space="preserve">The principal business operations of the Group are the construction of power plants and </w:t>
      </w:r>
      <w:r w:rsidRPr="00B05D9C">
        <w:rPr>
          <w:rFonts w:ascii="Times New Roman" w:hAnsi="Times New Roman" w:cs="Times New Roman"/>
          <w:spacing w:val="-4"/>
          <w:sz w:val="22"/>
          <w:szCs w:val="22"/>
        </w:rPr>
        <w:t>generation of electricity from renewable energy to distribute to individuals, corporations, government</w:t>
      </w:r>
      <w:r w:rsidRPr="00B05D9C">
        <w:rPr>
          <w:rFonts w:ascii="Times New Roman" w:hAnsi="Times New Roman" w:cs="Times New Roman"/>
          <w:spacing w:val="-2"/>
          <w:sz w:val="22"/>
          <w:szCs w:val="22"/>
        </w:rPr>
        <w:t xml:space="preserve"> agencies, state-owned</w:t>
      </w:r>
      <w:r w:rsidRPr="00B05D9C">
        <w:rPr>
          <w:rFonts w:ascii="Times New Roman" w:hAnsi="Times New Roman" w:cs="Times New Roman"/>
          <w:sz w:val="22"/>
          <w:szCs w:val="22"/>
        </w:rPr>
        <w:t xml:space="preserve"> enterprises both domestic and overseas.</w:t>
      </w:r>
      <w:r w:rsidR="003A6E7C" w:rsidRPr="00B05D9C">
        <w:rPr>
          <w:rFonts w:ascii="Times New Roman" w:hAnsi="Times New Roman" w:cs="Times New Roman"/>
          <w:sz w:val="22"/>
          <w:szCs w:val="22"/>
        </w:rPr>
        <w:t xml:space="preserve"> Details of the Company’s subsidiaries as </w:t>
      </w:r>
      <w:proofErr w:type="gramStart"/>
      <w:r w:rsidR="003A6E7C" w:rsidRPr="00B05D9C">
        <w:rPr>
          <w:rFonts w:ascii="Times New Roman" w:hAnsi="Times New Roman" w:cs="Times New Roman"/>
          <w:sz w:val="22"/>
          <w:szCs w:val="22"/>
        </w:rPr>
        <w:t>at</w:t>
      </w:r>
      <w:proofErr w:type="gramEnd"/>
      <w:r w:rsidR="003A6E7C" w:rsidRPr="00B05D9C">
        <w:rPr>
          <w:rFonts w:ascii="Times New Roman" w:hAnsi="Times New Roman" w:cs="Times New Roman"/>
          <w:sz w:val="22"/>
          <w:szCs w:val="22"/>
        </w:rPr>
        <w:t xml:space="preserve"> 31 December 2025 and 2024 are given in</w:t>
      </w:r>
      <w:r w:rsidR="00B957BA" w:rsidRPr="00B05D9C">
        <w:rPr>
          <w:rFonts w:ascii="Times New Roman" w:hAnsi="Times New Roman" w:cs="Times New Roman"/>
          <w:sz w:val="22"/>
          <w:szCs w:val="22"/>
        </w:rPr>
        <w:t xml:space="preserve"> N</w:t>
      </w:r>
      <w:r w:rsidR="003A6E7C" w:rsidRPr="00B05D9C">
        <w:rPr>
          <w:rFonts w:ascii="Times New Roman" w:hAnsi="Times New Roman" w:cs="Times New Roman"/>
          <w:sz w:val="22"/>
          <w:szCs w:val="22"/>
        </w:rPr>
        <w:t>ote 12.</w:t>
      </w:r>
    </w:p>
    <w:p w14:paraId="6AC34865" w14:textId="28D272D9" w:rsidR="005714F7" w:rsidRPr="00B05D9C" w:rsidRDefault="005714F7" w:rsidP="00BC1D85">
      <w:pPr>
        <w:spacing w:line="240" w:lineRule="auto"/>
        <w:jc w:val="thaiDistribute"/>
        <w:rPr>
          <w:rFonts w:ascii="Times New Roman" w:hAnsi="Times New Roman" w:cs="Times New Roman"/>
          <w:spacing w:val="-4"/>
          <w:sz w:val="22"/>
          <w:szCs w:val="22"/>
          <w:lang w:val="en-US" w:bidi="th-TH"/>
        </w:rPr>
      </w:pPr>
    </w:p>
    <w:p w14:paraId="18B37B81" w14:textId="1F86129B" w:rsidR="00FC232D" w:rsidRPr="00B05D9C" w:rsidRDefault="00BC1D85" w:rsidP="00553949">
      <w:pPr>
        <w:spacing w:line="240" w:lineRule="auto"/>
        <w:ind w:left="540" w:hanging="526"/>
        <w:jc w:val="both"/>
        <w:rPr>
          <w:rFonts w:ascii="Times New Roman" w:hAnsi="Times New Roman" w:cs="Times New Roman"/>
          <w:b/>
          <w:bCs/>
          <w:sz w:val="24"/>
          <w:szCs w:val="24"/>
        </w:rPr>
      </w:pPr>
      <w:r w:rsidRPr="00B05D9C">
        <w:rPr>
          <w:rFonts w:ascii="Times New Roman" w:hAnsi="Times New Roman" w:cs="Times New Roman"/>
          <w:b/>
          <w:bCs/>
          <w:sz w:val="24"/>
          <w:szCs w:val="24"/>
        </w:rPr>
        <w:t>2</w:t>
      </w:r>
      <w:r w:rsidR="00FC232D" w:rsidRPr="00B05D9C">
        <w:rPr>
          <w:rFonts w:ascii="Times New Roman" w:hAnsi="Times New Roman" w:cs="Times New Roman"/>
          <w:b/>
          <w:bCs/>
          <w:sz w:val="24"/>
          <w:szCs w:val="24"/>
        </w:rPr>
        <w:tab/>
        <w:t>Basis of preparation</w:t>
      </w:r>
      <w:r w:rsidRPr="00B05D9C">
        <w:t xml:space="preserve"> </w:t>
      </w:r>
      <w:r w:rsidRPr="00B05D9C">
        <w:rPr>
          <w:rFonts w:ascii="Times New Roman" w:hAnsi="Times New Roman" w:cs="Times New Roman"/>
          <w:b/>
          <w:bCs/>
          <w:sz w:val="24"/>
          <w:szCs w:val="24"/>
        </w:rPr>
        <w:t>of the financial statements</w:t>
      </w:r>
    </w:p>
    <w:p w14:paraId="3895C86C" w14:textId="77777777" w:rsidR="0081184E" w:rsidRPr="00B05D9C" w:rsidRDefault="0081184E" w:rsidP="00DE54B1">
      <w:pPr>
        <w:spacing w:line="240" w:lineRule="auto"/>
        <w:ind w:left="547"/>
        <w:jc w:val="both"/>
        <w:rPr>
          <w:rFonts w:ascii="Times New Roman" w:hAnsi="Times New Roman" w:cs="Times New Roman"/>
          <w:sz w:val="22"/>
          <w:szCs w:val="22"/>
        </w:rPr>
      </w:pPr>
    </w:p>
    <w:p w14:paraId="4FE0240B" w14:textId="50D0D621" w:rsidR="00C829EE" w:rsidRPr="00B05D9C" w:rsidRDefault="000E1309" w:rsidP="00BC1D85">
      <w:pPr>
        <w:spacing w:line="240" w:lineRule="auto"/>
        <w:ind w:left="547"/>
        <w:jc w:val="both"/>
        <w:rPr>
          <w:rFonts w:ascii="Times New Roman" w:hAnsi="Times New Roman" w:cs="Times New Roman"/>
          <w:spacing w:val="-4"/>
          <w:sz w:val="22"/>
          <w:szCs w:val="22"/>
        </w:rPr>
      </w:pPr>
      <w:r w:rsidRPr="00B05D9C">
        <w:rPr>
          <w:rFonts w:ascii="Times New Roman" w:hAnsi="Times New Roman" w:cs="Times New Roman"/>
          <w:spacing w:val="-4"/>
          <w:sz w:val="22"/>
          <w:szCs w:val="22"/>
        </w:rPr>
        <w:t xml:space="preserve">The </w:t>
      </w:r>
      <w:bookmarkStart w:id="0" w:name="_Toc311790759"/>
      <w:bookmarkStart w:id="1" w:name="_Toc313554085"/>
      <w:r w:rsidR="00BC1D85" w:rsidRPr="00B05D9C">
        <w:rPr>
          <w:rFonts w:ascii="Times New Roman" w:hAnsi="Times New Roman" w:cs="Times New Roman"/>
          <w:spacing w:val="-4"/>
          <w:sz w:val="22"/>
          <w:szCs w:val="22"/>
        </w:rPr>
        <w:t xml:space="preserve">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w:t>
      </w:r>
      <w:r w:rsidR="008D1338" w:rsidRPr="00B05D9C">
        <w:rPr>
          <w:rFonts w:ascii="Times New Roman" w:hAnsi="Times New Roman" w:cs="Times New Roman"/>
          <w:spacing w:val="-4"/>
          <w:sz w:val="22"/>
          <w:szCs w:val="22"/>
        </w:rPr>
        <w:t>N</w:t>
      </w:r>
      <w:r w:rsidR="00BC1D85" w:rsidRPr="00B05D9C">
        <w:rPr>
          <w:rFonts w:ascii="Times New Roman" w:hAnsi="Times New Roman" w:cs="Times New Roman"/>
          <w:spacing w:val="-4"/>
          <w:sz w:val="22"/>
          <w:szCs w:val="22"/>
        </w:rPr>
        <w:t>ote</w:t>
      </w:r>
      <w:r w:rsidR="008D1338" w:rsidRPr="00B05D9C">
        <w:rPr>
          <w:rFonts w:ascii="Times New Roman" w:hAnsi="Times New Roman" w:cs="Times New Roman"/>
          <w:spacing w:val="-4"/>
          <w:sz w:val="22"/>
          <w:szCs w:val="22"/>
        </w:rPr>
        <w:t xml:space="preserve"> 3</w:t>
      </w:r>
      <w:r w:rsidR="00BC1D85" w:rsidRPr="00B05D9C">
        <w:rPr>
          <w:rFonts w:ascii="Times New Roman" w:hAnsi="Times New Roman" w:cs="Times New Roman"/>
          <w:spacing w:val="-4"/>
          <w:sz w:val="22"/>
          <w:szCs w:val="22"/>
        </w:rPr>
        <w:t>, have been applied consistently to all periods presented in these financial statements.</w:t>
      </w:r>
    </w:p>
    <w:p w14:paraId="3D4663D0" w14:textId="77777777" w:rsidR="00BC1D85" w:rsidRPr="00B05D9C" w:rsidRDefault="00BC1D85" w:rsidP="00BC1D85">
      <w:pPr>
        <w:spacing w:line="240" w:lineRule="auto"/>
        <w:ind w:left="547"/>
        <w:jc w:val="both"/>
        <w:rPr>
          <w:rFonts w:ascii="Times New Roman" w:hAnsi="Times New Roman" w:cs="Times New Roman"/>
          <w:spacing w:val="-4"/>
          <w:sz w:val="22"/>
          <w:szCs w:val="22"/>
        </w:rPr>
      </w:pPr>
    </w:p>
    <w:p w14:paraId="7161220A" w14:textId="2ACFF470" w:rsidR="00BC1D85" w:rsidRPr="00B05D9C" w:rsidRDefault="00BC1D85" w:rsidP="00BC1D85">
      <w:pPr>
        <w:spacing w:line="240" w:lineRule="auto"/>
        <w:ind w:left="547"/>
        <w:jc w:val="both"/>
        <w:rPr>
          <w:rFonts w:ascii="Times New Roman" w:hAnsi="Times New Roman" w:cs="Times New Roman"/>
          <w:sz w:val="22"/>
          <w:szCs w:val="22"/>
        </w:rPr>
      </w:pPr>
      <w:r w:rsidRPr="00B05D9C">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4110282B" w14:textId="77777777" w:rsidR="00BC1D85" w:rsidRPr="00B05D9C" w:rsidRDefault="00BC1D85" w:rsidP="00DE54B1">
      <w:pPr>
        <w:spacing w:line="240" w:lineRule="auto"/>
        <w:ind w:left="547"/>
        <w:jc w:val="both"/>
        <w:rPr>
          <w:rFonts w:ascii="Times New Roman" w:hAnsi="Times New Roman" w:cs="Times New Roman"/>
          <w:sz w:val="22"/>
          <w:szCs w:val="22"/>
        </w:rPr>
      </w:pPr>
    </w:p>
    <w:p w14:paraId="27E4D9C7" w14:textId="683E95B6" w:rsidR="00BC1D85" w:rsidRPr="00B05D9C" w:rsidRDefault="00BC1D85" w:rsidP="00DE54B1">
      <w:pPr>
        <w:spacing w:line="240" w:lineRule="auto"/>
        <w:ind w:left="547"/>
        <w:jc w:val="both"/>
        <w:rPr>
          <w:rFonts w:ascii="Times New Roman" w:hAnsi="Times New Roman" w:cs="Times New Roman"/>
          <w:i/>
          <w:iCs/>
          <w:sz w:val="22"/>
          <w:szCs w:val="22"/>
        </w:rPr>
      </w:pPr>
      <w:r w:rsidRPr="00B05D9C">
        <w:rPr>
          <w:rFonts w:ascii="Times New Roman" w:hAnsi="Times New Roman" w:cs="Times New Roman"/>
          <w:i/>
          <w:iCs/>
          <w:sz w:val="22"/>
          <w:szCs w:val="22"/>
        </w:rPr>
        <w:t>Going concern</w:t>
      </w:r>
    </w:p>
    <w:p w14:paraId="2A59B0F0" w14:textId="77777777" w:rsidR="00BC1D85" w:rsidRPr="00B05D9C" w:rsidRDefault="00BC1D85" w:rsidP="00DE54B1">
      <w:pPr>
        <w:spacing w:line="240" w:lineRule="auto"/>
        <w:ind w:left="547"/>
        <w:jc w:val="both"/>
        <w:rPr>
          <w:rFonts w:ascii="Times New Roman" w:hAnsi="Times New Roman" w:cs="Times New Roman"/>
          <w:sz w:val="22"/>
          <w:szCs w:val="22"/>
        </w:rPr>
      </w:pPr>
    </w:p>
    <w:p w14:paraId="085E3A42" w14:textId="1E4B178D" w:rsidR="00BC1D85" w:rsidRPr="00B05D9C" w:rsidRDefault="00BC1D85" w:rsidP="00BC1D85">
      <w:pPr>
        <w:spacing w:line="240" w:lineRule="auto"/>
        <w:ind w:left="540"/>
        <w:jc w:val="both"/>
        <w:rPr>
          <w:rFonts w:ascii="Times New Roman" w:hAnsi="Times New Roman" w:cs="Times New Roman"/>
          <w:spacing w:val="-4"/>
          <w:sz w:val="22"/>
          <w:szCs w:val="22"/>
        </w:rPr>
      </w:pPr>
      <w:r w:rsidRPr="00B05D9C">
        <w:rPr>
          <w:rFonts w:ascii="Times New Roman" w:hAnsi="Times New Roman" w:cs="Times New Roman"/>
          <w:spacing w:val="-4"/>
          <w:sz w:val="22"/>
          <w:szCs w:val="22"/>
        </w:rPr>
        <w:t xml:space="preserve">As </w:t>
      </w:r>
      <w:proofErr w:type="gramStart"/>
      <w:r w:rsidRPr="00B05D9C">
        <w:rPr>
          <w:rFonts w:ascii="Times New Roman" w:hAnsi="Times New Roman" w:cs="Times New Roman"/>
          <w:spacing w:val="-4"/>
          <w:sz w:val="22"/>
          <w:szCs w:val="22"/>
        </w:rPr>
        <w:t>at</w:t>
      </w:r>
      <w:proofErr w:type="gramEnd"/>
      <w:r w:rsidRPr="00B05D9C">
        <w:rPr>
          <w:rFonts w:ascii="Times New Roman" w:hAnsi="Times New Roman" w:cs="Times New Roman"/>
          <w:spacing w:val="-4"/>
          <w:sz w:val="22"/>
          <w:szCs w:val="22"/>
        </w:rPr>
        <w:t xml:space="preserve"> 31 December 202</w:t>
      </w:r>
      <w:r w:rsidRPr="00B05D9C">
        <w:rPr>
          <w:rFonts w:ascii="Times New Roman" w:hAnsi="Times New Roman"/>
          <w:spacing w:val="-4"/>
          <w:sz w:val="22"/>
          <w:szCs w:val="28"/>
          <w:lang w:val="en-US" w:bidi="th-TH"/>
        </w:rPr>
        <w:t>5</w:t>
      </w:r>
      <w:r w:rsidRPr="00B05D9C">
        <w:rPr>
          <w:rFonts w:ascii="Times New Roman" w:hAnsi="Times New Roman" w:cs="Times New Roman"/>
          <w:spacing w:val="-4"/>
          <w:sz w:val="22"/>
          <w:szCs w:val="22"/>
        </w:rPr>
        <w:t>, the Group and the Company h</w:t>
      </w:r>
      <w:r w:rsidR="00595C23" w:rsidRPr="00B05D9C">
        <w:rPr>
          <w:rFonts w:ascii="Times New Roman" w:hAnsi="Times New Roman" w:cs="Times New Roman"/>
          <w:spacing w:val="-4"/>
          <w:sz w:val="22"/>
          <w:szCs w:val="22"/>
        </w:rPr>
        <w:t>ad</w:t>
      </w:r>
      <w:r w:rsidRPr="00B05D9C">
        <w:rPr>
          <w:rFonts w:ascii="Times New Roman" w:hAnsi="Times New Roman" w:cs="Times New Roman"/>
          <w:spacing w:val="-4"/>
          <w:sz w:val="22"/>
          <w:szCs w:val="22"/>
        </w:rPr>
        <w:t xml:space="preserve"> current liabilities exceed</w:t>
      </w:r>
      <w:r w:rsidR="008D1338" w:rsidRPr="00B05D9C">
        <w:rPr>
          <w:rFonts w:ascii="Times New Roman" w:hAnsi="Times New Roman" w:cs="Times New Roman"/>
          <w:spacing w:val="-4"/>
          <w:sz w:val="22"/>
          <w:szCs w:val="22"/>
        </w:rPr>
        <w:t>ing</w:t>
      </w:r>
      <w:r w:rsidRPr="00B05D9C">
        <w:rPr>
          <w:rFonts w:ascii="Times New Roman" w:hAnsi="Times New Roman" w:cs="Times New Roman"/>
          <w:spacing w:val="-4"/>
          <w:sz w:val="22"/>
          <w:szCs w:val="22"/>
        </w:rPr>
        <w:t xml:space="preserve"> current assets </w:t>
      </w:r>
      <w:r w:rsidR="000E5438" w:rsidRPr="00B05D9C">
        <w:rPr>
          <w:rFonts w:ascii="Times New Roman" w:hAnsi="Times New Roman" w:cs="Times New Roman"/>
          <w:spacing w:val="-4"/>
          <w:sz w:val="22"/>
          <w:szCs w:val="22"/>
        </w:rPr>
        <w:t xml:space="preserve">by </w:t>
      </w:r>
      <w:r w:rsidRPr="00B05D9C">
        <w:rPr>
          <w:rFonts w:ascii="Times New Roman" w:hAnsi="Times New Roman" w:cs="Times New Roman"/>
          <w:spacing w:val="-4"/>
          <w:sz w:val="22"/>
          <w:szCs w:val="22"/>
        </w:rPr>
        <w:t xml:space="preserve">Baht </w:t>
      </w:r>
      <w:r w:rsidR="00A25D5E" w:rsidRPr="00B05D9C">
        <w:rPr>
          <w:rFonts w:ascii="Times New Roman" w:hAnsi="Times New Roman" w:cs="Times New Roman"/>
          <w:spacing w:val="-4"/>
          <w:sz w:val="22"/>
          <w:szCs w:val="22"/>
        </w:rPr>
        <w:t>2,5</w:t>
      </w:r>
      <w:r w:rsidR="006A231C" w:rsidRPr="00B05D9C">
        <w:rPr>
          <w:rFonts w:ascii="Times New Roman" w:hAnsi="Times New Roman" w:cs="Times New Roman"/>
          <w:spacing w:val="-4"/>
          <w:sz w:val="22"/>
          <w:szCs w:val="22"/>
        </w:rPr>
        <w:t>62</w:t>
      </w:r>
      <w:r w:rsidR="00A25D5E" w:rsidRPr="00B05D9C">
        <w:rPr>
          <w:rFonts w:ascii="Times New Roman" w:hAnsi="Times New Roman" w:cs="Times New Roman"/>
          <w:spacing w:val="-4"/>
          <w:sz w:val="22"/>
          <w:szCs w:val="22"/>
        </w:rPr>
        <w:t>.</w:t>
      </w:r>
      <w:r w:rsidR="006A231C" w:rsidRPr="00B05D9C">
        <w:rPr>
          <w:rFonts w:ascii="Times New Roman" w:hAnsi="Times New Roman" w:cs="Times New Roman"/>
          <w:spacing w:val="-4"/>
          <w:sz w:val="22"/>
          <w:szCs w:val="22"/>
        </w:rPr>
        <w:t>03</w:t>
      </w:r>
      <w:r w:rsidRPr="00B05D9C">
        <w:rPr>
          <w:rFonts w:ascii="Times New Roman" w:hAnsi="Times New Roman" w:cs="Times New Roman"/>
          <w:spacing w:val="-4"/>
          <w:sz w:val="22"/>
          <w:szCs w:val="22"/>
        </w:rPr>
        <w:t xml:space="preserve"> million and Baht </w:t>
      </w:r>
      <w:r w:rsidR="00A25D5E" w:rsidRPr="00B05D9C">
        <w:rPr>
          <w:rFonts w:ascii="Times New Roman" w:hAnsi="Times New Roman" w:cs="Times New Roman"/>
          <w:spacing w:val="-4"/>
          <w:sz w:val="22"/>
          <w:szCs w:val="22"/>
        </w:rPr>
        <w:t>1,7</w:t>
      </w:r>
      <w:r w:rsidR="000476CE" w:rsidRPr="00B05D9C">
        <w:rPr>
          <w:rFonts w:ascii="Times New Roman" w:hAnsi="Times New Roman" w:cs="Times New Roman"/>
          <w:spacing w:val="-4"/>
          <w:sz w:val="22"/>
          <w:szCs w:val="22"/>
        </w:rPr>
        <w:t>49</w:t>
      </w:r>
      <w:r w:rsidR="00A25D5E" w:rsidRPr="00B05D9C">
        <w:rPr>
          <w:rFonts w:ascii="Times New Roman" w:hAnsi="Times New Roman" w:cs="Times New Roman"/>
          <w:spacing w:val="-4"/>
          <w:sz w:val="22"/>
          <w:szCs w:val="22"/>
        </w:rPr>
        <w:t>.</w:t>
      </w:r>
      <w:r w:rsidR="000476CE" w:rsidRPr="00B05D9C">
        <w:rPr>
          <w:rFonts w:ascii="Times New Roman" w:hAnsi="Times New Roman" w:cs="Times New Roman"/>
          <w:spacing w:val="-4"/>
          <w:sz w:val="22"/>
          <w:szCs w:val="22"/>
        </w:rPr>
        <w:t>24</w:t>
      </w:r>
      <w:r w:rsidRPr="00B05D9C">
        <w:rPr>
          <w:rFonts w:ascii="Times New Roman" w:hAnsi="Times New Roman" w:cs="Times New Roman"/>
          <w:spacing w:val="-4"/>
          <w:sz w:val="22"/>
          <w:szCs w:val="22"/>
        </w:rPr>
        <w:t xml:space="preserve"> million, respectively</w:t>
      </w:r>
      <w:r w:rsidR="00961855" w:rsidRPr="00B05D9C">
        <w:rPr>
          <w:rFonts w:ascii="Times New Roman" w:hAnsi="Times New Roman" w:cs="Times New Roman"/>
          <w:spacing w:val="-4"/>
          <w:sz w:val="22"/>
          <w:szCs w:val="22"/>
        </w:rPr>
        <w:t xml:space="preserve"> </w:t>
      </w:r>
      <w:r w:rsidR="00961855" w:rsidRPr="00B05D9C">
        <w:rPr>
          <w:rFonts w:ascii="Times New Roman" w:hAnsi="Times New Roman" w:cs="Times New Roman"/>
          <w:i/>
          <w:iCs/>
          <w:spacing w:val="-4"/>
          <w:sz w:val="22"/>
          <w:szCs w:val="22"/>
        </w:rPr>
        <w:t>(31 December 2024: Baht 2,218.19 million</w:t>
      </w:r>
      <w:r w:rsidR="00CE79B4" w:rsidRPr="00B05D9C">
        <w:rPr>
          <w:rFonts w:ascii="Times New Roman" w:hAnsi="Times New Roman" w:cs="Times New Roman"/>
          <w:i/>
          <w:iCs/>
          <w:spacing w:val="-4"/>
          <w:sz w:val="22"/>
          <w:szCs w:val="22"/>
        </w:rPr>
        <w:t xml:space="preserve"> and Baht 1,895.19 million, respectively</w:t>
      </w:r>
      <w:r w:rsidR="00961855" w:rsidRPr="00B05D9C">
        <w:rPr>
          <w:rFonts w:ascii="Times New Roman" w:hAnsi="Times New Roman" w:cs="Times New Roman"/>
          <w:i/>
          <w:iCs/>
          <w:spacing w:val="-4"/>
          <w:sz w:val="22"/>
          <w:szCs w:val="22"/>
        </w:rPr>
        <w:t>)</w:t>
      </w:r>
      <w:r w:rsidR="004C487C" w:rsidRPr="00B05D9C">
        <w:rPr>
          <w:rFonts w:ascii="Times New Roman" w:hAnsi="Times New Roman" w:cs="Times New Roman"/>
          <w:i/>
          <w:iCs/>
          <w:spacing w:val="-4"/>
          <w:sz w:val="22"/>
          <w:szCs w:val="22"/>
        </w:rPr>
        <w:t>.</w:t>
      </w:r>
      <w:r w:rsidR="004C487C" w:rsidRPr="00B05D9C">
        <w:rPr>
          <w:rFonts w:ascii="Times New Roman" w:hAnsi="Times New Roman" w:cs="Times New Roman"/>
          <w:spacing w:val="-4"/>
          <w:sz w:val="22"/>
          <w:szCs w:val="22"/>
        </w:rPr>
        <w:t xml:space="preserve"> The current liabilities of the Group mainly consisted of</w:t>
      </w:r>
      <w:r w:rsidR="003F6A85" w:rsidRPr="00B05D9C">
        <w:rPr>
          <w:rFonts w:ascii="Times New Roman" w:hAnsi="Times New Roman" w:cs="Times New Roman"/>
          <w:spacing w:val="-4"/>
          <w:sz w:val="22"/>
          <w:szCs w:val="22"/>
        </w:rPr>
        <w:t xml:space="preserve"> </w:t>
      </w:r>
      <w:r w:rsidR="004C487C" w:rsidRPr="00B05D9C">
        <w:rPr>
          <w:rFonts w:ascii="Times New Roman" w:hAnsi="Times New Roman" w:cs="Times New Roman"/>
          <w:spacing w:val="-4"/>
          <w:sz w:val="22"/>
          <w:szCs w:val="22"/>
        </w:rPr>
        <w:t xml:space="preserve">current portion of </w:t>
      </w:r>
      <w:r w:rsidR="003F6A85" w:rsidRPr="00B05D9C">
        <w:rPr>
          <w:rFonts w:ascii="Times New Roman" w:hAnsi="Times New Roman" w:cs="Times New Roman"/>
          <w:spacing w:val="-4"/>
          <w:sz w:val="22"/>
          <w:szCs w:val="22"/>
        </w:rPr>
        <w:t xml:space="preserve">debentures and long-term </w:t>
      </w:r>
      <w:r w:rsidR="004C487C" w:rsidRPr="00B05D9C">
        <w:rPr>
          <w:rFonts w:ascii="Times New Roman" w:hAnsi="Times New Roman" w:cs="Times New Roman"/>
          <w:spacing w:val="-4"/>
          <w:sz w:val="22"/>
          <w:szCs w:val="22"/>
        </w:rPr>
        <w:t>borrowings from financial institutions</w:t>
      </w:r>
      <w:r w:rsidR="00D27E05" w:rsidRPr="00B05D9C">
        <w:rPr>
          <w:rFonts w:ascii="Times New Roman" w:hAnsi="Times New Roman" w:cs="Times New Roman"/>
          <w:spacing w:val="-4"/>
          <w:sz w:val="22"/>
          <w:szCs w:val="22"/>
        </w:rPr>
        <w:t xml:space="preserve"> amounting to Baht 2,04</w:t>
      </w:r>
      <w:r w:rsidR="00C1776A" w:rsidRPr="00B05D9C">
        <w:rPr>
          <w:rFonts w:ascii="Times New Roman" w:hAnsi="Times New Roman" w:cs="Times New Roman"/>
          <w:spacing w:val="-4"/>
          <w:sz w:val="22"/>
          <w:szCs w:val="22"/>
        </w:rPr>
        <w:t>2</w:t>
      </w:r>
      <w:r w:rsidR="00D27E05" w:rsidRPr="00B05D9C">
        <w:rPr>
          <w:rFonts w:ascii="Times New Roman" w:hAnsi="Times New Roman" w:cs="Times New Roman"/>
          <w:spacing w:val="-4"/>
          <w:sz w:val="22"/>
          <w:szCs w:val="22"/>
        </w:rPr>
        <w:t>.</w:t>
      </w:r>
      <w:r w:rsidR="00C1776A" w:rsidRPr="00B05D9C">
        <w:rPr>
          <w:rFonts w:ascii="Times New Roman" w:hAnsi="Times New Roman" w:cs="Times New Roman"/>
          <w:spacing w:val="-4"/>
          <w:sz w:val="22"/>
          <w:szCs w:val="22"/>
        </w:rPr>
        <w:t>03</w:t>
      </w:r>
      <w:r w:rsidR="00D27E05" w:rsidRPr="00B05D9C">
        <w:rPr>
          <w:rFonts w:ascii="Times New Roman" w:hAnsi="Times New Roman" w:cs="Times New Roman"/>
          <w:spacing w:val="-4"/>
          <w:sz w:val="22"/>
          <w:szCs w:val="22"/>
        </w:rPr>
        <w:t xml:space="preserve"> million and Baht 787.14 million, respectively.</w:t>
      </w:r>
      <w:r w:rsidRPr="00B05D9C">
        <w:rPr>
          <w:rFonts w:ascii="Times New Roman" w:hAnsi="Times New Roman" w:cs="Times New Roman"/>
          <w:spacing w:val="-4"/>
          <w:sz w:val="22"/>
          <w:szCs w:val="22"/>
        </w:rPr>
        <w:t xml:space="preserve"> </w:t>
      </w:r>
      <w:r w:rsidR="009E68A7" w:rsidRPr="00B05D9C">
        <w:rPr>
          <w:rFonts w:ascii="Times New Roman" w:hAnsi="Times New Roman" w:cs="Times New Roman"/>
          <w:spacing w:val="-4"/>
          <w:sz w:val="22"/>
          <w:szCs w:val="22"/>
        </w:rPr>
        <w:t>In addition,</w:t>
      </w:r>
      <w:r w:rsidR="00B62979" w:rsidRPr="00B05D9C">
        <w:rPr>
          <w:rFonts w:ascii="Times New Roman" w:hAnsi="Times New Roman" w:cs="Times New Roman"/>
          <w:spacing w:val="-4"/>
          <w:sz w:val="22"/>
          <w:szCs w:val="22"/>
        </w:rPr>
        <w:t xml:space="preserve"> </w:t>
      </w:r>
      <w:r w:rsidR="009E68A7" w:rsidRPr="00B05D9C">
        <w:rPr>
          <w:rFonts w:ascii="Times New Roman" w:hAnsi="Times New Roman" w:cs="Times New Roman"/>
          <w:spacing w:val="-4"/>
          <w:sz w:val="22"/>
          <w:szCs w:val="22"/>
        </w:rPr>
        <w:t>t</w:t>
      </w:r>
      <w:r w:rsidRPr="00B05D9C">
        <w:rPr>
          <w:rFonts w:ascii="Times New Roman" w:hAnsi="Times New Roman" w:cs="Times New Roman"/>
          <w:spacing w:val="-4"/>
          <w:sz w:val="22"/>
          <w:szCs w:val="22"/>
        </w:rPr>
        <w:t>he Company ha</w:t>
      </w:r>
      <w:r w:rsidR="00B62979" w:rsidRPr="00B05D9C">
        <w:rPr>
          <w:rFonts w:ascii="Times New Roman" w:hAnsi="Times New Roman" w:cs="Times New Roman"/>
          <w:spacing w:val="-4"/>
          <w:sz w:val="22"/>
          <w:szCs w:val="22"/>
        </w:rPr>
        <w:t>d a</w:t>
      </w:r>
      <w:r w:rsidRPr="00B05D9C">
        <w:rPr>
          <w:rFonts w:ascii="Times New Roman" w:hAnsi="Times New Roman" w:cs="Times New Roman"/>
          <w:spacing w:val="-4"/>
          <w:sz w:val="22"/>
          <w:szCs w:val="22"/>
        </w:rPr>
        <w:t xml:space="preserve"> deficit</w:t>
      </w:r>
      <w:r w:rsidR="00DE73C8" w:rsidRPr="00B05D9C">
        <w:rPr>
          <w:rFonts w:ascii="Times New Roman" w:hAnsi="Times New Roman" w:cs="Times New Roman"/>
          <w:spacing w:val="-4"/>
          <w:sz w:val="22"/>
          <w:szCs w:val="22"/>
        </w:rPr>
        <w:t xml:space="preserve"> of </w:t>
      </w:r>
      <w:r w:rsidRPr="00B05D9C">
        <w:rPr>
          <w:rFonts w:ascii="Times New Roman" w:hAnsi="Times New Roman" w:cs="Times New Roman"/>
          <w:spacing w:val="-4"/>
          <w:sz w:val="22"/>
          <w:szCs w:val="22"/>
        </w:rPr>
        <w:t xml:space="preserve">Baht </w:t>
      </w:r>
      <w:r w:rsidR="00F02E82" w:rsidRPr="00B05D9C">
        <w:rPr>
          <w:rFonts w:ascii="Times New Roman" w:hAnsi="Times New Roman" w:cs="Times New Roman"/>
          <w:spacing w:val="-4"/>
          <w:sz w:val="22"/>
          <w:szCs w:val="22"/>
        </w:rPr>
        <w:t>7</w:t>
      </w:r>
      <w:r w:rsidR="00C1776A" w:rsidRPr="00B05D9C">
        <w:rPr>
          <w:rFonts w:ascii="Times New Roman" w:hAnsi="Times New Roman" w:cs="Times New Roman"/>
          <w:spacing w:val="-4"/>
          <w:sz w:val="22"/>
          <w:szCs w:val="22"/>
        </w:rPr>
        <w:t>78</w:t>
      </w:r>
      <w:r w:rsidR="00F02E82" w:rsidRPr="00B05D9C">
        <w:rPr>
          <w:rFonts w:ascii="Times New Roman" w:hAnsi="Times New Roman" w:cs="Times New Roman"/>
          <w:spacing w:val="-4"/>
          <w:sz w:val="22"/>
          <w:szCs w:val="22"/>
        </w:rPr>
        <w:t>.</w:t>
      </w:r>
      <w:r w:rsidR="00C1776A" w:rsidRPr="00B05D9C">
        <w:rPr>
          <w:rFonts w:ascii="Times New Roman" w:hAnsi="Times New Roman" w:cs="Times New Roman"/>
          <w:spacing w:val="-4"/>
          <w:sz w:val="22"/>
          <w:szCs w:val="22"/>
        </w:rPr>
        <w:t>51</w:t>
      </w:r>
      <w:r w:rsidRPr="00B05D9C">
        <w:rPr>
          <w:rFonts w:ascii="Times New Roman" w:hAnsi="Times New Roman" w:cs="Times New Roman"/>
          <w:spacing w:val="-4"/>
          <w:sz w:val="22"/>
          <w:szCs w:val="22"/>
        </w:rPr>
        <w:t xml:space="preserve"> million</w:t>
      </w:r>
      <w:r w:rsidR="00F02E82" w:rsidRPr="00B05D9C">
        <w:rPr>
          <w:rFonts w:ascii="Times New Roman" w:hAnsi="Times New Roman" w:cs="Times New Roman"/>
          <w:spacing w:val="-4"/>
          <w:sz w:val="22"/>
          <w:szCs w:val="22"/>
        </w:rPr>
        <w:t xml:space="preserve"> </w:t>
      </w:r>
      <w:r w:rsidR="00F02E82" w:rsidRPr="00B05D9C">
        <w:rPr>
          <w:rFonts w:ascii="Times New Roman" w:hAnsi="Times New Roman" w:cs="Times New Roman"/>
          <w:i/>
          <w:iCs/>
          <w:spacing w:val="-4"/>
          <w:sz w:val="22"/>
          <w:szCs w:val="22"/>
        </w:rPr>
        <w:t>(31 December 2024: Baht 723.44 million)</w:t>
      </w:r>
      <w:r w:rsidR="00A63054" w:rsidRPr="00B05D9C">
        <w:rPr>
          <w:rFonts w:ascii="Times New Roman" w:hAnsi="Times New Roman" w:cs="Times New Roman"/>
          <w:spacing w:val="-4"/>
          <w:sz w:val="22"/>
          <w:szCs w:val="22"/>
        </w:rPr>
        <w:t xml:space="preserve"> and</w:t>
      </w:r>
      <w:r w:rsidR="00AD452F" w:rsidRPr="00B05D9C">
        <w:rPr>
          <w:rFonts w:ascii="Times New Roman" w:hAnsi="Times New Roman" w:cs="Times New Roman"/>
          <w:spacing w:val="-4"/>
          <w:sz w:val="22"/>
          <w:szCs w:val="22"/>
        </w:rPr>
        <w:t xml:space="preserve"> </w:t>
      </w:r>
      <w:r w:rsidRPr="00B05D9C">
        <w:rPr>
          <w:rFonts w:ascii="Times New Roman" w:hAnsi="Times New Roman" w:cs="Times New Roman"/>
          <w:spacing w:val="-4"/>
          <w:sz w:val="22"/>
          <w:szCs w:val="22"/>
        </w:rPr>
        <w:t xml:space="preserve">the Group and the Company </w:t>
      </w:r>
      <w:r w:rsidR="00DE73C8" w:rsidRPr="00B05D9C">
        <w:rPr>
          <w:rFonts w:ascii="Times New Roman" w:hAnsi="Times New Roman" w:cs="Times New Roman"/>
          <w:spacing w:val="-4"/>
          <w:sz w:val="22"/>
          <w:szCs w:val="22"/>
        </w:rPr>
        <w:t>incurred</w:t>
      </w:r>
      <w:r w:rsidRPr="00B05D9C">
        <w:rPr>
          <w:rFonts w:ascii="Times New Roman" w:hAnsi="Times New Roman" w:cs="Times New Roman"/>
          <w:spacing w:val="-4"/>
          <w:sz w:val="22"/>
          <w:szCs w:val="22"/>
        </w:rPr>
        <w:t xml:space="preserve"> net loss for the year then ended </w:t>
      </w:r>
      <w:r w:rsidR="002D65DE" w:rsidRPr="00B05D9C">
        <w:rPr>
          <w:rFonts w:ascii="Times New Roman" w:hAnsi="Times New Roman" w:cs="Times New Roman"/>
          <w:spacing w:val="-4"/>
          <w:sz w:val="22"/>
          <w:szCs w:val="22"/>
        </w:rPr>
        <w:t>of</w:t>
      </w:r>
      <w:r w:rsidRPr="00B05D9C">
        <w:rPr>
          <w:rFonts w:ascii="Times New Roman" w:hAnsi="Times New Roman" w:cs="Times New Roman"/>
          <w:spacing w:val="-4"/>
          <w:sz w:val="22"/>
          <w:szCs w:val="22"/>
        </w:rPr>
        <w:t xml:space="preserve"> Baht </w:t>
      </w:r>
      <w:r w:rsidR="009836F4" w:rsidRPr="00B05D9C">
        <w:rPr>
          <w:rFonts w:ascii="Times New Roman" w:hAnsi="Times New Roman" w:cs="Times New Roman"/>
          <w:spacing w:val="-4"/>
          <w:sz w:val="22"/>
          <w:szCs w:val="22"/>
        </w:rPr>
        <w:t>222</w:t>
      </w:r>
      <w:r w:rsidRPr="00B05D9C">
        <w:rPr>
          <w:rFonts w:ascii="Times New Roman" w:hAnsi="Times New Roman" w:cs="Times New Roman"/>
          <w:spacing w:val="-4"/>
          <w:sz w:val="22"/>
          <w:szCs w:val="22"/>
        </w:rPr>
        <w:t>.</w:t>
      </w:r>
      <w:r w:rsidR="009836F4" w:rsidRPr="00B05D9C">
        <w:rPr>
          <w:rFonts w:ascii="Times New Roman" w:hAnsi="Times New Roman" w:cs="Times New Roman"/>
          <w:spacing w:val="-4"/>
          <w:sz w:val="22"/>
          <w:szCs w:val="22"/>
        </w:rPr>
        <w:t>65</w:t>
      </w:r>
      <w:r w:rsidRPr="00B05D9C">
        <w:rPr>
          <w:rFonts w:ascii="Times New Roman" w:hAnsi="Times New Roman" w:cs="Times New Roman"/>
          <w:spacing w:val="-4"/>
          <w:sz w:val="22"/>
          <w:szCs w:val="22"/>
        </w:rPr>
        <w:t xml:space="preserve"> million and Baht </w:t>
      </w:r>
      <w:r w:rsidR="00C1776A" w:rsidRPr="00B05D9C">
        <w:rPr>
          <w:rFonts w:ascii="Times New Roman" w:hAnsi="Times New Roman" w:cs="Times New Roman"/>
          <w:spacing w:val="-4"/>
          <w:sz w:val="22"/>
          <w:szCs w:val="22"/>
        </w:rPr>
        <w:t>56</w:t>
      </w:r>
      <w:r w:rsidR="00AF6CA9" w:rsidRPr="00B05D9C">
        <w:rPr>
          <w:rFonts w:ascii="Times New Roman" w:hAnsi="Times New Roman" w:cs="Times New Roman"/>
          <w:spacing w:val="-4"/>
          <w:sz w:val="22"/>
          <w:szCs w:val="22"/>
        </w:rPr>
        <w:t>.</w:t>
      </w:r>
      <w:r w:rsidR="00C1776A" w:rsidRPr="00B05D9C">
        <w:rPr>
          <w:rFonts w:ascii="Times New Roman" w:hAnsi="Times New Roman" w:cs="Times New Roman"/>
          <w:spacing w:val="-4"/>
          <w:sz w:val="22"/>
          <w:szCs w:val="22"/>
        </w:rPr>
        <w:t>91</w:t>
      </w:r>
      <w:r w:rsidRPr="00B05D9C">
        <w:rPr>
          <w:rFonts w:ascii="Times New Roman" w:hAnsi="Times New Roman" w:cs="Times New Roman"/>
          <w:spacing w:val="-4"/>
          <w:sz w:val="22"/>
          <w:szCs w:val="22"/>
        </w:rPr>
        <w:t xml:space="preserve"> million, respectively</w:t>
      </w:r>
      <w:r w:rsidR="00AF6CA9" w:rsidRPr="00B05D9C">
        <w:rPr>
          <w:rFonts w:ascii="Times New Roman" w:hAnsi="Times New Roman" w:cs="Times New Roman"/>
          <w:spacing w:val="-4"/>
          <w:sz w:val="22"/>
          <w:szCs w:val="22"/>
        </w:rPr>
        <w:t xml:space="preserve"> </w:t>
      </w:r>
      <w:r w:rsidR="00AF6CA9" w:rsidRPr="00B05D9C">
        <w:rPr>
          <w:rFonts w:ascii="Times New Roman" w:hAnsi="Times New Roman" w:cs="Times New Roman"/>
          <w:i/>
          <w:iCs/>
          <w:spacing w:val="-4"/>
          <w:sz w:val="22"/>
          <w:szCs w:val="22"/>
        </w:rPr>
        <w:t>(</w:t>
      </w:r>
      <w:r w:rsidR="008D1338" w:rsidRPr="00B05D9C">
        <w:rPr>
          <w:rFonts w:ascii="Times New Roman" w:hAnsi="Times New Roman" w:cs="Times New Roman"/>
          <w:i/>
          <w:iCs/>
          <w:spacing w:val="-4"/>
          <w:sz w:val="22"/>
          <w:szCs w:val="22"/>
        </w:rPr>
        <w:t xml:space="preserve">for the year ended </w:t>
      </w:r>
      <w:r w:rsidR="00AF6CA9" w:rsidRPr="00B05D9C">
        <w:rPr>
          <w:rFonts w:ascii="Times New Roman" w:hAnsi="Times New Roman" w:cs="Times New Roman"/>
          <w:i/>
          <w:iCs/>
          <w:spacing w:val="-4"/>
          <w:sz w:val="22"/>
          <w:szCs w:val="22"/>
        </w:rPr>
        <w:t>31 December 2024: the Group and the Company</w:t>
      </w:r>
      <w:r w:rsidR="00637AF2" w:rsidRPr="00B05D9C">
        <w:rPr>
          <w:rFonts w:ascii="Times New Roman" w:hAnsi="Times New Roman" w:cs="Times New Roman"/>
          <w:i/>
          <w:iCs/>
          <w:spacing w:val="-4"/>
          <w:sz w:val="22"/>
          <w:szCs w:val="22"/>
        </w:rPr>
        <w:t xml:space="preserve"> </w:t>
      </w:r>
      <w:r w:rsidR="002D65DE" w:rsidRPr="00B05D9C">
        <w:rPr>
          <w:rFonts w:ascii="Times New Roman" w:hAnsi="Times New Roman" w:cs="Times New Roman"/>
          <w:i/>
          <w:iCs/>
          <w:spacing w:val="-4"/>
          <w:sz w:val="22"/>
          <w:szCs w:val="22"/>
        </w:rPr>
        <w:t>incurred</w:t>
      </w:r>
      <w:r w:rsidR="00637AF2" w:rsidRPr="00B05D9C">
        <w:rPr>
          <w:rFonts w:ascii="Times New Roman" w:hAnsi="Times New Roman" w:cs="Times New Roman"/>
          <w:i/>
          <w:iCs/>
          <w:spacing w:val="-4"/>
          <w:sz w:val="22"/>
          <w:szCs w:val="22"/>
        </w:rPr>
        <w:t xml:space="preserve"> net loss </w:t>
      </w:r>
      <w:r w:rsidR="002D65DE" w:rsidRPr="00B05D9C">
        <w:rPr>
          <w:rFonts w:ascii="Times New Roman" w:hAnsi="Times New Roman" w:cs="Times New Roman"/>
          <w:i/>
          <w:iCs/>
          <w:spacing w:val="-4"/>
          <w:sz w:val="22"/>
          <w:szCs w:val="22"/>
        </w:rPr>
        <w:t>of</w:t>
      </w:r>
      <w:r w:rsidR="00637AF2" w:rsidRPr="00B05D9C">
        <w:rPr>
          <w:rFonts w:ascii="Times New Roman" w:hAnsi="Times New Roman" w:cs="Times New Roman"/>
          <w:i/>
          <w:iCs/>
          <w:spacing w:val="-4"/>
          <w:sz w:val="22"/>
          <w:szCs w:val="22"/>
        </w:rPr>
        <w:t xml:space="preserve"> Baht 186.39 million and Baht 96.71 million, respectively)</w:t>
      </w:r>
      <w:r w:rsidR="00C22DB4" w:rsidRPr="00B05D9C">
        <w:rPr>
          <w:rFonts w:ascii="Times New Roman" w:hAnsi="Times New Roman" w:cs="Times New Roman"/>
          <w:spacing w:val="-4"/>
          <w:sz w:val="22"/>
          <w:szCs w:val="22"/>
        </w:rPr>
        <w:t xml:space="preserve"> and the </w:t>
      </w:r>
      <w:r w:rsidR="00637AF2" w:rsidRPr="00B05D9C">
        <w:rPr>
          <w:rFonts w:ascii="Times New Roman" w:hAnsi="Times New Roman" w:cs="Times New Roman"/>
          <w:spacing w:val="-4"/>
          <w:sz w:val="22"/>
          <w:szCs w:val="22"/>
        </w:rPr>
        <w:t>Company ha</w:t>
      </w:r>
      <w:r w:rsidR="0032447A" w:rsidRPr="00B05D9C">
        <w:rPr>
          <w:rFonts w:ascii="Times New Roman" w:hAnsi="Times New Roman" w:cs="Times New Roman"/>
          <w:spacing w:val="-4"/>
          <w:sz w:val="22"/>
          <w:szCs w:val="22"/>
        </w:rPr>
        <w:t>d</w:t>
      </w:r>
      <w:r w:rsidR="00637AF2" w:rsidRPr="00B05D9C">
        <w:rPr>
          <w:rFonts w:ascii="Times New Roman" w:hAnsi="Times New Roman" w:cs="Times New Roman"/>
          <w:spacing w:val="-4"/>
          <w:sz w:val="22"/>
          <w:szCs w:val="22"/>
        </w:rPr>
        <w:t xml:space="preserve"> </w:t>
      </w:r>
      <w:r w:rsidR="00DC72AF" w:rsidRPr="00B05D9C">
        <w:rPr>
          <w:rFonts w:ascii="Times New Roman" w:hAnsi="Times New Roman" w:cs="Times New Roman"/>
          <w:spacing w:val="-4"/>
          <w:sz w:val="22"/>
          <w:szCs w:val="22"/>
        </w:rPr>
        <w:t xml:space="preserve">negative </w:t>
      </w:r>
      <w:r w:rsidR="00557F18" w:rsidRPr="00B05D9C">
        <w:rPr>
          <w:rFonts w:ascii="Times New Roman" w:hAnsi="Times New Roman" w:cs="Times New Roman"/>
          <w:spacing w:val="-4"/>
          <w:sz w:val="22"/>
          <w:szCs w:val="22"/>
        </w:rPr>
        <w:t>cash flows from</w:t>
      </w:r>
      <w:r w:rsidR="00637AF2" w:rsidRPr="00B05D9C">
        <w:rPr>
          <w:rFonts w:ascii="Times New Roman" w:hAnsi="Times New Roman" w:cs="Times New Roman"/>
          <w:spacing w:val="-4"/>
          <w:sz w:val="22"/>
          <w:szCs w:val="22"/>
        </w:rPr>
        <w:t xml:space="preserve"> operating </w:t>
      </w:r>
      <w:r w:rsidR="00557F18" w:rsidRPr="00B05D9C">
        <w:rPr>
          <w:rFonts w:ascii="Times New Roman" w:hAnsi="Times New Roman" w:cs="Times New Roman"/>
          <w:spacing w:val="-4"/>
          <w:sz w:val="22"/>
          <w:szCs w:val="22"/>
        </w:rPr>
        <w:t>activities</w:t>
      </w:r>
      <w:r w:rsidR="0014183D" w:rsidRPr="00B05D9C">
        <w:rPr>
          <w:rFonts w:ascii="Times New Roman" w:hAnsi="Times New Roman" w:cs="Times New Roman"/>
          <w:spacing w:val="-4"/>
          <w:sz w:val="22"/>
          <w:szCs w:val="22"/>
        </w:rPr>
        <w:t xml:space="preserve"> for the year</w:t>
      </w:r>
      <w:r w:rsidR="0032447A" w:rsidRPr="00B05D9C">
        <w:rPr>
          <w:rFonts w:ascii="Times New Roman" w:hAnsi="Times New Roman" w:cs="Times New Roman"/>
          <w:spacing w:val="-4"/>
          <w:sz w:val="22"/>
          <w:szCs w:val="22"/>
        </w:rPr>
        <w:t xml:space="preserve"> ended</w:t>
      </w:r>
      <w:r w:rsidR="0014183D" w:rsidRPr="00B05D9C">
        <w:rPr>
          <w:rFonts w:ascii="Times New Roman" w:hAnsi="Times New Roman" w:cs="Times New Roman"/>
          <w:spacing w:val="-4"/>
          <w:sz w:val="22"/>
          <w:szCs w:val="22"/>
        </w:rPr>
        <w:t xml:space="preserve"> 31 December 2025</w:t>
      </w:r>
      <w:r w:rsidR="0032447A" w:rsidRPr="00B05D9C">
        <w:rPr>
          <w:rFonts w:ascii="Times New Roman" w:hAnsi="Times New Roman" w:cs="Times New Roman"/>
          <w:spacing w:val="-4"/>
          <w:sz w:val="22"/>
          <w:szCs w:val="22"/>
        </w:rPr>
        <w:t xml:space="preserve"> of</w:t>
      </w:r>
      <w:r w:rsidR="0014183D" w:rsidRPr="00B05D9C">
        <w:rPr>
          <w:rFonts w:ascii="Times New Roman" w:hAnsi="Times New Roman" w:cs="Times New Roman"/>
          <w:spacing w:val="-4"/>
          <w:sz w:val="22"/>
          <w:szCs w:val="22"/>
        </w:rPr>
        <w:t xml:space="preserve"> </w:t>
      </w:r>
      <w:r w:rsidR="00DC72AF" w:rsidRPr="00B05D9C">
        <w:rPr>
          <w:rFonts w:ascii="Times New Roman" w:hAnsi="Times New Roman" w:cs="Times New Roman"/>
          <w:spacing w:val="-4"/>
          <w:sz w:val="22"/>
          <w:szCs w:val="22"/>
        </w:rPr>
        <w:t>Baht 8</w:t>
      </w:r>
      <w:r w:rsidR="00C1776A" w:rsidRPr="00B05D9C">
        <w:rPr>
          <w:rFonts w:ascii="Times New Roman" w:hAnsi="Times New Roman" w:cs="Times New Roman"/>
          <w:spacing w:val="-4"/>
          <w:sz w:val="22"/>
          <w:szCs w:val="22"/>
        </w:rPr>
        <w:t>2</w:t>
      </w:r>
      <w:r w:rsidR="00DC72AF" w:rsidRPr="00B05D9C">
        <w:rPr>
          <w:rFonts w:ascii="Times New Roman" w:hAnsi="Times New Roman" w:cs="Times New Roman"/>
          <w:spacing w:val="-4"/>
          <w:sz w:val="22"/>
          <w:szCs w:val="22"/>
        </w:rPr>
        <w:t>.</w:t>
      </w:r>
      <w:r w:rsidR="00C1776A" w:rsidRPr="00B05D9C">
        <w:rPr>
          <w:rFonts w:ascii="Times New Roman" w:hAnsi="Times New Roman" w:cs="Times New Roman"/>
          <w:spacing w:val="-4"/>
          <w:sz w:val="22"/>
          <w:szCs w:val="22"/>
        </w:rPr>
        <w:t>59</w:t>
      </w:r>
      <w:r w:rsidR="00DC72AF" w:rsidRPr="00B05D9C">
        <w:rPr>
          <w:rFonts w:ascii="Times New Roman" w:hAnsi="Times New Roman" w:cs="Times New Roman"/>
          <w:spacing w:val="-4"/>
          <w:sz w:val="22"/>
          <w:szCs w:val="22"/>
        </w:rPr>
        <w:t xml:space="preserve"> million </w:t>
      </w:r>
      <w:r w:rsidR="00DC72AF" w:rsidRPr="00B05D9C">
        <w:rPr>
          <w:rFonts w:ascii="Times New Roman" w:hAnsi="Times New Roman" w:cs="Times New Roman"/>
          <w:i/>
          <w:iCs/>
          <w:spacing w:val="-4"/>
          <w:sz w:val="22"/>
          <w:szCs w:val="22"/>
        </w:rPr>
        <w:t>(</w:t>
      </w:r>
      <w:r w:rsidR="00EB498A" w:rsidRPr="00B05D9C">
        <w:rPr>
          <w:rFonts w:ascii="Times New Roman" w:hAnsi="Times New Roman" w:cs="Times New Roman"/>
          <w:i/>
          <w:iCs/>
          <w:spacing w:val="-4"/>
          <w:sz w:val="22"/>
          <w:szCs w:val="22"/>
        </w:rPr>
        <w:t xml:space="preserve">for the year ended </w:t>
      </w:r>
      <w:r w:rsidR="00DC72AF" w:rsidRPr="00B05D9C">
        <w:rPr>
          <w:rFonts w:ascii="Times New Roman" w:hAnsi="Times New Roman" w:cs="Times New Roman"/>
          <w:i/>
          <w:iCs/>
          <w:spacing w:val="-4"/>
          <w:sz w:val="22"/>
          <w:szCs w:val="22"/>
        </w:rPr>
        <w:t>31 December 2024</w:t>
      </w:r>
      <w:r w:rsidR="00791804" w:rsidRPr="00B05D9C">
        <w:rPr>
          <w:rFonts w:ascii="Times New Roman" w:hAnsi="Times New Roman" w:cs="Times New Roman"/>
          <w:i/>
          <w:iCs/>
          <w:spacing w:val="-4"/>
          <w:sz w:val="22"/>
          <w:szCs w:val="22"/>
        </w:rPr>
        <w:t>:</w:t>
      </w:r>
      <w:r w:rsidR="00DC72AF" w:rsidRPr="00B05D9C">
        <w:rPr>
          <w:rFonts w:ascii="Times New Roman" w:hAnsi="Times New Roman" w:cs="Times New Roman"/>
          <w:i/>
          <w:iCs/>
          <w:spacing w:val="-4"/>
          <w:sz w:val="22"/>
          <w:szCs w:val="22"/>
        </w:rPr>
        <w:t xml:space="preserve"> Baht</w:t>
      </w:r>
      <w:r w:rsidR="00791804" w:rsidRPr="00B05D9C">
        <w:rPr>
          <w:rFonts w:ascii="Times New Roman" w:hAnsi="Times New Roman" w:cs="Times New Roman"/>
          <w:i/>
          <w:iCs/>
          <w:spacing w:val="-4"/>
          <w:sz w:val="22"/>
          <w:szCs w:val="22"/>
        </w:rPr>
        <w:t xml:space="preserve"> 107.09 million)</w:t>
      </w:r>
      <w:r w:rsidR="00C255EB" w:rsidRPr="00B05D9C">
        <w:rPr>
          <w:rFonts w:ascii="Times New Roman" w:hAnsi="Times New Roman" w:cs="Times New Roman"/>
          <w:i/>
          <w:iCs/>
          <w:spacing w:val="-4"/>
          <w:sz w:val="22"/>
          <w:szCs w:val="22"/>
        </w:rPr>
        <w:t>.</w:t>
      </w:r>
    </w:p>
    <w:p w14:paraId="21EDB285" w14:textId="77777777" w:rsidR="00BC1D85" w:rsidRPr="00B05D9C" w:rsidRDefault="00BC1D85" w:rsidP="00BC1D85">
      <w:pPr>
        <w:spacing w:line="240" w:lineRule="auto"/>
        <w:ind w:left="540"/>
        <w:jc w:val="both"/>
        <w:rPr>
          <w:rFonts w:ascii="Times New Roman" w:hAnsi="Times New Roman" w:cs="Times New Roman"/>
          <w:spacing w:val="-4"/>
          <w:sz w:val="22"/>
          <w:szCs w:val="22"/>
        </w:rPr>
      </w:pPr>
    </w:p>
    <w:p w14:paraId="29B5732E" w14:textId="4C28EB16" w:rsidR="00547D18" w:rsidRPr="00B05D9C" w:rsidRDefault="00547D18" w:rsidP="00547D18">
      <w:pPr>
        <w:spacing w:line="240" w:lineRule="auto"/>
        <w:ind w:left="540"/>
        <w:jc w:val="both"/>
        <w:rPr>
          <w:rFonts w:ascii="Times New Roman" w:hAnsi="Times New Roman" w:cs="Times New Roman"/>
          <w:spacing w:val="-4"/>
          <w:sz w:val="22"/>
          <w:szCs w:val="22"/>
        </w:rPr>
      </w:pPr>
      <w:r w:rsidRPr="00B05D9C">
        <w:rPr>
          <w:rFonts w:ascii="Times New Roman" w:hAnsi="Times New Roman" w:cs="Times New Roman"/>
          <w:spacing w:val="-4"/>
          <w:sz w:val="22"/>
          <w:szCs w:val="22"/>
        </w:rPr>
        <w:t xml:space="preserve">As disclosed in Note 19, as </w:t>
      </w:r>
      <w:proofErr w:type="gramStart"/>
      <w:r w:rsidRPr="00B05D9C">
        <w:rPr>
          <w:rFonts w:ascii="Times New Roman" w:hAnsi="Times New Roman" w:cs="Times New Roman"/>
          <w:spacing w:val="-4"/>
          <w:sz w:val="22"/>
          <w:szCs w:val="22"/>
        </w:rPr>
        <w:t>at</w:t>
      </w:r>
      <w:proofErr w:type="gramEnd"/>
      <w:r w:rsidRPr="00B05D9C">
        <w:rPr>
          <w:rFonts w:ascii="Times New Roman" w:hAnsi="Times New Roman" w:cs="Times New Roman"/>
          <w:spacing w:val="-4"/>
          <w:sz w:val="22"/>
          <w:szCs w:val="22"/>
        </w:rPr>
        <w:t xml:space="preserve"> 31 December 2025, </w:t>
      </w:r>
      <w:r w:rsidR="00C5357D" w:rsidRPr="00B05D9C">
        <w:rPr>
          <w:rFonts w:ascii="Times New Roman" w:hAnsi="Times New Roman" w:cs="Times New Roman"/>
          <w:spacing w:val="-4"/>
          <w:sz w:val="22"/>
          <w:szCs w:val="22"/>
        </w:rPr>
        <w:t xml:space="preserve">a </w:t>
      </w:r>
      <w:r w:rsidR="00D74D6B" w:rsidRPr="00B05D9C">
        <w:rPr>
          <w:rFonts w:ascii="Times New Roman" w:hAnsi="Times New Roman" w:cs="Times New Roman"/>
          <w:spacing w:val="-4"/>
          <w:sz w:val="22"/>
          <w:szCs w:val="22"/>
        </w:rPr>
        <w:t>foreign subsidiary</w:t>
      </w:r>
      <w:r w:rsidRPr="00B05D9C">
        <w:rPr>
          <w:rFonts w:ascii="Times New Roman" w:hAnsi="Times New Roman" w:cs="Times New Roman"/>
          <w:spacing w:val="-4"/>
          <w:sz w:val="22"/>
          <w:szCs w:val="22"/>
        </w:rPr>
        <w:t xml:space="preserve"> was unable to comply with </w:t>
      </w:r>
      <w:r w:rsidR="00C5357D" w:rsidRPr="00B05D9C">
        <w:rPr>
          <w:rFonts w:ascii="Times New Roman" w:hAnsi="Times New Roman" w:cs="Times New Roman"/>
          <w:spacing w:val="-4"/>
          <w:sz w:val="22"/>
          <w:szCs w:val="22"/>
        </w:rPr>
        <w:t xml:space="preserve">the </w:t>
      </w:r>
      <w:r w:rsidRPr="00B05D9C">
        <w:rPr>
          <w:rFonts w:ascii="Times New Roman" w:hAnsi="Times New Roman" w:cs="Times New Roman"/>
          <w:spacing w:val="-4"/>
          <w:sz w:val="22"/>
          <w:szCs w:val="22"/>
        </w:rPr>
        <w:t xml:space="preserve">certain </w:t>
      </w:r>
      <w:r w:rsidR="00C5357D" w:rsidRPr="00B05D9C">
        <w:rPr>
          <w:rFonts w:ascii="Times New Roman" w:hAnsi="Times New Roman" w:cs="Times New Roman"/>
          <w:spacing w:val="-4"/>
          <w:sz w:val="22"/>
          <w:szCs w:val="22"/>
        </w:rPr>
        <w:t>requirements under a loan agreement</w:t>
      </w:r>
      <w:r w:rsidR="0095398C" w:rsidRPr="00B05D9C">
        <w:rPr>
          <w:rFonts w:ascii="Times New Roman" w:hAnsi="Times New Roman" w:cs="Times New Roman"/>
          <w:spacing w:val="-4"/>
          <w:sz w:val="22"/>
          <w:szCs w:val="22"/>
        </w:rPr>
        <w:t>, resulting in the</w:t>
      </w:r>
      <w:r w:rsidR="002D3143" w:rsidRPr="00B05D9C">
        <w:rPr>
          <w:rFonts w:ascii="Times New Roman" w:hAnsi="Times New Roman" w:cs="Times New Roman"/>
          <w:spacing w:val="-4"/>
          <w:sz w:val="22"/>
          <w:szCs w:val="22"/>
        </w:rPr>
        <w:t xml:space="preserve"> loan</w:t>
      </w:r>
      <w:r w:rsidR="0095398C" w:rsidRPr="00B05D9C">
        <w:rPr>
          <w:rFonts w:ascii="Times New Roman" w:hAnsi="Times New Roman" w:cs="Times New Roman"/>
          <w:spacing w:val="-4"/>
          <w:sz w:val="22"/>
          <w:szCs w:val="22"/>
        </w:rPr>
        <w:t xml:space="preserve"> reclassification of </w:t>
      </w:r>
      <w:r w:rsidRPr="00B05D9C">
        <w:rPr>
          <w:rFonts w:ascii="Times New Roman" w:hAnsi="Times New Roman" w:cs="Times New Roman"/>
          <w:spacing w:val="-4"/>
          <w:sz w:val="22"/>
          <w:szCs w:val="22"/>
        </w:rPr>
        <w:t xml:space="preserve">Baht 653.45 million from </w:t>
      </w:r>
      <w:r w:rsidR="00791011" w:rsidRPr="00B05D9C">
        <w:rPr>
          <w:rFonts w:ascii="Times New Roman" w:hAnsi="Times New Roman" w:cs="Times New Roman"/>
          <w:spacing w:val="-4"/>
          <w:sz w:val="22"/>
          <w:szCs w:val="22"/>
        </w:rPr>
        <w:br/>
      </w:r>
      <w:r w:rsidR="002D3143" w:rsidRPr="00B05D9C">
        <w:rPr>
          <w:rFonts w:ascii="Times New Roman" w:hAnsi="Times New Roman" w:cs="Times New Roman"/>
          <w:sz w:val="22"/>
          <w:szCs w:val="22"/>
        </w:rPr>
        <w:t>n</w:t>
      </w:r>
      <w:r w:rsidR="003177D0" w:rsidRPr="00B05D9C">
        <w:rPr>
          <w:rFonts w:ascii="Times New Roman" w:hAnsi="Times New Roman" w:cs="Times New Roman"/>
          <w:sz w:val="22"/>
          <w:szCs w:val="22"/>
        </w:rPr>
        <w:t xml:space="preserve">on-current liabilities to current liabilities </w:t>
      </w:r>
      <w:r w:rsidRPr="00B05D9C">
        <w:rPr>
          <w:rFonts w:ascii="Times New Roman" w:hAnsi="Times New Roman" w:cs="Times New Roman"/>
          <w:sz w:val="22"/>
          <w:szCs w:val="22"/>
        </w:rPr>
        <w:t>in the consolidated financial statements.</w:t>
      </w:r>
      <w:r w:rsidR="008E7D80" w:rsidRPr="00B05D9C">
        <w:rPr>
          <w:rFonts w:ascii="Times New Roman" w:hAnsi="Times New Roman" w:cs="Times New Roman"/>
          <w:sz w:val="22"/>
          <w:szCs w:val="22"/>
        </w:rPr>
        <w:t xml:space="preserve"> The</w:t>
      </w:r>
      <w:r w:rsidRPr="00B05D9C">
        <w:rPr>
          <w:rFonts w:ascii="Times New Roman" w:hAnsi="Times New Roman" w:cs="Times New Roman"/>
          <w:sz w:val="22"/>
          <w:szCs w:val="22"/>
        </w:rPr>
        <w:t xml:space="preserve"> Group is in the process of negotiating </w:t>
      </w:r>
      <w:r w:rsidR="00F537BC" w:rsidRPr="00B05D9C">
        <w:rPr>
          <w:rFonts w:ascii="Times New Roman" w:hAnsi="Times New Roman" w:cs="Times New Roman"/>
          <w:sz w:val="22"/>
          <w:szCs w:val="22"/>
        </w:rPr>
        <w:t xml:space="preserve">to obtain waivers </w:t>
      </w:r>
      <w:r w:rsidR="002D3143" w:rsidRPr="00B05D9C">
        <w:rPr>
          <w:rFonts w:ascii="Times New Roman" w:hAnsi="Times New Roman" w:cs="Times New Roman"/>
          <w:sz w:val="22"/>
          <w:szCs w:val="22"/>
        </w:rPr>
        <w:t xml:space="preserve">of such </w:t>
      </w:r>
      <w:r w:rsidR="002E0BFC" w:rsidRPr="00B05D9C">
        <w:rPr>
          <w:rFonts w:ascii="Times New Roman" w:hAnsi="Times New Roman" w:cs="Times New Roman"/>
          <w:sz w:val="22"/>
          <w:szCs w:val="22"/>
        </w:rPr>
        <w:t>requirements.</w:t>
      </w:r>
    </w:p>
    <w:p w14:paraId="3DF32C53" w14:textId="77777777" w:rsidR="00D06D09" w:rsidRPr="00B05D9C" w:rsidRDefault="00D06D09" w:rsidP="00547D18">
      <w:pPr>
        <w:spacing w:line="240" w:lineRule="auto"/>
        <w:ind w:left="540"/>
        <w:jc w:val="both"/>
        <w:rPr>
          <w:rFonts w:ascii="Times New Roman" w:hAnsi="Times New Roman" w:cs="Times New Roman"/>
          <w:spacing w:val="-4"/>
          <w:sz w:val="22"/>
          <w:szCs w:val="22"/>
        </w:rPr>
      </w:pPr>
    </w:p>
    <w:p w14:paraId="7D693BCB" w14:textId="37E0A149" w:rsidR="00791804" w:rsidRPr="00B05D9C" w:rsidRDefault="00547D18" w:rsidP="00547D18">
      <w:pPr>
        <w:spacing w:line="240" w:lineRule="auto"/>
        <w:ind w:left="540"/>
        <w:jc w:val="both"/>
        <w:rPr>
          <w:rFonts w:ascii="Times New Roman" w:hAnsi="Times New Roman" w:cs="Times New Roman"/>
          <w:spacing w:val="-4"/>
          <w:sz w:val="22"/>
          <w:szCs w:val="22"/>
        </w:rPr>
      </w:pPr>
      <w:r w:rsidRPr="00B05D9C">
        <w:rPr>
          <w:rFonts w:ascii="Times New Roman" w:hAnsi="Times New Roman" w:cs="Times New Roman"/>
          <w:spacing w:val="-4"/>
          <w:sz w:val="22"/>
          <w:szCs w:val="22"/>
        </w:rPr>
        <w:lastRenderedPageBreak/>
        <w:t xml:space="preserve">As disclosed in Note 22, on </w:t>
      </w:r>
      <w:r w:rsidR="00551ED4" w:rsidRPr="00B05D9C">
        <w:rPr>
          <w:rFonts w:ascii="Times New Roman" w:hAnsi="Times New Roman" w:cs="Times New Roman"/>
          <w:spacing w:val="-4"/>
          <w:sz w:val="22"/>
          <w:szCs w:val="22"/>
        </w:rPr>
        <w:t>9 December</w:t>
      </w:r>
      <w:r w:rsidRPr="00B05D9C">
        <w:rPr>
          <w:rFonts w:ascii="Times New Roman" w:hAnsi="Times New Roman" w:cs="Times New Roman"/>
          <w:spacing w:val="-4"/>
          <w:sz w:val="22"/>
          <w:szCs w:val="22"/>
        </w:rPr>
        <w:t xml:space="preserve"> 2025 and </w:t>
      </w:r>
      <w:r w:rsidR="00E05F32" w:rsidRPr="00B05D9C">
        <w:rPr>
          <w:rFonts w:ascii="Times New Roman" w:hAnsi="Times New Roman" w:cs="Times New Roman"/>
          <w:spacing w:val="-4"/>
          <w:sz w:val="22"/>
          <w:szCs w:val="22"/>
        </w:rPr>
        <w:t>16</w:t>
      </w:r>
      <w:r w:rsidRPr="00B05D9C">
        <w:rPr>
          <w:rFonts w:ascii="Times New Roman" w:hAnsi="Times New Roman" w:cs="Times New Roman"/>
          <w:spacing w:val="-4"/>
          <w:sz w:val="22"/>
          <w:szCs w:val="22"/>
        </w:rPr>
        <w:t xml:space="preserve"> December 2025, the Company </w:t>
      </w:r>
      <w:r w:rsidR="00100BEA" w:rsidRPr="00B05D9C">
        <w:rPr>
          <w:rFonts w:ascii="Times New Roman" w:hAnsi="Times New Roman" w:cs="Times New Roman"/>
          <w:spacing w:val="-4"/>
          <w:sz w:val="22"/>
          <w:szCs w:val="22"/>
        </w:rPr>
        <w:t>has been approved</w:t>
      </w:r>
      <w:r w:rsidR="00DA2F44" w:rsidRPr="00B05D9C">
        <w:rPr>
          <w:rFonts w:ascii="Times New Roman" w:hAnsi="Times New Roman" w:cs="Times New Roman"/>
          <w:spacing w:val="-4"/>
          <w:sz w:val="22"/>
          <w:szCs w:val="22"/>
        </w:rPr>
        <w:t xml:space="preserve"> by the bondholders to amend </w:t>
      </w:r>
      <w:r w:rsidRPr="00B05D9C">
        <w:rPr>
          <w:rFonts w:ascii="Times New Roman" w:hAnsi="Times New Roman" w:cs="Times New Roman"/>
          <w:spacing w:val="-4"/>
          <w:sz w:val="22"/>
          <w:szCs w:val="22"/>
        </w:rPr>
        <w:t xml:space="preserve">the terms </w:t>
      </w:r>
      <w:r w:rsidR="00F56E79" w:rsidRPr="00B05D9C">
        <w:rPr>
          <w:rFonts w:ascii="Times New Roman" w:hAnsi="Times New Roman" w:cs="Times New Roman"/>
          <w:spacing w:val="-4"/>
          <w:sz w:val="22"/>
          <w:szCs w:val="22"/>
        </w:rPr>
        <w:t xml:space="preserve">and conditions </w:t>
      </w:r>
      <w:r w:rsidRPr="00B05D9C">
        <w:rPr>
          <w:rFonts w:ascii="Times New Roman" w:hAnsi="Times New Roman" w:cs="Times New Roman"/>
          <w:spacing w:val="-4"/>
          <w:sz w:val="22"/>
          <w:szCs w:val="22"/>
        </w:rPr>
        <w:t xml:space="preserve">of all </w:t>
      </w:r>
      <w:r w:rsidR="002A260D" w:rsidRPr="00B05D9C">
        <w:rPr>
          <w:rFonts w:ascii="Times New Roman" w:hAnsi="Times New Roman" w:cs="Times New Roman"/>
          <w:spacing w:val="-4"/>
          <w:sz w:val="22"/>
          <w:szCs w:val="22"/>
        </w:rPr>
        <w:t>4</w:t>
      </w:r>
      <w:r w:rsidRPr="00B05D9C">
        <w:rPr>
          <w:rFonts w:ascii="Times New Roman" w:hAnsi="Times New Roman" w:cs="Times New Roman"/>
          <w:spacing w:val="-4"/>
          <w:sz w:val="22"/>
          <w:szCs w:val="22"/>
        </w:rPr>
        <w:t xml:space="preserve"> debentures</w:t>
      </w:r>
      <w:r w:rsidR="00766239" w:rsidRPr="00B05D9C">
        <w:rPr>
          <w:rFonts w:ascii="Times New Roman" w:hAnsi="Times New Roman" w:cs="Times New Roman"/>
          <w:spacing w:val="-4"/>
          <w:sz w:val="22"/>
          <w:szCs w:val="22"/>
        </w:rPr>
        <w:t xml:space="preserve"> series</w:t>
      </w:r>
      <w:r w:rsidRPr="00B05D9C">
        <w:rPr>
          <w:rFonts w:ascii="Times New Roman" w:hAnsi="Times New Roman" w:cs="Times New Roman"/>
          <w:spacing w:val="-4"/>
          <w:sz w:val="22"/>
          <w:szCs w:val="22"/>
        </w:rPr>
        <w:t>, including postponing the</w:t>
      </w:r>
      <w:r w:rsidR="00D76C8A" w:rsidRPr="00B05D9C">
        <w:rPr>
          <w:rFonts w:ascii="Times New Roman" w:hAnsi="Times New Roman" w:cs="Times New Roman"/>
          <w:spacing w:val="-4"/>
          <w:sz w:val="22"/>
          <w:szCs w:val="22"/>
        </w:rPr>
        <w:t xml:space="preserve"> partial</w:t>
      </w:r>
      <w:r w:rsidRPr="00B05D9C">
        <w:rPr>
          <w:rFonts w:ascii="Times New Roman" w:hAnsi="Times New Roman" w:cs="Times New Roman"/>
          <w:spacing w:val="-4"/>
          <w:sz w:val="22"/>
          <w:szCs w:val="22"/>
        </w:rPr>
        <w:t xml:space="preserve"> repayment of the </w:t>
      </w:r>
      <w:r w:rsidR="00574E76" w:rsidRPr="00B05D9C">
        <w:rPr>
          <w:rFonts w:ascii="Times New Roman" w:hAnsi="Times New Roman" w:cs="Times New Roman"/>
          <w:spacing w:val="-4"/>
          <w:sz w:val="22"/>
          <w:szCs w:val="22"/>
        </w:rPr>
        <w:t xml:space="preserve">bond </w:t>
      </w:r>
      <w:r w:rsidRPr="00B05D9C">
        <w:rPr>
          <w:rFonts w:ascii="Times New Roman" w:hAnsi="Times New Roman" w:cs="Times New Roman"/>
          <w:spacing w:val="-4"/>
          <w:sz w:val="22"/>
          <w:szCs w:val="22"/>
        </w:rPr>
        <w:t>principal from the original</w:t>
      </w:r>
      <w:r w:rsidR="00F87ADE" w:rsidRPr="00B05D9C">
        <w:rPr>
          <w:rFonts w:ascii="Times New Roman" w:hAnsi="Times New Roman" w:cs="Times New Roman"/>
          <w:spacing w:val="-4"/>
          <w:sz w:val="22"/>
          <w:szCs w:val="22"/>
        </w:rPr>
        <w:t xml:space="preserve"> maturity</w:t>
      </w:r>
      <w:r w:rsidRPr="00B05D9C">
        <w:rPr>
          <w:rFonts w:ascii="Times New Roman" w:hAnsi="Times New Roman" w:cs="Times New Roman"/>
          <w:spacing w:val="-4"/>
          <w:sz w:val="22"/>
          <w:szCs w:val="22"/>
        </w:rPr>
        <w:t xml:space="preserve"> dates and grant</w:t>
      </w:r>
      <w:r w:rsidR="00357026" w:rsidRPr="00B05D9C">
        <w:rPr>
          <w:rFonts w:ascii="Times New Roman" w:hAnsi="Times New Roman" w:cs="Times New Roman"/>
          <w:spacing w:val="-4"/>
          <w:sz w:val="22"/>
          <w:szCs w:val="22"/>
        </w:rPr>
        <w:t xml:space="preserve"> a</w:t>
      </w:r>
      <w:r w:rsidRPr="00B05D9C">
        <w:rPr>
          <w:rFonts w:ascii="Times New Roman" w:hAnsi="Times New Roman" w:cs="Times New Roman"/>
          <w:spacing w:val="-4"/>
          <w:sz w:val="22"/>
          <w:szCs w:val="22"/>
        </w:rPr>
        <w:t xml:space="preserve"> special </w:t>
      </w:r>
      <w:r w:rsidR="00F87ADE" w:rsidRPr="00B05D9C">
        <w:rPr>
          <w:rFonts w:ascii="Times New Roman" w:hAnsi="Times New Roman" w:cs="Times New Roman"/>
          <w:spacing w:val="-4"/>
          <w:sz w:val="22"/>
          <w:szCs w:val="22"/>
        </w:rPr>
        <w:t>return</w:t>
      </w:r>
      <w:r w:rsidRPr="00B05D9C">
        <w:rPr>
          <w:rFonts w:ascii="Times New Roman" w:hAnsi="Times New Roman" w:cs="Times New Roman"/>
          <w:spacing w:val="-4"/>
          <w:sz w:val="22"/>
          <w:szCs w:val="22"/>
        </w:rPr>
        <w:t>.</w:t>
      </w:r>
      <w:r w:rsidR="000F0897" w:rsidRPr="00B05D9C">
        <w:t xml:space="preserve"> </w:t>
      </w:r>
      <w:r w:rsidR="0082187E" w:rsidRPr="00B05D9C">
        <w:rPr>
          <w:rFonts w:ascii="Times New Roman" w:hAnsi="Times New Roman" w:cs="Times New Roman"/>
          <w:spacing w:val="-4"/>
          <w:sz w:val="22"/>
          <w:szCs w:val="22"/>
        </w:rPr>
        <w:t xml:space="preserve">However, </w:t>
      </w:r>
      <w:r w:rsidR="000D2924" w:rsidRPr="00B05D9C">
        <w:rPr>
          <w:rFonts w:ascii="Times New Roman" w:hAnsi="Times New Roman" w:cs="Times New Roman"/>
          <w:spacing w:val="-4"/>
          <w:sz w:val="22"/>
          <w:szCs w:val="22"/>
        </w:rPr>
        <w:t>after the reporting period</w:t>
      </w:r>
      <w:r w:rsidR="0082187E" w:rsidRPr="00B05D9C">
        <w:rPr>
          <w:rFonts w:ascii="Times New Roman" w:hAnsi="Times New Roman" w:cs="Times New Roman"/>
          <w:spacing w:val="-4"/>
          <w:sz w:val="22"/>
          <w:szCs w:val="22"/>
        </w:rPr>
        <w:t xml:space="preserve">, on </w:t>
      </w:r>
      <w:r w:rsidR="000111D2" w:rsidRPr="00B05D9C">
        <w:rPr>
          <w:rFonts w:ascii="Times New Roman" w:hAnsi="Times New Roman" w:cs="Times New Roman"/>
          <w:spacing w:val="-4"/>
          <w:sz w:val="22"/>
          <w:szCs w:val="22"/>
        </w:rPr>
        <w:t>27</w:t>
      </w:r>
      <w:r w:rsidR="0082187E" w:rsidRPr="00B05D9C">
        <w:rPr>
          <w:rFonts w:ascii="Times New Roman" w:hAnsi="Times New Roman" w:cs="Times New Roman"/>
          <w:spacing w:val="-4"/>
          <w:sz w:val="22"/>
          <w:szCs w:val="22"/>
        </w:rPr>
        <w:t xml:space="preserve"> </w:t>
      </w:r>
      <w:r w:rsidR="000111D2" w:rsidRPr="00B05D9C">
        <w:rPr>
          <w:rFonts w:ascii="Times New Roman" w:hAnsi="Times New Roman" w:cs="Times New Roman"/>
          <w:spacing w:val="-4"/>
          <w:sz w:val="22"/>
          <w:szCs w:val="22"/>
        </w:rPr>
        <w:t>February 2026</w:t>
      </w:r>
      <w:r w:rsidR="0082187E" w:rsidRPr="00B05D9C">
        <w:rPr>
          <w:rFonts w:ascii="Times New Roman" w:hAnsi="Times New Roman" w:cs="Times New Roman"/>
          <w:spacing w:val="-4"/>
          <w:sz w:val="22"/>
          <w:szCs w:val="22"/>
        </w:rPr>
        <w:t xml:space="preserve">, the Company </w:t>
      </w:r>
      <w:r w:rsidR="002B1CD3" w:rsidRPr="00B05D9C">
        <w:rPr>
          <w:rFonts w:ascii="Times New Roman" w:hAnsi="Times New Roman" w:cs="Times New Roman"/>
          <w:spacing w:val="-4"/>
          <w:sz w:val="22"/>
          <w:szCs w:val="22"/>
        </w:rPr>
        <w:t>made</w:t>
      </w:r>
      <w:r w:rsidR="0082187E" w:rsidRPr="00B05D9C">
        <w:rPr>
          <w:rFonts w:ascii="Times New Roman" w:hAnsi="Times New Roman" w:cs="Times New Roman"/>
          <w:spacing w:val="-4"/>
          <w:sz w:val="22"/>
          <w:szCs w:val="22"/>
        </w:rPr>
        <w:t xml:space="preserve"> partial </w:t>
      </w:r>
      <w:r w:rsidR="002B1CD3" w:rsidRPr="00B05D9C">
        <w:rPr>
          <w:rFonts w:ascii="Times New Roman" w:hAnsi="Times New Roman" w:cs="Times New Roman"/>
          <w:spacing w:val="-4"/>
          <w:sz w:val="22"/>
          <w:szCs w:val="22"/>
        </w:rPr>
        <w:t>repayment</w:t>
      </w:r>
      <w:r w:rsidR="0082187E" w:rsidRPr="00B05D9C">
        <w:rPr>
          <w:rFonts w:ascii="Times New Roman" w:hAnsi="Times New Roman" w:cs="Times New Roman"/>
          <w:spacing w:val="-4"/>
          <w:sz w:val="22"/>
          <w:szCs w:val="22"/>
        </w:rPr>
        <w:t xml:space="preserve"> on </w:t>
      </w:r>
      <w:r w:rsidR="000111D2" w:rsidRPr="00B05D9C">
        <w:rPr>
          <w:rFonts w:ascii="Times New Roman" w:hAnsi="Times New Roman" w:cs="Times New Roman"/>
          <w:spacing w:val="-4"/>
          <w:sz w:val="22"/>
          <w:szCs w:val="22"/>
        </w:rPr>
        <w:t>all</w:t>
      </w:r>
      <w:r w:rsidR="00346848" w:rsidRPr="00B05D9C">
        <w:rPr>
          <w:rFonts w:ascii="Times New Roman" w:hAnsi="Times New Roman" w:cs="Times New Roman"/>
          <w:spacing w:val="-4"/>
          <w:sz w:val="22"/>
          <w:szCs w:val="22"/>
        </w:rPr>
        <w:t xml:space="preserve"> </w:t>
      </w:r>
      <w:proofErr w:type="gramStart"/>
      <w:r w:rsidR="009836F4" w:rsidRPr="00B05D9C">
        <w:rPr>
          <w:rFonts w:ascii="Times New Roman" w:hAnsi="Times New Roman"/>
          <w:spacing w:val="-4"/>
          <w:sz w:val="22"/>
          <w:szCs w:val="28"/>
          <w:lang w:val="en-US" w:bidi="th-TH"/>
        </w:rPr>
        <w:t>4</w:t>
      </w:r>
      <w:r w:rsidR="00346848" w:rsidRPr="00B05D9C">
        <w:rPr>
          <w:rFonts w:ascii="Times New Roman" w:hAnsi="Times New Roman" w:cs="Times New Roman"/>
          <w:spacing w:val="-4"/>
          <w:sz w:val="22"/>
          <w:szCs w:val="22"/>
        </w:rPr>
        <w:t xml:space="preserve"> </w:t>
      </w:r>
      <w:r w:rsidR="000111D2" w:rsidRPr="00B05D9C">
        <w:rPr>
          <w:rFonts w:ascii="Times New Roman" w:hAnsi="Times New Roman" w:cs="Times New Roman"/>
          <w:spacing w:val="-4"/>
          <w:sz w:val="22"/>
          <w:szCs w:val="22"/>
        </w:rPr>
        <w:t>deb</w:t>
      </w:r>
      <w:r w:rsidR="00D63677" w:rsidRPr="00B05D9C">
        <w:rPr>
          <w:rFonts w:ascii="Times New Roman" w:hAnsi="Times New Roman" w:cs="Times New Roman"/>
          <w:spacing w:val="-4"/>
          <w:sz w:val="22"/>
          <w:szCs w:val="22"/>
        </w:rPr>
        <w:t>enture</w:t>
      </w:r>
      <w:proofErr w:type="gramEnd"/>
      <w:r w:rsidR="00D63677" w:rsidRPr="00B05D9C">
        <w:rPr>
          <w:rFonts w:ascii="Times New Roman" w:hAnsi="Times New Roman" w:cs="Times New Roman"/>
          <w:spacing w:val="-4"/>
          <w:sz w:val="22"/>
          <w:szCs w:val="22"/>
        </w:rPr>
        <w:t xml:space="preserve"> series</w:t>
      </w:r>
      <w:r w:rsidR="0082187E" w:rsidRPr="00B05D9C">
        <w:rPr>
          <w:rFonts w:ascii="Times New Roman" w:hAnsi="Times New Roman" w:cs="Times New Roman"/>
          <w:spacing w:val="-4"/>
          <w:sz w:val="22"/>
          <w:szCs w:val="22"/>
        </w:rPr>
        <w:t xml:space="preserve"> </w:t>
      </w:r>
      <w:r w:rsidR="002B1CD3" w:rsidRPr="00B05D9C">
        <w:rPr>
          <w:rFonts w:ascii="Times New Roman" w:hAnsi="Times New Roman" w:cs="Times New Roman"/>
          <w:spacing w:val="-4"/>
          <w:sz w:val="22"/>
          <w:szCs w:val="22"/>
        </w:rPr>
        <w:t>amounting to</w:t>
      </w:r>
      <w:r w:rsidR="0082187E" w:rsidRPr="00B05D9C">
        <w:rPr>
          <w:rFonts w:ascii="Times New Roman" w:hAnsi="Times New Roman" w:cs="Times New Roman"/>
          <w:spacing w:val="-4"/>
          <w:sz w:val="22"/>
          <w:szCs w:val="22"/>
        </w:rPr>
        <w:t xml:space="preserve"> Baht </w:t>
      </w:r>
      <w:r w:rsidR="002B1CD3" w:rsidRPr="00B05D9C">
        <w:rPr>
          <w:rFonts w:ascii="Times New Roman" w:hAnsi="Times New Roman" w:cs="Times New Roman"/>
          <w:spacing w:val="-4"/>
          <w:sz w:val="22"/>
          <w:szCs w:val="22"/>
        </w:rPr>
        <w:t>474</w:t>
      </w:r>
      <w:r w:rsidR="00C6525D" w:rsidRPr="00B05D9C">
        <w:rPr>
          <w:rFonts w:ascii="Times New Roman" w:hAnsi="Times New Roman" w:cs="Times New Roman"/>
          <w:spacing w:val="-4"/>
          <w:sz w:val="22"/>
          <w:szCs w:val="22"/>
        </w:rPr>
        <w:t>.</w:t>
      </w:r>
      <w:r w:rsidR="002B1CD3" w:rsidRPr="00B05D9C">
        <w:rPr>
          <w:rFonts w:ascii="Times New Roman" w:hAnsi="Times New Roman" w:cs="Times New Roman"/>
          <w:spacing w:val="-4"/>
          <w:sz w:val="22"/>
          <w:szCs w:val="22"/>
        </w:rPr>
        <w:t>25</w:t>
      </w:r>
      <w:r w:rsidR="0082187E" w:rsidRPr="00B05D9C">
        <w:rPr>
          <w:rFonts w:ascii="Times New Roman" w:hAnsi="Times New Roman" w:cs="Times New Roman"/>
          <w:spacing w:val="-4"/>
          <w:sz w:val="22"/>
          <w:szCs w:val="22"/>
        </w:rPr>
        <w:t xml:space="preserve"> million</w:t>
      </w:r>
      <w:r w:rsidR="002C662A" w:rsidRPr="00B05D9C">
        <w:rPr>
          <w:rFonts w:ascii="Times New Roman" w:hAnsi="Times New Roman" w:cs="Times New Roman"/>
          <w:spacing w:val="-4"/>
          <w:sz w:val="22"/>
          <w:szCs w:val="22"/>
        </w:rPr>
        <w:t xml:space="preserve"> (23.14% of debentures</w:t>
      </w:r>
      <w:r w:rsidR="000E4ACD" w:rsidRPr="00B05D9C">
        <w:rPr>
          <w:rFonts w:ascii="Times New Roman" w:hAnsi="Times New Roman" w:cs="Times New Roman"/>
          <w:spacing w:val="-4"/>
          <w:sz w:val="22"/>
          <w:szCs w:val="22"/>
        </w:rPr>
        <w:t xml:space="preserve"> value</w:t>
      </w:r>
      <w:r w:rsidR="002C662A" w:rsidRPr="00B05D9C">
        <w:rPr>
          <w:rFonts w:ascii="Times New Roman" w:hAnsi="Times New Roman" w:cs="Times New Roman"/>
          <w:spacing w:val="-4"/>
          <w:sz w:val="22"/>
          <w:szCs w:val="22"/>
        </w:rPr>
        <w:t>)</w:t>
      </w:r>
      <w:r w:rsidR="00A00694" w:rsidRPr="00B05D9C">
        <w:rPr>
          <w:rFonts w:ascii="Times New Roman" w:hAnsi="Times New Roman" w:cs="Times New Roman"/>
          <w:spacing w:val="-4"/>
          <w:sz w:val="22"/>
          <w:szCs w:val="22"/>
        </w:rPr>
        <w:t xml:space="preserve"> from </w:t>
      </w:r>
      <w:r w:rsidR="00F94D00" w:rsidRPr="00B05D9C">
        <w:rPr>
          <w:rFonts w:ascii="Times New Roman" w:hAnsi="Times New Roman" w:cs="Times New Roman"/>
          <w:spacing w:val="-4"/>
          <w:sz w:val="22"/>
          <w:szCs w:val="22"/>
        </w:rPr>
        <w:t xml:space="preserve">originally required </w:t>
      </w:r>
      <w:proofErr w:type="spellStart"/>
      <w:r w:rsidR="00687F71" w:rsidRPr="00B05D9C">
        <w:rPr>
          <w:rFonts w:ascii="Times New Roman" w:hAnsi="Times New Roman" w:cs="Times New Roman"/>
          <w:spacing w:val="-4"/>
          <w:sz w:val="22"/>
          <w:szCs w:val="22"/>
        </w:rPr>
        <w:t>totaling</w:t>
      </w:r>
      <w:proofErr w:type="spellEnd"/>
      <w:r w:rsidR="00687F71" w:rsidRPr="00B05D9C">
        <w:rPr>
          <w:rFonts w:ascii="Times New Roman" w:hAnsi="Times New Roman" w:cs="Times New Roman"/>
          <w:spacing w:val="-4"/>
          <w:sz w:val="22"/>
          <w:szCs w:val="22"/>
        </w:rPr>
        <w:t xml:space="preserve"> Baht 614.85 million</w:t>
      </w:r>
      <w:r w:rsidR="006E1382" w:rsidRPr="00B05D9C">
        <w:rPr>
          <w:rFonts w:ascii="Times New Roman" w:hAnsi="Times New Roman" w:cs="Times New Roman"/>
          <w:spacing w:val="-4"/>
          <w:sz w:val="22"/>
          <w:szCs w:val="22"/>
        </w:rPr>
        <w:t xml:space="preserve"> </w:t>
      </w:r>
      <w:r w:rsidR="00E91B89" w:rsidRPr="00B05D9C">
        <w:rPr>
          <w:rFonts w:ascii="Times New Roman" w:hAnsi="Times New Roman" w:cs="Times New Roman"/>
          <w:spacing w:val="-4"/>
          <w:sz w:val="22"/>
          <w:szCs w:val="22"/>
        </w:rPr>
        <w:t>(30% of debentures value)</w:t>
      </w:r>
      <w:r w:rsidR="00F94D00" w:rsidRPr="00B05D9C">
        <w:rPr>
          <w:rFonts w:ascii="Times New Roman" w:hAnsi="Times New Roman" w:cs="Times New Roman"/>
          <w:spacing w:val="-4"/>
          <w:sz w:val="22"/>
          <w:szCs w:val="22"/>
        </w:rPr>
        <w:t>.</w:t>
      </w:r>
      <w:r w:rsidR="00E54302" w:rsidRPr="00B05D9C">
        <w:rPr>
          <w:rFonts w:ascii="Times New Roman" w:hAnsi="Times New Roman" w:cs="Times New Roman"/>
          <w:spacing w:val="-4"/>
          <w:sz w:val="22"/>
          <w:szCs w:val="22"/>
        </w:rPr>
        <w:t xml:space="preserve"> The Board of Directors has considered and approved the debenture repayment plan. </w:t>
      </w:r>
      <w:r w:rsidR="00E87634" w:rsidRPr="00B05D9C">
        <w:rPr>
          <w:rFonts w:ascii="Times New Roman" w:hAnsi="Times New Roman" w:cs="Times New Roman"/>
          <w:spacing w:val="-4"/>
          <w:sz w:val="22"/>
          <w:szCs w:val="22"/>
        </w:rPr>
        <w:t xml:space="preserve">The details are subject to the resolutions of the </w:t>
      </w:r>
      <w:r w:rsidR="00C52D04" w:rsidRPr="00B05D9C">
        <w:rPr>
          <w:rFonts w:ascii="Times New Roman" w:hAnsi="Times New Roman" w:cs="Times New Roman"/>
          <w:spacing w:val="-4"/>
          <w:sz w:val="22"/>
          <w:szCs w:val="22"/>
        </w:rPr>
        <w:t>Bond</w:t>
      </w:r>
      <w:r w:rsidR="00E87634" w:rsidRPr="00B05D9C">
        <w:rPr>
          <w:rFonts w:ascii="Times New Roman" w:hAnsi="Times New Roman" w:cs="Times New Roman"/>
          <w:spacing w:val="-4"/>
          <w:sz w:val="22"/>
          <w:szCs w:val="22"/>
        </w:rPr>
        <w:t>holders</w:t>
      </w:r>
      <w:r w:rsidR="00307C5A" w:rsidRPr="00B05D9C">
        <w:rPr>
          <w:rFonts w:ascii="Times New Roman" w:hAnsi="Times New Roman" w:cs="Times New Roman"/>
          <w:spacing w:val="-4"/>
          <w:sz w:val="22"/>
          <w:szCs w:val="22"/>
        </w:rPr>
        <w:t>’</w:t>
      </w:r>
      <w:r w:rsidR="00E87634" w:rsidRPr="00B05D9C">
        <w:rPr>
          <w:rFonts w:ascii="Times New Roman" w:hAnsi="Times New Roman" w:cs="Times New Roman"/>
          <w:spacing w:val="-4"/>
          <w:sz w:val="22"/>
          <w:szCs w:val="22"/>
        </w:rPr>
        <w:t xml:space="preserve"> meeting in March 2026.</w:t>
      </w:r>
      <w:r w:rsidR="003177D0" w:rsidRPr="00B05D9C">
        <w:rPr>
          <w:rFonts w:ascii="Times New Roman" w:hAnsi="Times New Roman" w:cs="Times New Roman"/>
          <w:spacing w:val="-4"/>
          <w:sz w:val="22"/>
          <w:szCs w:val="22"/>
        </w:rPr>
        <w:t xml:space="preserve"> (Note 36 (a))</w:t>
      </w:r>
    </w:p>
    <w:p w14:paraId="2A4AD91A" w14:textId="77777777" w:rsidR="001C21DA" w:rsidRPr="00B05D9C" w:rsidRDefault="001C21DA" w:rsidP="00547D18">
      <w:pPr>
        <w:spacing w:line="240" w:lineRule="auto"/>
        <w:ind w:left="540"/>
        <w:jc w:val="both"/>
        <w:rPr>
          <w:rFonts w:ascii="Times New Roman" w:hAnsi="Times New Roman" w:cs="Times New Roman"/>
          <w:spacing w:val="-4"/>
          <w:sz w:val="22"/>
          <w:szCs w:val="22"/>
        </w:rPr>
      </w:pPr>
    </w:p>
    <w:p w14:paraId="55E21366" w14:textId="35CCB434" w:rsidR="00BC1D85" w:rsidRPr="00B05D9C" w:rsidRDefault="00BC1D85" w:rsidP="00BC1D85">
      <w:pPr>
        <w:spacing w:line="240" w:lineRule="auto"/>
        <w:ind w:left="540"/>
        <w:jc w:val="both"/>
        <w:rPr>
          <w:rFonts w:ascii="Times New Roman" w:hAnsi="Times New Roman" w:cs="Times New Roman"/>
          <w:spacing w:val="-4"/>
          <w:sz w:val="22"/>
          <w:szCs w:val="22"/>
        </w:rPr>
      </w:pPr>
      <w:r w:rsidRPr="00B05D9C">
        <w:rPr>
          <w:rFonts w:ascii="Times New Roman" w:hAnsi="Times New Roman" w:cs="Times New Roman"/>
          <w:spacing w:val="-4"/>
          <w:sz w:val="22"/>
          <w:szCs w:val="22"/>
        </w:rPr>
        <w:t xml:space="preserve">The Company have devised a cash flow allocation plan for the purpose of repaying the upcoming </w:t>
      </w:r>
      <w:r w:rsidR="00683F0C" w:rsidRPr="00B05D9C">
        <w:rPr>
          <w:rFonts w:ascii="Times New Roman" w:hAnsi="Times New Roman" w:cs="Times New Roman"/>
          <w:spacing w:val="-4"/>
          <w:sz w:val="22"/>
          <w:szCs w:val="22"/>
        </w:rPr>
        <w:t xml:space="preserve">loan and </w:t>
      </w:r>
      <w:r w:rsidRPr="00B05D9C">
        <w:rPr>
          <w:rFonts w:ascii="Times New Roman" w:hAnsi="Times New Roman" w:cs="Times New Roman"/>
          <w:spacing w:val="-4"/>
          <w:sz w:val="22"/>
          <w:szCs w:val="22"/>
        </w:rPr>
        <w:t xml:space="preserve">bond maturities and supporting the business growth in line with its business plan. This plan includes the consideration of selling assets from certain </w:t>
      </w:r>
      <w:r w:rsidRPr="00B05D9C">
        <w:rPr>
          <w:rFonts w:ascii="Times New Roman" w:hAnsi="Times New Roman" w:cs="Times New Roman"/>
          <w:spacing w:val="-4"/>
          <w:sz w:val="22"/>
          <w:szCs w:val="22"/>
          <w:lang w:bidi="th-TH"/>
        </w:rPr>
        <w:t xml:space="preserve">solar </w:t>
      </w:r>
      <w:r w:rsidRPr="00B05D9C">
        <w:rPr>
          <w:rFonts w:ascii="Times New Roman" w:hAnsi="Times New Roman" w:cs="Times New Roman"/>
          <w:spacing w:val="-4"/>
          <w:sz w:val="22"/>
          <w:szCs w:val="22"/>
        </w:rPr>
        <w:t>power plant projects, and the search for joint venture partners. The Company ha</w:t>
      </w:r>
      <w:r w:rsidR="00683F0C" w:rsidRPr="00B05D9C">
        <w:rPr>
          <w:rFonts w:ascii="Times New Roman" w:hAnsi="Times New Roman" w:cs="Times New Roman"/>
          <w:spacing w:val="-4"/>
          <w:sz w:val="22"/>
          <w:szCs w:val="22"/>
        </w:rPr>
        <w:t>s</w:t>
      </w:r>
      <w:r w:rsidRPr="00B05D9C">
        <w:rPr>
          <w:rFonts w:ascii="Times New Roman" w:hAnsi="Times New Roman" w:cs="Times New Roman"/>
          <w:spacing w:val="-4"/>
          <w:sz w:val="22"/>
          <w:szCs w:val="22"/>
        </w:rPr>
        <w:t xml:space="preserve"> been actively working to execute these plans, as communicated previously.</w:t>
      </w:r>
    </w:p>
    <w:p w14:paraId="5D0F1E0C" w14:textId="77777777" w:rsidR="00BC1D85" w:rsidRPr="00B05D9C" w:rsidRDefault="00BC1D85" w:rsidP="00BC1D85">
      <w:pPr>
        <w:spacing w:line="240" w:lineRule="auto"/>
        <w:ind w:left="540"/>
        <w:jc w:val="both"/>
        <w:rPr>
          <w:rFonts w:ascii="Times New Roman" w:hAnsi="Times New Roman" w:cs="Times New Roman"/>
          <w:spacing w:val="-4"/>
          <w:sz w:val="18"/>
          <w:szCs w:val="18"/>
        </w:rPr>
      </w:pPr>
    </w:p>
    <w:p w14:paraId="4C633F27" w14:textId="130F1205" w:rsidR="003D1481" w:rsidRPr="00B05D9C" w:rsidRDefault="00BA06D3" w:rsidP="00570A75">
      <w:pPr>
        <w:spacing w:line="240" w:lineRule="auto"/>
        <w:ind w:left="540"/>
        <w:jc w:val="both"/>
        <w:rPr>
          <w:rFonts w:ascii="Times New Roman" w:hAnsi="Times New Roman" w:cs="Times New Roman"/>
          <w:spacing w:val="-4"/>
          <w:sz w:val="22"/>
          <w:szCs w:val="22"/>
        </w:rPr>
      </w:pPr>
      <w:r w:rsidRPr="00B05D9C">
        <w:rPr>
          <w:rFonts w:ascii="Times New Roman" w:hAnsi="Times New Roman" w:cs="Times New Roman"/>
          <w:spacing w:val="-4"/>
          <w:sz w:val="22"/>
          <w:szCs w:val="22"/>
        </w:rPr>
        <w:t>Regarding</w:t>
      </w:r>
      <w:r w:rsidR="000A695A" w:rsidRPr="00B05D9C">
        <w:rPr>
          <w:rFonts w:ascii="Times New Roman" w:hAnsi="Times New Roman" w:cs="Times New Roman"/>
          <w:spacing w:val="-4"/>
          <w:sz w:val="22"/>
          <w:szCs w:val="22"/>
        </w:rPr>
        <w:t xml:space="preserve"> the sale of assets from the power plant projects and negotiations with partnerships, the Company has successfully made some progress as disclosed in Note </w:t>
      </w:r>
      <w:r w:rsidR="00BC43D2" w:rsidRPr="00B05D9C">
        <w:rPr>
          <w:rFonts w:ascii="Times New Roman" w:hAnsi="Times New Roman" w:cs="Times New Roman"/>
          <w:spacing w:val="-4"/>
          <w:sz w:val="22"/>
          <w:szCs w:val="22"/>
        </w:rPr>
        <w:t>8</w:t>
      </w:r>
      <w:r w:rsidR="000A695A" w:rsidRPr="00B05D9C">
        <w:rPr>
          <w:rFonts w:ascii="Times New Roman" w:hAnsi="Times New Roman" w:cs="Times New Roman"/>
          <w:spacing w:val="-4"/>
          <w:sz w:val="22"/>
          <w:szCs w:val="22"/>
        </w:rPr>
        <w:t xml:space="preserve"> and according to the information</w:t>
      </w:r>
      <w:r w:rsidR="00E55F74" w:rsidRPr="00B05D9C">
        <w:rPr>
          <w:rFonts w:ascii="Times New Roman" w:hAnsi="Times New Roman" w:cs="Times New Roman"/>
          <w:spacing w:val="-4"/>
          <w:sz w:val="22"/>
          <w:szCs w:val="22"/>
        </w:rPr>
        <w:t xml:space="preserve"> previously disclosed by the Company.</w:t>
      </w:r>
      <w:r w:rsidR="004E71EF" w:rsidRPr="00B05D9C">
        <w:rPr>
          <w:rFonts w:ascii="Times New Roman" w:hAnsi="Times New Roman" w:cs="Times New Roman"/>
          <w:spacing w:val="-4"/>
          <w:sz w:val="22"/>
          <w:szCs w:val="22"/>
        </w:rPr>
        <w:t xml:space="preserve"> However, other assets are still under negotiation, which the Company has received non-bidding offers from potential partners.</w:t>
      </w:r>
    </w:p>
    <w:p w14:paraId="57DA8C43" w14:textId="77777777" w:rsidR="00FB7F1F" w:rsidRPr="00B05D9C" w:rsidRDefault="00FB7F1F" w:rsidP="00570A75">
      <w:pPr>
        <w:spacing w:line="240" w:lineRule="auto"/>
        <w:ind w:left="540"/>
        <w:jc w:val="both"/>
        <w:rPr>
          <w:rFonts w:ascii="Times New Roman" w:hAnsi="Times New Roman" w:cs="Times New Roman"/>
          <w:spacing w:val="-4"/>
          <w:sz w:val="18"/>
          <w:szCs w:val="18"/>
        </w:rPr>
      </w:pPr>
    </w:p>
    <w:p w14:paraId="218C46BD" w14:textId="39F24273" w:rsidR="00FB7F1F" w:rsidRPr="00B05D9C" w:rsidRDefault="001C6483" w:rsidP="00570A75">
      <w:pPr>
        <w:spacing w:line="240" w:lineRule="auto"/>
        <w:ind w:left="540"/>
        <w:jc w:val="both"/>
        <w:rPr>
          <w:rFonts w:ascii="Times New Roman" w:hAnsi="Times New Roman" w:cstheme="minorBidi"/>
          <w:spacing w:val="-4"/>
          <w:sz w:val="22"/>
          <w:szCs w:val="28"/>
          <w:cs/>
          <w:lang w:bidi="th-TH"/>
        </w:rPr>
      </w:pPr>
      <w:r w:rsidRPr="00B05D9C">
        <w:rPr>
          <w:rFonts w:ascii="Times New Roman" w:hAnsi="Times New Roman" w:cs="Times New Roman"/>
          <w:spacing w:val="-4"/>
          <w:sz w:val="22"/>
          <w:szCs w:val="22"/>
        </w:rPr>
        <w:t xml:space="preserve">The continuity of the Group’s and Company’s operations depends on the successful execution of its financing plans to settle liabilities and support business operations, negotiations to obtain waivers to comply with the </w:t>
      </w:r>
      <w:r w:rsidR="00FB041A" w:rsidRPr="00B05D9C">
        <w:rPr>
          <w:rFonts w:ascii="Times New Roman" w:hAnsi="Times New Roman"/>
          <w:spacing w:val="-4"/>
          <w:sz w:val="22"/>
          <w:szCs w:val="28"/>
          <w:lang w:val="en-US" w:bidi="th-TH"/>
        </w:rPr>
        <w:t xml:space="preserve">certain </w:t>
      </w:r>
      <w:r w:rsidRPr="00B05D9C">
        <w:rPr>
          <w:rFonts w:ascii="Times New Roman" w:hAnsi="Times New Roman" w:cs="Times New Roman"/>
          <w:spacing w:val="-4"/>
          <w:sz w:val="22"/>
          <w:szCs w:val="22"/>
        </w:rPr>
        <w:t xml:space="preserve">requirements under a loan agreement, and negotiations to defer debenture repayments with </w:t>
      </w:r>
      <w:r w:rsidR="00A11F3B" w:rsidRPr="00B05D9C">
        <w:rPr>
          <w:rFonts w:ascii="Times New Roman" w:hAnsi="Times New Roman" w:cs="Times New Roman"/>
          <w:spacing w:val="-4"/>
          <w:sz w:val="22"/>
          <w:szCs w:val="22"/>
        </w:rPr>
        <w:t>bond</w:t>
      </w:r>
      <w:r w:rsidRPr="00B05D9C">
        <w:rPr>
          <w:rFonts w:ascii="Times New Roman" w:hAnsi="Times New Roman" w:cs="Times New Roman"/>
          <w:spacing w:val="-4"/>
          <w:sz w:val="22"/>
          <w:szCs w:val="22"/>
        </w:rPr>
        <w:t>holders.</w:t>
      </w:r>
      <w:r w:rsidR="00EC1221" w:rsidRPr="00B05D9C">
        <w:rPr>
          <w:rFonts w:ascii="Times New Roman" w:hAnsi="Times New Roman" w:cs="Times New Roman"/>
          <w:spacing w:val="-4"/>
          <w:sz w:val="22"/>
          <w:szCs w:val="22"/>
        </w:rPr>
        <w:t xml:space="preserve"> </w:t>
      </w:r>
      <w:r w:rsidRPr="00B05D9C">
        <w:rPr>
          <w:rFonts w:ascii="Times New Roman" w:hAnsi="Times New Roman" w:cs="Times New Roman"/>
          <w:spacing w:val="-4"/>
          <w:sz w:val="22"/>
          <w:szCs w:val="22"/>
        </w:rPr>
        <w:t xml:space="preserve">These events or circumstances indicate that a material uncertainty exists that may cast significant doubt on the Group's and the Company’s ability to continue as a going concern. However, the management is confident that the Group and the Company will have sufficient working capital to meet its Group and Company’s operational needs, repay the borrowings as scheduled and will continue its business operations. Therefore, the financial statements have been prepared </w:t>
      </w:r>
      <w:proofErr w:type="gramStart"/>
      <w:r w:rsidRPr="00B05D9C">
        <w:rPr>
          <w:rFonts w:ascii="Times New Roman" w:hAnsi="Times New Roman" w:cs="Times New Roman"/>
          <w:spacing w:val="-4"/>
          <w:sz w:val="22"/>
          <w:szCs w:val="22"/>
        </w:rPr>
        <w:t>on the basis of</w:t>
      </w:r>
      <w:proofErr w:type="gramEnd"/>
      <w:r w:rsidRPr="00B05D9C">
        <w:rPr>
          <w:rFonts w:ascii="Times New Roman" w:hAnsi="Times New Roman" w:cs="Times New Roman"/>
          <w:spacing w:val="-4"/>
          <w:sz w:val="22"/>
          <w:szCs w:val="22"/>
        </w:rPr>
        <w:t xml:space="preserve"> the going concern assumption,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6B3A8605" w14:textId="2D25F79D" w:rsidR="00166E3F" w:rsidRPr="00B05D9C" w:rsidRDefault="00166E3F" w:rsidP="00C77CB7">
      <w:pPr>
        <w:spacing w:line="240" w:lineRule="auto"/>
        <w:ind w:left="900"/>
        <w:rPr>
          <w:rFonts w:ascii="Times New Roman" w:hAnsi="Times New Roman" w:cs="Times New Roman"/>
          <w:sz w:val="18"/>
          <w:szCs w:val="18"/>
          <w:lang w:eastAsia="en-GB" w:bidi="th-TH"/>
        </w:rPr>
      </w:pPr>
    </w:p>
    <w:p w14:paraId="2A1E777C" w14:textId="5FEEE00E" w:rsidR="00A24205" w:rsidRPr="00B05D9C" w:rsidRDefault="00D671D3" w:rsidP="00A24205">
      <w:pPr>
        <w:autoSpaceDE w:val="0"/>
        <w:autoSpaceDN w:val="0"/>
        <w:adjustRightInd w:val="0"/>
        <w:spacing w:line="240" w:lineRule="auto"/>
        <w:ind w:left="540" w:hanging="540"/>
        <w:rPr>
          <w:rFonts w:ascii="Times New Roman" w:eastAsia="Arial" w:hAnsi="Times New Roman" w:cs="Times New Roman"/>
          <w:b/>
          <w:bCs/>
          <w:sz w:val="24"/>
          <w:szCs w:val="24"/>
        </w:rPr>
      </w:pPr>
      <w:r w:rsidRPr="00B05D9C">
        <w:rPr>
          <w:rFonts w:ascii="Times New Roman" w:eastAsia="Arial" w:hAnsi="Times New Roman" w:cstheme="minorBidi"/>
          <w:b/>
          <w:bCs/>
          <w:sz w:val="24"/>
          <w:szCs w:val="30"/>
          <w:lang w:bidi="th-TH"/>
        </w:rPr>
        <w:t>3</w:t>
      </w:r>
      <w:r w:rsidR="00A24205" w:rsidRPr="00B05D9C">
        <w:rPr>
          <w:rFonts w:ascii="Times New Roman" w:eastAsia="Arial" w:hAnsi="Times New Roman" w:cs="Times New Roman"/>
          <w:b/>
          <w:bCs/>
          <w:sz w:val="24"/>
          <w:szCs w:val="24"/>
        </w:rPr>
        <w:tab/>
      </w:r>
      <w:r w:rsidR="00B92424" w:rsidRPr="00B05D9C">
        <w:rPr>
          <w:rFonts w:ascii="Times New Roman" w:eastAsia="Arial" w:hAnsi="Times New Roman" w:cs="Times New Roman"/>
          <w:b/>
          <w:bCs/>
          <w:sz w:val="24"/>
          <w:szCs w:val="24"/>
        </w:rPr>
        <w:t>Material accounting policies</w:t>
      </w:r>
    </w:p>
    <w:p w14:paraId="6DDA871E" w14:textId="77777777" w:rsidR="00A24205" w:rsidRPr="00B05D9C" w:rsidRDefault="00A24205" w:rsidP="00205A4A">
      <w:pPr>
        <w:pStyle w:val="Style10"/>
        <w:adjustRightInd/>
        <w:spacing w:line="240" w:lineRule="atLeast"/>
        <w:ind w:left="1440" w:hanging="360"/>
        <w:jc w:val="both"/>
        <w:rPr>
          <w:rFonts w:cs="Times New Roman"/>
          <w:sz w:val="18"/>
          <w:szCs w:val="18"/>
          <w:lang w:val="en-GB"/>
        </w:rPr>
      </w:pPr>
    </w:p>
    <w:p w14:paraId="55AD99FC" w14:textId="0E933A38" w:rsidR="00A24205" w:rsidRPr="00B05D9C" w:rsidRDefault="00C77CB7" w:rsidP="00C77CB7">
      <w:pPr>
        <w:pStyle w:val="Style10"/>
        <w:adjustRightInd/>
        <w:spacing w:line="240" w:lineRule="atLeast"/>
        <w:ind w:left="540" w:hanging="540"/>
        <w:jc w:val="both"/>
        <w:rPr>
          <w:rFonts w:cs="Times New Roman"/>
          <w:b/>
          <w:bCs/>
          <w:i/>
          <w:iCs/>
          <w:sz w:val="22"/>
          <w:szCs w:val="22"/>
          <w:shd w:val="clear" w:color="auto" w:fill="FFFFFF"/>
          <w:lang w:val="en-GB" w:bidi="th-TH"/>
        </w:rPr>
      </w:pPr>
      <w:r w:rsidRPr="00B05D9C">
        <w:rPr>
          <w:rFonts w:cs="Times New Roman"/>
          <w:b/>
          <w:bCs/>
          <w:i/>
          <w:iCs/>
          <w:sz w:val="22"/>
          <w:szCs w:val="22"/>
          <w:shd w:val="clear" w:color="auto" w:fill="FFFFFF"/>
          <w:lang w:val="en-GB" w:bidi="th-TH"/>
        </w:rPr>
        <w:t>(a)</w:t>
      </w:r>
      <w:r w:rsidRPr="00B05D9C">
        <w:rPr>
          <w:rFonts w:cs="Times New Roman"/>
          <w:b/>
          <w:bCs/>
          <w:i/>
          <w:iCs/>
          <w:sz w:val="22"/>
          <w:szCs w:val="22"/>
          <w:shd w:val="clear" w:color="auto" w:fill="FFFFFF"/>
          <w:lang w:val="en-GB" w:bidi="th-TH"/>
        </w:rPr>
        <w:tab/>
      </w:r>
      <w:r w:rsidR="008A32BE" w:rsidRPr="00B05D9C">
        <w:rPr>
          <w:rFonts w:cs="Times New Roman"/>
          <w:b/>
          <w:bCs/>
          <w:i/>
          <w:iCs/>
          <w:sz w:val="22"/>
          <w:szCs w:val="22"/>
          <w:shd w:val="clear" w:color="auto" w:fill="FFFFFF"/>
          <w:lang w:val="en-GB" w:bidi="th-TH"/>
        </w:rPr>
        <w:t>Basis of consolidation</w:t>
      </w:r>
    </w:p>
    <w:p w14:paraId="7FF946C3" w14:textId="77777777" w:rsidR="00A24205" w:rsidRPr="00B05D9C" w:rsidRDefault="00A24205" w:rsidP="00205A4A">
      <w:pPr>
        <w:pStyle w:val="Style10"/>
        <w:adjustRightInd/>
        <w:spacing w:line="240" w:lineRule="atLeast"/>
        <w:ind w:left="1440" w:hanging="360"/>
        <w:jc w:val="both"/>
        <w:rPr>
          <w:rFonts w:cs="Times New Roman"/>
          <w:sz w:val="18"/>
          <w:szCs w:val="18"/>
          <w:lang w:val="en-GB"/>
        </w:rPr>
      </w:pPr>
    </w:p>
    <w:p w14:paraId="0B5DEED3" w14:textId="442A4F74" w:rsidR="00A24205" w:rsidRPr="00B05D9C" w:rsidRDefault="00CB7022" w:rsidP="00C77CB7">
      <w:pPr>
        <w:ind w:left="540"/>
        <w:jc w:val="thaiDistribute"/>
        <w:rPr>
          <w:rFonts w:ascii="Times New Roman" w:hAnsi="Times New Roman" w:cs="Times New Roman"/>
          <w:sz w:val="22"/>
          <w:szCs w:val="22"/>
        </w:rPr>
      </w:pPr>
      <w:r w:rsidRPr="00B05D9C">
        <w:rPr>
          <w:rFonts w:ascii="Times New Roman" w:hAnsi="Times New Roman" w:cs="Times New Roman"/>
          <w:sz w:val="22"/>
          <w:szCs w:val="22"/>
        </w:rPr>
        <w:t>The consolidated financial statements relate to the Company and its subsidiaries</w:t>
      </w:r>
      <w:r w:rsidR="00627040" w:rsidRPr="00B05D9C">
        <w:rPr>
          <w:rFonts w:ascii="Times New Roman" w:hAnsi="Times New Roman" w:cs="Times New Roman"/>
          <w:sz w:val="22"/>
          <w:szCs w:val="22"/>
        </w:rPr>
        <w:t xml:space="preserve"> </w:t>
      </w:r>
      <w:r w:rsidRPr="00B05D9C">
        <w:rPr>
          <w:rFonts w:ascii="Times New Roman" w:hAnsi="Times New Roman" w:cs="Times New Roman"/>
          <w:sz w:val="22"/>
          <w:szCs w:val="22"/>
        </w:rPr>
        <w:t>(together referred to as the “Group”) and the Group’s interests in associates and joint ventures. The financial statements of subsidiaries are included in the consolidated financial statements from the date on which control commences until the date on which control ceases.</w:t>
      </w:r>
    </w:p>
    <w:p w14:paraId="26B00643" w14:textId="77777777" w:rsidR="00CB7022" w:rsidRPr="00B05D9C" w:rsidRDefault="00CB7022" w:rsidP="00C77CB7">
      <w:pPr>
        <w:ind w:left="540"/>
        <w:jc w:val="thaiDistribute"/>
        <w:rPr>
          <w:rFonts w:ascii="Times New Roman" w:hAnsi="Times New Roman" w:cs="Times New Roman"/>
          <w:sz w:val="18"/>
          <w:szCs w:val="18"/>
        </w:rPr>
      </w:pPr>
    </w:p>
    <w:p w14:paraId="09B8796A" w14:textId="7A077059" w:rsidR="00437BC0" w:rsidRPr="00B05D9C" w:rsidRDefault="00BB2B75" w:rsidP="00C77CB7">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 xml:space="preserve">When there is a change in the ownership interest in a subsidiary of the </w:t>
      </w:r>
      <w:r w:rsidR="00AA26DF" w:rsidRPr="00B05D9C">
        <w:rPr>
          <w:rFonts w:ascii="Times New Roman" w:hAnsi="Times New Roman" w:cs="Times New Roman"/>
          <w:sz w:val="22"/>
          <w:szCs w:val="22"/>
        </w:rPr>
        <w:t>G</w:t>
      </w:r>
      <w:r w:rsidRPr="00B05D9C">
        <w:rPr>
          <w:rFonts w:ascii="Times New Roman" w:hAnsi="Times New Roman" w:cs="Times New Roman"/>
          <w:sz w:val="22"/>
          <w:szCs w:val="22"/>
        </w:rPr>
        <w:t xml:space="preserve">roup that does not result in the </w:t>
      </w:r>
      <w:r w:rsidR="00AA26DF" w:rsidRPr="00B05D9C">
        <w:rPr>
          <w:rFonts w:ascii="Times New Roman" w:hAnsi="Times New Roman" w:cs="Times New Roman"/>
          <w:sz w:val="22"/>
          <w:szCs w:val="22"/>
        </w:rPr>
        <w:t>G</w:t>
      </w:r>
      <w:r w:rsidRPr="00B05D9C">
        <w:rPr>
          <w:rFonts w:ascii="Times New Roman" w:hAnsi="Times New Roman" w:cs="Times New Roman"/>
          <w:sz w:val="22"/>
          <w:szCs w:val="22"/>
        </w:rPr>
        <w:t>roup losing control</w:t>
      </w:r>
      <w:r w:rsidR="00B1746B" w:rsidRPr="00B05D9C">
        <w:rPr>
          <w:rFonts w:ascii="Times New Roman" w:hAnsi="Times New Roman" w:cs="Times New Roman"/>
          <w:sz w:val="22"/>
          <w:szCs w:val="22"/>
        </w:rPr>
        <w:t>. Any</w:t>
      </w:r>
      <w:r w:rsidRPr="00B05D9C">
        <w:rPr>
          <w:rFonts w:ascii="Times New Roman" w:hAnsi="Times New Roman" w:cs="Times New Roman"/>
          <w:sz w:val="22"/>
          <w:szCs w:val="22"/>
        </w:rPr>
        <w:t xml:space="preserve"> difference between the adjusted non‑controlling interests and the fair value of the consideration paid or received from the acquisition or disposal of such non‑controlling interests while control remains unchanged is recogni</w:t>
      </w:r>
      <w:r w:rsidR="006114C2" w:rsidRPr="00B05D9C">
        <w:rPr>
          <w:rFonts w:ascii="Times New Roman" w:hAnsi="Times New Roman" w:cs="Times New Roman"/>
          <w:sz w:val="22"/>
          <w:szCs w:val="22"/>
        </w:rPr>
        <w:t>s</w:t>
      </w:r>
      <w:r w:rsidRPr="00B05D9C">
        <w:rPr>
          <w:rFonts w:ascii="Times New Roman" w:hAnsi="Times New Roman" w:cs="Times New Roman"/>
          <w:sz w:val="22"/>
          <w:szCs w:val="22"/>
        </w:rPr>
        <w:t>ed as other surplus or deficit in equity attributable to the owners of the parent.</w:t>
      </w:r>
    </w:p>
    <w:p w14:paraId="4D20D43E" w14:textId="77777777" w:rsidR="00437BC0" w:rsidRPr="00B05D9C" w:rsidRDefault="00437BC0" w:rsidP="00C77CB7">
      <w:pPr>
        <w:spacing w:line="240" w:lineRule="auto"/>
        <w:ind w:left="540"/>
        <w:jc w:val="thaiDistribute"/>
        <w:rPr>
          <w:rFonts w:ascii="Times New Roman" w:hAnsi="Times New Roman" w:cs="Times New Roman"/>
          <w:sz w:val="18"/>
          <w:szCs w:val="18"/>
        </w:rPr>
      </w:pPr>
    </w:p>
    <w:p w14:paraId="70065BAE" w14:textId="33EA69A0" w:rsidR="00E63C7D" w:rsidRPr="00B05D9C" w:rsidRDefault="00377C6D" w:rsidP="00C77CB7">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3EF8129B" w14:textId="1A41E22F" w:rsidR="000F0897" w:rsidRPr="00B05D9C" w:rsidRDefault="000F0897">
      <w:pPr>
        <w:spacing w:line="240" w:lineRule="auto"/>
        <w:rPr>
          <w:rFonts w:ascii="Times New Roman" w:hAnsi="Times New Roman" w:cs="Times New Roman"/>
          <w:sz w:val="18"/>
          <w:szCs w:val="18"/>
        </w:rPr>
      </w:pPr>
      <w:r w:rsidRPr="00B05D9C">
        <w:rPr>
          <w:rFonts w:ascii="Times New Roman" w:hAnsi="Times New Roman" w:cs="Times New Roman"/>
          <w:sz w:val="18"/>
          <w:szCs w:val="18"/>
        </w:rPr>
        <w:br w:type="page"/>
      </w:r>
    </w:p>
    <w:p w14:paraId="2CFA5EB2" w14:textId="3870E7C0" w:rsidR="00165149" w:rsidRPr="00B05D9C" w:rsidRDefault="00165149" w:rsidP="00C77CB7">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lastRenderedPageBreak/>
        <w:t xml:space="preserve">The Group has significant influence/joint control over an investee as disclosed in </w:t>
      </w:r>
      <w:r w:rsidR="006114C2" w:rsidRPr="00B05D9C">
        <w:rPr>
          <w:rFonts w:ascii="Times New Roman" w:hAnsi="Times New Roman" w:cs="Times New Roman"/>
          <w:sz w:val="22"/>
          <w:szCs w:val="22"/>
        </w:rPr>
        <w:t>N</w:t>
      </w:r>
      <w:r w:rsidRPr="00B05D9C">
        <w:rPr>
          <w:rFonts w:ascii="Times New Roman" w:hAnsi="Times New Roman" w:cs="Times New Roman"/>
          <w:sz w:val="22"/>
          <w:szCs w:val="22"/>
        </w:rPr>
        <w:t>ote 11. The Group recognised investments in associates and joint ventures using the equity method in the consolidated financial statements in which the equity method is applied, until the date on which significant influence or joint contro</w:t>
      </w:r>
      <w:r w:rsidR="00DB4995" w:rsidRPr="00B05D9C">
        <w:rPr>
          <w:rFonts w:ascii="Times New Roman" w:hAnsi="Times New Roman" w:cs="Times New Roman"/>
          <w:sz w:val="22"/>
          <w:szCs w:val="22"/>
        </w:rPr>
        <w:t>l</w:t>
      </w:r>
      <w:r w:rsidRPr="00B05D9C">
        <w:rPr>
          <w:rFonts w:ascii="Times New Roman" w:hAnsi="Times New Roman" w:cs="Times New Roman"/>
          <w:sz w:val="22"/>
          <w:szCs w:val="22"/>
        </w:rPr>
        <w:t xml:space="preserve"> ceases. </w:t>
      </w:r>
      <w:proofErr w:type="gramStart"/>
      <w:r w:rsidRPr="00B05D9C">
        <w:rPr>
          <w:rFonts w:ascii="Times New Roman" w:hAnsi="Times New Roman" w:cs="Times New Roman"/>
          <w:sz w:val="22"/>
          <w:szCs w:val="22"/>
        </w:rPr>
        <w:t>Subsequent to</w:t>
      </w:r>
      <w:proofErr w:type="gramEnd"/>
      <w:r w:rsidRPr="00B05D9C">
        <w:rPr>
          <w:rFonts w:ascii="Times New Roman" w:hAnsi="Times New Roman" w:cs="Times New Roman"/>
          <w:sz w:val="22"/>
          <w:szCs w:val="22"/>
        </w:rPr>
        <w:t xml:space="preserve"> initial recognition, the consolidated financial statements in which the equity method is applied include the Group’s dividend income and share of the profit or loss and other comprehensive income of equity–accounted investees.</w:t>
      </w:r>
    </w:p>
    <w:p w14:paraId="0C605B5E" w14:textId="77777777" w:rsidR="000F0897" w:rsidRPr="00B05D9C" w:rsidRDefault="000F0897" w:rsidP="00C77CB7">
      <w:pPr>
        <w:spacing w:line="240" w:lineRule="auto"/>
        <w:ind w:left="540"/>
        <w:jc w:val="thaiDistribute"/>
        <w:rPr>
          <w:rFonts w:ascii="Times New Roman" w:hAnsi="Times New Roman" w:cs="Times New Roman"/>
          <w:sz w:val="18"/>
          <w:szCs w:val="18"/>
        </w:rPr>
      </w:pPr>
    </w:p>
    <w:p w14:paraId="505ED079" w14:textId="787C1268" w:rsidR="00E63C7D" w:rsidRPr="00B05D9C" w:rsidRDefault="00627593" w:rsidP="00C77CB7">
      <w:pPr>
        <w:spacing w:line="240" w:lineRule="auto"/>
        <w:ind w:left="540"/>
        <w:jc w:val="thaiDistribute"/>
        <w:rPr>
          <w:rFonts w:ascii="Times New Roman" w:hAnsi="Times New Roman" w:cs="Times New Roman"/>
          <w:sz w:val="22"/>
          <w:szCs w:val="22"/>
          <w:lang w:bidi="th-TH"/>
        </w:rPr>
      </w:pPr>
      <w:r w:rsidRPr="00B05D9C">
        <w:rPr>
          <w:rFonts w:ascii="Times New Roman" w:hAnsi="Times New Roman" w:cs="Times New Roman"/>
          <w:sz w:val="22"/>
          <w:szCs w:val="22"/>
          <w:lang w:bidi="th-TH"/>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56EE2398" w14:textId="77777777" w:rsidR="00D45A3C" w:rsidRPr="00B05D9C" w:rsidRDefault="00D45A3C" w:rsidP="00C77CB7">
      <w:pPr>
        <w:spacing w:line="240" w:lineRule="auto"/>
        <w:ind w:left="540"/>
        <w:jc w:val="thaiDistribute"/>
        <w:rPr>
          <w:rFonts w:ascii="Times New Roman" w:hAnsi="Times New Roman" w:cs="Times New Roman"/>
          <w:sz w:val="18"/>
          <w:szCs w:val="18"/>
          <w:lang w:bidi="th-TH"/>
        </w:rPr>
      </w:pPr>
    </w:p>
    <w:p w14:paraId="7099F364" w14:textId="3A2D2575" w:rsidR="00D45A3C" w:rsidRPr="00B05D9C" w:rsidRDefault="009C6D41" w:rsidP="00C77CB7">
      <w:pPr>
        <w:spacing w:line="240" w:lineRule="auto"/>
        <w:ind w:left="540"/>
        <w:jc w:val="thaiDistribute"/>
        <w:rPr>
          <w:rFonts w:ascii="Times New Roman" w:hAnsi="Times New Roman" w:cs="Times New Roman"/>
          <w:sz w:val="22"/>
          <w:szCs w:val="22"/>
          <w:lang w:bidi="th-TH"/>
        </w:rPr>
      </w:pPr>
      <w:r w:rsidRPr="00B05D9C">
        <w:rPr>
          <w:rFonts w:ascii="Times New Roman" w:hAnsi="Times New Roman" w:cs="Times New Roman"/>
          <w:sz w:val="22"/>
          <w:szCs w:val="22"/>
          <w:lang w:bidi="th-TH"/>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r w:rsidR="00791011" w:rsidRPr="00B05D9C">
        <w:rPr>
          <w:rFonts w:ascii="Times New Roman" w:hAnsi="Times New Roman" w:cs="Times New Roman"/>
          <w:sz w:val="22"/>
          <w:szCs w:val="22"/>
          <w:lang w:bidi="th-TH"/>
        </w:rPr>
        <w:t>.</w:t>
      </w:r>
    </w:p>
    <w:p w14:paraId="79A44E08" w14:textId="77777777" w:rsidR="00D45A3C" w:rsidRPr="00B05D9C" w:rsidRDefault="00D45A3C" w:rsidP="00C77CB7">
      <w:pPr>
        <w:spacing w:line="240" w:lineRule="auto"/>
        <w:ind w:left="540"/>
        <w:jc w:val="thaiDistribute"/>
        <w:rPr>
          <w:rFonts w:ascii="Times New Roman" w:hAnsi="Times New Roman" w:cs="Times New Roman"/>
          <w:sz w:val="18"/>
          <w:szCs w:val="18"/>
          <w:lang w:bidi="th-TH"/>
        </w:rPr>
      </w:pPr>
    </w:p>
    <w:p w14:paraId="1D483FB0" w14:textId="05FC24C6" w:rsidR="00A24205" w:rsidRPr="00B05D9C" w:rsidRDefault="00AA3052" w:rsidP="00AA3052">
      <w:pPr>
        <w:pStyle w:val="Style10"/>
        <w:adjustRightInd/>
        <w:ind w:left="540" w:hanging="533"/>
        <w:jc w:val="both"/>
        <w:rPr>
          <w:rFonts w:cs="Times New Roman"/>
          <w:b/>
          <w:bCs/>
          <w:i/>
          <w:iCs/>
          <w:sz w:val="22"/>
          <w:szCs w:val="22"/>
          <w:shd w:val="clear" w:color="auto" w:fill="FFFFFF"/>
          <w:lang w:val="en-GB" w:bidi="th-TH"/>
        </w:rPr>
      </w:pPr>
      <w:r w:rsidRPr="00B05D9C">
        <w:rPr>
          <w:rFonts w:cs="Times New Roman"/>
          <w:b/>
          <w:bCs/>
          <w:i/>
          <w:iCs/>
          <w:sz w:val="22"/>
          <w:szCs w:val="22"/>
          <w:shd w:val="clear" w:color="auto" w:fill="FFFFFF"/>
          <w:lang w:val="en-GB" w:bidi="th-TH"/>
        </w:rPr>
        <w:t>(b)</w:t>
      </w:r>
      <w:r w:rsidRPr="00B05D9C">
        <w:rPr>
          <w:rFonts w:cs="Times New Roman"/>
          <w:b/>
          <w:bCs/>
          <w:i/>
          <w:iCs/>
          <w:sz w:val="22"/>
          <w:szCs w:val="22"/>
          <w:shd w:val="clear" w:color="auto" w:fill="FFFFFF"/>
          <w:lang w:val="en-GB" w:bidi="th-TH"/>
        </w:rPr>
        <w:tab/>
        <w:t>Investments in subsidiaries, associates and joint ventures</w:t>
      </w:r>
    </w:p>
    <w:p w14:paraId="7B8E52C6" w14:textId="77777777" w:rsidR="00AA3052" w:rsidRPr="00B05D9C" w:rsidRDefault="00AA3052" w:rsidP="00AA3052">
      <w:pPr>
        <w:pStyle w:val="Style10"/>
        <w:adjustRightInd/>
        <w:jc w:val="both"/>
        <w:rPr>
          <w:rFonts w:cs="Times New Roman"/>
          <w:sz w:val="18"/>
          <w:szCs w:val="18"/>
          <w:shd w:val="clear" w:color="auto" w:fill="FFFFFF"/>
          <w:lang w:val="en-GB" w:bidi="th-TH"/>
        </w:rPr>
      </w:pPr>
    </w:p>
    <w:p w14:paraId="1E53C488" w14:textId="57A5A4F3" w:rsidR="00A24205" w:rsidRPr="00B05D9C" w:rsidRDefault="000E7130" w:rsidP="009307B4">
      <w:pPr>
        <w:pStyle w:val="Style10"/>
        <w:ind w:left="540"/>
        <w:jc w:val="both"/>
        <w:rPr>
          <w:rFonts w:cs="Times New Roman"/>
          <w:sz w:val="22"/>
          <w:szCs w:val="22"/>
          <w:shd w:val="clear" w:color="auto" w:fill="FFFFFF"/>
          <w:lang w:val="en-GB" w:bidi="th-TH"/>
        </w:rPr>
      </w:pPr>
      <w:r w:rsidRPr="00B05D9C">
        <w:rPr>
          <w:rFonts w:cs="Times New Roman"/>
          <w:spacing w:val="-4"/>
          <w:sz w:val="22"/>
          <w:szCs w:val="22"/>
          <w:shd w:val="clear" w:color="auto" w:fill="FFFFFF"/>
          <w:lang w:val="en-GB" w:bidi="th-TH"/>
        </w:rPr>
        <w:t xml:space="preserve">Investments in subsidiaries, associates and joint ventures in the separate financial statements are measured at cost less allowance for impairment losses. Dividend income is recognised in profit or loss on the date on which the Company’s right to receive payment is established. </w:t>
      </w:r>
    </w:p>
    <w:p w14:paraId="2A444F70" w14:textId="77777777" w:rsidR="00AF664A" w:rsidRPr="00B05D9C" w:rsidRDefault="00AF664A" w:rsidP="009307B4">
      <w:pPr>
        <w:pStyle w:val="Style10"/>
        <w:ind w:left="540"/>
        <w:jc w:val="both"/>
        <w:rPr>
          <w:rFonts w:cs="Times New Roman"/>
          <w:sz w:val="18"/>
          <w:szCs w:val="18"/>
          <w:shd w:val="clear" w:color="auto" w:fill="FFFFFF"/>
          <w:lang w:val="en-GB" w:bidi="th-TH"/>
        </w:rPr>
      </w:pPr>
    </w:p>
    <w:p w14:paraId="182E63A8" w14:textId="561B2CDE" w:rsidR="00A409F5" w:rsidRPr="00B05D9C" w:rsidRDefault="00A409F5" w:rsidP="006D19D5">
      <w:pPr>
        <w:pStyle w:val="Style10"/>
        <w:adjustRightInd/>
        <w:ind w:left="540" w:hanging="533"/>
        <w:jc w:val="both"/>
        <w:rPr>
          <w:rFonts w:cs="Times New Roman"/>
          <w:b/>
          <w:bCs/>
          <w:i/>
          <w:iCs/>
          <w:sz w:val="22"/>
          <w:szCs w:val="22"/>
          <w:shd w:val="clear" w:color="auto" w:fill="FFFFFF"/>
          <w:lang w:bidi="th-TH"/>
        </w:rPr>
      </w:pPr>
      <w:r w:rsidRPr="00B05D9C">
        <w:rPr>
          <w:rFonts w:cs="Times New Roman"/>
          <w:b/>
          <w:bCs/>
          <w:i/>
          <w:iCs/>
          <w:sz w:val="22"/>
          <w:szCs w:val="22"/>
          <w:shd w:val="clear" w:color="auto" w:fill="FFFFFF"/>
          <w:lang w:bidi="th-TH"/>
        </w:rPr>
        <w:t>(c)</w:t>
      </w:r>
      <w:r w:rsidRPr="00B05D9C">
        <w:rPr>
          <w:rFonts w:cs="Times New Roman"/>
          <w:b/>
          <w:bCs/>
          <w:i/>
          <w:iCs/>
          <w:sz w:val="22"/>
          <w:szCs w:val="22"/>
          <w:shd w:val="clear" w:color="auto" w:fill="FFFFFF"/>
          <w:lang w:bidi="th-TH"/>
        </w:rPr>
        <w:tab/>
        <w:t>Foreign currencies</w:t>
      </w:r>
    </w:p>
    <w:p w14:paraId="09A2A75E" w14:textId="77777777" w:rsidR="00A24205" w:rsidRPr="00B05D9C" w:rsidRDefault="00A24205" w:rsidP="009307B4">
      <w:pPr>
        <w:pStyle w:val="Style10"/>
        <w:ind w:left="540"/>
        <w:jc w:val="both"/>
        <w:rPr>
          <w:rFonts w:cs="Times New Roman"/>
          <w:sz w:val="18"/>
          <w:szCs w:val="18"/>
          <w:shd w:val="clear" w:color="auto" w:fill="FFFFFF"/>
          <w:lang w:val="en-GB" w:bidi="th-TH"/>
        </w:rPr>
      </w:pPr>
    </w:p>
    <w:p w14:paraId="7DE88B77" w14:textId="2CC4BAC1" w:rsidR="00520B15" w:rsidRPr="00B05D9C" w:rsidRDefault="00520B15" w:rsidP="00520B15">
      <w:pPr>
        <w:tabs>
          <w:tab w:val="left" w:pos="468"/>
        </w:tabs>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184FE2" w:rsidRPr="00B05D9C">
        <w:rPr>
          <w:rFonts w:ascii="Times New Roman" w:hAnsi="Times New Roman" w:cs="Times New Roman"/>
          <w:sz w:val="22"/>
          <w:szCs w:val="22"/>
        </w:rPr>
        <w:t>.</w:t>
      </w:r>
      <w:r w:rsidRPr="00B05D9C">
        <w:rPr>
          <w:rFonts w:ascii="Times New Roman" w:hAnsi="Times New Roman" w:cs="Times New Roman"/>
          <w:sz w:val="22"/>
          <w:szCs w:val="22"/>
        </w:rPr>
        <w:t xml:space="preserve"> </w:t>
      </w:r>
    </w:p>
    <w:p w14:paraId="5D3B59D3" w14:textId="77777777" w:rsidR="00520B15" w:rsidRPr="00B05D9C" w:rsidRDefault="00520B15" w:rsidP="00520B15">
      <w:pPr>
        <w:tabs>
          <w:tab w:val="left" w:pos="468"/>
        </w:tabs>
        <w:autoSpaceDE w:val="0"/>
        <w:autoSpaceDN w:val="0"/>
        <w:adjustRightInd w:val="0"/>
        <w:spacing w:line="240" w:lineRule="auto"/>
        <w:ind w:left="540"/>
        <w:jc w:val="both"/>
        <w:rPr>
          <w:rFonts w:ascii="Times New Roman" w:hAnsi="Times New Roman" w:cs="Times New Roman"/>
          <w:sz w:val="18"/>
          <w:szCs w:val="18"/>
        </w:rPr>
      </w:pPr>
    </w:p>
    <w:p w14:paraId="2AA5C917" w14:textId="7CE6F353" w:rsidR="00520B15" w:rsidRPr="00B05D9C" w:rsidRDefault="00520B15" w:rsidP="00520B15">
      <w:pPr>
        <w:tabs>
          <w:tab w:val="left" w:pos="468"/>
        </w:tabs>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Foreign currency differences are generally recognised in profit or loss</w:t>
      </w:r>
      <w:r w:rsidR="009C7C6F" w:rsidRPr="00B05D9C">
        <w:rPr>
          <w:rFonts w:ascii="Times New Roman" w:hAnsi="Times New Roman" w:cs="Times New Roman"/>
          <w:sz w:val="22"/>
          <w:szCs w:val="22"/>
        </w:rPr>
        <w:t>.</w:t>
      </w:r>
    </w:p>
    <w:p w14:paraId="35204C66" w14:textId="77777777" w:rsidR="00520B15" w:rsidRPr="00B05D9C" w:rsidRDefault="00520B15" w:rsidP="00520B15">
      <w:pPr>
        <w:tabs>
          <w:tab w:val="left" w:pos="468"/>
        </w:tabs>
        <w:autoSpaceDE w:val="0"/>
        <w:autoSpaceDN w:val="0"/>
        <w:adjustRightInd w:val="0"/>
        <w:spacing w:line="240" w:lineRule="auto"/>
        <w:ind w:left="540"/>
        <w:jc w:val="both"/>
        <w:rPr>
          <w:rFonts w:ascii="Times New Roman" w:hAnsi="Times New Roman" w:cs="Times New Roman"/>
          <w:sz w:val="18"/>
          <w:szCs w:val="18"/>
        </w:rPr>
      </w:pPr>
    </w:p>
    <w:p w14:paraId="331FC51D" w14:textId="6480E0A5" w:rsidR="00520B15" w:rsidRPr="00B05D9C" w:rsidRDefault="00520B15" w:rsidP="00520B15">
      <w:pPr>
        <w:tabs>
          <w:tab w:val="left" w:pos="468"/>
        </w:tabs>
        <w:autoSpaceDE w:val="0"/>
        <w:autoSpaceDN w:val="0"/>
        <w:adjustRightInd w:val="0"/>
        <w:spacing w:line="240" w:lineRule="auto"/>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t>Foreign operations</w:t>
      </w:r>
    </w:p>
    <w:p w14:paraId="64D9BE21" w14:textId="113F69D3" w:rsidR="00520B15" w:rsidRPr="00B05D9C" w:rsidRDefault="00520B15" w:rsidP="00520B15">
      <w:pPr>
        <w:tabs>
          <w:tab w:val="left" w:pos="468"/>
        </w:tabs>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assets and liabilities of foreign operations</w:t>
      </w:r>
      <w:r w:rsidR="008D31FC" w:rsidRPr="00B05D9C">
        <w:rPr>
          <w:rFonts w:ascii="Times New Roman" w:hAnsi="Times New Roman" w:cs="Times New Roman"/>
          <w:sz w:val="22"/>
          <w:szCs w:val="22"/>
        </w:rPr>
        <w:t xml:space="preserve"> </w:t>
      </w:r>
      <w:r w:rsidRPr="00B05D9C">
        <w:rPr>
          <w:rFonts w:ascii="Times New Roman" w:hAnsi="Times New Roman" w:cs="Times New Roman"/>
          <w:sz w:val="22"/>
          <w:szCs w:val="22"/>
        </w:rPr>
        <w:t>are translated to Thai Baht at the exchange rates at the reporting date. The revenues and expenses of foreign operations are translated to Thai Baht at rates approximating the exchange rates at the dates of the transactions.</w:t>
      </w:r>
    </w:p>
    <w:p w14:paraId="105FD49A" w14:textId="77777777" w:rsidR="00520B15" w:rsidRPr="00B05D9C" w:rsidRDefault="00520B15" w:rsidP="00520B15">
      <w:pPr>
        <w:tabs>
          <w:tab w:val="left" w:pos="468"/>
        </w:tabs>
        <w:autoSpaceDE w:val="0"/>
        <w:autoSpaceDN w:val="0"/>
        <w:adjustRightInd w:val="0"/>
        <w:spacing w:line="240" w:lineRule="auto"/>
        <w:ind w:left="540"/>
        <w:jc w:val="both"/>
        <w:rPr>
          <w:rFonts w:ascii="Times New Roman" w:hAnsi="Times New Roman" w:cs="Times New Roman"/>
          <w:sz w:val="18"/>
          <w:szCs w:val="18"/>
        </w:rPr>
      </w:pPr>
    </w:p>
    <w:p w14:paraId="6DE3F624" w14:textId="4D02DA30" w:rsidR="00A24205" w:rsidRPr="00B05D9C" w:rsidRDefault="00520B15" w:rsidP="00520B15">
      <w:pPr>
        <w:tabs>
          <w:tab w:val="left" w:pos="468"/>
        </w:tabs>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Foreign currency differences are recognised in other comprehensive income and accumulated in the translation reserve until disposal of the investment</w:t>
      </w:r>
      <w:r w:rsidR="00603A1A" w:rsidRPr="00B05D9C">
        <w:rPr>
          <w:rFonts w:ascii="Times New Roman" w:hAnsi="Times New Roman" w:cs="Times New Roman"/>
          <w:sz w:val="22"/>
          <w:szCs w:val="22"/>
        </w:rPr>
        <w:t>,</w:t>
      </w:r>
      <w:r w:rsidRPr="00B05D9C">
        <w:rPr>
          <w:rFonts w:ascii="Times New Roman" w:hAnsi="Times New Roman" w:cs="Times New Roman"/>
          <w:sz w:val="22"/>
          <w:szCs w:val="22"/>
        </w:rPr>
        <w:t xml:space="preserve"> except to the extent that the translation difference is allocated to non-controlling interests.</w:t>
      </w:r>
    </w:p>
    <w:p w14:paraId="24CD5330" w14:textId="77777777" w:rsidR="00520B15" w:rsidRPr="00B05D9C" w:rsidRDefault="00520B15" w:rsidP="009307B4">
      <w:pPr>
        <w:tabs>
          <w:tab w:val="left" w:pos="468"/>
        </w:tabs>
        <w:autoSpaceDE w:val="0"/>
        <w:autoSpaceDN w:val="0"/>
        <w:adjustRightInd w:val="0"/>
        <w:spacing w:line="240" w:lineRule="auto"/>
        <w:ind w:left="540"/>
        <w:jc w:val="both"/>
        <w:rPr>
          <w:rFonts w:ascii="Times New Roman" w:hAnsi="Times New Roman" w:cs="Times New Roman"/>
          <w:sz w:val="18"/>
          <w:szCs w:val="18"/>
        </w:rPr>
      </w:pPr>
    </w:p>
    <w:p w14:paraId="20EA395D" w14:textId="773A841D" w:rsidR="000E6194" w:rsidRPr="00B05D9C" w:rsidRDefault="000E6194" w:rsidP="000E6194">
      <w:pPr>
        <w:tabs>
          <w:tab w:val="left" w:pos="468"/>
        </w:tabs>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54A76107" w14:textId="77777777" w:rsidR="000E6194" w:rsidRPr="00B05D9C" w:rsidRDefault="000E6194" w:rsidP="000E6194">
      <w:pPr>
        <w:tabs>
          <w:tab w:val="left" w:pos="468"/>
        </w:tabs>
        <w:autoSpaceDE w:val="0"/>
        <w:autoSpaceDN w:val="0"/>
        <w:adjustRightInd w:val="0"/>
        <w:spacing w:line="240" w:lineRule="auto"/>
        <w:ind w:left="540"/>
        <w:jc w:val="both"/>
        <w:rPr>
          <w:rFonts w:ascii="Times New Roman" w:hAnsi="Times New Roman" w:cs="Times New Roman"/>
          <w:sz w:val="18"/>
          <w:szCs w:val="18"/>
        </w:rPr>
      </w:pPr>
    </w:p>
    <w:p w14:paraId="6D0AD9EA" w14:textId="4E08D622" w:rsidR="000E6194" w:rsidRPr="00B05D9C" w:rsidRDefault="000E6194" w:rsidP="000E6194">
      <w:pPr>
        <w:tabs>
          <w:tab w:val="left" w:pos="468"/>
        </w:tabs>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5D66A5D5" w14:textId="3AF7A3CA" w:rsidR="00A24205" w:rsidRPr="00B05D9C" w:rsidRDefault="00871C28" w:rsidP="009307B4">
      <w:pPr>
        <w:pStyle w:val="Heading8"/>
        <w:spacing w:line="240" w:lineRule="auto"/>
        <w:ind w:left="540" w:hanging="540"/>
        <w:rPr>
          <w:rFonts w:cs="Times New Roman"/>
          <w:i/>
          <w:iCs/>
          <w:sz w:val="22"/>
          <w:szCs w:val="22"/>
        </w:rPr>
      </w:pPr>
      <w:r w:rsidRPr="00B05D9C">
        <w:rPr>
          <w:rFonts w:cs="Times New Roman"/>
          <w:i/>
          <w:iCs/>
          <w:sz w:val="22"/>
          <w:szCs w:val="22"/>
        </w:rPr>
        <w:lastRenderedPageBreak/>
        <w:t>(d)</w:t>
      </w:r>
      <w:r w:rsidRPr="00B05D9C">
        <w:rPr>
          <w:rFonts w:cs="Times New Roman"/>
          <w:i/>
          <w:iCs/>
          <w:sz w:val="22"/>
          <w:szCs w:val="22"/>
        </w:rPr>
        <w:tab/>
        <w:t>Financial instruments</w:t>
      </w:r>
    </w:p>
    <w:p w14:paraId="76CAB04C" w14:textId="77777777" w:rsidR="000A712B" w:rsidRPr="00B05D9C" w:rsidRDefault="000A712B" w:rsidP="009307B4">
      <w:pPr>
        <w:spacing w:line="240" w:lineRule="auto"/>
        <w:ind w:left="540"/>
        <w:rPr>
          <w:rFonts w:ascii="Times New Roman" w:hAnsi="Times New Roman" w:cs="Times New Roman"/>
          <w:sz w:val="22"/>
          <w:szCs w:val="22"/>
        </w:rPr>
      </w:pPr>
    </w:p>
    <w:p w14:paraId="1926D469" w14:textId="728D2673" w:rsidR="006E2FA2" w:rsidRPr="00B05D9C" w:rsidRDefault="006E2FA2" w:rsidP="006E2FA2">
      <w:pPr>
        <w:spacing w:line="240" w:lineRule="auto"/>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t>(d.1</w:t>
      </w:r>
      <w:proofErr w:type="gramStart"/>
      <w:r w:rsidRPr="00B05D9C">
        <w:rPr>
          <w:rFonts w:ascii="Times New Roman" w:hAnsi="Times New Roman" w:cs="Times New Roman"/>
          <w:i/>
          <w:iCs/>
          <w:sz w:val="22"/>
          <w:szCs w:val="22"/>
        </w:rPr>
        <w:t xml:space="preserve">) </w:t>
      </w:r>
      <w:r w:rsidR="00185F00" w:rsidRPr="00B05D9C">
        <w:rPr>
          <w:rFonts w:ascii="Times New Roman" w:hAnsi="Times New Roman" w:cs="Times New Roman"/>
          <w:i/>
          <w:iCs/>
          <w:sz w:val="22"/>
          <w:szCs w:val="22"/>
        </w:rPr>
        <w:t xml:space="preserve"> </w:t>
      </w:r>
      <w:r w:rsidRPr="00B05D9C">
        <w:rPr>
          <w:rFonts w:ascii="Times New Roman" w:hAnsi="Times New Roman" w:cs="Times New Roman"/>
          <w:i/>
          <w:iCs/>
          <w:sz w:val="22"/>
          <w:szCs w:val="22"/>
        </w:rPr>
        <w:t>Classification</w:t>
      </w:r>
      <w:proofErr w:type="gramEnd"/>
      <w:r w:rsidRPr="00B05D9C">
        <w:rPr>
          <w:rFonts w:ascii="Times New Roman" w:hAnsi="Times New Roman" w:cs="Times New Roman"/>
          <w:i/>
          <w:iCs/>
          <w:sz w:val="22"/>
          <w:szCs w:val="22"/>
        </w:rPr>
        <w:t xml:space="preserve"> and measurement</w:t>
      </w:r>
    </w:p>
    <w:p w14:paraId="01AF6E9B" w14:textId="4843A190" w:rsidR="006E2FA2" w:rsidRPr="00B05D9C" w:rsidRDefault="006E2FA2"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Debt securities issued by the Group are initially recognised when they are originated. Other financial assets and financial liabilities (except trade accounts receivable (see note 4(f))) are initially recognised when the Group becomes a party to the contractual provisions of the instrument, and measured at fair value plus or minus, for an item not at fair value through profit or loss (FVTPL), transaction costs that are directly attributable to its acquisition</w:t>
      </w:r>
      <w:r w:rsidR="00190804" w:rsidRPr="00B05D9C">
        <w:rPr>
          <w:rFonts w:ascii="Times New Roman" w:hAnsi="Times New Roman" w:cs="Times New Roman"/>
          <w:sz w:val="22"/>
          <w:szCs w:val="22"/>
        </w:rPr>
        <w:t xml:space="preserve"> </w:t>
      </w:r>
      <w:r w:rsidRPr="00B05D9C">
        <w:rPr>
          <w:rFonts w:ascii="Times New Roman" w:hAnsi="Times New Roman" w:cs="Times New Roman"/>
          <w:sz w:val="22"/>
          <w:szCs w:val="22"/>
        </w:rPr>
        <w:t>or issue</w:t>
      </w:r>
      <w:r w:rsidR="00214DFA" w:rsidRPr="00B05D9C">
        <w:rPr>
          <w:rFonts w:ascii="Times New Roman" w:hAnsi="Times New Roman" w:cs="Times New Roman"/>
          <w:sz w:val="22"/>
          <w:szCs w:val="22"/>
        </w:rPr>
        <w:t>.</w:t>
      </w:r>
    </w:p>
    <w:p w14:paraId="4232D519" w14:textId="77777777" w:rsidR="006E2FA2" w:rsidRPr="00B05D9C" w:rsidRDefault="006E2FA2" w:rsidP="00185F00">
      <w:pPr>
        <w:spacing w:line="240" w:lineRule="auto"/>
        <w:ind w:left="1080"/>
        <w:jc w:val="thaiDistribute"/>
        <w:rPr>
          <w:rFonts w:ascii="Times New Roman" w:hAnsi="Times New Roman" w:cs="Times New Roman"/>
          <w:sz w:val="22"/>
          <w:szCs w:val="22"/>
        </w:rPr>
      </w:pPr>
    </w:p>
    <w:p w14:paraId="3326010B" w14:textId="3C65FA4A" w:rsidR="006E2FA2" w:rsidRPr="00B05D9C" w:rsidRDefault="006E2FA2"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 xml:space="preserve">On initial recognition, a financial asset is classified as measured at: amortised cost; fair value through other comprehensive income (FVOCI); or FVTPL. Financial assets are not reclassified </w:t>
      </w:r>
      <w:proofErr w:type="gramStart"/>
      <w:r w:rsidRPr="00B05D9C">
        <w:rPr>
          <w:rFonts w:ascii="Times New Roman" w:hAnsi="Times New Roman" w:cs="Times New Roman"/>
          <w:sz w:val="22"/>
          <w:szCs w:val="22"/>
        </w:rPr>
        <w:t>subsequent to</w:t>
      </w:r>
      <w:proofErr w:type="gramEnd"/>
      <w:r w:rsidRPr="00B05D9C">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5402CF1F" w14:textId="77777777" w:rsidR="006E2FA2" w:rsidRPr="00B05D9C" w:rsidRDefault="006E2FA2" w:rsidP="00185F00">
      <w:pPr>
        <w:spacing w:line="240" w:lineRule="auto"/>
        <w:ind w:left="1080"/>
        <w:jc w:val="thaiDistribute"/>
        <w:rPr>
          <w:rFonts w:ascii="Times New Roman" w:hAnsi="Times New Roman" w:cs="Times New Roman"/>
          <w:sz w:val="22"/>
          <w:szCs w:val="22"/>
        </w:rPr>
      </w:pPr>
    </w:p>
    <w:p w14:paraId="0AD0C716" w14:textId="39DCD4C6" w:rsidR="006E2FA2" w:rsidRPr="00B05D9C" w:rsidRDefault="006E2FA2"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06723CE9" w14:textId="77777777" w:rsidR="006E2FA2" w:rsidRPr="00B05D9C" w:rsidRDefault="006E2FA2" w:rsidP="00185F00">
      <w:pPr>
        <w:spacing w:line="240" w:lineRule="auto"/>
        <w:ind w:left="1080"/>
        <w:jc w:val="thaiDistribute"/>
        <w:rPr>
          <w:rFonts w:ascii="Times New Roman" w:hAnsi="Times New Roman" w:cs="Times New Roman"/>
          <w:sz w:val="22"/>
          <w:szCs w:val="22"/>
        </w:rPr>
      </w:pPr>
    </w:p>
    <w:p w14:paraId="679766AC" w14:textId="67DB8412" w:rsidR="006E2FA2" w:rsidRPr="00B05D9C" w:rsidRDefault="006E2FA2"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6F4D8079" w14:textId="77777777" w:rsidR="00F54017" w:rsidRPr="00B05D9C" w:rsidRDefault="00F54017" w:rsidP="001D15E6">
      <w:pPr>
        <w:spacing w:line="240" w:lineRule="auto"/>
        <w:ind w:left="540"/>
        <w:jc w:val="thaiDistribute"/>
        <w:rPr>
          <w:rFonts w:ascii="Times New Roman" w:hAnsi="Times New Roman" w:cs="Times New Roman"/>
          <w:sz w:val="22"/>
          <w:szCs w:val="22"/>
        </w:rPr>
      </w:pPr>
    </w:p>
    <w:p w14:paraId="277CF21E" w14:textId="319D1721" w:rsidR="00B96A71" w:rsidRPr="00B05D9C" w:rsidRDefault="00B96A71" w:rsidP="001D15E6">
      <w:pPr>
        <w:spacing w:line="240" w:lineRule="auto"/>
        <w:ind w:left="540"/>
        <w:jc w:val="thaiDistribute"/>
        <w:rPr>
          <w:rFonts w:ascii="Times New Roman" w:hAnsi="Times New Roman" w:cs="Times New Roman"/>
          <w:i/>
          <w:iCs/>
          <w:sz w:val="22"/>
          <w:szCs w:val="22"/>
        </w:rPr>
      </w:pPr>
      <w:r w:rsidRPr="00B05D9C">
        <w:rPr>
          <w:rFonts w:ascii="Times New Roman" w:hAnsi="Times New Roman" w:cs="Times New Roman"/>
          <w:i/>
          <w:iCs/>
          <w:sz w:val="22"/>
          <w:szCs w:val="22"/>
        </w:rPr>
        <w:t>(d.2</w:t>
      </w:r>
      <w:proofErr w:type="gramStart"/>
      <w:r w:rsidRPr="00B05D9C">
        <w:rPr>
          <w:rFonts w:ascii="Times New Roman" w:hAnsi="Times New Roman" w:cs="Times New Roman"/>
          <w:i/>
          <w:iCs/>
          <w:sz w:val="22"/>
          <w:szCs w:val="22"/>
        </w:rPr>
        <w:t>)</w:t>
      </w:r>
      <w:r w:rsidR="00185F00" w:rsidRPr="00B05D9C">
        <w:rPr>
          <w:rFonts w:ascii="Times New Roman" w:hAnsi="Times New Roman" w:cs="Times New Roman"/>
          <w:i/>
          <w:iCs/>
          <w:sz w:val="22"/>
          <w:szCs w:val="22"/>
        </w:rPr>
        <w:t xml:space="preserve">  </w:t>
      </w:r>
      <w:r w:rsidRPr="00B05D9C">
        <w:rPr>
          <w:rFonts w:ascii="Times New Roman" w:hAnsi="Times New Roman" w:cs="Times New Roman"/>
          <w:i/>
          <w:iCs/>
          <w:sz w:val="22"/>
          <w:szCs w:val="22"/>
        </w:rPr>
        <w:t>Derecognition</w:t>
      </w:r>
      <w:proofErr w:type="gramEnd"/>
      <w:r w:rsidRPr="00B05D9C">
        <w:rPr>
          <w:rFonts w:ascii="Times New Roman" w:hAnsi="Times New Roman" w:cs="Times New Roman"/>
          <w:i/>
          <w:iCs/>
          <w:sz w:val="22"/>
          <w:szCs w:val="22"/>
        </w:rPr>
        <w:t xml:space="preserve"> and offset</w:t>
      </w:r>
    </w:p>
    <w:p w14:paraId="7F612968" w14:textId="3BCAD188" w:rsidR="00B96A71" w:rsidRPr="00B05D9C" w:rsidRDefault="00B96A71"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D7E8A0B" w14:textId="77777777" w:rsidR="00B96A71" w:rsidRPr="00B05D9C" w:rsidRDefault="00B96A71" w:rsidP="00185F00">
      <w:pPr>
        <w:spacing w:line="240" w:lineRule="auto"/>
        <w:ind w:left="1080"/>
        <w:jc w:val="thaiDistribute"/>
        <w:rPr>
          <w:rFonts w:ascii="Times New Roman" w:hAnsi="Times New Roman" w:cs="Times New Roman"/>
          <w:sz w:val="22"/>
          <w:szCs w:val="22"/>
        </w:rPr>
      </w:pPr>
    </w:p>
    <w:p w14:paraId="0A82AD3A" w14:textId="56835F5A" w:rsidR="00B96A71" w:rsidRPr="00B05D9C" w:rsidRDefault="00B96A71"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 xml:space="preserve">The Group derecognises a financial liability when its contractual obligations are discharged or </w:t>
      </w:r>
      <w:proofErr w:type="gramStart"/>
      <w:r w:rsidRPr="00B05D9C">
        <w:rPr>
          <w:rFonts w:ascii="Times New Roman" w:hAnsi="Times New Roman" w:cs="Times New Roman"/>
          <w:sz w:val="22"/>
          <w:szCs w:val="22"/>
        </w:rPr>
        <w:t>cancelled, or</w:t>
      </w:r>
      <w:proofErr w:type="gramEnd"/>
      <w:r w:rsidRPr="00B05D9C">
        <w:rPr>
          <w:rFonts w:ascii="Times New Roman" w:hAnsi="Times New Roman" w:cs="Times New Roman"/>
          <w:sz w:val="22"/>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r w:rsidR="00C76F29" w:rsidRPr="00B05D9C">
        <w:rPr>
          <w:rFonts w:ascii="Times New Roman" w:hAnsi="Times New Roman" w:cs="Times New Roman"/>
          <w:sz w:val="22"/>
          <w:szCs w:val="22"/>
        </w:rPr>
        <w:t>.</w:t>
      </w:r>
    </w:p>
    <w:p w14:paraId="523C4CC1" w14:textId="77777777" w:rsidR="00B96A71" w:rsidRPr="00B05D9C" w:rsidRDefault="00B96A71" w:rsidP="00185F00">
      <w:pPr>
        <w:spacing w:line="240" w:lineRule="auto"/>
        <w:ind w:left="1080"/>
        <w:jc w:val="thaiDistribute"/>
        <w:rPr>
          <w:rFonts w:ascii="Times New Roman" w:hAnsi="Times New Roman" w:cs="Times New Roman"/>
          <w:sz w:val="22"/>
          <w:szCs w:val="22"/>
        </w:rPr>
      </w:pPr>
    </w:p>
    <w:p w14:paraId="6E597B47" w14:textId="289F645B" w:rsidR="00B96A71" w:rsidRPr="00B05D9C" w:rsidRDefault="00B96A71"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The difference between the carrying amount extinguished and the consideration received or paid is recognised in profit or loss.</w:t>
      </w:r>
    </w:p>
    <w:p w14:paraId="79DB3399" w14:textId="77777777" w:rsidR="00B96A71" w:rsidRPr="00B05D9C" w:rsidRDefault="00B96A71" w:rsidP="00185F00">
      <w:pPr>
        <w:spacing w:line="240" w:lineRule="auto"/>
        <w:ind w:left="1080"/>
        <w:jc w:val="thaiDistribute"/>
        <w:rPr>
          <w:rFonts w:ascii="Times New Roman" w:hAnsi="Times New Roman" w:cs="Times New Roman"/>
          <w:sz w:val="22"/>
          <w:szCs w:val="22"/>
        </w:rPr>
      </w:pPr>
    </w:p>
    <w:p w14:paraId="6957687E" w14:textId="2AC1B769" w:rsidR="00B96A71" w:rsidRPr="00B05D9C" w:rsidRDefault="00B96A71"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B05D9C">
        <w:rPr>
          <w:rFonts w:ascii="Times New Roman" w:hAnsi="Times New Roman" w:cs="Times New Roman"/>
          <w:sz w:val="22"/>
          <w:szCs w:val="22"/>
        </w:rPr>
        <w:t>amounts</w:t>
      </w:r>
      <w:proofErr w:type="gramEnd"/>
      <w:r w:rsidRPr="00B05D9C">
        <w:rPr>
          <w:rFonts w:ascii="Times New Roman" w:hAnsi="Times New Roman" w:cs="Times New Roman"/>
          <w:sz w:val="22"/>
          <w:szCs w:val="22"/>
        </w:rPr>
        <w:t xml:space="preserve"> and the Group intends either to settle them on a net basis or to realise the asset and settle the liability simultaneously.</w:t>
      </w:r>
    </w:p>
    <w:p w14:paraId="5950A9F9" w14:textId="77777777" w:rsidR="00B96A71" w:rsidRPr="00B05D9C" w:rsidRDefault="00B96A71" w:rsidP="001D15E6">
      <w:pPr>
        <w:spacing w:line="240" w:lineRule="auto"/>
        <w:ind w:left="540"/>
        <w:jc w:val="thaiDistribute"/>
        <w:rPr>
          <w:rFonts w:ascii="Times New Roman" w:hAnsi="Times New Roman" w:cs="Times New Roman"/>
          <w:sz w:val="22"/>
          <w:szCs w:val="22"/>
        </w:rPr>
      </w:pPr>
    </w:p>
    <w:p w14:paraId="0695AD7F" w14:textId="2C090556" w:rsidR="00B96A71" w:rsidRPr="00B05D9C" w:rsidRDefault="00B96A71" w:rsidP="001D15E6">
      <w:pPr>
        <w:spacing w:line="240" w:lineRule="auto"/>
        <w:ind w:left="540"/>
        <w:jc w:val="thaiDistribute"/>
        <w:rPr>
          <w:rFonts w:ascii="Times New Roman" w:hAnsi="Times New Roman" w:cs="Times New Roman"/>
          <w:i/>
          <w:iCs/>
          <w:sz w:val="22"/>
          <w:szCs w:val="22"/>
        </w:rPr>
      </w:pPr>
      <w:r w:rsidRPr="00B05D9C">
        <w:rPr>
          <w:rFonts w:ascii="Times New Roman" w:hAnsi="Times New Roman" w:cs="Times New Roman"/>
          <w:i/>
          <w:iCs/>
          <w:sz w:val="22"/>
          <w:szCs w:val="22"/>
        </w:rPr>
        <w:t>(d.3</w:t>
      </w:r>
      <w:proofErr w:type="gramStart"/>
      <w:r w:rsidRPr="00B05D9C">
        <w:rPr>
          <w:rFonts w:ascii="Times New Roman" w:hAnsi="Times New Roman" w:cs="Times New Roman"/>
          <w:i/>
          <w:iCs/>
          <w:sz w:val="22"/>
          <w:szCs w:val="22"/>
        </w:rPr>
        <w:t>)</w:t>
      </w:r>
      <w:r w:rsidR="00185F00" w:rsidRPr="00B05D9C">
        <w:rPr>
          <w:rFonts w:ascii="Times New Roman" w:hAnsi="Times New Roman" w:cs="Times New Roman"/>
          <w:i/>
          <w:iCs/>
          <w:sz w:val="22"/>
          <w:szCs w:val="22"/>
        </w:rPr>
        <w:t xml:space="preserve"> </w:t>
      </w:r>
      <w:r w:rsidRPr="00B05D9C">
        <w:rPr>
          <w:rFonts w:ascii="Times New Roman" w:hAnsi="Times New Roman" w:cs="Times New Roman"/>
          <w:i/>
          <w:iCs/>
          <w:sz w:val="22"/>
          <w:szCs w:val="22"/>
        </w:rPr>
        <w:t xml:space="preserve"> Derivatives</w:t>
      </w:r>
      <w:proofErr w:type="gramEnd"/>
    </w:p>
    <w:p w14:paraId="6462CD82" w14:textId="54ED682F" w:rsidR="003E7CE9" w:rsidRPr="00B05D9C" w:rsidRDefault="00B96A71" w:rsidP="00185F00">
      <w:pPr>
        <w:tabs>
          <w:tab w:val="left" w:pos="990"/>
        </w:tabs>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Derivative are recognised at fair value and remeasured at fair value at each reporting date. The gain or loss on remeasurement to fair value is recognised immediately in profit or loss</w:t>
      </w:r>
      <w:r w:rsidR="000110B2" w:rsidRPr="00B05D9C">
        <w:rPr>
          <w:rFonts w:ascii="Times New Roman" w:hAnsi="Times New Roman" w:cs="Times New Roman"/>
          <w:sz w:val="22"/>
          <w:szCs w:val="22"/>
        </w:rPr>
        <w:t>.</w:t>
      </w:r>
    </w:p>
    <w:p w14:paraId="28A8F5BE" w14:textId="77777777" w:rsidR="000F0897" w:rsidRPr="00B05D9C" w:rsidRDefault="000F0897" w:rsidP="001D15E6">
      <w:pPr>
        <w:spacing w:line="240" w:lineRule="auto"/>
        <w:ind w:left="540"/>
        <w:jc w:val="thaiDistribute"/>
        <w:rPr>
          <w:rFonts w:ascii="Times New Roman" w:hAnsi="Times New Roman" w:cs="Times New Roman"/>
          <w:sz w:val="22"/>
          <w:szCs w:val="22"/>
        </w:rPr>
      </w:pPr>
    </w:p>
    <w:p w14:paraId="1DA8BCD3" w14:textId="6599F1E5" w:rsidR="00F92B04" w:rsidRPr="00B05D9C" w:rsidRDefault="00F92B04" w:rsidP="001D15E6">
      <w:pPr>
        <w:spacing w:line="240" w:lineRule="auto"/>
        <w:ind w:left="540"/>
        <w:jc w:val="thaiDistribute"/>
        <w:rPr>
          <w:rFonts w:ascii="Times New Roman" w:hAnsi="Times New Roman" w:cs="Times New Roman"/>
          <w:i/>
          <w:iCs/>
          <w:sz w:val="22"/>
          <w:szCs w:val="22"/>
        </w:rPr>
      </w:pPr>
      <w:r w:rsidRPr="00B05D9C">
        <w:rPr>
          <w:rFonts w:ascii="Times New Roman" w:hAnsi="Times New Roman" w:cs="Times New Roman"/>
          <w:i/>
          <w:iCs/>
          <w:sz w:val="22"/>
          <w:szCs w:val="22"/>
        </w:rPr>
        <w:t>(d.4</w:t>
      </w:r>
      <w:proofErr w:type="gramStart"/>
      <w:r w:rsidRPr="00B05D9C">
        <w:rPr>
          <w:rFonts w:ascii="Times New Roman" w:hAnsi="Times New Roman" w:cs="Times New Roman"/>
          <w:i/>
          <w:iCs/>
          <w:sz w:val="22"/>
          <w:szCs w:val="22"/>
        </w:rPr>
        <w:t xml:space="preserve">) </w:t>
      </w:r>
      <w:r w:rsidR="00185F00" w:rsidRPr="00B05D9C">
        <w:rPr>
          <w:rFonts w:ascii="Times New Roman" w:hAnsi="Times New Roman" w:cs="Times New Roman"/>
          <w:i/>
          <w:iCs/>
          <w:sz w:val="22"/>
          <w:szCs w:val="22"/>
        </w:rPr>
        <w:t xml:space="preserve"> </w:t>
      </w:r>
      <w:r w:rsidRPr="00B05D9C">
        <w:rPr>
          <w:rFonts w:ascii="Times New Roman" w:hAnsi="Times New Roman" w:cs="Times New Roman"/>
          <w:i/>
          <w:iCs/>
          <w:sz w:val="22"/>
          <w:szCs w:val="22"/>
        </w:rPr>
        <w:t>Impairment</w:t>
      </w:r>
      <w:proofErr w:type="gramEnd"/>
      <w:r w:rsidRPr="00B05D9C">
        <w:rPr>
          <w:rFonts w:ascii="Times New Roman" w:hAnsi="Times New Roman" w:cs="Times New Roman"/>
          <w:i/>
          <w:iCs/>
          <w:sz w:val="22"/>
          <w:szCs w:val="22"/>
        </w:rPr>
        <w:t xml:space="preserve"> of financial assets other than trade accounts receivable</w:t>
      </w:r>
    </w:p>
    <w:p w14:paraId="6D60B282" w14:textId="639BC7E6" w:rsidR="00F92B04" w:rsidRPr="00B05D9C" w:rsidRDefault="00F92B04"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The Group recognises allowances for expected credit losses (ECLs) on financial assets measured at amortised cost</w:t>
      </w:r>
      <w:r w:rsidR="00FE11BC" w:rsidRPr="00B05D9C">
        <w:rPr>
          <w:rFonts w:ascii="Times New Roman" w:hAnsi="Times New Roman" w:cs="Times New Roman"/>
          <w:sz w:val="22"/>
          <w:szCs w:val="22"/>
        </w:rPr>
        <w:t xml:space="preserve"> </w:t>
      </w:r>
      <w:r w:rsidRPr="00B05D9C">
        <w:rPr>
          <w:rFonts w:ascii="Times New Roman" w:hAnsi="Times New Roman" w:cs="Times New Roman"/>
          <w:sz w:val="22"/>
          <w:szCs w:val="22"/>
        </w:rPr>
        <w:t>and loan commitments issued which are not measured at FVTPL</w:t>
      </w:r>
      <w:r w:rsidR="00FE11BC" w:rsidRPr="00B05D9C">
        <w:rPr>
          <w:rFonts w:ascii="Times New Roman" w:hAnsi="Times New Roman" w:cs="Times New Roman"/>
          <w:sz w:val="22"/>
          <w:szCs w:val="22"/>
        </w:rPr>
        <w:t>.</w:t>
      </w:r>
    </w:p>
    <w:p w14:paraId="64168C71" w14:textId="77777777" w:rsidR="00385CBC" w:rsidRPr="00B05D9C" w:rsidRDefault="00385CBC" w:rsidP="00185F00">
      <w:pPr>
        <w:spacing w:line="240" w:lineRule="auto"/>
        <w:ind w:left="1080"/>
        <w:jc w:val="thaiDistribute"/>
        <w:rPr>
          <w:rFonts w:ascii="Times New Roman" w:hAnsi="Times New Roman" w:cs="Times New Roman"/>
          <w:sz w:val="22"/>
          <w:szCs w:val="22"/>
        </w:rPr>
      </w:pPr>
    </w:p>
    <w:p w14:paraId="55DE9431" w14:textId="4BC38DF8" w:rsidR="00F92B04" w:rsidRPr="00B05D9C" w:rsidRDefault="00F92B04"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lastRenderedPageBreak/>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r w:rsidR="007001CD" w:rsidRPr="00B05D9C">
        <w:rPr>
          <w:rFonts w:ascii="Times New Roman" w:hAnsi="Times New Roman" w:cs="Times New Roman"/>
          <w:sz w:val="22"/>
          <w:szCs w:val="22"/>
        </w:rPr>
        <w:t>.</w:t>
      </w:r>
    </w:p>
    <w:p w14:paraId="137245F4" w14:textId="77777777" w:rsidR="00385CBC" w:rsidRPr="00B05D9C" w:rsidRDefault="00385CBC" w:rsidP="00185F00">
      <w:pPr>
        <w:spacing w:line="240" w:lineRule="auto"/>
        <w:ind w:left="1080"/>
        <w:jc w:val="thaiDistribute"/>
        <w:rPr>
          <w:rFonts w:ascii="Times New Roman" w:hAnsi="Times New Roman" w:cs="Times New Roman"/>
          <w:sz w:val="22"/>
          <w:szCs w:val="22"/>
        </w:rPr>
      </w:pPr>
    </w:p>
    <w:p w14:paraId="1FE656CA" w14:textId="5016BD8A" w:rsidR="00F92B04" w:rsidRPr="00B05D9C" w:rsidRDefault="00F92B04"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629C4C83" w14:textId="77777777" w:rsidR="00F92B04" w:rsidRPr="00B05D9C" w:rsidRDefault="00F92B04" w:rsidP="00185F00">
      <w:pPr>
        <w:spacing w:line="240" w:lineRule="auto"/>
        <w:ind w:left="1080"/>
        <w:jc w:val="thaiDistribute"/>
        <w:rPr>
          <w:rFonts w:ascii="Times New Roman" w:hAnsi="Times New Roman" w:cs="Times New Roman"/>
          <w:sz w:val="22"/>
          <w:szCs w:val="22"/>
        </w:rPr>
      </w:pPr>
    </w:p>
    <w:p w14:paraId="21302239" w14:textId="24F057BD" w:rsidR="00F92B04" w:rsidRPr="00B05D9C" w:rsidRDefault="00F92B04"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The Group considers a financial asset to have low credit risk when its credit rating is equivalent to the globally understood definition of ‘investment grade’. The Group recognises ECLs for low credit risk financial asset as 12-month ECLs</w:t>
      </w:r>
      <w:r w:rsidR="00DC1D6C" w:rsidRPr="00B05D9C">
        <w:rPr>
          <w:rFonts w:ascii="Times New Roman" w:hAnsi="Times New Roman" w:cs="Times New Roman"/>
          <w:sz w:val="22"/>
          <w:szCs w:val="22"/>
        </w:rPr>
        <w:t>.</w:t>
      </w:r>
    </w:p>
    <w:p w14:paraId="4E9D9602" w14:textId="77777777" w:rsidR="00F92B04" w:rsidRPr="00B05D9C" w:rsidRDefault="00F92B04" w:rsidP="00185F00">
      <w:pPr>
        <w:spacing w:line="240" w:lineRule="auto"/>
        <w:ind w:left="1080"/>
        <w:rPr>
          <w:rFonts w:ascii="Times New Roman" w:hAnsi="Times New Roman" w:cs="Times New Roman"/>
          <w:sz w:val="22"/>
          <w:szCs w:val="22"/>
        </w:rPr>
      </w:pPr>
    </w:p>
    <w:p w14:paraId="0E90B880" w14:textId="44A89D3B" w:rsidR="00F92B04" w:rsidRPr="00B05D9C" w:rsidRDefault="00F92B04"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The Group assumes that the credit risk on a financial asset has increased significantly deterioration</w:t>
      </w:r>
      <w:r w:rsidR="00851F4B" w:rsidRPr="00B05D9C">
        <w:rPr>
          <w:rFonts w:ascii="Times New Roman" w:hAnsi="Times New Roman" w:cs="Times New Roman"/>
          <w:sz w:val="22"/>
          <w:szCs w:val="22"/>
        </w:rPr>
        <w:t xml:space="preserve"> </w:t>
      </w:r>
      <w:r w:rsidRPr="00B05D9C">
        <w:rPr>
          <w:rFonts w:ascii="Times New Roman" w:hAnsi="Times New Roman" w:cs="Times New Roman"/>
          <w:sz w:val="22"/>
          <w:szCs w:val="22"/>
        </w:rPr>
        <w:t>in the operating results of the debtor and existing or forecast changes in the technological, market, economic or legal environment that have a significant adverse effect on the debtor’s ability to meet its obligation to the Group</w:t>
      </w:r>
      <w:r w:rsidR="00536922" w:rsidRPr="00B05D9C">
        <w:rPr>
          <w:rFonts w:ascii="Times New Roman" w:hAnsi="Times New Roman" w:cs="Times New Roman"/>
          <w:sz w:val="22"/>
          <w:szCs w:val="22"/>
        </w:rPr>
        <w:t>.</w:t>
      </w:r>
    </w:p>
    <w:p w14:paraId="6102BDF2" w14:textId="77777777" w:rsidR="00F92B04" w:rsidRPr="00B05D9C" w:rsidRDefault="00F92B04" w:rsidP="00185F00">
      <w:pPr>
        <w:spacing w:line="240" w:lineRule="auto"/>
        <w:ind w:left="1080"/>
        <w:rPr>
          <w:rFonts w:ascii="Times New Roman" w:hAnsi="Times New Roman" w:cs="Times New Roman"/>
          <w:sz w:val="22"/>
          <w:szCs w:val="22"/>
        </w:rPr>
      </w:pPr>
    </w:p>
    <w:p w14:paraId="0C60C83C" w14:textId="14EF41C5" w:rsidR="00F92B04" w:rsidRPr="00B05D9C" w:rsidRDefault="00F92B04"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The Group</w:t>
      </w:r>
      <w:r w:rsidR="001D15E6" w:rsidRPr="00B05D9C">
        <w:rPr>
          <w:rFonts w:ascii="Times New Roman" w:hAnsi="Times New Roman" w:cs="Times New Roman"/>
          <w:sz w:val="22"/>
          <w:szCs w:val="22"/>
        </w:rPr>
        <w:t xml:space="preserve"> </w:t>
      </w:r>
      <w:r w:rsidRPr="00B05D9C">
        <w:rPr>
          <w:rFonts w:ascii="Times New Roman" w:hAnsi="Times New Roman" w:cs="Times New Roman"/>
          <w:sz w:val="22"/>
          <w:szCs w:val="22"/>
        </w:rPr>
        <w:t>considers a financial asset to be in default when</w:t>
      </w:r>
      <w:r w:rsidR="00CE28D0" w:rsidRPr="00B05D9C">
        <w:rPr>
          <w:rFonts w:ascii="Times New Roman" w:hAnsi="Times New Roman" w:cs="Times New Roman"/>
          <w:sz w:val="22"/>
          <w:szCs w:val="22"/>
        </w:rPr>
        <w:t xml:space="preserve"> </w:t>
      </w:r>
      <w:r w:rsidRPr="00B05D9C">
        <w:rPr>
          <w:rFonts w:ascii="Times New Roman" w:hAnsi="Times New Roman" w:cs="Times New Roman"/>
          <w:sz w:val="22"/>
          <w:szCs w:val="22"/>
        </w:rPr>
        <w:t xml:space="preserve">the debtor is unlikely to pay its credit obligations to the Group in full, without recourse by the Group </w:t>
      </w:r>
      <w:proofErr w:type="gramStart"/>
      <w:r w:rsidRPr="00B05D9C">
        <w:rPr>
          <w:rFonts w:ascii="Times New Roman" w:hAnsi="Times New Roman" w:cs="Times New Roman"/>
          <w:sz w:val="22"/>
          <w:szCs w:val="22"/>
        </w:rPr>
        <w:t>takes action</w:t>
      </w:r>
      <w:proofErr w:type="gramEnd"/>
      <w:r w:rsidRPr="00B05D9C">
        <w:rPr>
          <w:rFonts w:ascii="Times New Roman" w:hAnsi="Times New Roman" w:cs="Times New Roman"/>
          <w:sz w:val="22"/>
          <w:szCs w:val="22"/>
        </w:rPr>
        <w:t xml:space="preserve"> such as realising security (if any is held</w:t>
      </w:r>
      <w:r w:rsidR="00CE28D0" w:rsidRPr="00B05D9C">
        <w:rPr>
          <w:rFonts w:ascii="Times New Roman" w:hAnsi="Times New Roman" w:cs="Times New Roman"/>
          <w:sz w:val="22"/>
          <w:szCs w:val="22"/>
        </w:rPr>
        <w:t>.</w:t>
      </w:r>
      <w:r w:rsidR="00DD3511" w:rsidRPr="00B05D9C">
        <w:rPr>
          <w:rFonts w:ascii="Times New Roman" w:hAnsi="Times New Roman" w:cs="Times New Roman"/>
          <w:sz w:val="22"/>
          <w:szCs w:val="22"/>
        </w:rPr>
        <w:t>)</w:t>
      </w:r>
    </w:p>
    <w:p w14:paraId="77EE506E" w14:textId="77777777" w:rsidR="00F92B04" w:rsidRPr="00B05D9C" w:rsidRDefault="00F92B04" w:rsidP="00F92B04">
      <w:pPr>
        <w:spacing w:line="240" w:lineRule="auto"/>
        <w:ind w:left="540"/>
        <w:rPr>
          <w:rFonts w:ascii="Times New Roman" w:hAnsi="Times New Roman" w:cs="Times New Roman"/>
          <w:sz w:val="22"/>
          <w:szCs w:val="22"/>
        </w:rPr>
      </w:pPr>
    </w:p>
    <w:p w14:paraId="0C90735E" w14:textId="38969B8E" w:rsidR="00F92B04" w:rsidRPr="00B05D9C" w:rsidRDefault="00F92B04" w:rsidP="00F92B04">
      <w:pPr>
        <w:spacing w:line="240" w:lineRule="auto"/>
        <w:ind w:left="540"/>
        <w:rPr>
          <w:rFonts w:ascii="Times New Roman" w:hAnsi="Times New Roman" w:cs="Times New Roman"/>
          <w:i/>
          <w:iCs/>
          <w:sz w:val="22"/>
          <w:szCs w:val="22"/>
        </w:rPr>
      </w:pPr>
      <w:r w:rsidRPr="00B05D9C">
        <w:rPr>
          <w:rFonts w:ascii="Times New Roman" w:hAnsi="Times New Roman" w:cs="Times New Roman"/>
          <w:i/>
          <w:iCs/>
          <w:sz w:val="22"/>
          <w:szCs w:val="22"/>
        </w:rPr>
        <w:t>(d.</w:t>
      </w:r>
      <w:r w:rsidR="00CE28D0" w:rsidRPr="00B05D9C">
        <w:rPr>
          <w:rFonts w:ascii="Times New Roman" w:hAnsi="Times New Roman" w:cs="Times New Roman"/>
          <w:i/>
          <w:iCs/>
          <w:sz w:val="22"/>
          <w:szCs w:val="22"/>
        </w:rPr>
        <w:t>5</w:t>
      </w:r>
      <w:proofErr w:type="gramStart"/>
      <w:r w:rsidRPr="00B05D9C">
        <w:rPr>
          <w:rFonts w:ascii="Times New Roman" w:hAnsi="Times New Roman" w:cs="Times New Roman"/>
          <w:i/>
          <w:iCs/>
          <w:sz w:val="22"/>
          <w:szCs w:val="22"/>
        </w:rPr>
        <w:t xml:space="preserve">) </w:t>
      </w:r>
      <w:r w:rsidR="00185F00" w:rsidRPr="00B05D9C">
        <w:rPr>
          <w:rFonts w:ascii="Times New Roman" w:hAnsi="Times New Roman" w:cs="Times New Roman"/>
          <w:i/>
          <w:iCs/>
          <w:sz w:val="22"/>
          <w:szCs w:val="22"/>
        </w:rPr>
        <w:t xml:space="preserve"> </w:t>
      </w:r>
      <w:r w:rsidRPr="00B05D9C">
        <w:rPr>
          <w:rFonts w:ascii="Times New Roman" w:hAnsi="Times New Roman" w:cs="Times New Roman"/>
          <w:i/>
          <w:iCs/>
          <w:sz w:val="22"/>
          <w:szCs w:val="22"/>
        </w:rPr>
        <w:t>Write</w:t>
      </w:r>
      <w:proofErr w:type="gramEnd"/>
      <w:r w:rsidRPr="00B05D9C">
        <w:rPr>
          <w:rFonts w:ascii="Times New Roman" w:hAnsi="Times New Roman" w:cs="Times New Roman"/>
          <w:i/>
          <w:iCs/>
          <w:sz w:val="22"/>
          <w:szCs w:val="22"/>
        </w:rPr>
        <w:t xml:space="preserve"> offs </w:t>
      </w:r>
    </w:p>
    <w:p w14:paraId="1CA683BD" w14:textId="68BA5539" w:rsidR="00F92B04" w:rsidRPr="00B05D9C" w:rsidRDefault="00F92B04"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3B18B20B" w14:textId="77777777" w:rsidR="00F92B04" w:rsidRPr="00B05D9C" w:rsidRDefault="00F92B04" w:rsidP="00CE28D0">
      <w:pPr>
        <w:spacing w:line="240" w:lineRule="auto"/>
        <w:ind w:left="540"/>
        <w:jc w:val="thaiDistribute"/>
        <w:rPr>
          <w:rFonts w:ascii="Times New Roman" w:hAnsi="Times New Roman" w:cs="Times New Roman"/>
          <w:sz w:val="22"/>
          <w:szCs w:val="22"/>
        </w:rPr>
      </w:pPr>
    </w:p>
    <w:p w14:paraId="3D73154E" w14:textId="14E84FC1" w:rsidR="00F92B04" w:rsidRPr="00B05D9C" w:rsidRDefault="00F92B04" w:rsidP="00CE28D0">
      <w:pPr>
        <w:spacing w:line="240" w:lineRule="auto"/>
        <w:ind w:left="540"/>
        <w:jc w:val="thaiDistribute"/>
        <w:rPr>
          <w:rFonts w:ascii="Times New Roman" w:hAnsi="Times New Roman" w:cs="Times New Roman"/>
          <w:i/>
          <w:iCs/>
          <w:sz w:val="22"/>
          <w:szCs w:val="22"/>
        </w:rPr>
      </w:pPr>
      <w:r w:rsidRPr="00B05D9C">
        <w:rPr>
          <w:rFonts w:ascii="Times New Roman" w:hAnsi="Times New Roman" w:cs="Times New Roman"/>
          <w:i/>
          <w:iCs/>
          <w:sz w:val="22"/>
          <w:szCs w:val="22"/>
        </w:rPr>
        <w:t>(d.</w:t>
      </w:r>
      <w:r w:rsidR="00CE28D0" w:rsidRPr="00B05D9C">
        <w:rPr>
          <w:rFonts w:ascii="Times New Roman" w:hAnsi="Times New Roman" w:cs="Times New Roman"/>
          <w:i/>
          <w:iCs/>
          <w:sz w:val="22"/>
          <w:szCs w:val="22"/>
        </w:rPr>
        <w:t>6</w:t>
      </w:r>
      <w:proofErr w:type="gramStart"/>
      <w:r w:rsidRPr="00B05D9C">
        <w:rPr>
          <w:rFonts w:ascii="Times New Roman" w:hAnsi="Times New Roman" w:cs="Times New Roman"/>
          <w:i/>
          <w:iCs/>
          <w:sz w:val="22"/>
          <w:szCs w:val="22"/>
        </w:rPr>
        <w:t xml:space="preserve">) </w:t>
      </w:r>
      <w:r w:rsidR="00185F00" w:rsidRPr="00B05D9C">
        <w:rPr>
          <w:rFonts w:ascii="Times New Roman" w:hAnsi="Times New Roman" w:cs="Times New Roman"/>
          <w:i/>
          <w:iCs/>
          <w:sz w:val="22"/>
          <w:szCs w:val="22"/>
        </w:rPr>
        <w:t xml:space="preserve"> </w:t>
      </w:r>
      <w:r w:rsidRPr="00B05D9C">
        <w:rPr>
          <w:rFonts w:ascii="Times New Roman" w:hAnsi="Times New Roman" w:cs="Times New Roman"/>
          <w:i/>
          <w:iCs/>
          <w:sz w:val="22"/>
          <w:szCs w:val="22"/>
        </w:rPr>
        <w:t>Interest</w:t>
      </w:r>
      <w:proofErr w:type="gramEnd"/>
    </w:p>
    <w:p w14:paraId="7AAEB36D" w14:textId="2817179F" w:rsidR="003E7CE9" w:rsidRPr="00B05D9C" w:rsidRDefault="00F92B04" w:rsidP="00185F00">
      <w:pPr>
        <w:spacing w:line="240" w:lineRule="auto"/>
        <w:ind w:left="1080"/>
        <w:jc w:val="thaiDistribute"/>
        <w:rPr>
          <w:rFonts w:ascii="Times New Roman" w:hAnsi="Times New Roman" w:cs="Times New Roman"/>
          <w:sz w:val="22"/>
          <w:szCs w:val="22"/>
        </w:rPr>
      </w:pPr>
      <w:r w:rsidRPr="00B05D9C">
        <w:rPr>
          <w:rFonts w:ascii="Times New Roman" w:hAnsi="Times New Roman" w:cs="Times New Roman"/>
          <w:sz w:val="22"/>
          <w:szCs w:val="22"/>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B05D9C">
        <w:rPr>
          <w:rFonts w:ascii="Times New Roman" w:hAnsi="Times New Roman" w:cs="Times New Roman"/>
          <w:sz w:val="22"/>
          <w:szCs w:val="22"/>
        </w:rPr>
        <w:t>subsequent to</w:t>
      </w:r>
      <w:proofErr w:type="gramEnd"/>
      <w:r w:rsidRPr="00B05D9C">
        <w:rPr>
          <w:rFonts w:ascii="Times New Roman" w:hAnsi="Times New Roman" w:cs="Times New Roman"/>
          <w:sz w:val="22"/>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2702B5FB" w14:textId="77777777" w:rsidR="003E7CE9" w:rsidRPr="00B05D9C" w:rsidRDefault="003E7CE9" w:rsidP="00185F00">
      <w:pPr>
        <w:spacing w:line="240" w:lineRule="auto"/>
        <w:ind w:left="1080"/>
        <w:rPr>
          <w:rFonts w:ascii="Times New Roman" w:hAnsi="Times New Roman" w:cs="Times New Roman"/>
          <w:sz w:val="22"/>
          <w:szCs w:val="22"/>
        </w:rPr>
      </w:pPr>
    </w:p>
    <w:p w14:paraId="0BAD1963" w14:textId="2678E4DB" w:rsidR="00EF3E0A" w:rsidRPr="00B05D9C" w:rsidRDefault="0095341C" w:rsidP="00EF3E0A">
      <w:pPr>
        <w:pStyle w:val="Heading8"/>
        <w:spacing w:line="240" w:lineRule="auto"/>
        <w:ind w:left="540" w:hanging="540"/>
        <w:jc w:val="both"/>
        <w:rPr>
          <w:rFonts w:cs="Times New Roman"/>
          <w:i/>
          <w:iCs/>
          <w:sz w:val="22"/>
          <w:szCs w:val="22"/>
        </w:rPr>
      </w:pPr>
      <w:r w:rsidRPr="00B05D9C">
        <w:rPr>
          <w:rFonts w:cs="Times New Roman"/>
          <w:i/>
          <w:iCs/>
          <w:sz w:val="22"/>
          <w:szCs w:val="22"/>
        </w:rPr>
        <w:t>(e)</w:t>
      </w:r>
      <w:r w:rsidR="00A24205" w:rsidRPr="00B05D9C">
        <w:rPr>
          <w:rFonts w:cs="Times New Roman"/>
          <w:i/>
          <w:iCs/>
          <w:sz w:val="22"/>
          <w:szCs w:val="22"/>
        </w:rPr>
        <w:tab/>
      </w:r>
      <w:r w:rsidR="00EF3E0A" w:rsidRPr="00B05D9C">
        <w:rPr>
          <w:rFonts w:cs="Times New Roman"/>
          <w:i/>
          <w:iCs/>
          <w:sz w:val="22"/>
          <w:szCs w:val="22"/>
        </w:rPr>
        <w:t>Cash and cash equivalents</w:t>
      </w:r>
    </w:p>
    <w:p w14:paraId="0B0BA92F" w14:textId="77777777" w:rsidR="00EF3E0A" w:rsidRPr="00B05D9C" w:rsidRDefault="00EF3E0A" w:rsidP="00EF3E0A"/>
    <w:p w14:paraId="3BE02363" w14:textId="1FD1940E" w:rsidR="00A24205" w:rsidRPr="00B05D9C" w:rsidRDefault="00EF3E0A" w:rsidP="00EF3E0A">
      <w:pPr>
        <w:pStyle w:val="Heading8"/>
        <w:spacing w:line="240" w:lineRule="auto"/>
        <w:ind w:left="540"/>
        <w:jc w:val="both"/>
        <w:rPr>
          <w:rFonts w:cs="Times New Roman"/>
          <w:i/>
          <w:iCs/>
          <w:sz w:val="22"/>
          <w:szCs w:val="22"/>
        </w:rPr>
      </w:pPr>
      <w:r w:rsidRPr="00B05D9C">
        <w:rPr>
          <w:rFonts w:cs="Times New Roman"/>
          <w:b w:val="0"/>
          <w:bCs w:val="0"/>
          <w:sz w:val="22"/>
          <w:szCs w:val="22"/>
        </w:rPr>
        <w:t xml:space="preserve">Cash and cash equivalents comprise cash balances, call deposits and highly liquid short-term investments which have maturities of three months or less from the date of acquisition. </w:t>
      </w:r>
    </w:p>
    <w:p w14:paraId="2DB408A5" w14:textId="77777777" w:rsidR="00F54017" w:rsidRPr="00B05D9C" w:rsidRDefault="00F54017" w:rsidP="0095341C">
      <w:pPr>
        <w:spacing w:line="240" w:lineRule="auto"/>
        <w:ind w:left="540"/>
        <w:rPr>
          <w:rFonts w:ascii="Times New Roman" w:hAnsi="Times New Roman" w:cs="Times New Roman"/>
          <w:sz w:val="22"/>
          <w:szCs w:val="22"/>
        </w:rPr>
      </w:pPr>
    </w:p>
    <w:p w14:paraId="3BCAB0E8" w14:textId="2ECBF7A6" w:rsidR="00A24205" w:rsidRPr="00B05D9C" w:rsidRDefault="00D65CA6" w:rsidP="00D65CA6">
      <w:pPr>
        <w:pStyle w:val="Heading8"/>
        <w:spacing w:line="240" w:lineRule="auto"/>
        <w:ind w:left="540" w:hanging="540"/>
        <w:jc w:val="both"/>
        <w:rPr>
          <w:rFonts w:cs="Times New Roman"/>
          <w:i/>
          <w:iCs/>
          <w:sz w:val="22"/>
          <w:szCs w:val="22"/>
        </w:rPr>
      </w:pPr>
      <w:r w:rsidRPr="00B05D9C">
        <w:rPr>
          <w:rFonts w:cs="Times New Roman"/>
          <w:i/>
          <w:iCs/>
          <w:sz w:val="22"/>
          <w:szCs w:val="22"/>
        </w:rPr>
        <w:t>(f)</w:t>
      </w:r>
      <w:r w:rsidR="00A24205" w:rsidRPr="00B05D9C">
        <w:rPr>
          <w:rFonts w:cs="Times New Roman"/>
          <w:i/>
          <w:iCs/>
          <w:sz w:val="22"/>
          <w:szCs w:val="22"/>
        </w:rPr>
        <w:tab/>
        <w:t>Trade accounts receivable</w:t>
      </w:r>
    </w:p>
    <w:p w14:paraId="4955952D" w14:textId="77777777" w:rsidR="000A712B" w:rsidRPr="00B05D9C" w:rsidRDefault="000A712B" w:rsidP="00D65CA6">
      <w:pPr>
        <w:spacing w:line="240" w:lineRule="auto"/>
        <w:ind w:left="540"/>
        <w:rPr>
          <w:rFonts w:ascii="Times New Roman" w:hAnsi="Times New Roman" w:cs="Times New Roman"/>
          <w:sz w:val="22"/>
          <w:szCs w:val="22"/>
        </w:rPr>
      </w:pPr>
    </w:p>
    <w:p w14:paraId="3233AED7" w14:textId="5F59DF31" w:rsidR="00711E67" w:rsidRPr="00B05D9C" w:rsidRDefault="00711E67" w:rsidP="00711E67">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A trade receivable is recognised when the Group has an unconditional right to receive consideration. A trade receivable is measured at transaction price less allowance for expected credit loss. Bad debts are written off when the Group has no reasonable expectations of recovering.</w:t>
      </w:r>
    </w:p>
    <w:p w14:paraId="03C73E22" w14:textId="77777777" w:rsidR="00711E67" w:rsidRPr="00B05D9C" w:rsidRDefault="00711E67" w:rsidP="00711E67">
      <w:pPr>
        <w:spacing w:line="240" w:lineRule="auto"/>
        <w:ind w:left="540"/>
        <w:jc w:val="both"/>
        <w:rPr>
          <w:rFonts w:ascii="Times New Roman" w:hAnsi="Times New Roman" w:cs="Times New Roman"/>
          <w:sz w:val="22"/>
          <w:szCs w:val="22"/>
        </w:rPr>
      </w:pPr>
    </w:p>
    <w:p w14:paraId="74C08A05" w14:textId="6F03B600" w:rsidR="00AF664A" w:rsidRPr="00B05D9C" w:rsidRDefault="00711E67" w:rsidP="00711E67">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The Group estimates lifetime expected credit losses (ECLs), using a provision matrix to find the ECLs rates. This method groups the debtors based on shared credit risk characteristics and past due status, </w:t>
      </w:r>
      <w:proofErr w:type="gramStart"/>
      <w:r w:rsidRPr="00B05D9C">
        <w:rPr>
          <w:rFonts w:ascii="Times New Roman" w:hAnsi="Times New Roman" w:cs="Times New Roman"/>
          <w:sz w:val="22"/>
          <w:szCs w:val="22"/>
        </w:rPr>
        <w:t>taking into account</w:t>
      </w:r>
      <w:proofErr w:type="gramEnd"/>
      <w:r w:rsidRPr="00B05D9C">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0C1019EB" w14:textId="7E37B0C1" w:rsidR="00185F00" w:rsidRPr="00B05D9C" w:rsidRDefault="00185F00">
      <w:pPr>
        <w:spacing w:line="240" w:lineRule="auto"/>
        <w:rPr>
          <w:rFonts w:ascii="Times New Roman" w:hAnsi="Times New Roman" w:cs="Times New Roman"/>
          <w:sz w:val="22"/>
          <w:szCs w:val="22"/>
          <w:lang w:bidi="th-TH"/>
        </w:rPr>
      </w:pPr>
      <w:r w:rsidRPr="00B05D9C">
        <w:rPr>
          <w:rFonts w:ascii="Times New Roman" w:hAnsi="Times New Roman" w:cs="Times New Roman"/>
          <w:sz w:val="22"/>
          <w:szCs w:val="22"/>
          <w:lang w:bidi="th-TH"/>
        </w:rPr>
        <w:br w:type="page"/>
      </w:r>
    </w:p>
    <w:p w14:paraId="7AA2897A" w14:textId="4875B77A" w:rsidR="00A24205" w:rsidRPr="00B05D9C" w:rsidRDefault="00D65CA6" w:rsidP="00D65CA6">
      <w:pPr>
        <w:spacing w:line="240" w:lineRule="auto"/>
        <w:ind w:left="540" w:hanging="540"/>
        <w:jc w:val="both"/>
        <w:rPr>
          <w:rFonts w:ascii="Times New Roman" w:hAnsi="Times New Roman" w:cs="Times New Roman"/>
          <w:b/>
          <w:bCs/>
          <w:i/>
          <w:iCs/>
          <w:sz w:val="22"/>
          <w:szCs w:val="22"/>
        </w:rPr>
      </w:pPr>
      <w:r w:rsidRPr="00B05D9C">
        <w:rPr>
          <w:rFonts w:ascii="Times New Roman" w:hAnsi="Times New Roman" w:cs="Times New Roman"/>
          <w:b/>
          <w:bCs/>
          <w:i/>
          <w:iCs/>
          <w:sz w:val="22"/>
          <w:szCs w:val="22"/>
        </w:rPr>
        <w:lastRenderedPageBreak/>
        <w:t>(g)</w:t>
      </w:r>
      <w:r w:rsidR="00A24205" w:rsidRPr="00B05D9C">
        <w:rPr>
          <w:rFonts w:ascii="Times New Roman" w:hAnsi="Times New Roman" w:cs="Times New Roman"/>
          <w:b/>
          <w:bCs/>
          <w:i/>
          <w:iCs/>
          <w:sz w:val="22"/>
          <w:szCs w:val="22"/>
        </w:rPr>
        <w:tab/>
        <w:t>Inventories</w:t>
      </w:r>
    </w:p>
    <w:p w14:paraId="48810069" w14:textId="77777777" w:rsidR="00A24205" w:rsidRPr="00B05D9C" w:rsidRDefault="00A24205" w:rsidP="00D65CA6">
      <w:pPr>
        <w:spacing w:line="240" w:lineRule="auto"/>
        <w:ind w:left="540"/>
        <w:rPr>
          <w:rFonts w:ascii="Times New Roman" w:hAnsi="Times New Roman" w:cs="Times New Roman"/>
          <w:sz w:val="22"/>
          <w:szCs w:val="22"/>
          <w:lang w:bidi="th-TH"/>
        </w:rPr>
      </w:pPr>
    </w:p>
    <w:p w14:paraId="5726378E" w14:textId="661377CF" w:rsidR="00711E67" w:rsidRPr="00B05D9C" w:rsidRDefault="00711E67" w:rsidP="007E11B5">
      <w:pPr>
        <w:spacing w:line="240" w:lineRule="auto"/>
        <w:ind w:left="540"/>
        <w:jc w:val="thaiDistribute"/>
        <w:rPr>
          <w:rFonts w:ascii="Times New Roman" w:hAnsi="Times New Roman" w:cs="Times New Roman"/>
          <w:sz w:val="22"/>
          <w:szCs w:val="22"/>
          <w:lang w:bidi="th-TH"/>
        </w:rPr>
      </w:pPr>
      <w:r w:rsidRPr="00B05D9C">
        <w:rPr>
          <w:rFonts w:ascii="Times New Roman" w:hAnsi="Times New Roman" w:cs="Times New Roman"/>
          <w:sz w:val="22"/>
          <w:szCs w:val="22"/>
          <w:lang w:bidi="th-TH"/>
        </w:rPr>
        <w:t>Inventories are measured at the lower of cost and net realisable value. Cost is calculated using the weighted average cost principle.</w:t>
      </w:r>
    </w:p>
    <w:p w14:paraId="4F91AAB9" w14:textId="77777777" w:rsidR="00711E67" w:rsidRPr="00B05D9C" w:rsidRDefault="00711E67" w:rsidP="00D65CA6">
      <w:pPr>
        <w:spacing w:line="240" w:lineRule="auto"/>
        <w:ind w:left="540"/>
        <w:rPr>
          <w:rFonts w:ascii="Times New Roman" w:hAnsi="Times New Roman" w:cs="Times New Roman"/>
          <w:sz w:val="22"/>
          <w:szCs w:val="22"/>
          <w:lang w:bidi="th-TH"/>
        </w:rPr>
      </w:pPr>
    </w:p>
    <w:p w14:paraId="0719A2AF" w14:textId="033D60AF" w:rsidR="00711E67" w:rsidRPr="00B05D9C" w:rsidRDefault="00D65CA6" w:rsidP="00711E67">
      <w:pPr>
        <w:spacing w:line="240" w:lineRule="auto"/>
        <w:ind w:left="540" w:hanging="540"/>
        <w:jc w:val="both"/>
        <w:rPr>
          <w:rFonts w:ascii="Times New Roman" w:hAnsi="Times New Roman" w:cs="Times New Roman"/>
          <w:b/>
          <w:bCs/>
          <w:i/>
          <w:iCs/>
          <w:sz w:val="22"/>
          <w:szCs w:val="22"/>
        </w:rPr>
      </w:pPr>
      <w:r w:rsidRPr="00B05D9C">
        <w:rPr>
          <w:rFonts w:ascii="Times New Roman" w:hAnsi="Times New Roman" w:cs="Times New Roman"/>
          <w:b/>
          <w:bCs/>
          <w:i/>
          <w:iCs/>
          <w:sz w:val="22"/>
          <w:szCs w:val="22"/>
        </w:rPr>
        <w:t>(h)</w:t>
      </w:r>
      <w:r w:rsidR="00A24205" w:rsidRPr="00B05D9C">
        <w:rPr>
          <w:rFonts w:ascii="Times New Roman" w:hAnsi="Times New Roman" w:cs="Times New Roman"/>
          <w:b/>
          <w:bCs/>
          <w:i/>
          <w:iCs/>
          <w:sz w:val="22"/>
          <w:szCs w:val="22"/>
        </w:rPr>
        <w:tab/>
      </w:r>
      <w:r w:rsidR="00711E67" w:rsidRPr="00B05D9C">
        <w:rPr>
          <w:rFonts w:ascii="Times New Roman" w:hAnsi="Times New Roman" w:cs="Times New Roman"/>
          <w:b/>
          <w:bCs/>
          <w:i/>
          <w:iCs/>
          <w:sz w:val="22"/>
          <w:szCs w:val="22"/>
        </w:rPr>
        <w:t>Disposal groups classified as held for sale</w:t>
      </w:r>
    </w:p>
    <w:p w14:paraId="39ED56D5" w14:textId="77777777" w:rsidR="00711E67" w:rsidRPr="00B05D9C" w:rsidRDefault="00711E67" w:rsidP="00711E67">
      <w:pPr>
        <w:spacing w:line="240" w:lineRule="auto"/>
        <w:ind w:left="540" w:hanging="540"/>
        <w:jc w:val="both"/>
        <w:rPr>
          <w:rFonts w:ascii="Times New Roman" w:hAnsi="Times New Roman" w:cs="Times New Roman"/>
          <w:b/>
          <w:bCs/>
          <w:i/>
          <w:iCs/>
          <w:sz w:val="22"/>
          <w:szCs w:val="22"/>
        </w:rPr>
      </w:pPr>
    </w:p>
    <w:p w14:paraId="62BFD288" w14:textId="7AD086E0" w:rsidR="00711E67" w:rsidRPr="00B05D9C" w:rsidRDefault="00711E67" w:rsidP="00711E67">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Disposal groups comprising assets and liabilities are classified as held for sale if it is highly probable that they will be recovered primarily through sale rather than through continuing use. Impairment losses on initial classification as held for sale and subsequent gains and losses on remeasurement are recognised in profit or loss.  </w:t>
      </w:r>
    </w:p>
    <w:p w14:paraId="73FCA16A" w14:textId="77777777" w:rsidR="00711E67" w:rsidRPr="00B05D9C" w:rsidRDefault="00711E67" w:rsidP="00711E67">
      <w:pPr>
        <w:spacing w:line="240" w:lineRule="auto"/>
        <w:ind w:left="540"/>
        <w:jc w:val="both"/>
        <w:rPr>
          <w:rFonts w:ascii="Times New Roman" w:hAnsi="Times New Roman" w:cs="Times New Roman"/>
          <w:sz w:val="22"/>
          <w:szCs w:val="22"/>
        </w:rPr>
      </w:pPr>
    </w:p>
    <w:p w14:paraId="7DEEA731" w14:textId="3DC962EF" w:rsidR="00711E67" w:rsidRPr="00B05D9C" w:rsidRDefault="00711E67" w:rsidP="00711E67">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Once classified as held for sale, intangible assets, plant and equipment are no longer amortised or depreciated, and any equity-accounted investee is no longer equity accounted.  </w:t>
      </w:r>
    </w:p>
    <w:p w14:paraId="3F88F241" w14:textId="77777777" w:rsidR="00711E67" w:rsidRPr="00B05D9C" w:rsidRDefault="00711E67" w:rsidP="00D65CA6">
      <w:pPr>
        <w:spacing w:line="240" w:lineRule="auto"/>
        <w:ind w:left="540" w:hanging="3"/>
        <w:jc w:val="both"/>
        <w:rPr>
          <w:rFonts w:ascii="Times New Roman" w:hAnsi="Times New Roman" w:cs="Times New Roman"/>
          <w:i/>
          <w:iCs/>
          <w:sz w:val="22"/>
          <w:szCs w:val="22"/>
        </w:rPr>
      </w:pPr>
    </w:p>
    <w:p w14:paraId="5CCDCA42" w14:textId="74D4C709" w:rsidR="00A24205" w:rsidRPr="00B05D9C" w:rsidRDefault="00887BEE" w:rsidP="00887BEE">
      <w:pPr>
        <w:pStyle w:val="Heading8"/>
        <w:spacing w:line="240" w:lineRule="auto"/>
        <w:ind w:left="540" w:hanging="540"/>
        <w:jc w:val="both"/>
        <w:rPr>
          <w:rFonts w:cs="Times New Roman"/>
          <w:i/>
          <w:iCs/>
          <w:sz w:val="22"/>
          <w:szCs w:val="22"/>
        </w:rPr>
      </w:pPr>
      <w:bookmarkStart w:id="2" w:name="_Toc311790770"/>
      <w:bookmarkStart w:id="3" w:name="_Toc437937800"/>
      <w:r w:rsidRPr="00B05D9C">
        <w:rPr>
          <w:rFonts w:cs="Times New Roman"/>
          <w:i/>
          <w:iCs/>
          <w:sz w:val="22"/>
          <w:szCs w:val="22"/>
        </w:rPr>
        <w:t>(</w:t>
      </w:r>
      <w:proofErr w:type="spellStart"/>
      <w:r w:rsidRPr="00B05D9C">
        <w:rPr>
          <w:rFonts w:cs="Times New Roman"/>
          <w:i/>
          <w:iCs/>
          <w:sz w:val="22"/>
          <w:szCs w:val="22"/>
        </w:rPr>
        <w:t>i</w:t>
      </w:r>
      <w:proofErr w:type="spellEnd"/>
      <w:r w:rsidRPr="00B05D9C">
        <w:rPr>
          <w:rFonts w:cs="Times New Roman"/>
          <w:i/>
          <w:iCs/>
          <w:sz w:val="22"/>
          <w:szCs w:val="22"/>
        </w:rPr>
        <w:t>)</w:t>
      </w:r>
      <w:r w:rsidR="00A24205" w:rsidRPr="00B05D9C">
        <w:rPr>
          <w:rFonts w:cs="Times New Roman"/>
          <w:i/>
          <w:iCs/>
          <w:sz w:val="22"/>
          <w:szCs w:val="22"/>
        </w:rPr>
        <w:tab/>
        <w:t>Property, plant and equipment</w:t>
      </w:r>
      <w:bookmarkEnd w:id="2"/>
      <w:bookmarkEnd w:id="3"/>
    </w:p>
    <w:p w14:paraId="5DD5261C" w14:textId="77777777" w:rsidR="00A24205" w:rsidRPr="00B05D9C" w:rsidRDefault="00A24205" w:rsidP="00887BEE">
      <w:pPr>
        <w:spacing w:line="240" w:lineRule="auto"/>
        <w:ind w:left="540"/>
        <w:jc w:val="both"/>
        <w:rPr>
          <w:rFonts w:ascii="Times New Roman" w:hAnsi="Times New Roman" w:cs="Times New Roman"/>
          <w:sz w:val="22"/>
          <w:szCs w:val="22"/>
        </w:rPr>
      </w:pPr>
    </w:p>
    <w:p w14:paraId="5523DBBC" w14:textId="647F2BDB" w:rsidR="00A24205" w:rsidRPr="00B05D9C" w:rsidRDefault="00A24205" w:rsidP="00887BEE">
      <w:pPr>
        <w:pStyle w:val="Header"/>
        <w:tabs>
          <w:tab w:val="clear" w:pos="4153"/>
          <w:tab w:val="clear" w:pos="8306"/>
        </w:tabs>
        <w:spacing w:line="240" w:lineRule="auto"/>
        <w:ind w:left="540"/>
        <w:jc w:val="thaiDistribute"/>
        <w:rPr>
          <w:rFonts w:ascii="Times New Roman" w:hAnsi="Times New Roman" w:cs="Times New Roman"/>
          <w:spacing w:val="-4"/>
          <w:sz w:val="22"/>
          <w:szCs w:val="22"/>
          <w:lang w:bidi="th-TH"/>
        </w:rPr>
      </w:pPr>
      <w:r w:rsidRPr="00B05D9C">
        <w:rPr>
          <w:rFonts w:ascii="Times New Roman" w:hAnsi="Times New Roman" w:cs="Times New Roman"/>
          <w:spacing w:val="-4"/>
          <w:sz w:val="22"/>
          <w:szCs w:val="22"/>
          <w:lang w:bidi="th-TH"/>
        </w:rPr>
        <w:t xml:space="preserve">All property, plant and equipment are </w:t>
      </w:r>
      <w:r w:rsidR="00711E67" w:rsidRPr="00B05D9C">
        <w:rPr>
          <w:rFonts w:ascii="Times New Roman" w:hAnsi="Times New Roman" w:cs="Times New Roman"/>
          <w:sz w:val="22"/>
          <w:szCs w:val="22"/>
        </w:rPr>
        <w:t>measured at cost</w:t>
      </w:r>
      <w:r w:rsidRPr="00B05D9C">
        <w:rPr>
          <w:rFonts w:ascii="Times New Roman" w:hAnsi="Times New Roman" w:cs="Times New Roman"/>
          <w:spacing w:val="-4"/>
          <w:sz w:val="22"/>
          <w:szCs w:val="22"/>
          <w:lang w:bidi="th-TH"/>
        </w:rPr>
        <w:t xml:space="preserve"> less accumulated depreciation and impairment losses. </w:t>
      </w:r>
    </w:p>
    <w:p w14:paraId="235389B8" w14:textId="77777777" w:rsidR="00711E67" w:rsidRPr="00B05D9C" w:rsidRDefault="00711E67" w:rsidP="00887BEE">
      <w:pPr>
        <w:pStyle w:val="Header"/>
        <w:tabs>
          <w:tab w:val="clear" w:pos="4153"/>
          <w:tab w:val="clear" w:pos="8306"/>
        </w:tabs>
        <w:spacing w:line="240" w:lineRule="auto"/>
        <w:ind w:left="540"/>
        <w:jc w:val="thaiDistribute"/>
        <w:rPr>
          <w:rFonts w:ascii="Times New Roman" w:hAnsi="Times New Roman" w:cs="Times New Roman"/>
          <w:spacing w:val="-4"/>
          <w:sz w:val="22"/>
          <w:szCs w:val="22"/>
          <w:lang w:bidi="th-TH"/>
        </w:rPr>
      </w:pPr>
    </w:p>
    <w:p w14:paraId="1A49D285" w14:textId="41F05348" w:rsidR="00711E67" w:rsidRPr="00B05D9C" w:rsidRDefault="00CF04C6" w:rsidP="00887BEE">
      <w:pPr>
        <w:pStyle w:val="Header"/>
        <w:tabs>
          <w:tab w:val="clear" w:pos="4153"/>
          <w:tab w:val="clear" w:pos="8306"/>
        </w:tabs>
        <w:spacing w:line="240" w:lineRule="auto"/>
        <w:ind w:left="540"/>
        <w:jc w:val="thaiDistribute"/>
        <w:rPr>
          <w:rFonts w:ascii="Times New Roman" w:hAnsi="Times New Roman" w:cs="Times New Roman"/>
          <w:spacing w:val="-2"/>
          <w:sz w:val="22"/>
          <w:szCs w:val="22"/>
        </w:rPr>
      </w:pPr>
      <w:r w:rsidRPr="00B05D9C">
        <w:rPr>
          <w:rFonts w:ascii="Times New Roman" w:hAnsi="Times New Roman" w:cs="Times New Roman"/>
          <w:spacing w:val="-2"/>
          <w:sz w:val="22"/>
          <w:szCs w:val="22"/>
        </w:rPr>
        <w:t>Cost includes capitalised borrowing costs, and the costs of dismantling and removing the items and restoring the site on which they are located.</w:t>
      </w:r>
    </w:p>
    <w:p w14:paraId="15CB009D" w14:textId="77777777" w:rsidR="00CF04C6" w:rsidRPr="00B05D9C" w:rsidRDefault="00CF04C6" w:rsidP="00887BEE">
      <w:pPr>
        <w:pStyle w:val="Header"/>
        <w:tabs>
          <w:tab w:val="clear" w:pos="4153"/>
          <w:tab w:val="clear" w:pos="8306"/>
        </w:tabs>
        <w:spacing w:line="240" w:lineRule="auto"/>
        <w:ind w:left="540"/>
        <w:jc w:val="thaiDistribute"/>
        <w:rPr>
          <w:rFonts w:ascii="Times New Roman" w:hAnsi="Times New Roman" w:cs="Times New Roman"/>
          <w:spacing w:val="-2"/>
          <w:sz w:val="22"/>
          <w:szCs w:val="22"/>
        </w:rPr>
      </w:pPr>
    </w:p>
    <w:p w14:paraId="7198E8AB" w14:textId="0F119E0D" w:rsidR="00711E67" w:rsidRPr="00B05D9C" w:rsidRDefault="00CF04C6" w:rsidP="00887BEE">
      <w:pPr>
        <w:pStyle w:val="Header"/>
        <w:tabs>
          <w:tab w:val="clear" w:pos="4153"/>
          <w:tab w:val="clear" w:pos="8306"/>
        </w:tabs>
        <w:spacing w:line="240" w:lineRule="auto"/>
        <w:ind w:left="540"/>
        <w:jc w:val="thaiDistribute"/>
        <w:rPr>
          <w:rFonts w:ascii="Times New Roman" w:hAnsi="Times New Roman" w:cs="Times New Roman"/>
          <w:spacing w:val="-2"/>
          <w:sz w:val="22"/>
          <w:szCs w:val="22"/>
        </w:rPr>
      </w:pPr>
      <w:r w:rsidRPr="00B05D9C">
        <w:rPr>
          <w:rFonts w:ascii="Times New Roman" w:hAnsi="Times New Roman" w:cs="Times New Roman"/>
          <w:spacing w:val="-2"/>
          <w:sz w:val="22"/>
          <w:szCs w:val="22"/>
        </w:rPr>
        <w:t>Differences between the proceeds from disposal and the carrying amount of property, plant and equipment are recognised in profit or loss.</w:t>
      </w:r>
    </w:p>
    <w:p w14:paraId="56B938DA" w14:textId="77777777" w:rsidR="00CF04C6" w:rsidRPr="00B05D9C" w:rsidRDefault="00CF04C6" w:rsidP="00887BEE">
      <w:pPr>
        <w:pStyle w:val="Header"/>
        <w:tabs>
          <w:tab w:val="clear" w:pos="4153"/>
          <w:tab w:val="clear" w:pos="8306"/>
        </w:tabs>
        <w:spacing w:line="240" w:lineRule="auto"/>
        <w:ind w:left="540"/>
        <w:jc w:val="thaiDistribute"/>
        <w:rPr>
          <w:rFonts w:ascii="Times New Roman" w:hAnsi="Times New Roman" w:cs="Times New Roman"/>
          <w:spacing w:val="-2"/>
          <w:sz w:val="22"/>
          <w:szCs w:val="22"/>
        </w:rPr>
      </w:pPr>
    </w:p>
    <w:p w14:paraId="0F4456BC" w14:textId="7CC086E1" w:rsidR="00CF04C6" w:rsidRPr="00B05D9C" w:rsidRDefault="00CF04C6" w:rsidP="00887BEE">
      <w:pPr>
        <w:pStyle w:val="Header"/>
        <w:tabs>
          <w:tab w:val="clear" w:pos="4153"/>
          <w:tab w:val="clear" w:pos="8306"/>
        </w:tabs>
        <w:spacing w:line="240" w:lineRule="auto"/>
        <w:ind w:left="540"/>
        <w:jc w:val="thaiDistribute"/>
        <w:rPr>
          <w:rFonts w:ascii="Times New Roman" w:hAnsi="Times New Roman" w:cs="Times New Roman"/>
          <w:i/>
          <w:iCs/>
          <w:spacing w:val="-2"/>
          <w:sz w:val="22"/>
          <w:szCs w:val="22"/>
        </w:rPr>
      </w:pPr>
      <w:r w:rsidRPr="00B05D9C">
        <w:rPr>
          <w:rFonts w:ascii="Times New Roman" w:hAnsi="Times New Roman" w:cs="Times New Roman"/>
          <w:i/>
          <w:iCs/>
          <w:spacing w:val="-2"/>
          <w:sz w:val="22"/>
          <w:szCs w:val="22"/>
        </w:rPr>
        <w:t>Subsequent costs</w:t>
      </w:r>
    </w:p>
    <w:p w14:paraId="26C6E9A2" w14:textId="23EA4733" w:rsidR="00CF04C6" w:rsidRPr="00B05D9C" w:rsidRDefault="00CF04C6" w:rsidP="00887BEE">
      <w:pPr>
        <w:pStyle w:val="Header"/>
        <w:tabs>
          <w:tab w:val="clear" w:pos="4153"/>
          <w:tab w:val="clear" w:pos="8306"/>
        </w:tabs>
        <w:spacing w:line="240" w:lineRule="auto"/>
        <w:ind w:left="540"/>
        <w:jc w:val="thaiDistribute"/>
        <w:rPr>
          <w:rFonts w:ascii="Times New Roman" w:hAnsi="Times New Roman" w:cs="Times New Roman"/>
          <w:spacing w:val="-2"/>
          <w:sz w:val="22"/>
          <w:szCs w:val="22"/>
        </w:rPr>
      </w:pPr>
      <w:r w:rsidRPr="00B05D9C">
        <w:rPr>
          <w:rFonts w:ascii="Times New Roman" w:hAnsi="Times New Roman" w:cs="Times New Roman"/>
          <w:spacing w:val="-2"/>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1A3D9A3" w14:textId="37FDC2D8" w:rsidR="00A24205" w:rsidRPr="00B05D9C" w:rsidRDefault="00A24205" w:rsidP="00887BEE">
      <w:pPr>
        <w:pStyle w:val="Header"/>
        <w:tabs>
          <w:tab w:val="clear" w:pos="4153"/>
          <w:tab w:val="clear" w:pos="8306"/>
        </w:tabs>
        <w:spacing w:line="240" w:lineRule="auto"/>
        <w:ind w:left="540"/>
        <w:jc w:val="thaiDistribute"/>
        <w:rPr>
          <w:rFonts w:ascii="Times New Roman" w:hAnsi="Times New Roman" w:cs="Times New Roman"/>
          <w:spacing w:val="-2"/>
          <w:sz w:val="22"/>
          <w:szCs w:val="22"/>
        </w:rPr>
      </w:pPr>
    </w:p>
    <w:p w14:paraId="5673F0E9" w14:textId="77777777" w:rsidR="00CF04C6" w:rsidRPr="00B05D9C" w:rsidRDefault="00CF04C6" w:rsidP="00CF04C6">
      <w:pPr>
        <w:pStyle w:val="Header"/>
        <w:spacing w:line="240" w:lineRule="auto"/>
        <w:ind w:left="540"/>
        <w:jc w:val="thaiDistribute"/>
        <w:rPr>
          <w:rFonts w:ascii="Times New Roman" w:hAnsi="Times New Roman" w:cs="Times New Roman"/>
          <w:i/>
          <w:iCs/>
          <w:spacing w:val="-2"/>
          <w:sz w:val="22"/>
          <w:szCs w:val="22"/>
        </w:rPr>
      </w:pPr>
      <w:r w:rsidRPr="00B05D9C">
        <w:rPr>
          <w:rFonts w:ascii="Times New Roman" w:hAnsi="Times New Roman" w:cs="Times New Roman"/>
          <w:i/>
          <w:iCs/>
          <w:spacing w:val="-2"/>
          <w:sz w:val="22"/>
          <w:szCs w:val="22"/>
        </w:rPr>
        <w:t>Depreciation</w:t>
      </w:r>
    </w:p>
    <w:p w14:paraId="75E100A1" w14:textId="2701DDB9" w:rsidR="00A24205" w:rsidRPr="00B05D9C" w:rsidRDefault="00CF04C6" w:rsidP="00CF04C6">
      <w:pPr>
        <w:pStyle w:val="Header"/>
        <w:tabs>
          <w:tab w:val="clear" w:pos="4153"/>
          <w:tab w:val="clear" w:pos="8306"/>
        </w:tabs>
        <w:spacing w:line="240" w:lineRule="auto"/>
        <w:ind w:left="540"/>
        <w:jc w:val="thaiDistribute"/>
        <w:rPr>
          <w:rFonts w:ascii="Times New Roman" w:hAnsi="Times New Roman" w:cs="Times New Roman"/>
          <w:spacing w:val="-2"/>
          <w:sz w:val="22"/>
          <w:szCs w:val="22"/>
        </w:rPr>
      </w:pPr>
      <w:r w:rsidRPr="00B05D9C">
        <w:rPr>
          <w:rFonts w:ascii="Times New Roman" w:hAnsi="Times New Roman" w:cs="Times New Roman"/>
          <w:spacing w:val="-2"/>
          <w:sz w:val="22"/>
          <w:szCs w:val="22"/>
        </w:rPr>
        <w:t>Depreciation is calculated on a straight-line basis over the estimated useful lives of each component of an asset and recognised in profit or loss. No depreciation is provided on freehold land and assets under construction</w:t>
      </w:r>
      <w:r w:rsidR="00EF5702" w:rsidRPr="00B05D9C">
        <w:rPr>
          <w:rFonts w:ascii="Times New Roman" w:hAnsi="Times New Roman" w:cs="Times New Roman"/>
          <w:spacing w:val="-2"/>
          <w:sz w:val="22"/>
          <w:szCs w:val="22"/>
        </w:rPr>
        <w:t>.</w:t>
      </w:r>
    </w:p>
    <w:p w14:paraId="211085E3" w14:textId="77777777" w:rsidR="00A24205" w:rsidRPr="00B05D9C" w:rsidRDefault="00A24205" w:rsidP="00887BEE">
      <w:pPr>
        <w:spacing w:line="240" w:lineRule="auto"/>
        <w:ind w:left="540"/>
        <w:jc w:val="both"/>
        <w:rPr>
          <w:rFonts w:ascii="Times New Roman" w:hAnsi="Times New Roman" w:cs="Times New Roman"/>
          <w:sz w:val="22"/>
          <w:szCs w:val="22"/>
        </w:rPr>
      </w:pPr>
    </w:p>
    <w:p w14:paraId="2AF36E75" w14:textId="3D0444E5" w:rsidR="00CF04C6" w:rsidRPr="00B05D9C" w:rsidRDefault="00CF04C6" w:rsidP="00887BEE">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estimated useful lives are as follows:</w:t>
      </w:r>
    </w:p>
    <w:p w14:paraId="662BE530" w14:textId="77777777" w:rsidR="00CF04C6" w:rsidRPr="00B05D9C" w:rsidRDefault="00CF04C6" w:rsidP="00887BEE">
      <w:pPr>
        <w:spacing w:line="240" w:lineRule="auto"/>
        <w:ind w:left="540"/>
        <w:jc w:val="both"/>
        <w:rPr>
          <w:rFonts w:ascii="Times New Roman" w:hAnsi="Times New Roman" w:cs="Times New Roman"/>
          <w:sz w:val="22"/>
          <w:szCs w:val="22"/>
        </w:rPr>
      </w:pPr>
    </w:p>
    <w:tbl>
      <w:tblPr>
        <w:tblW w:w="8845" w:type="dxa"/>
        <w:tblInd w:w="450" w:type="dxa"/>
        <w:tblLayout w:type="fixed"/>
        <w:tblLook w:val="0000" w:firstRow="0" w:lastRow="0" w:firstColumn="0" w:lastColumn="0" w:noHBand="0" w:noVBand="0"/>
      </w:tblPr>
      <w:tblGrid>
        <w:gridCol w:w="6570"/>
        <w:gridCol w:w="2275"/>
      </w:tblGrid>
      <w:tr w:rsidR="00A24205" w:rsidRPr="00B05D9C" w14:paraId="6CAD8E35" w14:textId="77777777" w:rsidTr="00185F00">
        <w:tc>
          <w:tcPr>
            <w:tcW w:w="6570" w:type="dxa"/>
          </w:tcPr>
          <w:p w14:paraId="11ED0DAA" w14:textId="77777777" w:rsidR="00A24205" w:rsidRPr="00B05D9C" w:rsidRDefault="00A24205" w:rsidP="00C764E3">
            <w:pPr>
              <w:pStyle w:val="BodyTextIndent"/>
              <w:tabs>
                <w:tab w:val="clear" w:pos="459"/>
              </w:tabs>
              <w:spacing w:line="240" w:lineRule="auto"/>
              <w:ind w:left="-13" w:right="-34"/>
              <w:jc w:val="left"/>
              <w:rPr>
                <w:rFonts w:cs="Times New Roman"/>
                <w:color w:val="auto"/>
                <w:sz w:val="22"/>
                <w:szCs w:val="22"/>
                <w:rtl/>
                <w:cs/>
              </w:rPr>
            </w:pPr>
            <w:r w:rsidRPr="00B05D9C">
              <w:rPr>
                <w:rFonts w:cs="Times New Roman"/>
                <w:color w:val="auto"/>
                <w:sz w:val="22"/>
                <w:szCs w:val="22"/>
              </w:rPr>
              <w:t>Land improvement</w:t>
            </w:r>
            <w:r w:rsidRPr="00B05D9C">
              <w:rPr>
                <w:rFonts w:cs="Times New Roman"/>
                <w:color w:val="auto"/>
                <w:sz w:val="22"/>
                <w:szCs w:val="22"/>
                <w:rtl/>
              </w:rPr>
              <w:t>s</w:t>
            </w:r>
          </w:p>
        </w:tc>
        <w:tc>
          <w:tcPr>
            <w:tcW w:w="2275" w:type="dxa"/>
          </w:tcPr>
          <w:p w14:paraId="4E31EF13" w14:textId="57EAB888" w:rsidR="00A24205" w:rsidRPr="00B05D9C" w:rsidRDefault="00F54017">
            <w:pPr>
              <w:pStyle w:val="BodyTextIndent"/>
              <w:spacing w:line="240" w:lineRule="auto"/>
              <w:ind w:left="0" w:right="-72"/>
              <w:jc w:val="right"/>
              <w:rPr>
                <w:rFonts w:cs="Times New Roman"/>
                <w:color w:val="auto"/>
                <w:sz w:val="22"/>
                <w:szCs w:val="22"/>
                <w:rtl/>
                <w:cs/>
              </w:rPr>
            </w:pPr>
            <w:r w:rsidRPr="00B05D9C">
              <w:rPr>
                <w:rFonts w:cs="Times New Roman"/>
                <w:color w:val="auto"/>
                <w:sz w:val="22"/>
                <w:szCs w:val="22"/>
                <w:lang w:bidi="th-TH"/>
              </w:rPr>
              <w:t>20</w:t>
            </w:r>
            <w:r w:rsidR="00A24205" w:rsidRPr="00B05D9C">
              <w:rPr>
                <w:rFonts w:cs="Times New Roman"/>
                <w:color w:val="auto"/>
                <w:sz w:val="22"/>
                <w:szCs w:val="22"/>
                <w:lang w:bidi="th-TH"/>
              </w:rPr>
              <w:t xml:space="preserve"> - </w:t>
            </w:r>
            <w:r w:rsidRPr="00B05D9C">
              <w:rPr>
                <w:rFonts w:cs="Times New Roman"/>
                <w:color w:val="auto"/>
                <w:sz w:val="22"/>
                <w:szCs w:val="22"/>
              </w:rPr>
              <w:t>25</w:t>
            </w:r>
            <w:r w:rsidR="00A24205" w:rsidRPr="00B05D9C">
              <w:rPr>
                <w:rFonts w:cs="Times New Roman"/>
                <w:color w:val="auto"/>
                <w:sz w:val="22"/>
                <w:szCs w:val="22"/>
              </w:rPr>
              <w:t xml:space="preserve"> years</w:t>
            </w:r>
          </w:p>
        </w:tc>
      </w:tr>
      <w:tr w:rsidR="00A24205" w:rsidRPr="00B05D9C" w14:paraId="1E598F19" w14:textId="77777777" w:rsidTr="00185F00">
        <w:tc>
          <w:tcPr>
            <w:tcW w:w="6570" w:type="dxa"/>
          </w:tcPr>
          <w:p w14:paraId="59356D15" w14:textId="77777777" w:rsidR="00A24205" w:rsidRPr="00B05D9C" w:rsidRDefault="00A24205" w:rsidP="00C764E3">
            <w:pPr>
              <w:pStyle w:val="BodyTextIndent"/>
              <w:tabs>
                <w:tab w:val="clear" w:pos="459"/>
              </w:tabs>
              <w:spacing w:line="240" w:lineRule="auto"/>
              <w:ind w:left="-13" w:right="-34"/>
              <w:jc w:val="left"/>
              <w:rPr>
                <w:rFonts w:cs="Times New Roman"/>
                <w:color w:val="auto"/>
                <w:sz w:val="22"/>
                <w:szCs w:val="22"/>
                <w:rtl/>
                <w:cs/>
              </w:rPr>
            </w:pPr>
            <w:r w:rsidRPr="00B05D9C">
              <w:rPr>
                <w:rFonts w:cs="Times New Roman"/>
                <w:color w:val="auto"/>
                <w:sz w:val="22"/>
                <w:szCs w:val="22"/>
              </w:rPr>
              <w:t>Power plants</w:t>
            </w:r>
          </w:p>
        </w:tc>
        <w:tc>
          <w:tcPr>
            <w:tcW w:w="2275" w:type="dxa"/>
          </w:tcPr>
          <w:p w14:paraId="71A692C5" w14:textId="7D946EFD" w:rsidR="00A24205" w:rsidRPr="00B05D9C" w:rsidRDefault="00F54017">
            <w:pPr>
              <w:pStyle w:val="BodyTextIndent"/>
              <w:spacing w:line="240" w:lineRule="auto"/>
              <w:ind w:left="0" w:right="-72"/>
              <w:jc w:val="right"/>
              <w:rPr>
                <w:rFonts w:cs="Times New Roman"/>
                <w:color w:val="auto"/>
                <w:sz w:val="22"/>
                <w:szCs w:val="22"/>
                <w:rtl/>
                <w:cs/>
              </w:rPr>
            </w:pPr>
            <w:r w:rsidRPr="00B05D9C">
              <w:rPr>
                <w:rFonts w:cs="Times New Roman"/>
                <w:color w:val="auto"/>
                <w:sz w:val="22"/>
                <w:szCs w:val="22"/>
              </w:rPr>
              <w:t>20</w:t>
            </w:r>
            <w:r w:rsidR="00A24205" w:rsidRPr="00B05D9C">
              <w:rPr>
                <w:rFonts w:cs="Times New Roman"/>
                <w:color w:val="auto"/>
                <w:sz w:val="22"/>
                <w:szCs w:val="22"/>
              </w:rPr>
              <w:t xml:space="preserve"> - </w:t>
            </w:r>
            <w:r w:rsidRPr="00B05D9C">
              <w:rPr>
                <w:rFonts w:cs="Times New Roman"/>
                <w:color w:val="auto"/>
                <w:sz w:val="22"/>
                <w:szCs w:val="22"/>
              </w:rPr>
              <w:t>25</w:t>
            </w:r>
            <w:r w:rsidR="00A24205" w:rsidRPr="00B05D9C">
              <w:rPr>
                <w:rFonts w:cs="Times New Roman"/>
                <w:color w:val="auto"/>
                <w:sz w:val="22"/>
                <w:szCs w:val="22"/>
              </w:rPr>
              <w:t xml:space="preserve"> years</w:t>
            </w:r>
          </w:p>
        </w:tc>
      </w:tr>
      <w:tr w:rsidR="00A24205" w:rsidRPr="00B05D9C" w14:paraId="607BF48D" w14:textId="77777777" w:rsidTr="00185F00">
        <w:tc>
          <w:tcPr>
            <w:tcW w:w="6570" w:type="dxa"/>
          </w:tcPr>
          <w:p w14:paraId="6CD36B8D" w14:textId="77777777" w:rsidR="00A24205" w:rsidRPr="00B05D9C" w:rsidRDefault="00A24205" w:rsidP="00C764E3">
            <w:pPr>
              <w:pStyle w:val="BodyTextIndent"/>
              <w:tabs>
                <w:tab w:val="clear" w:pos="459"/>
              </w:tabs>
              <w:spacing w:line="240" w:lineRule="auto"/>
              <w:ind w:left="-13" w:right="-34"/>
              <w:jc w:val="left"/>
              <w:rPr>
                <w:rFonts w:cs="Times New Roman"/>
                <w:color w:val="auto"/>
                <w:sz w:val="22"/>
                <w:szCs w:val="22"/>
                <w:rtl/>
                <w:cs/>
              </w:rPr>
            </w:pPr>
            <w:r w:rsidRPr="00B05D9C">
              <w:rPr>
                <w:rFonts w:cs="Times New Roman"/>
                <w:color w:val="auto"/>
                <w:sz w:val="22"/>
                <w:szCs w:val="22"/>
              </w:rPr>
              <w:t xml:space="preserve">Tools and equipment in power plants </w:t>
            </w:r>
          </w:p>
        </w:tc>
        <w:tc>
          <w:tcPr>
            <w:tcW w:w="2275" w:type="dxa"/>
          </w:tcPr>
          <w:p w14:paraId="05D1E647" w14:textId="4442DD0C" w:rsidR="00A24205" w:rsidRPr="00B05D9C" w:rsidRDefault="00CF04C6">
            <w:pPr>
              <w:pStyle w:val="BodyTextIndent"/>
              <w:spacing w:line="240" w:lineRule="auto"/>
              <w:ind w:left="342" w:right="-72"/>
              <w:jc w:val="right"/>
              <w:rPr>
                <w:rFonts w:cs="Times New Roman"/>
                <w:color w:val="auto"/>
                <w:sz w:val="22"/>
                <w:szCs w:val="22"/>
                <w:rtl/>
                <w:cs/>
              </w:rPr>
            </w:pPr>
            <w:r w:rsidRPr="00B05D9C">
              <w:rPr>
                <w:rFonts w:cs="Times New Roman"/>
                <w:color w:val="auto"/>
                <w:sz w:val="22"/>
                <w:szCs w:val="22"/>
              </w:rPr>
              <w:t>3</w:t>
            </w:r>
            <w:r w:rsidR="00A24205" w:rsidRPr="00B05D9C">
              <w:rPr>
                <w:rFonts w:cs="Times New Roman"/>
                <w:color w:val="auto"/>
                <w:sz w:val="22"/>
                <w:szCs w:val="22"/>
              </w:rPr>
              <w:t xml:space="preserve"> - </w:t>
            </w:r>
            <w:r w:rsidR="00F54017" w:rsidRPr="00B05D9C">
              <w:rPr>
                <w:rFonts w:cs="Times New Roman"/>
                <w:color w:val="auto"/>
                <w:sz w:val="22"/>
                <w:szCs w:val="22"/>
              </w:rPr>
              <w:t>25</w:t>
            </w:r>
            <w:r w:rsidR="00A24205" w:rsidRPr="00B05D9C">
              <w:rPr>
                <w:rFonts w:cs="Times New Roman"/>
                <w:color w:val="auto"/>
                <w:sz w:val="22"/>
                <w:szCs w:val="22"/>
              </w:rPr>
              <w:t xml:space="preserve"> years</w:t>
            </w:r>
          </w:p>
        </w:tc>
      </w:tr>
      <w:tr w:rsidR="00A24205" w:rsidRPr="00B05D9C" w14:paraId="58658750" w14:textId="77777777" w:rsidTr="00185F00">
        <w:tc>
          <w:tcPr>
            <w:tcW w:w="6570" w:type="dxa"/>
          </w:tcPr>
          <w:p w14:paraId="0E61BF5C" w14:textId="77777777" w:rsidR="00A24205" w:rsidRPr="00B05D9C" w:rsidRDefault="00A24205" w:rsidP="00C764E3">
            <w:pPr>
              <w:pStyle w:val="BodyTextIndent"/>
              <w:tabs>
                <w:tab w:val="clear" w:pos="459"/>
              </w:tabs>
              <w:spacing w:line="240" w:lineRule="auto"/>
              <w:ind w:left="-13" w:right="-34"/>
              <w:jc w:val="left"/>
              <w:rPr>
                <w:rFonts w:cs="Times New Roman"/>
                <w:color w:val="auto"/>
                <w:sz w:val="22"/>
                <w:szCs w:val="22"/>
              </w:rPr>
            </w:pPr>
            <w:r w:rsidRPr="00B05D9C">
              <w:rPr>
                <w:rFonts w:cs="Times New Roman"/>
                <w:color w:val="auto"/>
                <w:sz w:val="22"/>
                <w:szCs w:val="22"/>
              </w:rPr>
              <w:t>Leasehold improvements</w:t>
            </w:r>
          </w:p>
        </w:tc>
        <w:tc>
          <w:tcPr>
            <w:tcW w:w="2275" w:type="dxa"/>
          </w:tcPr>
          <w:p w14:paraId="56F6E2BE" w14:textId="37F54B53" w:rsidR="00A24205" w:rsidRPr="00B05D9C" w:rsidRDefault="00F54017">
            <w:pPr>
              <w:pStyle w:val="BodyTextIndent"/>
              <w:spacing w:line="240" w:lineRule="auto"/>
              <w:ind w:left="342" w:right="-72"/>
              <w:jc w:val="right"/>
              <w:rPr>
                <w:rFonts w:cs="Times New Roman"/>
                <w:color w:val="auto"/>
                <w:sz w:val="22"/>
                <w:szCs w:val="22"/>
              </w:rPr>
            </w:pPr>
            <w:r w:rsidRPr="00B05D9C">
              <w:rPr>
                <w:rFonts w:cs="Times New Roman"/>
                <w:color w:val="auto"/>
                <w:sz w:val="22"/>
                <w:szCs w:val="22"/>
              </w:rPr>
              <w:t>6</w:t>
            </w:r>
            <w:r w:rsidR="00A24205" w:rsidRPr="00B05D9C">
              <w:rPr>
                <w:rFonts w:cs="Times New Roman"/>
                <w:color w:val="auto"/>
                <w:sz w:val="22"/>
                <w:szCs w:val="22"/>
              </w:rPr>
              <w:t xml:space="preserve"> years</w:t>
            </w:r>
          </w:p>
        </w:tc>
      </w:tr>
      <w:tr w:rsidR="00A24205" w:rsidRPr="00B05D9C" w14:paraId="6F969B7E" w14:textId="77777777" w:rsidTr="00185F00">
        <w:tc>
          <w:tcPr>
            <w:tcW w:w="6570" w:type="dxa"/>
          </w:tcPr>
          <w:p w14:paraId="4A04DE4E" w14:textId="77777777" w:rsidR="00A24205" w:rsidRPr="00B05D9C" w:rsidRDefault="00A24205" w:rsidP="00C764E3">
            <w:pPr>
              <w:pStyle w:val="BodyTextIndent"/>
              <w:tabs>
                <w:tab w:val="clear" w:pos="459"/>
              </w:tabs>
              <w:spacing w:line="240" w:lineRule="auto"/>
              <w:ind w:left="-13" w:right="-34"/>
              <w:jc w:val="left"/>
              <w:rPr>
                <w:rFonts w:cs="Times New Roman"/>
                <w:color w:val="auto"/>
                <w:sz w:val="22"/>
                <w:szCs w:val="22"/>
              </w:rPr>
            </w:pPr>
            <w:r w:rsidRPr="00B05D9C">
              <w:rPr>
                <w:rFonts w:cs="Times New Roman"/>
                <w:color w:val="auto"/>
                <w:sz w:val="22"/>
                <w:szCs w:val="22"/>
              </w:rPr>
              <w:t>Furniture, fixture and office equipment</w:t>
            </w:r>
          </w:p>
        </w:tc>
        <w:tc>
          <w:tcPr>
            <w:tcW w:w="2275" w:type="dxa"/>
          </w:tcPr>
          <w:p w14:paraId="37D132CC" w14:textId="0F5EAB2D" w:rsidR="00A24205" w:rsidRPr="00B05D9C" w:rsidRDefault="00F54017">
            <w:pPr>
              <w:pStyle w:val="BodyTextIndent"/>
              <w:spacing w:line="240" w:lineRule="auto"/>
              <w:ind w:left="0" w:right="-72"/>
              <w:jc w:val="right"/>
              <w:rPr>
                <w:rFonts w:cs="Times New Roman"/>
                <w:color w:val="auto"/>
                <w:sz w:val="22"/>
                <w:szCs w:val="22"/>
                <w:rtl/>
                <w:cs/>
              </w:rPr>
            </w:pPr>
            <w:r w:rsidRPr="00B05D9C">
              <w:rPr>
                <w:rFonts w:cs="Times New Roman"/>
                <w:color w:val="auto"/>
                <w:sz w:val="22"/>
                <w:szCs w:val="22"/>
              </w:rPr>
              <w:t>5</w:t>
            </w:r>
            <w:r w:rsidR="00A24205" w:rsidRPr="00B05D9C">
              <w:rPr>
                <w:rFonts w:cs="Times New Roman"/>
                <w:color w:val="auto"/>
                <w:sz w:val="22"/>
                <w:szCs w:val="22"/>
              </w:rPr>
              <w:t xml:space="preserve"> years</w:t>
            </w:r>
          </w:p>
        </w:tc>
      </w:tr>
      <w:tr w:rsidR="00A24205" w:rsidRPr="00B05D9C" w14:paraId="189C306E" w14:textId="77777777" w:rsidTr="00185F00">
        <w:tc>
          <w:tcPr>
            <w:tcW w:w="6570" w:type="dxa"/>
          </w:tcPr>
          <w:p w14:paraId="7FD81360" w14:textId="77777777" w:rsidR="00A24205" w:rsidRPr="00B05D9C" w:rsidRDefault="00A24205" w:rsidP="00C764E3">
            <w:pPr>
              <w:pStyle w:val="BodyTextIndent"/>
              <w:tabs>
                <w:tab w:val="clear" w:pos="459"/>
              </w:tabs>
              <w:spacing w:line="240" w:lineRule="auto"/>
              <w:ind w:left="-13" w:right="-34"/>
              <w:jc w:val="left"/>
              <w:rPr>
                <w:rFonts w:cs="Times New Roman"/>
                <w:color w:val="auto"/>
                <w:sz w:val="22"/>
                <w:szCs w:val="22"/>
              </w:rPr>
            </w:pPr>
            <w:r w:rsidRPr="00B05D9C">
              <w:rPr>
                <w:rFonts w:cs="Times New Roman"/>
                <w:color w:val="auto"/>
                <w:sz w:val="22"/>
                <w:szCs w:val="22"/>
              </w:rPr>
              <w:t>Vehicles</w:t>
            </w:r>
          </w:p>
        </w:tc>
        <w:tc>
          <w:tcPr>
            <w:tcW w:w="2275" w:type="dxa"/>
          </w:tcPr>
          <w:p w14:paraId="1F6C4B94" w14:textId="5F6D56A0" w:rsidR="00A24205" w:rsidRPr="00B05D9C" w:rsidRDefault="00F54017">
            <w:pPr>
              <w:pStyle w:val="BodyTextIndent"/>
              <w:spacing w:line="240" w:lineRule="auto"/>
              <w:ind w:left="0" w:right="-72"/>
              <w:jc w:val="right"/>
              <w:rPr>
                <w:rFonts w:cs="Times New Roman"/>
                <w:color w:val="auto"/>
                <w:sz w:val="22"/>
                <w:szCs w:val="22"/>
                <w:rtl/>
                <w:cs/>
              </w:rPr>
            </w:pPr>
            <w:r w:rsidRPr="00B05D9C">
              <w:rPr>
                <w:rFonts w:cs="Times New Roman"/>
                <w:color w:val="auto"/>
                <w:sz w:val="22"/>
                <w:szCs w:val="22"/>
              </w:rPr>
              <w:t>5</w:t>
            </w:r>
            <w:r w:rsidR="00A24205" w:rsidRPr="00B05D9C">
              <w:rPr>
                <w:rFonts w:cs="Times New Roman"/>
                <w:color w:val="auto"/>
                <w:sz w:val="22"/>
                <w:szCs w:val="22"/>
              </w:rPr>
              <w:t xml:space="preserve"> years</w:t>
            </w:r>
          </w:p>
        </w:tc>
      </w:tr>
    </w:tbl>
    <w:p w14:paraId="3AFAA043" w14:textId="77777777" w:rsidR="00A24205" w:rsidRPr="00B05D9C" w:rsidRDefault="00A24205" w:rsidP="00B60E79">
      <w:pPr>
        <w:spacing w:line="240" w:lineRule="auto"/>
        <w:ind w:left="540"/>
        <w:jc w:val="both"/>
        <w:rPr>
          <w:rFonts w:ascii="Times New Roman" w:hAnsi="Times New Roman" w:cs="Times New Roman"/>
          <w:sz w:val="22"/>
          <w:szCs w:val="22"/>
        </w:rPr>
      </w:pPr>
    </w:p>
    <w:p w14:paraId="316D5777" w14:textId="7732352C" w:rsidR="00A24205" w:rsidRPr="00B05D9C" w:rsidRDefault="00C764E3" w:rsidP="00C764E3">
      <w:pPr>
        <w:pStyle w:val="Heading8"/>
        <w:spacing w:line="240" w:lineRule="auto"/>
        <w:ind w:left="540" w:hanging="540"/>
        <w:jc w:val="both"/>
        <w:rPr>
          <w:rFonts w:cs="Times New Roman"/>
          <w:i/>
          <w:iCs/>
          <w:sz w:val="22"/>
          <w:szCs w:val="22"/>
        </w:rPr>
      </w:pPr>
      <w:bookmarkStart w:id="4" w:name="_Toc311790772"/>
      <w:bookmarkStart w:id="5" w:name="_Toc437937804"/>
      <w:r w:rsidRPr="00B05D9C">
        <w:rPr>
          <w:rFonts w:cs="Times New Roman"/>
          <w:i/>
          <w:iCs/>
          <w:sz w:val="22"/>
          <w:szCs w:val="22"/>
        </w:rPr>
        <w:t>(j)</w:t>
      </w:r>
      <w:r w:rsidR="00A24205" w:rsidRPr="00B05D9C">
        <w:rPr>
          <w:rFonts w:cs="Times New Roman"/>
          <w:i/>
          <w:iCs/>
          <w:sz w:val="22"/>
          <w:szCs w:val="22"/>
          <w:rtl/>
          <w:cs/>
        </w:rPr>
        <w:tab/>
      </w:r>
      <w:r w:rsidR="00A24205" w:rsidRPr="00B05D9C">
        <w:rPr>
          <w:rFonts w:cs="Times New Roman"/>
          <w:i/>
          <w:iCs/>
          <w:sz w:val="22"/>
          <w:szCs w:val="22"/>
        </w:rPr>
        <w:t>Intangible assets</w:t>
      </w:r>
    </w:p>
    <w:p w14:paraId="4AC13CBB" w14:textId="77777777" w:rsidR="00A24205" w:rsidRPr="00B05D9C" w:rsidRDefault="00A24205" w:rsidP="00C764E3">
      <w:pPr>
        <w:spacing w:line="240" w:lineRule="auto"/>
        <w:ind w:left="540"/>
        <w:jc w:val="both"/>
        <w:rPr>
          <w:rFonts w:ascii="Times New Roman" w:hAnsi="Times New Roman" w:cs="Times New Roman"/>
          <w:sz w:val="22"/>
          <w:szCs w:val="22"/>
        </w:rPr>
      </w:pPr>
    </w:p>
    <w:p w14:paraId="61458C0C" w14:textId="5244780D" w:rsidR="00A24205" w:rsidRPr="00B05D9C" w:rsidRDefault="001221F8" w:rsidP="00C764E3">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32F49B38" w14:textId="7C6B26FD" w:rsidR="000F0897" w:rsidRPr="00B05D9C" w:rsidRDefault="000F0897">
      <w:pPr>
        <w:spacing w:line="240" w:lineRule="auto"/>
        <w:rPr>
          <w:rFonts w:ascii="Times New Roman" w:hAnsi="Times New Roman" w:cs="Times New Roman"/>
          <w:sz w:val="22"/>
          <w:szCs w:val="22"/>
        </w:rPr>
      </w:pPr>
      <w:r w:rsidRPr="00B05D9C">
        <w:rPr>
          <w:rFonts w:ascii="Times New Roman" w:hAnsi="Times New Roman" w:cs="Times New Roman"/>
          <w:sz w:val="22"/>
          <w:szCs w:val="22"/>
        </w:rPr>
        <w:br w:type="page"/>
      </w:r>
    </w:p>
    <w:p w14:paraId="578769B8" w14:textId="49C59D4B" w:rsidR="001221F8" w:rsidRPr="00B05D9C" w:rsidRDefault="001221F8" w:rsidP="00C764E3">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lastRenderedPageBreak/>
        <w:t>The estimated useful lives are as follows:</w:t>
      </w:r>
    </w:p>
    <w:p w14:paraId="670FA556" w14:textId="77777777" w:rsidR="001221F8" w:rsidRPr="00B05D9C" w:rsidRDefault="001221F8" w:rsidP="00C764E3">
      <w:pPr>
        <w:spacing w:line="240" w:lineRule="auto"/>
        <w:ind w:left="540"/>
        <w:jc w:val="both"/>
        <w:rPr>
          <w:rFonts w:ascii="Times New Roman" w:hAnsi="Times New Roman" w:cs="Times New Roman"/>
          <w:sz w:val="22"/>
          <w:szCs w:val="22"/>
        </w:rPr>
      </w:pPr>
    </w:p>
    <w:tbl>
      <w:tblPr>
        <w:tblW w:w="8845" w:type="dxa"/>
        <w:tblInd w:w="450" w:type="dxa"/>
        <w:tblLayout w:type="fixed"/>
        <w:tblLook w:val="0000" w:firstRow="0" w:lastRow="0" w:firstColumn="0" w:lastColumn="0" w:noHBand="0" w:noVBand="0"/>
      </w:tblPr>
      <w:tblGrid>
        <w:gridCol w:w="6570"/>
        <w:gridCol w:w="2275"/>
      </w:tblGrid>
      <w:tr w:rsidR="001221F8" w:rsidRPr="00B05D9C" w14:paraId="693C6ED2" w14:textId="77777777" w:rsidTr="00185F00">
        <w:tc>
          <w:tcPr>
            <w:tcW w:w="6570" w:type="dxa"/>
          </w:tcPr>
          <w:p w14:paraId="3C772692" w14:textId="2D8CD400" w:rsidR="001221F8" w:rsidRPr="00B05D9C" w:rsidRDefault="002806F9">
            <w:pPr>
              <w:pStyle w:val="BodyTextIndent"/>
              <w:tabs>
                <w:tab w:val="clear" w:pos="459"/>
              </w:tabs>
              <w:spacing w:line="240" w:lineRule="auto"/>
              <w:ind w:left="-13" w:right="-34"/>
              <w:jc w:val="left"/>
              <w:rPr>
                <w:rFonts w:cs="Times New Roman"/>
                <w:color w:val="auto"/>
                <w:sz w:val="22"/>
                <w:szCs w:val="22"/>
                <w:rtl/>
                <w:cs/>
              </w:rPr>
            </w:pPr>
            <w:r w:rsidRPr="00B05D9C">
              <w:rPr>
                <w:rFonts w:cs="Times New Roman"/>
                <w:color w:val="auto"/>
                <w:sz w:val="22"/>
                <w:szCs w:val="22"/>
              </w:rPr>
              <w:t>Rights to use transmission line</w:t>
            </w:r>
          </w:p>
        </w:tc>
        <w:tc>
          <w:tcPr>
            <w:tcW w:w="2275" w:type="dxa"/>
          </w:tcPr>
          <w:p w14:paraId="420F8A60" w14:textId="77777777" w:rsidR="001221F8" w:rsidRPr="00B05D9C" w:rsidRDefault="001221F8">
            <w:pPr>
              <w:pStyle w:val="BodyTextIndent"/>
              <w:spacing w:line="240" w:lineRule="auto"/>
              <w:ind w:left="0" w:right="-72"/>
              <w:jc w:val="right"/>
              <w:rPr>
                <w:rFonts w:cs="Times New Roman"/>
                <w:color w:val="auto"/>
                <w:sz w:val="22"/>
                <w:szCs w:val="22"/>
                <w:rtl/>
                <w:cs/>
              </w:rPr>
            </w:pPr>
            <w:r w:rsidRPr="00B05D9C">
              <w:rPr>
                <w:rFonts w:cs="Times New Roman"/>
                <w:color w:val="auto"/>
                <w:sz w:val="22"/>
                <w:szCs w:val="22"/>
                <w:lang w:bidi="th-TH"/>
              </w:rPr>
              <w:t xml:space="preserve">20 - </w:t>
            </w:r>
            <w:r w:rsidRPr="00B05D9C">
              <w:rPr>
                <w:rFonts w:cs="Times New Roman"/>
                <w:color w:val="auto"/>
                <w:sz w:val="22"/>
                <w:szCs w:val="22"/>
              </w:rPr>
              <w:t>25 years</w:t>
            </w:r>
          </w:p>
        </w:tc>
      </w:tr>
      <w:tr w:rsidR="001221F8" w:rsidRPr="00B05D9C" w14:paraId="784668C4" w14:textId="77777777" w:rsidTr="00185F00">
        <w:tc>
          <w:tcPr>
            <w:tcW w:w="6570" w:type="dxa"/>
          </w:tcPr>
          <w:p w14:paraId="4E746859" w14:textId="510446EB" w:rsidR="001221F8" w:rsidRPr="00B05D9C" w:rsidRDefault="002806F9">
            <w:pPr>
              <w:pStyle w:val="BodyTextIndent"/>
              <w:tabs>
                <w:tab w:val="clear" w:pos="459"/>
              </w:tabs>
              <w:spacing w:line="240" w:lineRule="auto"/>
              <w:ind w:left="-13" w:right="-34"/>
              <w:jc w:val="left"/>
              <w:rPr>
                <w:rFonts w:cs="Times New Roman"/>
                <w:color w:val="auto"/>
                <w:sz w:val="22"/>
                <w:szCs w:val="22"/>
                <w:rtl/>
                <w:cs/>
              </w:rPr>
            </w:pPr>
            <w:r w:rsidRPr="00B05D9C">
              <w:rPr>
                <w:rFonts w:cs="Times New Roman"/>
                <w:color w:val="auto"/>
                <w:sz w:val="22"/>
                <w:szCs w:val="22"/>
              </w:rPr>
              <w:t>Rights in Power Purchase Agreements</w:t>
            </w:r>
          </w:p>
        </w:tc>
        <w:tc>
          <w:tcPr>
            <w:tcW w:w="2275" w:type="dxa"/>
          </w:tcPr>
          <w:p w14:paraId="62D3F40C" w14:textId="77777777" w:rsidR="001221F8" w:rsidRPr="00B05D9C" w:rsidRDefault="001221F8">
            <w:pPr>
              <w:pStyle w:val="BodyTextIndent"/>
              <w:spacing w:line="240" w:lineRule="auto"/>
              <w:ind w:left="0" w:right="-72"/>
              <w:jc w:val="right"/>
              <w:rPr>
                <w:rFonts w:cs="Times New Roman"/>
                <w:color w:val="auto"/>
                <w:sz w:val="22"/>
                <w:szCs w:val="22"/>
                <w:rtl/>
                <w:cs/>
              </w:rPr>
            </w:pPr>
            <w:r w:rsidRPr="00B05D9C">
              <w:rPr>
                <w:rFonts w:cs="Times New Roman"/>
                <w:color w:val="auto"/>
                <w:sz w:val="22"/>
                <w:szCs w:val="22"/>
              </w:rPr>
              <w:t>20 - 25 years</w:t>
            </w:r>
          </w:p>
        </w:tc>
      </w:tr>
      <w:tr w:rsidR="001221F8" w:rsidRPr="00B05D9C" w14:paraId="67331910" w14:textId="77777777" w:rsidTr="00185F00">
        <w:tc>
          <w:tcPr>
            <w:tcW w:w="6570" w:type="dxa"/>
          </w:tcPr>
          <w:p w14:paraId="402E236F" w14:textId="53EEFFB8" w:rsidR="001221F8" w:rsidRPr="00B05D9C" w:rsidRDefault="002806F9">
            <w:pPr>
              <w:pStyle w:val="BodyTextIndent"/>
              <w:tabs>
                <w:tab w:val="clear" w:pos="459"/>
              </w:tabs>
              <w:spacing w:line="240" w:lineRule="auto"/>
              <w:ind w:left="-13" w:right="-34"/>
              <w:jc w:val="left"/>
              <w:rPr>
                <w:rFonts w:cs="Times New Roman"/>
                <w:color w:val="auto"/>
                <w:sz w:val="22"/>
                <w:szCs w:val="22"/>
                <w:rtl/>
                <w:cs/>
              </w:rPr>
            </w:pPr>
            <w:r w:rsidRPr="00B05D9C">
              <w:rPr>
                <w:rFonts w:cs="Times New Roman"/>
                <w:color w:val="auto"/>
                <w:sz w:val="22"/>
                <w:szCs w:val="22"/>
              </w:rPr>
              <w:t>Land use rights</w:t>
            </w:r>
          </w:p>
        </w:tc>
        <w:tc>
          <w:tcPr>
            <w:tcW w:w="2275" w:type="dxa"/>
          </w:tcPr>
          <w:p w14:paraId="45123975" w14:textId="5943C476" w:rsidR="001221F8" w:rsidRPr="00B05D9C" w:rsidRDefault="002806F9" w:rsidP="002806F9">
            <w:pPr>
              <w:pStyle w:val="BodyTextIndent"/>
              <w:spacing w:line="240" w:lineRule="auto"/>
              <w:ind w:left="342" w:right="-72" w:hanging="725"/>
              <w:jc w:val="right"/>
              <w:rPr>
                <w:rFonts w:cs="Times New Roman"/>
                <w:color w:val="auto"/>
                <w:sz w:val="22"/>
                <w:szCs w:val="22"/>
                <w:rtl/>
                <w:cs/>
              </w:rPr>
            </w:pPr>
            <w:r w:rsidRPr="00B05D9C">
              <w:rPr>
                <w:rFonts w:cs="Times New Roman"/>
                <w:color w:val="auto"/>
                <w:sz w:val="22"/>
                <w:szCs w:val="22"/>
              </w:rPr>
              <w:t xml:space="preserve">Specified in contract </w:t>
            </w:r>
          </w:p>
        </w:tc>
      </w:tr>
      <w:tr w:rsidR="001221F8" w:rsidRPr="00B05D9C" w14:paraId="6DCCA4FB" w14:textId="77777777" w:rsidTr="00185F00">
        <w:tc>
          <w:tcPr>
            <w:tcW w:w="6570" w:type="dxa"/>
          </w:tcPr>
          <w:p w14:paraId="2E5579AB" w14:textId="122FFBB9" w:rsidR="001221F8" w:rsidRPr="00B05D9C" w:rsidRDefault="002806F9" w:rsidP="002806F9">
            <w:pPr>
              <w:pStyle w:val="BodyTextIndent"/>
              <w:tabs>
                <w:tab w:val="clear" w:pos="459"/>
                <w:tab w:val="clear" w:pos="2552"/>
                <w:tab w:val="clear" w:pos="2835"/>
                <w:tab w:val="clear" w:pos="7513"/>
                <w:tab w:val="clear" w:pos="8364"/>
                <w:tab w:val="clear" w:pos="9214"/>
                <w:tab w:val="clear" w:pos="10206"/>
                <w:tab w:val="left" w:pos="1039"/>
              </w:tabs>
              <w:spacing w:line="240" w:lineRule="auto"/>
              <w:ind w:left="-13" w:right="-34"/>
              <w:jc w:val="left"/>
              <w:rPr>
                <w:rFonts w:cstheme="minorBidi"/>
                <w:color w:val="auto"/>
                <w:sz w:val="22"/>
                <w:szCs w:val="28"/>
                <w:lang w:val="en-US" w:bidi="th-TH"/>
              </w:rPr>
            </w:pPr>
            <w:r w:rsidRPr="00B05D9C">
              <w:rPr>
                <w:rFonts w:cstheme="minorBidi"/>
                <w:color w:val="auto"/>
                <w:sz w:val="22"/>
                <w:szCs w:val="28"/>
                <w:lang w:val="en-US" w:bidi="th-TH"/>
              </w:rPr>
              <w:t>Software</w:t>
            </w:r>
          </w:p>
        </w:tc>
        <w:tc>
          <w:tcPr>
            <w:tcW w:w="2275" w:type="dxa"/>
          </w:tcPr>
          <w:p w14:paraId="20295C75" w14:textId="2C7C2E4C" w:rsidR="001221F8" w:rsidRPr="00B05D9C" w:rsidRDefault="002806F9">
            <w:pPr>
              <w:pStyle w:val="BodyTextIndent"/>
              <w:spacing w:line="240" w:lineRule="auto"/>
              <w:ind w:left="342" w:right="-72"/>
              <w:jc w:val="right"/>
              <w:rPr>
                <w:rFonts w:cs="Times New Roman"/>
                <w:color w:val="auto"/>
                <w:sz w:val="22"/>
                <w:szCs w:val="22"/>
              </w:rPr>
            </w:pPr>
            <w:r w:rsidRPr="00B05D9C">
              <w:rPr>
                <w:rFonts w:cs="Times New Roman"/>
                <w:color w:val="auto"/>
                <w:sz w:val="22"/>
                <w:szCs w:val="22"/>
              </w:rPr>
              <w:t>10</w:t>
            </w:r>
            <w:r w:rsidR="001221F8" w:rsidRPr="00B05D9C">
              <w:rPr>
                <w:rFonts w:cs="Times New Roman"/>
                <w:color w:val="auto"/>
                <w:sz w:val="22"/>
                <w:szCs w:val="22"/>
              </w:rPr>
              <w:t xml:space="preserve"> years</w:t>
            </w:r>
          </w:p>
        </w:tc>
      </w:tr>
      <w:tr w:rsidR="001221F8" w:rsidRPr="00B05D9C" w14:paraId="1262D323" w14:textId="77777777" w:rsidTr="00185F00">
        <w:tc>
          <w:tcPr>
            <w:tcW w:w="6570" w:type="dxa"/>
          </w:tcPr>
          <w:p w14:paraId="5EE21F07" w14:textId="14C1560E" w:rsidR="001221F8" w:rsidRPr="00B05D9C" w:rsidRDefault="002806F9">
            <w:pPr>
              <w:pStyle w:val="BodyTextIndent"/>
              <w:tabs>
                <w:tab w:val="clear" w:pos="459"/>
              </w:tabs>
              <w:spacing w:line="240" w:lineRule="auto"/>
              <w:ind w:left="-13" w:right="-34"/>
              <w:jc w:val="left"/>
              <w:rPr>
                <w:rFonts w:cs="Times New Roman"/>
                <w:color w:val="auto"/>
                <w:sz w:val="22"/>
                <w:szCs w:val="22"/>
              </w:rPr>
            </w:pPr>
            <w:r w:rsidRPr="00B05D9C">
              <w:rPr>
                <w:rFonts w:cs="Times New Roman"/>
                <w:color w:val="auto"/>
                <w:sz w:val="22"/>
                <w:szCs w:val="22"/>
              </w:rPr>
              <w:t>Customer relationship</w:t>
            </w:r>
          </w:p>
        </w:tc>
        <w:tc>
          <w:tcPr>
            <w:tcW w:w="2275" w:type="dxa"/>
          </w:tcPr>
          <w:p w14:paraId="23CD3479" w14:textId="2AE081F8" w:rsidR="001221F8" w:rsidRPr="00B05D9C" w:rsidRDefault="002806F9">
            <w:pPr>
              <w:pStyle w:val="BodyTextIndent"/>
              <w:spacing w:line="240" w:lineRule="auto"/>
              <w:ind w:left="0" w:right="-72"/>
              <w:jc w:val="right"/>
              <w:rPr>
                <w:rFonts w:cs="Times New Roman"/>
                <w:color w:val="auto"/>
                <w:sz w:val="22"/>
                <w:szCs w:val="22"/>
                <w:rtl/>
                <w:cs/>
              </w:rPr>
            </w:pPr>
            <w:r w:rsidRPr="00B05D9C">
              <w:rPr>
                <w:rFonts w:cs="Times New Roman"/>
                <w:color w:val="auto"/>
                <w:sz w:val="22"/>
                <w:szCs w:val="22"/>
              </w:rPr>
              <w:t>10</w:t>
            </w:r>
            <w:r w:rsidR="001221F8" w:rsidRPr="00B05D9C">
              <w:rPr>
                <w:rFonts w:cs="Times New Roman"/>
                <w:color w:val="auto"/>
                <w:sz w:val="22"/>
                <w:szCs w:val="22"/>
              </w:rPr>
              <w:t xml:space="preserve"> years</w:t>
            </w:r>
          </w:p>
        </w:tc>
      </w:tr>
    </w:tbl>
    <w:p w14:paraId="0E6BDD16" w14:textId="77777777" w:rsidR="000F0897" w:rsidRPr="00B05D9C" w:rsidRDefault="000F0897" w:rsidP="000F0897">
      <w:pPr>
        <w:spacing w:line="240" w:lineRule="auto"/>
        <w:ind w:left="540"/>
        <w:jc w:val="both"/>
        <w:rPr>
          <w:rFonts w:ascii="Times New Roman" w:hAnsi="Times New Roman" w:cs="Times New Roman"/>
          <w:sz w:val="22"/>
          <w:szCs w:val="22"/>
        </w:rPr>
      </w:pPr>
    </w:p>
    <w:p w14:paraId="5D60A3C7" w14:textId="2661BBBC" w:rsidR="00A24205" w:rsidRPr="00B05D9C" w:rsidRDefault="00C27A60" w:rsidP="00C27A60">
      <w:pPr>
        <w:pStyle w:val="Heading8"/>
        <w:spacing w:line="240" w:lineRule="auto"/>
        <w:ind w:left="540" w:hanging="540"/>
        <w:jc w:val="both"/>
        <w:rPr>
          <w:rFonts w:cs="Times New Roman"/>
          <w:i/>
          <w:iCs/>
          <w:sz w:val="22"/>
          <w:szCs w:val="22"/>
        </w:rPr>
      </w:pPr>
      <w:r w:rsidRPr="00B05D9C">
        <w:rPr>
          <w:rFonts w:cs="Times New Roman"/>
          <w:i/>
          <w:iCs/>
          <w:sz w:val="22"/>
          <w:szCs w:val="22"/>
        </w:rPr>
        <w:t>(</w:t>
      </w:r>
      <w:r w:rsidR="005B478D" w:rsidRPr="00B05D9C">
        <w:rPr>
          <w:rFonts w:cs="Times New Roman"/>
          <w:i/>
          <w:iCs/>
          <w:sz w:val="22"/>
          <w:szCs w:val="22"/>
        </w:rPr>
        <w:t>k</w:t>
      </w:r>
      <w:r w:rsidRPr="00B05D9C">
        <w:rPr>
          <w:rFonts w:cs="Times New Roman"/>
          <w:i/>
          <w:iCs/>
          <w:sz w:val="22"/>
          <w:szCs w:val="22"/>
        </w:rPr>
        <w:t>)</w:t>
      </w:r>
      <w:r w:rsidR="00A24205" w:rsidRPr="00B05D9C">
        <w:rPr>
          <w:rFonts w:cs="Times New Roman"/>
          <w:i/>
          <w:iCs/>
          <w:sz w:val="22"/>
          <w:szCs w:val="22"/>
        </w:rPr>
        <w:tab/>
        <w:t>Leases</w:t>
      </w:r>
      <w:bookmarkEnd w:id="4"/>
      <w:bookmarkEnd w:id="5"/>
    </w:p>
    <w:p w14:paraId="5F77F8EF" w14:textId="77777777" w:rsidR="00A24205" w:rsidRPr="00B05D9C" w:rsidRDefault="00A24205" w:rsidP="00A24205">
      <w:pPr>
        <w:spacing w:line="240" w:lineRule="auto"/>
        <w:ind w:left="1080"/>
        <w:rPr>
          <w:rFonts w:ascii="Times New Roman" w:hAnsi="Times New Roman" w:cs="Times New Roman"/>
          <w:sz w:val="22"/>
          <w:szCs w:val="22"/>
        </w:rPr>
      </w:pPr>
    </w:p>
    <w:p w14:paraId="51F935DB" w14:textId="1C907FD3" w:rsidR="005B478D" w:rsidRPr="00B05D9C" w:rsidRDefault="005B478D" w:rsidP="00C27A60">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B05D9C">
        <w:rPr>
          <w:rFonts w:ascii="Times New Roman" w:hAnsi="Times New Roman" w:cs="Times New Roman"/>
          <w:sz w:val="22"/>
          <w:szCs w:val="22"/>
        </w:rPr>
        <w:t>a period of time</w:t>
      </w:r>
      <w:proofErr w:type="gramEnd"/>
      <w:r w:rsidRPr="00B05D9C">
        <w:rPr>
          <w:rFonts w:ascii="Times New Roman" w:hAnsi="Times New Roman" w:cs="Times New Roman"/>
          <w:sz w:val="22"/>
          <w:szCs w:val="22"/>
        </w:rPr>
        <w:t xml:space="preserve"> in exchange for consideration.</w:t>
      </w:r>
    </w:p>
    <w:p w14:paraId="29D78914" w14:textId="77777777" w:rsidR="005B478D" w:rsidRPr="00B05D9C" w:rsidRDefault="005B478D" w:rsidP="00C27A60">
      <w:pPr>
        <w:autoSpaceDE w:val="0"/>
        <w:autoSpaceDN w:val="0"/>
        <w:adjustRightInd w:val="0"/>
        <w:spacing w:line="240" w:lineRule="auto"/>
        <w:ind w:left="540"/>
        <w:jc w:val="both"/>
        <w:rPr>
          <w:rFonts w:ascii="Times New Roman" w:hAnsi="Times New Roman" w:cs="Times New Roman"/>
          <w:sz w:val="22"/>
          <w:szCs w:val="22"/>
        </w:rPr>
      </w:pPr>
    </w:p>
    <w:p w14:paraId="2C1EB145" w14:textId="3BE0AF84" w:rsidR="005B478D" w:rsidRPr="00B05D9C" w:rsidRDefault="005B478D" w:rsidP="005B478D">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At commencement or on modification of a contract, the Group allocates the consideration in the contract to each lease component </w:t>
      </w:r>
      <w:proofErr w:type="gramStart"/>
      <w:r w:rsidRPr="00B05D9C">
        <w:rPr>
          <w:rFonts w:ascii="Times New Roman" w:hAnsi="Times New Roman" w:cs="Times New Roman"/>
          <w:sz w:val="22"/>
          <w:szCs w:val="22"/>
        </w:rPr>
        <w:t>on the basis of</w:t>
      </w:r>
      <w:proofErr w:type="gramEnd"/>
      <w:r w:rsidRPr="00B05D9C">
        <w:rPr>
          <w:rFonts w:ascii="Times New Roman" w:hAnsi="Times New Roman" w:cs="Times New Roman"/>
          <w:sz w:val="22"/>
          <w:szCs w:val="22"/>
        </w:rPr>
        <w:t xml:space="preserve"> its relative stand-alone prices of each component. For the leases of property, the Group has elected not to separate non-lease </w:t>
      </w:r>
      <w:proofErr w:type="spellStart"/>
      <w:r w:rsidRPr="00B05D9C">
        <w:rPr>
          <w:rFonts w:ascii="Times New Roman" w:hAnsi="Times New Roman" w:cs="Times New Roman"/>
          <w:sz w:val="22"/>
          <w:szCs w:val="22"/>
        </w:rPr>
        <w:t>compenents</w:t>
      </w:r>
      <w:proofErr w:type="spellEnd"/>
      <w:r w:rsidRPr="00B05D9C">
        <w:rPr>
          <w:rFonts w:ascii="Times New Roman" w:hAnsi="Times New Roman" w:cs="Times New Roman"/>
          <w:sz w:val="22"/>
          <w:szCs w:val="22"/>
        </w:rPr>
        <w:t xml:space="preserve"> and accounted for the lease and non-lease components wholly as a single lease component.</w:t>
      </w:r>
    </w:p>
    <w:p w14:paraId="308371B2" w14:textId="77777777" w:rsidR="005B478D" w:rsidRPr="00B05D9C" w:rsidRDefault="005B478D" w:rsidP="005B478D">
      <w:pPr>
        <w:autoSpaceDE w:val="0"/>
        <w:autoSpaceDN w:val="0"/>
        <w:adjustRightInd w:val="0"/>
        <w:spacing w:line="240" w:lineRule="auto"/>
        <w:ind w:left="540"/>
        <w:jc w:val="both"/>
        <w:rPr>
          <w:rFonts w:ascii="Times New Roman" w:hAnsi="Times New Roman" w:cs="Times New Roman"/>
          <w:sz w:val="22"/>
          <w:szCs w:val="22"/>
        </w:rPr>
      </w:pPr>
    </w:p>
    <w:p w14:paraId="3DAD7409" w14:textId="5ED67E6B" w:rsidR="005B478D" w:rsidRPr="00B05D9C" w:rsidRDefault="005B478D" w:rsidP="005B478D">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Group recognises a right-of-use asset and a lease liability at the lease commencement date, except for leases of low-value assets and short-term leases which are recognised as expenses on a straight-line basis over the respective lease terms.</w:t>
      </w:r>
    </w:p>
    <w:p w14:paraId="424943DA" w14:textId="77777777" w:rsidR="005B478D" w:rsidRPr="00B05D9C" w:rsidRDefault="005B478D" w:rsidP="005B478D">
      <w:pPr>
        <w:autoSpaceDE w:val="0"/>
        <w:autoSpaceDN w:val="0"/>
        <w:adjustRightInd w:val="0"/>
        <w:spacing w:line="240" w:lineRule="auto"/>
        <w:ind w:left="540"/>
        <w:jc w:val="both"/>
        <w:rPr>
          <w:rFonts w:ascii="Times New Roman" w:hAnsi="Times New Roman" w:cs="Times New Roman"/>
          <w:sz w:val="22"/>
          <w:szCs w:val="22"/>
        </w:rPr>
      </w:pPr>
    </w:p>
    <w:p w14:paraId="0FBCE015" w14:textId="1C657B33" w:rsidR="005B478D" w:rsidRPr="00B05D9C" w:rsidRDefault="005B478D" w:rsidP="005B478D">
      <w:pPr>
        <w:autoSpaceDE w:val="0"/>
        <w:autoSpaceDN w:val="0"/>
        <w:adjustRightInd w:val="0"/>
        <w:spacing w:line="240" w:lineRule="auto"/>
        <w:ind w:left="540"/>
        <w:jc w:val="both"/>
        <w:rPr>
          <w:rFonts w:ascii="Times New Roman" w:hAnsi="Times New Roman" w:cstheme="minorBidi"/>
          <w:sz w:val="22"/>
          <w:szCs w:val="28"/>
          <w:lang w:bidi="th-TH"/>
        </w:rPr>
      </w:pPr>
      <w:r w:rsidRPr="00B05D9C">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5BED4FF5" w14:textId="77777777" w:rsidR="005B478D" w:rsidRPr="00B05D9C" w:rsidRDefault="005B478D" w:rsidP="005B478D">
      <w:pPr>
        <w:autoSpaceDE w:val="0"/>
        <w:autoSpaceDN w:val="0"/>
        <w:adjustRightInd w:val="0"/>
        <w:spacing w:line="240" w:lineRule="auto"/>
        <w:ind w:left="540"/>
        <w:jc w:val="both"/>
        <w:rPr>
          <w:rFonts w:ascii="Times New Roman" w:hAnsi="Times New Roman" w:cs="Times New Roman"/>
          <w:sz w:val="22"/>
          <w:szCs w:val="22"/>
        </w:rPr>
      </w:pPr>
    </w:p>
    <w:p w14:paraId="3A214B09" w14:textId="4F4C28CA" w:rsidR="005B478D" w:rsidRPr="00B05D9C" w:rsidRDefault="005B478D" w:rsidP="005B478D">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00E4200E" w:rsidRPr="00B05D9C">
        <w:rPr>
          <w:rFonts w:ascii="Times New Roman" w:hAnsi="Times New Roman"/>
          <w:sz w:val="22"/>
          <w:szCs w:val="28"/>
          <w:lang w:val="en-US" w:bidi="th-TH"/>
        </w:rPr>
        <w:t>.</w:t>
      </w:r>
    </w:p>
    <w:p w14:paraId="2A487ABA" w14:textId="77777777" w:rsidR="005B478D" w:rsidRPr="00B05D9C" w:rsidRDefault="005B478D" w:rsidP="005B478D">
      <w:pPr>
        <w:autoSpaceDE w:val="0"/>
        <w:autoSpaceDN w:val="0"/>
        <w:adjustRightInd w:val="0"/>
        <w:spacing w:line="240" w:lineRule="auto"/>
        <w:ind w:left="540"/>
        <w:jc w:val="both"/>
        <w:rPr>
          <w:rFonts w:ascii="Times New Roman" w:hAnsi="Times New Roman" w:cs="Times New Roman"/>
          <w:sz w:val="22"/>
          <w:szCs w:val="22"/>
        </w:rPr>
      </w:pPr>
    </w:p>
    <w:p w14:paraId="3998FEF9" w14:textId="30C7DAF7" w:rsidR="005B478D" w:rsidRPr="00B05D9C" w:rsidRDefault="005B478D" w:rsidP="005B478D">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3D7A6249" w14:textId="77777777" w:rsidR="005B478D" w:rsidRPr="00B05D9C" w:rsidRDefault="005B478D" w:rsidP="005B478D">
      <w:pPr>
        <w:autoSpaceDE w:val="0"/>
        <w:autoSpaceDN w:val="0"/>
        <w:adjustRightInd w:val="0"/>
        <w:spacing w:line="240" w:lineRule="auto"/>
        <w:ind w:left="540"/>
        <w:jc w:val="both"/>
        <w:rPr>
          <w:rFonts w:ascii="Times New Roman" w:hAnsi="Times New Roman" w:cs="Times New Roman"/>
          <w:sz w:val="22"/>
          <w:szCs w:val="22"/>
        </w:rPr>
      </w:pPr>
    </w:p>
    <w:p w14:paraId="1750E3CA" w14:textId="2E502558" w:rsidR="00E4200E" w:rsidRPr="00B05D9C" w:rsidRDefault="00E4200E" w:rsidP="00E4200E">
      <w:pPr>
        <w:pStyle w:val="Heading8"/>
        <w:spacing w:line="240" w:lineRule="auto"/>
        <w:ind w:left="540" w:hanging="540"/>
        <w:jc w:val="both"/>
        <w:rPr>
          <w:rFonts w:cs="Times New Roman"/>
          <w:i/>
          <w:iCs/>
          <w:sz w:val="22"/>
          <w:szCs w:val="22"/>
        </w:rPr>
      </w:pPr>
      <w:r w:rsidRPr="00B05D9C">
        <w:rPr>
          <w:rFonts w:cs="Times New Roman"/>
          <w:i/>
          <w:iCs/>
          <w:sz w:val="22"/>
          <w:szCs w:val="22"/>
        </w:rPr>
        <w:t>(l)</w:t>
      </w:r>
      <w:r w:rsidRPr="00B05D9C">
        <w:rPr>
          <w:rFonts w:cs="Times New Roman"/>
          <w:i/>
          <w:iCs/>
          <w:sz w:val="22"/>
          <w:szCs w:val="22"/>
        </w:rPr>
        <w:tab/>
        <w:t>Impairment of non-financial assets</w:t>
      </w:r>
    </w:p>
    <w:p w14:paraId="14157C5E" w14:textId="77777777" w:rsidR="00E4200E" w:rsidRPr="00B05D9C" w:rsidRDefault="00E4200E" w:rsidP="005B478D">
      <w:pPr>
        <w:autoSpaceDE w:val="0"/>
        <w:autoSpaceDN w:val="0"/>
        <w:adjustRightInd w:val="0"/>
        <w:spacing w:line="240" w:lineRule="auto"/>
        <w:ind w:left="540"/>
        <w:jc w:val="both"/>
        <w:rPr>
          <w:rFonts w:ascii="Times New Roman" w:hAnsi="Times New Roman" w:cs="Times New Roman"/>
          <w:b/>
          <w:bCs/>
          <w:sz w:val="22"/>
          <w:szCs w:val="22"/>
        </w:rPr>
      </w:pPr>
    </w:p>
    <w:p w14:paraId="0004514F" w14:textId="3CE98599" w:rsidR="00E4200E" w:rsidRPr="00B05D9C" w:rsidRDefault="00E4200E" w:rsidP="00E4200E">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14:paraId="3D198E6E" w14:textId="77777777" w:rsidR="00E4200E" w:rsidRPr="00B05D9C" w:rsidRDefault="00E4200E" w:rsidP="00E4200E">
      <w:pPr>
        <w:autoSpaceDE w:val="0"/>
        <w:autoSpaceDN w:val="0"/>
        <w:adjustRightInd w:val="0"/>
        <w:spacing w:line="240" w:lineRule="auto"/>
        <w:ind w:left="540"/>
        <w:jc w:val="both"/>
        <w:rPr>
          <w:rFonts w:ascii="Times New Roman" w:hAnsi="Times New Roman" w:cs="Times New Roman"/>
          <w:sz w:val="22"/>
          <w:szCs w:val="22"/>
        </w:rPr>
      </w:pPr>
    </w:p>
    <w:p w14:paraId="40B001BD" w14:textId="18B29134" w:rsidR="00E4200E" w:rsidRPr="00B05D9C" w:rsidRDefault="00E4200E" w:rsidP="00E4200E">
      <w:pPr>
        <w:autoSpaceDE w:val="0"/>
        <w:autoSpaceDN w:val="0"/>
        <w:adjustRightInd w:val="0"/>
        <w:spacing w:line="240" w:lineRule="auto"/>
        <w:ind w:left="540"/>
        <w:jc w:val="both"/>
        <w:rPr>
          <w:rFonts w:ascii="Times New Roman" w:hAnsi="Times New Roman" w:cstheme="minorBidi"/>
          <w:sz w:val="22"/>
          <w:szCs w:val="28"/>
          <w:cs/>
          <w:lang w:bidi="th-TH"/>
        </w:rPr>
      </w:pPr>
      <w:r w:rsidRPr="00B05D9C">
        <w:rPr>
          <w:rFonts w:ascii="Times New Roman" w:hAnsi="Times New Roman" w:cs="Times New Roman"/>
          <w:sz w:val="22"/>
          <w:szCs w:val="22"/>
        </w:rPr>
        <w:t>An impairment loss is recognised in profit or loss if the carrying amount of an asset or its cash-generating unit (CGU) exceeds its recoverable amount</w:t>
      </w:r>
      <w:r w:rsidR="00E8273B" w:rsidRPr="00B05D9C">
        <w:rPr>
          <w:rFonts w:ascii="Times New Roman" w:hAnsi="Times New Roman" w:cs="Times New Roman"/>
          <w:sz w:val="22"/>
          <w:szCs w:val="22"/>
        </w:rPr>
        <w:t xml:space="preserve">. </w:t>
      </w:r>
      <w:r w:rsidRPr="00B05D9C">
        <w:rPr>
          <w:rFonts w:ascii="Times New Roman" w:hAnsi="Times New Roman" w:cs="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 or CGU.</w:t>
      </w:r>
    </w:p>
    <w:p w14:paraId="71AE65F7" w14:textId="772E98ED" w:rsidR="00E4200E" w:rsidRPr="00B05D9C" w:rsidRDefault="00E4200E" w:rsidP="00E4200E">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lastRenderedPageBreak/>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D07F6B" w:rsidRPr="00B05D9C">
        <w:rPr>
          <w:rFonts w:ascii="Times New Roman" w:hAnsi="Times New Roman" w:cs="Times New Roman"/>
          <w:sz w:val="22"/>
          <w:szCs w:val="22"/>
        </w:rPr>
        <w:t>.</w:t>
      </w:r>
    </w:p>
    <w:p w14:paraId="4734DC05" w14:textId="77777777" w:rsidR="00E4200E" w:rsidRPr="00B05D9C" w:rsidRDefault="00E4200E" w:rsidP="005B478D">
      <w:pPr>
        <w:autoSpaceDE w:val="0"/>
        <w:autoSpaceDN w:val="0"/>
        <w:adjustRightInd w:val="0"/>
        <w:spacing w:line="240" w:lineRule="auto"/>
        <w:ind w:left="540"/>
        <w:jc w:val="both"/>
        <w:rPr>
          <w:rFonts w:ascii="Times New Roman" w:hAnsi="Times New Roman" w:cs="Times New Roman"/>
          <w:sz w:val="22"/>
          <w:szCs w:val="22"/>
        </w:rPr>
      </w:pPr>
    </w:p>
    <w:p w14:paraId="39AF1E58" w14:textId="301CD710" w:rsidR="00A24205" w:rsidRPr="00B05D9C" w:rsidRDefault="0044351E" w:rsidP="0044351E">
      <w:pPr>
        <w:pStyle w:val="Heading8"/>
        <w:spacing w:line="240" w:lineRule="auto"/>
        <w:ind w:left="540" w:hanging="540"/>
        <w:jc w:val="both"/>
        <w:rPr>
          <w:rFonts w:cs="Times New Roman"/>
          <w:i/>
          <w:iCs/>
          <w:sz w:val="22"/>
          <w:szCs w:val="22"/>
        </w:rPr>
      </w:pPr>
      <w:bookmarkStart w:id="6" w:name="_Toc311790774"/>
      <w:bookmarkStart w:id="7" w:name="_Toc437937807"/>
      <w:r w:rsidRPr="00B05D9C">
        <w:rPr>
          <w:rFonts w:cs="Times New Roman"/>
          <w:i/>
          <w:iCs/>
          <w:sz w:val="22"/>
          <w:szCs w:val="22"/>
        </w:rPr>
        <w:t>(</w:t>
      </w:r>
      <w:r w:rsidR="00E4200E" w:rsidRPr="00B05D9C">
        <w:rPr>
          <w:rFonts w:cs="Times New Roman"/>
          <w:i/>
          <w:iCs/>
          <w:sz w:val="22"/>
          <w:szCs w:val="22"/>
        </w:rPr>
        <w:t>m</w:t>
      </w:r>
      <w:r w:rsidRPr="00B05D9C">
        <w:rPr>
          <w:rFonts w:cs="Times New Roman"/>
          <w:i/>
          <w:iCs/>
          <w:sz w:val="22"/>
          <w:szCs w:val="22"/>
        </w:rPr>
        <w:t>)</w:t>
      </w:r>
      <w:r w:rsidR="00A24205" w:rsidRPr="00B05D9C">
        <w:rPr>
          <w:rFonts w:cs="Times New Roman"/>
          <w:i/>
          <w:iCs/>
          <w:sz w:val="22"/>
          <w:szCs w:val="22"/>
        </w:rPr>
        <w:tab/>
      </w:r>
      <w:bookmarkEnd w:id="6"/>
      <w:bookmarkEnd w:id="7"/>
      <w:r w:rsidR="00E8273B" w:rsidRPr="00B05D9C">
        <w:rPr>
          <w:rFonts w:cs="Times New Roman"/>
          <w:i/>
          <w:iCs/>
          <w:sz w:val="22"/>
          <w:szCs w:val="22"/>
        </w:rPr>
        <w:t>Employee benefits</w:t>
      </w:r>
    </w:p>
    <w:p w14:paraId="0E2BD7FC" w14:textId="77777777" w:rsidR="00A24205" w:rsidRPr="00B05D9C" w:rsidRDefault="00A24205" w:rsidP="00A24205">
      <w:pPr>
        <w:tabs>
          <w:tab w:val="left" w:pos="468"/>
        </w:tabs>
        <w:autoSpaceDE w:val="0"/>
        <w:autoSpaceDN w:val="0"/>
        <w:adjustRightInd w:val="0"/>
        <w:spacing w:line="240" w:lineRule="auto"/>
        <w:ind w:left="1080"/>
        <w:jc w:val="both"/>
        <w:rPr>
          <w:rFonts w:ascii="Times New Roman" w:hAnsi="Times New Roman" w:cs="Times New Roman"/>
          <w:sz w:val="22"/>
          <w:szCs w:val="22"/>
        </w:rPr>
      </w:pPr>
    </w:p>
    <w:p w14:paraId="01576086" w14:textId="5F8AB8BE" w:rsidR="00E8273B" w:rsidRPr="00B05D9C" w:rsidRDefault="00E8273B" w:rsidP="00E8273B">
      <w:pPr>
        <w:autoSpaceDE w:val="0"/>
        <w:autoSpaceDN w:val="0"/>
        <w:adjustRightInd w:val="0"/>
        <w:spacing w:line="240" w:lineRule="auto"/>
        <w:ind w:left="540"/>
        <w:jc w:val="both"/>
        <w:rPr>
          <w:rFonts w:ascii="Times New Roman" w:hAnsi="Times New Roman" w:cs="Times New Roman"/>
          <w:i/>
          <w:iCs/>
          <w:spacing w:val="-6"/>
          <w:sz w:val="22"/>
          <w:szCs w:val="22"/>
        </w:rPr>
      </w:pPr>
      <w:r w:rsidRPr="00B05D9C">
        <w:rPr>
          <w:rFonts w:ascii="Times New Roman" w:hAnsi="Times New Roman" w:cs="Times New Roman"/>
          <w:i/>
          <w:iCs/>
          <w:spacing w:val="-6"/>
          <w:sz w:val="22"/>
          <w:szCs w:val="22"/>
        </w:rPr>
        <w:t>Defined contribution plan</w:t>
      </w:r>
    </w:p>
    <w:p w14:paraId="101E9FC4" w14:textId="0C8D5D43" w:rsidR="00E8273B" w:rsidRPr="00B05D9C" w:rsidRDefault="00E8273B" w:rsidP="00E8273B">
      <w:pPr>
        <w:autoSpaceDE w:val="0"/>
        <w:autoSpaceDN w:val="0"/>
        <w:adjustRightInd w:val="0"/>
        <w:spacing w:line="240" w:lineRule="auto"/>
        <w:ind w:left="540"/>
        <w:jc w:val="both"/>
        <w:rPr>
          <w:rFonts w:ascii="Times New Roman" w:hAnsi="Times New Roman" w:cs="Times New Roman"/>
          <w:spacing w:val="-6"/>
          <w:sz w:val="22"/>
          <w:szCs w:val="22"/>
        </w:rPr>
      </w:pPr>
      <w:r w:rsidRPr="00B05D9C">
        <w:rPr>
          <w:rFonts w:ascii="Times New Roman" w:hAnsi="Times New Roman" w:cs="Times New Roman"/>
          <w:spacing w:val="-6"/>
          <w:sz w:val="22"/>
          <w:szCs w:val="22"/>
        </w:rPr>
        <w:t>Obligations for contributions to the Group’s provident funds are expensed as the related service is provided.</w:t>
      </w:r>
    </w:p>
    <w:p w14:paraId="01E3E6B1" w14:textId="77777777" w:rsidR="00E8273B" w:rsidRPr="00B05D9C" w:rsidRDefault="00E8273B" w:rsidP="00E8273B">
      <w:pPr>
        <w:autoSpaceDE w:val="0"/>
        <w:autoSpaceDN w:val="0"/>
        <w:adjustRightInd w:val="0"/>
        <w:spacing w:line="240" w:lineRule="auto"/>
        <w:ind w:left="540"/>
        <w:jc w:val="both"/>
        <w:rPr>
          <w:rFonts w:ascii="Times New Roman" w:hAnsi="Times New Roman" w:cs="Times New Roman"/>
          <w:spacing w:val="-6"/>
          <w:sz w:val="22"/>
          <w:szCs w:val="22"/>
        </w:rPr>
      </w:pPr>
    </w:p>
    <w:p w14:paraId="1F15D408" w14:textId="77777777" w:rsidR="00E8273B" w:rsidRPr="00B05D9C" w:rsidRDefault="00E8273B" w:rsidP="00E8273B">
      <w:pPr>
        <w:autoSpaceDE w:val="0"/>
        <w:autoSpaceDN w:val="0"/>
        <w:adjustRightInd w:val="0"/>
        <w:spacing w:line="240" w:lineRule="auto"/>
        <w:ind w:left="540"/>
        <w:jc w:val="both"/>
        <w:rPr>
          <w:rFonts w:ascii="Times New Roman" w:hAnsi="Times New Roman" w:cs="Times New Roman"/>
          <w:i/>
          <w:iCs/>
          <w:spacing w:val="-6"/>
          <w:sz w:val="22"/>
          <w:szCs w:val="22"/>
        </w:rPr>
      </w:pPr>
      <w:r w:rsidRPr="00B05D9C">
        <w:rPr>
          <w:rFonts w:ascii="Times New Roman" w:hAnsi="Times New Roman" w:cs="Times New Roman"/>
          <w:i/>
          <w:iCs/>
          <w:spacing w:val="-6"/>
          <w:sz w:val="22"/>
          <w:szCs w:val="22"/>
        </w:rPr>
        <w:t>Defined benefit plans</w:t>
      </w:r>
    </w:p>
    <w:p w14:paraId="2373E9D3" w14:textId="47C5F62F" w:rsidR="00E8273B" w:rsidRPr="00B05D9C" w:rsidRDefault="00E8273B" w:rsidP="00E8273B">
      <w:pPr>
        <w:autoSpaceDE w:val="0"/>
        <w:autoSpaceDN w:val="0"/>
        <w:adjustRightInd w:val="0"/>
        <w:spacing w:line="240" w:lineRule="auto"/>
        <w:ind w:left="540"/>
        <w:jc w:val="both"/>
        <w:rPr>
          <w:rFonts w:ascii="Times New Roman" w:hAnsi="Times New Roman" w:cs="Times New Roman"/>
          <w:spacing w:val="-6"/>
          <w:sz w:val="22"/>
          <w:szCs w:val="22"/>
        </w:rPr>
      </w:pPr>
      <w:r w:rsidRPr="00B05D9C">
        <w:rPr>
          <w:rFonts w:ascii="Times New Roman" w:hAnsi="Times New Roman" w:cs="Times New Roman"/>
          <w:spacing w:val="-6"/>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B05D9C">
        <w:rPr>
          <w:rFonts w:ascii="Times New Roman" w:hAnsi="Times New Roman" w:cs="Times New Roman"/>
          <w:spacing w:val="-6"/>
          <w:sz w:val="22"/>
          <w:szCs w:val="22"/>
        </w:rPr>
        <w:t>is</w:t>
      </w:r>
      <w:proofErr w:type="gramEnd"/>
      <w:r w:rsidRPr="00B05D9C">
        <w:rPr>
          <w:rFonts w:ascii="Times New Roman" w:hAnsi="Times New Roman" w:cs="Times New Roman"/>
          <w:spacing w:val="-6"/>
          <w:sz w:val="22"/>
          <w:szCs w:val="22"/>
        </w:rPr>
        <w:t xml:space="preserve"> discounted to the present value, which performed </w:t>
      </w:r>
      <w:r w:rsidR="00E27A7E" w:rsidRPr="00B05D9C">
        <w:rPr>
          <w:rFonts w:ascii="Times New Roman" w:hAnsi="Times New Roman" w:cs="Times New Roman"/>
          <w:spacing w:val="-6"/>
          <w:sz w:val="22"/>
          <w:szCs w:val="22"/>
        </w:rPr>
        <w:t>regularly</w:t>
      </w:r>
      <w:r w:rsidRPr="00B05D9C">
        <w:rPr>
          <w:rFonts w:ascii="Times New Roman" w:hAnsi="Times New Roman" w:cs="Times New Roman"/>
          <w:spacing w:val="-6"/>
          <w:sz w:val="22"/>
          <w:szCs w:val="22"/>
        </w:rPr>
        <w:t xml:space="preserve"> by a qualified actuary using the projected unit credit method.</w:t>
      </w:r>
    </w:p>
    <w:p w14:paraId="30DE0B3F" w14:textId="77777777" w:rsidR="00E8273B" w:rsidRPr="00B05D9C" w:rsidRDefault="00E8273B" w:rsidP="00E8273B">
      <w:pPr>
        <w:autoSpaceDE w:val="0"/>
        <w:autoSpaceDN w:val="0"/>
        <w:adjustRightInd w:val="0"/>
        <w:spacing w:line="240" w:lineRule="auto"/>
        <w:ind w:left="540"/>
        <w:jc w:val="both"/>
        <w:rPr>
          <w:rFonts w:ascii="Times New Roman" w:hAnsi="Times New Roman" w:cs="Times New Roman"/>
          <w:spacing w:val="-6"/>
          <w:sz w:val="22"/>
          <w:szCs w:val="22"/>
        </w:rPr>
      </w:pPr>
    </w:p>
    <w:p w14:paraId="28FDD9C8" w14:textId="02F69A0C" w:rsidR="00E8273B" w:rsidRPr="00B05D9C" w:rsidRDefault="00E8273B" w:rsidP="00E8273B">
      <w:pPr>
        <w:autoSpaceDE w:val="0"/>
        <w:autoSpaceDN w:val="0"/>
        <w:adjustRightInd w:val="0"/>
        <w:spacing w:line="240" w:lineRule="auto"/>
        <w:ind w:left="540"/>
        <w:jc w:val="both"/>
        <w:rPr>
          <w:rFonts w:ascii="Times New Roman" w:hAnsi="Times New Roman" w:cs="Times New Roman"/>
          <w:spacing w:val="-6"/>
          <w:sz w:val="22"/>
          <w:szCs w:val="22"/>
        </w:rPr>
      </w:pPr>
      <w:r w:rsidRPr="00B05D9C">
        <w:rPr>
          <w:rFonts w:ascii="Times New Roman" w:hAnsi="Times New Roman" w:cs="Times New Roman"/>
          <w:spacing w:val="-6"/>
          <w:sz w:val="22"/>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B05D9C">
        <w:rPr>
          <w:rFonts w:ascii="Times New Roman" w:hAnsi="Times New Roman" w:cs="Times New Roman"/>
          <w:spacing w:val="-6"/>
          <w:sz w:val="22"/>
          <w:szCs w:val="22"/>
        </w:rPr>
        <w:t>taking into account</w:t>
      </w:r>
      <w:proofErr w:type="gramEnd"/>
      <w:r w:rsidRPr="00B05D9C">
        <w:rPr>
          <w:rFonts w:ascii="Times New Roman" w:hAnsi="Times New Roman" w:cs="Times New Roman"/>
          <w:spacing w:val="-6"/>
          <w:sz w:val="22"/>
          <w:szCs w:val="22"/>
        </w:rPr>
        <w:t xml:space="preserve"> any changes in the net defined benefit liability during the period </w:t>
      </w:r>
      <w:proofErr w:type="gramStart"/>
      <w:r w:rsidRPr="00B05D9C">
        <w:rPr>
          <w:rFonts w:ascii="Times New Roman" w:hAnsi="Times New Roman" w:cs="Times New Roman"/>
          <w:spacing w:val="-6"/>
          <w:sz w:val="22"/>
          <w:szCs w:val="22"/>
        </w:rPr>
        <w:t>as a result of</w:t>
      </w:r>
      <w:proofErr w:type="gramEnd"/>
      <w:r w:rsidRPr="00B05D9C">
        <w:rPr>
          <w:rFonts w:ascii="Times New Roman" w:hAnsi="Times New Roman" w:cs="Times New Roman"/>
          <w:spacing w:val="-6"/>
          <w:sz w:val="22"/>
          <w:szCs w:val="22"/>
        </w:rPr>
        <w:t xml:space="preserve"> contributions and benefit payments. Net interest expense and other expenses related to defined benefit plans are recognised in profit or loss.</w:t>
      </w:r>
    </w:p>
    <w:p w14:paraId="52649B92" w14:textId="77777777" w:rsidR="00E8273B" w:rsidRPr="00B05D9C" w:rsidRDefault="00E8273B" w:rsidP="0044351E">
      <w:pPr>
        <w:autoSpaceDE w:val="0"/>
        <w:autoSpaceDN w:val="0"/>
        <w:adjustRightInd w:val="0"/>
        <w:spacing w:line="240" w:lineRule="auto"/>
        <w:ind w:left="540"/>
        <w:jc w:val="both"/>
        <w:rPr>
          <w:rFonts w:ascii="Times New Roman" w:hAnsi="Times New Roman" w:cs="Times New Roman"/>
          <w:spacing w:val="-6"/>
          <w:sz w:val="22"/>
          <w:szCs w:val="22"/>
        </w:rPr>
      </w:pPr>
    </w:p>
    <w:p w14:paraId="7D8C10E9" w14:textId="5E4E7F6B" w:rsidR="00E8273B" w:rsidRPr="00B05D9C" w:rsidRDefault="00E8273B" w:rsidP="00E8273B">
      <w:pPr>
        <w:autoSpaceDE w:val="0"/>
        <w:autoSpaceDN w:val="0"/>
        <w:adjustRightInd w:val="0"/>
        <w:spacing w:line="240" w:lineRule="auto"/>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t>Other long-term employee benefits</w:t>
      </w:r>
    </w:p>
    <w:p w14:paraId="0171B156" w14:textId="1BA7DB4A" w:rsidR="00E8273B" w:rsidRPr="00B05D9C" w:rsidRDefault="00E8273B" w:rsidP="00E8273B">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1ACD8EF" w14:textId="77777777" w:rsidR="00E8273B" w:rsidRPr="00B05D9C" w:rsidRDefault="00E8273B" w:rsidP="00E8273B">
      <w:pPr>
        <w:autoSpaceDE w:val="0"/>
        <w:autoSpaceDN w:val="0"/>
        <w:adjustRightInd w:val="0"/>
        <w:spacing w:line="240" w:lineRule="auto"/>
        <w:ind w:left="540"/>
        <w:jc w:val="both"/>
        <w:rPr>
          <w:rFonts w:ascii="Times New Roman" w:hAnsi="Times New Roman" w:cs="Times New Roman"/>
          <w:sz w:val="22"/>
          <w:szCs w:val="22"/>
        </w:rPr>
      </w:pPr>
    </w:p>
    <w:p w14:paraId="5F0AEE23" w14:textId="6D86A6BC" w:rsidR="00E8273B" w:rsidRPr="00B05D9C" w:rsidRDefault="00E8273B" w:rsidP="00E8273B">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i/>
          <w:iCs/>
          <w:sz w:val="22"/>
          <w:szCs w:val="22"/>
        </w:rPr>
        <w:t>Termination benefit plans</w:t>
      </w:r>
    </w:p>
    <w:p w14:paraId="415EAB96" w14:textId="65070B7E" w:rsidR="00E8273B" w:rsidRPr="00B05D9C" w:rsidRDefault="00E8273B" w:rsidP="00E8273B">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67E9762D" w14:textId="77777777" w:rsidR="00E8273B" w:rsidRPr="00B05D9C" w:rsidRDefault="00E8273B" w:rsidP="00E8273B">
      <w:pPr>
        <w:autoSpaceDE w:val="0"/>
        <w:autoSpaceDN w:val="0"/>
        <w:adjustRightInd w:val="0"/>
        <w:spacing w:line="240" w:lineRule="auto"/>
        <w:ind w:left="540"/>
        <w:jc w:val="both"/>
        <w:rPr>
          <w:rFonts w:ascii="Times New Roman" w:hAnsi="Times New Roman" w:cs="Times New Roman"/>
          <w:sz w:val="22"/>
          <w:szCs w:val="22"/>
        </w:rPr>
      </w:pPr>
    </w:p>
    <w:p w14:paraId="026790A4" w14:textId="177D243F" w:rsidR="00E8273B" w:rsidRPr="00B05D9C" w:rsidRDefault="00E8273B" w:rsidP="00E8273B">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i/>
          <w:iCs/>
          <w:sz w:val="22"/>
          <w:szCs w:val="22"/>
        </w:rPr>
        <w:t>Short-term employee benefits</w:t>
      </w:r>
    </w:p>
    <w:p w14:paraId="5A249375" w14:textId="67AE7544" w:rsidR="00E8273B" w:rsidRPr="00B05D9C" w:rsidRDefault="00E8273B" w:rsidP="00E8273B">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B05D9C">
        <w:rPr>
          <w:rFonts w:ascii="Times New Roman" w:hAnsi="Times New Roman" w:cs="Times New Roman"/>
          <w:sz w:val="22"/>
          <w:szCs w:val="22"/>
        </w:rPr>
        <w:t>as a result of</w:t>
      </w:r>
      <w:proofErr w:type="gramEnd"/>
      <w:r w:rsidRPr="00B05D9C">
        <w:rPr>
          <w:rFonts w:ascii="Times New Roman" w:hAnsi="Times New Roman" w:cs="Times New Roman"/>
          <w:sz w:val="22"/>
          <w:szCs w:val="22"/>
        </w:rPr>
        <w:t xml:space="preserve"> past service provided by the employee and the obligation can be estimated reliably.</w:t>
      </w:r>
    </w:p>
    <w:p w14:paraId="3A399565" w14:textId="77777777" w:rsidR="00E8273B" w:rsidRPr="00B05D9C" w:rsidRDefault="00E8273B" w:rsidP="0044351E">
      <w:pPr>
        <w:autoSpaceDE w:val="0"/>
        <w:autoSpaceDN w:val="0"/>
        <w:adjustRightInd w:val="0"/>
        <w:spacing w:line="240" w:lineRule="auto"/>
        <w:ind w:left="540"/>
        <w:jc w:val="both"/>
        <w:rPr>
          <w:rFonts w:ascii="Times New Roman" w:hAnsi="Times New Roman" w:cs="Times New Roman"/>
          <w:sz w:val="22"/>
          <w:szCs w:val="22"/>
        </w:rPr>
      </w:pPr>
    </w:p>
    <w:p w14:paraId="4C699C58" w14:textId="72607604" w:rsidR="00A24205" w:rsidRPr="00B05D9C" w:rsidRDefault="0044351E" w:rsidP="0044351E">
      <w:pPr>
        <w:pStyle w:val="Heading8"/>
        <w:spacing w:line="240" w:lineRule="auto"/>
        <w:ind w:left="540" w:hanging="540"/>
        <w:jc w:val="both"/>
        <w:rPr>
          <w:rFonts w:cs="Times New Roman"/>
          <w:i/>
          <w:iCs/>
          <w:sz w:val="22"/>
          <w:szCs w:val="22"/>
        </w:rPr>
      </w:pPr>
      <w:bookmarkStart w:id="8" w:name="_Toc437937808"/>
      <w:r w:rsidRPr="00B05D9C">
        <w:rPr>
          <w:rFonts w:cs="Times New Roman"/>
          <w:i/>
          <w:iCs/>
          <w:sz w:val="22"/>
          <w:szCs w:val="22"/>
        </w:rPr>
        <w:t>(n)</w:t>
      </w:r>
      <w:r w:rsidR="00A24205" w:rsidRPr="00B05D9C">
        <w:rPr>
          <w:rFonts w:cs="Times New Roman"/>
          <w:i/>
          <w:iCs/>
          <w:sz w:val="22"/>
          <w:szCs w:val="22"/>
        </w:rPr>
        <w:tab/>
      </w:r>
      <w:bookmarkEnd w:id="8"/>
      <w:r w:rsidR="00E8273B" w:rsidRPr="00B05D9C">
        <w:rPr>
          <w:rFonts w:cs="Times New Roman"/>
          <w:i/>
          <w:iCs/>
          <w:sz w:val="22"/>
          <w:szCs w:val="22"/>
        </w:rPr>
        <w:t>Provisions</w:t>
      </w:r>
    </w:p>
    <w:p w14:paraId="0A9FC911" w14:textId="77777777" w:rsidR="00A24205" w:rsidRPr="00B05D9C" w:rsidRDefault="00A24205" w:rsidP="0044351E">
      <w:pPr>
        <w:autoSpaceDE w:val="0"/>
        <w:autoSpaceDN w:val="0"/>
        <w:adjustRightInd w:val="0"/>
        <w:spacing w:line="240" w:lineRule="auto"/>
        <w:ind w:left="540"/>
        <w:jc w:val="both"/>
        <w:rPr>
          <w:rFonts w:ascii="Times New Roman" w:hAnsi="Times New Roman" w:cs="Times New Roman"/>
          <w:sz w:val="22"/>
          <w:szCs w:val="22"/>
        </w:rPr>
      </w:pPr>
    </w:p>
    <w:p w14:paraId="6EADE1D3" w14:textId="220C0D23" w:rsidR="00A24205" w:rsidRPr="00B05D9C" w:rsidRDefault="00E8273B" w:rsidP="00E8273B">
      <w:pPr>
        <w:autoSpaceDE w:val="0"/>
        <w:autoSpaceDN w:val="0"/>
        <w:adjustRightInd w:val="0"/>
        <w:spacing w:line="240" w:lineRule="auto"/>
        <w:ind w:left="540"/>
        <w:jc w:val="both"/>
        <w:rPr>
          <w:rFonts w:ascii="Times New Roman" w:hAnsi="Times New Roman"/>
          <w:sz w:val="22"/>
          <w:szCs w:val="28"/>
          <w:lang w:val="en-US" w:bidi="th-TH"/>
        </w:rPr>
      </w:pPr>
      <w:r w:rsidRPr="00B05D9C">
        <w:rPr>
          <w:rFonts w:ascii="Times New Roman" w:hAnsi="Times New Roman" w:cs="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C7458E" w:rsidRPr="00B05D9C">
        <w:rPr>
          <w:rFonts w:ascii="Times New Roman" w:hAnsi="Times New Roman"/>
          <w:sz w:val="22"/>
          <w:szCs w:val="28"/>
          <w:lang w:val="en-US" w:bidi="th-TH"/>
        </w:rPr>
        <w:t>.</w:t>
      </w:r>
    </w:p>
    <w:p w14:paraId="699DF685" w14:textId="77777777" w:rsidR="00E8273B" w:rsidRPr="00B05D9C" w:rsidRDefault="00E8273B" w:rsidP="00E8273B">
      <w:pPr>
        <w:autoSpaceDE w:val="0"/>
        <w:autoSpaceDN w:val="0"/>
        <w:adjustRightInd w:val="0"/>
        <w:spacing w:line="240" w:lineRule="auto"/>
        <w:ind w:left="540"/>
        <w:jc w:val="both"/>
        <w:rPr>
          <w:rFonts w:ascii="Times New Roman" w:hAnsi="Times New Roman" w:cs="Times New Roman"/>
          <w:sz w:val="22"/>
          <w:szCs w:val="22"/>
        </w:rPr>
      </w:pPr>
    </w:p>
    <w:p w14:paraId="1FBD4D05" w14:textId="54B654F8" w:rsidR="00A24205" w:rsidRPr="00B05D9C" w:rsidRDefault="00375312" w:rsidP="00375312">
      <w:pPr>
        <w:pStyle w:val="Heading8"/>
        <w:spacing w:line="240" w:lineRule="auto"/>
        <w:ind w:left="540" w:hanging="540"/>
        <w:jc w:val="both"/>
        <w:rPr>
          <w:rFonts w:cs="Times New Roman"/>
          <w:i/>
          <w:iCs/>
          <w:sz w:val="22"/>
          <w:szCs w:val="22"/>
        </w:rPr>
      </w:pPr>
      <w:bookmarkStart w:id="9" w:name="_Toc311790776"/>
      <w:bookmarkStart w:id="10" w:name="_Toc465699780"/>
      <w:r w:rsidRPr="00B05D9C">
        <w:rPr>
          <w:rFonts w:cs="Times New Roman"/>
          <w:i/>
          <w:iCs/>
          <w:sz w:val="22"/>
          <w:szCs w:val="22"/>
        </w:rPr>
        <w:t>(o)</w:t>
      </w:r>
      <w:r w:rsidR="00A24205" w:rsidRPr="00B05D9C">
        <w:rPr>
          <w:rFonts w:cs="Times New Roman"/>
          <w:i/>
          <w:iCs/>
          <w:sz w:val="22"/>
          <w:szCs w:val="22"/>
        </w:rPr>
        <w:tab/>
      </w:r>
      <w:bookmarkEnd w:id="9"/>
      <w:bookmarkEnd w:id="10"/>
      <w:r w:rsidR="00E8273B" w:rsidRPr="00B05D9C">
        <w:rPr>
          <w:rFonts w:cs="Times New Roman"/>
          <w:i/>
          <w:iCs/>
          <w:sz w:val="22"/>
          <w:szCs w:val="22"/>
        </w:rPr>
        <w:t>Fair value measurement</w:t>
      </w:r>
    </w:p>
    <w:p w14:paraId="3C408BEA" w14:textId="77777777" w:rsidR="00A24205" w:rsidRPr="00B05D9C" w:rsidRDefault="00A24205" w:rsidP="00375312">
      <w:pPr>
        <w:spacing w:line="240" w:lineRule="auto"/>
        <w:ind w:left="540"/>
        <w:jc w:val="both"/>
        <w:rPr>
          <w:rFonts w:ascii="Times New Roman" w:hAnsi="Times New Roman" w:cs="Times New Roman"/>
          <w:sz w:val="22"/>
          <w:szCs w:val="22"/>
        </w:rPr>
      </w:pPr>
    </w:p>
    <w:p w14:paraId="40BAAEDC" w14:textId="7A3B0C00" w:rsidR="00E8273B" w:rsidRPr="00B05D9C" w:rsidRDefault="00E8273B" w:rsidP="00E8273B">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4D2F7CD" w14:textId="77777777" w:rsidR="00E8273B" w:rsidRPr="00B05D9C" w:rsidRDefault="00E8273B" w:rsidP="00E8273B">
      <w:pPr>
        <w:spacing w:line="240" w:lineRule="auto"/>
        <w:ind w:left="540"/>
        <w:jc w:val="both"/>
        <w:rPr>
          <w:rFonts w:ascii="Times New Roman" w:hAnsi="Times New Roman" w:cs="Times New Roman"/>
          <w:sz w:val="22"/>
          <w:szCs w:val="22"/>
        </w:rPr>
      </w:pPr>
    </w:p>
    <w:p w14:paraId="708BE156" w14:textId="77777777" w:rsidR="00E8273B" w:rsidRPr="00B05D9C" w:rsidRDefault="00E8273B" w:rsidP="00E8273B">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lastRenderedPageBreak/>
        <w:t xml:space="preserve">When measuring the fair value of an asset or a liability, the Group uses observable market data as far as possible. </w:t>
      </w:r>
    </w:p>
    <w:p w14:paraId="4A0BD8D8" w14:textId="3DD2C18D" w:rsidR="00E8273B" w:rsidRPr="00B05D9C" w:rsidRDefault="00E8273B">
      <w:pPr>
        <w:spacing w:line="240" w:lineRule="auto"/>
        <w:rPr>
          <w:rFonts w:ascii="Times New Roman" w:hAnsi="Times New Roman" w:cs="Times New Roman"/>
          <w:sz w:val="22"/>
          <w:szCs w:val="22"/>
        </w:rPr>
      </w:pPr>
    </w:p>
    <w:p w14:paraId="3C79510F" w14:textId="41508BB1" w:rsidR="00E8273B" w:rsidRPr="00B05D9C" w:rsidRDefault="00E8273B" w:rsidP="00E8273B">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Fair values are categorised into different levels in a fair value hierarchy based on the inputs used in the valuation techniques as follows:</w:t>
      </w:r>
    </w:p>
    <w:p w14:paraId="15278145" w14:textId="77777777" w:rsidR="00E8273B" w:rsidRPr="00B05D9C" w:rsidRDefault="00E8273B" w:rsidP="00E8273B">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w:t>
      </w:r>
      <w:r w:rsidRPr="00B05D9C">
        <w:rPr>
          <w:rFonts w:ascii="Times New Roman" w:hAnsi="Times New Roman" w:cs="Times New Roman"/>
          <w:sz w:val="22"/>
          <w:szCs w:val="22"/>
        </w:rPr>
        <w:tab/>
        <w:t>Level 1: quoted prices in active markets for identical assets or liabilities.</w:t>
      </w:r>
    </w:p>
    <w:p w14:paraId="2796FF39" w14:textId="77777777" w:rsidR="00E8273B" w:rsidRPr="00B05D9C" w:rsidRDefault="00E8273B" w:rsidP="00E8273B">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w:t>
      </w:r>
      <w:r w:rsidRPr="00B05D9C">
        <w:rPr>
          <w:rFonts w:ascii="Times New Roman" w:hAnsi="Times New Roman" w:cs="Times New Roman"/>
          <w:sz w:val="22"/>
          <w:szCs w:val="22"/>
        </w:rPr>
        <w:tab/>
        <w:t>Level 2: inputs other than quoted prices included in Level 1 that are observable for the asset or liability, either directly or indirectly.</w:t>
      </w:r>
    </w:p>
    <w:p w14:paraId="66C9E84D" w14:textId="77777777" w:rsidR="00E8273B" w:rsidRPr="00B05D9C" w:rsidRDefault="00E8273B" w:rsidP="00E8273B">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w:t>
      </w:r>
      <w:r w:rsidRPr="00B05D9C">
        <w:rPr>
          <w:rFonts w:ascii="Times New Roman" w:hAnsi="Times New Roman" w:cs="Times New Roman"/>
          <w:sz w:val="22"/>
          <w:szCs w:val="22"/>
        </w:rPr>
        <w:tab/>
        <w:t>Level 3: inputs for the asset or liability that are based on unobservable input.</w:t>
      </w:r>
    </w:p>
    <w:p w14:paraId="6AE1AD75" w14:textId="77777777" w:rsidR="00E8273B" w:rsidRPr="00B05D9C" w:rsidRDefault="00E8273B" w:rsidP="00E8273B">
      <w:pPr>
        <w:spacing w:line="240" w:lineRule="auto"/>
        <w:ind w:left="540"/>
        <w:jc w:val="both"/>
        <w:rPr>
          <w:rFonts w:ascii="Times New Roman" w:hAnsi="Times New Roman" w:cs="Times New Roman"/>
          <w:sz w:val="22"/>
          <w:szCs w:val="22"/>
        </w:rPr>
      </w:pPr>
    </w:p>
    <w:p w14:paraId="6EC85963" w14:textId="74D1130B" w:rsidR="00E8273B" w:rsidRPr="00B05D9C" w:rsidRDefault="00E8273B" w:rsidP="00E8273B">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Group recognises transfers between levels of the fair value hierarchy at the end of the reporting period during which the change has occurred.</w:t>
      </w:r>
    </w:p>
    <w:p w14:paraId="171A1CC9" w14:textId="77777777" w:rsidR="00E8273B" w:rsidRPr="00B05D9C" w:rsidRDefault="00E8273B" w:rsidP="00E8273B">
      <w:pPr>
        <w:spacing w:line="240" w:lineRule="auto"/>
        <w:ind w:left="540"/>
        <w:jc w:val="both"/>
        <w:rPr>
          <w:rFonts w:ascii="Times New Roman" w:hAnsi="Times New Roman" w:cs="Times New Roman"/>
          <w:sz w:val="22"/>
          <w:szCs w:val="22"/>
        </w:rPr>
      </w:pPr>
    </w:p>
    <w:p w14:paraId="5FCEFB32" w14:textId="50B20009" w:rsidR="00E8273B" w:rsidRPr="00B05D9C" w:rsidRDefault="00E8273B" w:rsidP="00E8273B">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2287A580" w14:textId="77777777" w:rsidR="00E8273B" w:rsidRPr="00B05D9C" w:rsidRDefault="00E8273B" w:rsidP="00E8273B">
      <w:pPr>
        <w:spacing w:line="240" w:lineRule="auto"/>
        <w:ind w:left="540"/>
        <w:jc w:val="both"/>
        <w:rPr>
          <w:rFonts w:ascii="Times New Roman" w:hAnsi="Times New Roman" w:cs="Times New Roman"/>
          <w:sz w:val="22"/>
          <w:szCs w:val="22"/>
        </w:rPr>
      </w:pPr>
    </w:p>
    <w:p w14:paraId="0E0B4759" w14:textId="51ADC2E5" w:rsidR="00E8273B" w:rsidRPr="00B05D9C" w:rsidRDefault="00E8273B" w:rsidP="00E8273B">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D07F6B" w:rsidRPr="00B05D9C">
        <w:rPr>
          <w:rFonts w:ascii="Times New Roman" w:hAnsi="Times New Roman" w:cs="Times New Roman"/>
          <w:sz w:val="22"/>
          <w:szCs w:val="22"/>
        </w:rPr>
        <w:t>.</w:t>
      </w:r>
    </w:p>
    <w:p w14:paraId="250331F3" w14:textId="77777777" w:rsidR="00E8273B" w:rsidRPr="00B05D9C" w:rsidRDefault="00E8273B" w:rsidP="00375312">
      <w:pPr>
        <w:spacing w:line="240" w:lineRule="auto"/>
        <w:ind w:left="540"/>
        <w:jc w:val="both"/>
        <w:rPr>
          <w:rFonts w:ascii="Times New Roman" w:hAnsi="Times New Roman" w:cs="Times New Roman"/>
          <w:sz w:val="22"/>
          <w:szCs w:val="22"/>
        </w:rPr>
      </w:pPr>
    </w:p>
    <w:p w14:paraId="0707EAF6" w14:textId="08C80502" w:rsidR="00A24205" w:rsidRPr="00B05D9C" w:rsidRDefault="00375312" w:rsidP="00375312">
      <w:pPr>
        <w:pStyle w:val="Heading8"/>
        <w:spacing w:line="240" w:lineRule="auto"/>
        <w:ind w:left="540" w:hanging="540"/>
        <w:jc w:val="both"/>
        <w:rPr>
          <w:rFonts w:cs="Times New Roman"/>
          <w:i/>
          <w:iCs/>
          <w:sz w:val="22"/>
          <w:szCs w:val="22"/>
        </w:rPr>
      </w:pPr>
      <w:bookmarkStart w:id="11" w:name="_Toc311790777"/>
      <w:bookmarkStart w:id="12" w:name="_Toc437937810"/>
      <w:r w:rsidRPr="00B05D9C">
        <w:rPr>
          <w:rFonts w:cs="Times New Roman"/>
          <w:i/>
          <w:iCs/>
          <w:sz w:val="22"/>
          <w:szCs w:val="22"/>
        </w:rPr>
        <w:t>(p)</w:t>
      </w:r>
      <w:r w:rsidR="00A24205" w:rsidRPr="00B05D9C">
        <w:rPr>
          <w:rFonts w:cs="Times New Roman"/>
          <w:i/>
          <w:iCs/>
          <w:sz w:val="22"/>
          <w:szCs w:val="22"/>
        </w:rPr>
        <w:tab/>
      </w:r>
      <w:bookmarkEnd w:id="11"/>
      <w:bookmarkEnd w:id="12"/>
      <w:r w:rsidR="00E8273B" w:rsidRPr="00B05D9C">
        <w:rPr>
          <w:rFonts w:cs="Times New Roman"/>
          <w:i/>
          <w:iCs/>
          <w:sz w:val="22"/>
          <w:szCs w:val="22"/>
        </w:rPr>
        <w:t>Revenue from contracts with customers</w:t>
      </w:r>
    </w:p>
    <w:p w14:paraId="55CD837B" w14:textId="77777777" w:rsidR="00A24205" w:rsidRPr="00B05D9C" w:rsidRDefault="00A24205" w:rsidP="00375312">
      <w:pPr>
        <w:spacing w:line="240" w:lineRule="auto"/>
        <w:ind w:left="540"/>
        <w:rPr>
          <w:rFonts w:ascii="Times New Roman" w:hAnsi="Times New Roman" w:cs="Times New Roman"/>
          <w:sz w:val="22"/>
          <w:szCs w:val="22"/>
        </w:rPr>
      </w:pPr>
    </w:p>
    <w:p w14:paraId="49FC7E1E" w14:textId="77777777" w:rsidR="00E8273B" w:rsidRPr="00B05D9C" w:rsidRDefault="00E8273B" w:rsidP="00E8273B">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Times New Roman" w:hAnsi="Times New Roman"/>
          <w:b w:val="0"/>
          <w:bCs w:val="0"/>
          <w:i/>
          <w:iCs/>
          <w:color w:val="000000"/>
          <w:sz w:val="22"/>
          <w:szCs w:val="22"/>
          <w:lang w:val="en-US" w:bidi="th-TH"/>
        </w:rPr>
      </w:pPr>
      <w:r w:rsidRPr="00B05D9C">
        <w:rPr>
          <w:rFonts w:ascii="Times New Roman" w:hAnsi="Times New Roman"/>
          <w:b w:val="0"/>
          <w:bCs w:val="0"/>
          <w:i/>
          <w:iCs/>
          <w:color w:val="000000"/>
          <w:sz w:val="22"/>
          <w:szCs w:val="22"/>
          <w:lang w:val="en-US" w:bidi="th-TH"/>
        </w:rPr>
        <w:t xml:space="preserve">Revenue recognition </w:t>
      </w:r>
    </w:p>
    <w:p w14:paraId="68DA8AFB" w14:textId="218C255D" w:rsidR="00E8273B" w:rsidRPr="00B05D9C" w:rsidRDefault="00E8273B" w:rsidP="00907E99">
      <w:pPr>
        <w:spacing w:line="240" w:lineRule="auto"/>
        <w:ind w:left="900"/>
        <w:jc w:val="thaiDistribute"/>
        <w:rPr>
          <w:rFonts w:ascii="Times New Roman" w:hAnsi="Times New Roman" w:cs="Times New Roman"/>
          <w:sz w:val="22"/>
          <w:szCs w:val="22"/>
        </w:rPr>
      </w:pPr>
      <w:r w:rsidRPr="00B05D9C">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2312B57F" w14:textId="77777777" w:rsidR="00E8273B" w:rsidRPr="00B05D9C" w:rsidRDefault="00E8273B" w:rsidP="00907E99">
      <w:pPr>
        <w:spacing w:line="240" w:lineRule="auto"/>
        <w:ind w:left="900"/>
        <w:jc w:val="thaiDistribute"/>
        <w:rPr>
          <w:rFonts w:ascii="Times New Roman" w:hAnsi="Times New Roman" w:cs="Times New Roman"/>
          <w:sz w:val="22"/>
          <w:szCs w:val="22"/>
        </w:rPr>
      </w:pPr>
    </w:p>
    <w:p w14:paraId="5543F27D" w14:textId="70DBD6F8" w:rsidR="00E8273B" w:rsidRPr="00B05D9C" w:rsidRDefault="00E8273B" w:rsidP="00907E99">
      <w:pPr>
        <w:spacing w:line="240" w:lineRule="auto"/>
        <w:ind w:left="900"/>
        <w:jc w:val="thaiDistribute"/>
        <w:rPr>
          <w:rFonts w:ascii="Times New Roman" w:hAnsi="Times New Roman" w:cs="Times New Roman"/>
          <w:i/>
          <w:iCs/>
          <w:sz w:val="22"/>
          <w:szCs w:val="22"/>
        </w:rPr>
      </w:pPr>
      <w:r w:rsidRPr="00B05D9C">
        <w:rPr>
          <w:rFonts w:ascii="Times New Roman" w:hAnsi="Times New Roman" w:cs="Times New Roman"/>
          <w:i/>
          <w:iCs/>
          <w:sz w:val="22"/>
          <w:szCs w:val="22"/>
        </w:rPr>
        <w:t xml:space="preserve">Revenue from sales of goods and </w:t>
      </w:r>
      <w:r w:rsidR="00713FA0" w:rsidRPr="00B05D9C">
        <w:rPr>
          <w:rFonts w:ascii="Times New Roman" w:hAnsi="Times New Roman" w:cs="Times New Roman"/>
          <w:i/>
          <w:iCs/>
          <w:sz w:val="22"/>
          <w:szCs w:val="22"/>
        </w:rPr>
        <w:t xml:space="preserve">rendering of </w:t>
      </w:r>
      <w:r w:rsidRPr="00B05D9C">
        <w:rPr>
          <w:rFonts w:ascii="Times New Roman" w:hAnsi="Times New Roman" w:cs="Times New Roman"/>
          <w:i/>
          <w:iCs/>
          <w:sz w:val="22"/>
          <w:szCs w:val="22"/>
        </w:rPr>
        <w:t>services</w:t>
      </w:r>
    </w:p>
    <w:p w14:paraId="1FC99BB6" w14:textId="77B9DEA1" w:rsidR="00E8273B" w:rsidRPr="00B05D9C" w:rsidRDefault="00E8273B" w:rsidP="00907E99">
      <w:pPr>
        <w:spacing w:line="240" w:lineRule="auto"/>
        <w:ind w:left="900"/>
        <w:jc w:val="thaiDistribute"/>
        <w:rPr>
          <w:rFonts w:ascii="Times New Roman" w:hAnsi="Times New Roman" w:cs="Times New Roman"/>
          <w:sz w:val="22"/>
          <w:szCs w:val="22"/>
        </w:rPr>
      </w:pPr>
      <w:r w:rsidRPr="00B05D9C">
        <w:rPr>
          <w:rFonts w:ascii="Times New Roman" w:hAnsi="Times New Roman" w:cs="Times New Roman"/>
          <w:sz w:val="22"/>
          <w:szCs w:val="22"/>
        </w:rPr>
        <w:t>Revenue from sales of goods is recognised on the date on which the goods are delivered to the customers.</w:t>
      </w:r>
    </w:p>
    <w:p w14:paraId="14674F0A" w14:textId="77777777" w:rsidR="00E8273B" w:rsidRPr="00B05D9C" w:rsidRDefault="00E8273B" w:rsidP="00907E99">
      <w:pPr>
        <w:spacing w:line="240" w:lineRule="auto"/>
        <w:ind w:left="900"/>
        <w:jc w:val="thaiDistribute"/>
        <w:rPr>
          <w:rFonts w:ascii="Times New Roman" w:hAnsi="Times New Roman" w:cs="Times New Roman"/>
          <w:sz w:val="22"/>
          <w:szCs w:val="22"/>
        </w:rPr>
      </w:pPr>
    </w:p>
    <w:p w14:paraId="2A7EB310" w14:textId="0FDE1E6F" w:rsidR="00E8273B" w:rsidRPr="00B05D9C" w:rsidRDefault="00E8273B" w:rsidP="00907E99">
      <w:pPr>
        <w:spacing w:line="240" w:lineRule="auto"/>
        <w:ind w:left="900"/>
        <w:jc w:val="thaiDistribute"/>
        <w:rPr>
          <w:rFonts w:ascii="Times New Roman" w:hAnsi="Times New Roman" w:cs="Times New Roman"/>
          <w:sz w:val="22"/>
          <w:szCs w:val="22"/>
        </w:rPr>
      </w:pPr>
      <w:r w:rsidRPr="00B05D9C">
        <w:rPr>
          <w:rFonts w:ascii="Times New Roman" w:hAnsi="Times New Roman" w:cs="Times New Roman"/>
          <w:sz w:val="22"/>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23A074E6" w14:textId="77777777" w:rsidR="00E8273B" w:rsidRPr="00B05D9C" w:rsidRDefault="00E8273B" w:rsidP="00907E99">
      <w:pPr>
        <w:spacing w:line="240" w:lineRule="auto"/>
        <w:ind w:left="900"/>
        <w:rPr>
          <w:rFonts w:ascii="Times New Roman" w:hAnsi="Times New Roman" w:cs="Times New Roman"/>
          <w:sz w:val="22"/>
          <w:szCs w:val="22"/>
        </w:rPr>
      </w:pPr>
    </w:p>
    <w:p w14:paraId="26B74E36" w14:textId="2DE0095E" w:rsidR="00713FA0" w:rsidRPr="00B05D9C" w:rsidRDefault="00713FA0" w:rsidP="00907E99">
      <w:pPr>
        <w:spacing w:line="240" w:lineRule="auto"/>
        <w:ind w:left="900"/>
        <w:rPr>
          <w:rFonts w:ascii="Times New Roman" w:hAnsi="Times New Roman"/>
          <w:i/>
          <w:iCs/>
          <w:sz w:val="22"/>
          <w:szCs w:val="28"/>
          <w:lang w:val="en-US" w:bidi="th-TH"/>
        </w:rPr>
      </w:pPr>
      <w:r w:rsidRPr="00B05D9C">
        <w:rPr>
          <w:rFonts w:ascii="Times New Roman" w:hAnsi="Times New Roman"/>
          <w:i/>
          <w:iCs/>
          <w:sz w:val="22"/>
          <w:szCs w:val="28"/>
          <w:lang w:val="en-US" w:bidi="th-TH"/>
        </w:rPr>
        <w:t>Revenue from electricity sales</w:t>
      </w:r>
    </w:p>
    <w:p w14:paraId="761F91EB" w14:textId="38CFED37" w:rsidR="00713FA0" w:rsidRPr="00B05D9C" w:rsidRDefault="00713FA0" w:rsidP="00907E99">
      <w:pPr>
        <w:spacing w:line="240" w:lineRule="auto"/>
        <w:ind w:left="900"/>
        <w:rPr>
          <w:rFonts w:ascii="Times New Roman" w:hAnsi="Times New Roman" w:cs="Times New Roman"/>
          <w:sz w:val="22"/>
          <w:szCs w:val="22"/>
        </w:rPr>
      </w:pPr>
      <w:r w:rsidRPr="00B05D9C">
        <w:rPr>
          <w:rFonts w:ascii="Times New Roman" w:hAnsi="Times New Roman" w:cs="Times New Roman"/>
          <w:sz w:val="22"/>
          <w:szCs w:val="22"/>
        </w:rPr>
        <w:t>Revenue from electricity sales is recogni</w:t>
      </w:r>
      <w:r w:rsidR="00726E57" w:rsidRPr="00B05D9C">
        <w:rPr>
          <w:rFonts w:ascii="Times New Roman" w:hAnsi="Times New Roman" w:cs="Times New Roman"/>
          <w:sz w:val="22"/>
          <w:szCs w:val="22"/>
        </w:rPr>
        <w:t>s</w:t>
      </w:r>
      <w:r w:rsidRPr="00B05D9C">
        <w:rPr>
          <w:rFonts w:ascii="Times New Roman" w:hAnsi="Times New Roman" w:cs="Times New Roman"/>
          <w:sz w:val="22"/>
          <w:szCs w:val="22"/>
        </w:rPr>
        <w:t>ed in profit or loss based on the metered units delivered at the predetermined rate.</w:t>
      </w:r>
    </w:p>
    <w:p w14:paraId="79FD4BDD" w14:textId="77777777" w:rsidR="00E8273B" w:rsidRPr="00B05D9C" w:rsidRDefault="00E8273B" w:rsidP="00907E99">
      <w:pPr>
        <w:spacing w:line="240" w:lineRule="auto"/>
        <w:ind w:left="900"/>
        <w:rPr>
          <w:rFonts w:ascii="Times New Roman" w:hAnsi="Times New Roman" w:cs="Times New Roman"/>
          <w:sz w:val="22"/>
          <w:szCs w:val="22"/>
        </w:rPr>
      </w:pPr>
    </w:p>
    <w:p w14:paraId="4140173C" w14:textId="62BD97D8" w:rsidR="00713FA0" w:rsidRPr="00B05D9C" w:rsidRDefault="00713FA0" w:rsidP="00907E99">
      <w:pPr>
        <w:spacing w:line="240" w:lineRule="auto"/>
        <w:ind w:left="900"/>
        <w:rPr>
          <w:rFonts w:ascii="Times New Roman" w:hAnsi="Times New Roman" w:cs="Times New Roman"/>
          <w:i/>
          <w:iCs/>
          <w:sz w:val="22"/>
          <w:szCs w:val="22"/>
        </w:rPr>
      </w:pPr>
      <w:r w:rsidRPr="00B05D9C">
        <w:rPr>
          <w:rFonts w:ascii="Times New Roman" w:hAnsi="Times New Roman" w:cs="Times New Roman"/>
          <w:i/>
          <w:iCs/>
          <w:sz w:val="22"/>
          <w:szCs w:val="22"/>
        </w:rPr>
        <w:t>Revenue from construction</w:t>
      </w:r>
    </w:p>
    <w:p w14:paraId="66BE3834" w14:textId="6E1DC7BD" w:rsidR="00713FA0" w:rsidRPr="00B05D9C" w:rsidRDefault="00713FA0" w:rsidP="00907E99">
      <w:pPr>
        <w:spacing w:line="240" w:lineRule="auto"/>
        <w:ind w:left="900"/>
        <w:jc w:val="thaiDistribute"/>
        <w:rPr>
          <w:rFonts w:ascii="Times New Roman" w:hAnsi="Times New Roman" w:cs="Times New Roman"/>
          <w:sz w:val="22"/>
          <w:szCs w:val="22"/>
        </w:rPr>
      </w:pPr>
      <w:r w:rsidRPr="00B05D9C">
        <w:rPr>
          <w:rFonts w:ascii="Times New Roman" w:hAnsi="Times New Roman" w:cs="Times New Roman"/>
          <w:sz w:val="22"/>
          <w:szCs w:val="22"/>
        </w:rPr>
        <w:t>Construction revenue comprises the initially agreed contract amount together with amounts related to contract variations arising from modifications to the work performed or claims, when such amounts can be measured reliably. When the outcome of a construction contract can be estimated reliably, construction revenue and related construction costs are recogni</w:t>
      </w:r>
      <w:r w:rsidR="00726E57" w:rsidRPr="00B05D9C">
        <w:rPr>
          <w:rFonts w:ascii="Times New Roman" w:hAnsi="Times New Roman" w:cs="Times New Roman"/>
          <w:sz w:val="22"/>
          <w:szCs w:val="22"/>
        </w:rPr>
        <w:t>s</w:t>
      </w:r>
      <w:r w:rsidRPr="00B05D9C">
        <w:rPr>
          <w:rFonts w:ascii="Times New Roman" w:hAnsi="Times New Roman" w:cs="Times New Roman"/>
          <w:sz w:val="22"/>
          <w:szCs w:val="22"/>
        </w:rPr>
        <w:t>ed in profit or loss based on the stage of completion of the construction work</w:t>
      </w:r>
      <w:r w:rsidR="00D07F6B" w:rsidRPr="00B05D9C">
        <w:rPr>
          <w:rFonts w:ascii="Times New Roman" w:hAnsi="Times New Roman" w:cs="Times New Roman"/>
          <w:sz w:val="22"/>
          <w:szCs w:val="22"/>
        </w:rPr>
        <w:t>.</w:t>
      </w:r>
    </w:p>
    <w:p w14:paraId="31C270D1" w14:textId="595800D5" w:rsidR="000F0897" w:rsidRPr="00B05D9C" w:rsidRDefault="000F0897">
      <w:pPr>
        <w:spacing w:line="240" w:lineRule="auto"/>
        <w:rPr>
          <w:rFonts w:ascii="Times New Roman" w:hAnsi="Times New Roman" w:cs="Times New Roman"/>
          <w:sz w:val="22"/>
          <w:szCs w:val="22"/>
        </w:rPr>
      </w:pPr>
      <w:r w:rsidRPr="00B05D9C">
        <w:rPr>
          <w:rFonts w:ascii="Times New Roman" w:hAnsi="Times New Roman" w:cs="Times New Roman"/>
          <w:sz w:val="22"/>
          <w:szCs w:val="22"/>
        </w:rPr>
        <w:br w:type="page"/>
      </w:r>
    </w:p>
    <w:p w14:paraId="367065B2" w14:textId="7B8F17EA" w:rsidR="00713FA0" w:rsidRPr="00B05D9C" w:rsidRDefault="00713FA0" w:rsidP="00907E99">
      <w:pPr>
        <w:spacing w:line="240" w:lineRule="auto"/>
        <w:ind w:left="900"/>
        <w:jc w:val="thaiDistribute"/>
        <w:rPr>
          <w:rFonts w:ascii="Times New Roman" w:hAnsi="Times New Roman" w:cs="Times New Roman"/>
          <w:sz w:val="22"/>
          <w:szCs w:val="22"/>
        </w:rPr>
      </w:pPr>
      <w:r w:rsidRPr="00B05D9C">
        <w:rPr>
          <w:rFonts w:ascii="Times New Roman" w:hAnsi="Times New Roman" w:cs="Times New Roman"/>
          <w:sz w:val="22"/>
          <w:szCs w:val="22"/>
        </w:rPr>
        <w:lastRenderedPageBreak/>
        <w:t>The stage of completion of construction work is assessed by reference to surveys of work performed. When the outcome of a construction contract cannot be estimated reliably, construction revenue is recogni</w:t>
      </w:r>
      <w:r w:rsidR="00D02612" w:rsidRPr="00B05D9C">
        <w:rPr>
          <w:rFonts w:ascii="Times New Roman" w:hAnsi="Times New Roman" w:cs="Times New Roman"/>
          <w:sz w:val="22"/>
          <w:szCs w:val="22"/>
        </w:rPr>
        <w:t>s</w:t>
      </w:r>
      <w:r w:rsidRPr="00B05D9C">
        <w:rPr>
          <w:rFonts w:ascii="Times New Roman" w:hAnsi="Times New Roman" w:cs="Times New Roman"/>
          <w:sz w:val="22"/>
          <w:szCs w:val="22"/>
        </w:rPr>
        <w:t>ed only to the extent of construction costs incurred that are probable of being recoverable. Any expected losses on construction contracts are recogni</w:t>
      </w:r>
      <w:r w:rsidR="00D02612" w:rsidRPr="00B05D9C">
        <w:rPr>
          <w:rFonts w:ascii="Times New Roman" w:hAnsi="Times New Roman" w:cs="Times New Roman"/>
          <w:sz w:val="22"/>
          <w:szCs w:val="22"/>
        </w:rPr>
        <w:t>s</w:t>
      </w:r>
      <w:r w:rsidRPr="00B05D9C">
        <w:rPr>
          <w:rFonts w:ascii="Times New Roman" w:hAnsi="Times New Roman" w:cs="Times New Roman"/>
          <w:sz w:val="22"/>
          <w:szCs w:val="22"/>
        </w:rPr>
        <w:t>ed immediately in profit or loss.</w:t>
      </w:r>
    </w:p>
    <w:p w14:paraId="6572FAF0" w14:textId="77777777" w:rsidR="00713FA0" w:rsidRPr="00B05D9C" w:rsidRDefault="00713FA0" w:rsidP="00375312">
      <w:pPr>
        <w:spacing w:line="240" w:lineRule="auto"/>
        <w:ind w:left="540"/>
        <w:rPr>
          <w:rFonts w:ascii="Times New Roman" w:hAnsi="Times New Roman" w:cs="Times New Roman"/>
          <w:sz w:val="22"/>
          <w:szCs w:val="22"/>
        </w:rPr>
      </w:pPr>
    </w:p>
    <w:p w14:paraId="6D7C98A1" w14:textId="53C7F36C" w:rsidR="00713FA0" w:rsidRPr="00B05D9C" w:rsidRDefault="00713FA0" w:rsidP="00713FA0">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Times New Roman" w:hAnsi="Times New Roman"/>
          <w:b w:val="0"/>
          <w:bCs w:val="0"/>
          <w:i/>
          <w:iCs/>
          <w:color w:val="000000"/>
          <w:sz w:val="22"/>
          <w:szCs w:val="22"/>
          <w:lang w:val="en-US" w:bidi="th-TH"/>
        </w:rPr>
      </w:pPr>
      <w:r w:rsidRPr="00B05D9C">
        <w:rPr>
          <w:rFonts w:ascii="Times New Roman" w:hAnsi="Times New Roman"/>
          <w:b w:val="0"/>
          <w:bCs w:val="0"/>
          <w:i/>
          <w:iCs/>
          <w:color w:val="000000"/>
          <w:sz w:val="22"/>
          <w:szCs w:val="22"/>
          <w:lang w:val="en-US" w:bidi="th-TH"/>
        </w:rPr>
        <w:t xml:space="preserve">Contract balances </w:t>
      </w:r>
    </w:p>
    <w:p w14:paraId="5FF854CB" w14:textId="64B44EDC" w:rsidR="00713FA0" w:rsidRPr="00B05D9C" w:rsidRDefault="00713FA0" w:rsidP="00907E99">
      <w:pPr>
        <w:spacing w:line="240" w:lineRule="auto"/>
        <w:ind w:left="900"/>
        <w:jc w:val="thaiDistribute"/>
        <w:rPr>
          <w:rFonts w:ascii="Times New Roman" w:hAnsi="Times New Roman" w:cs="Times New Roman"/>
          <w:sz w:val="22"/>
          <w:szCs w:val="22"/>
        </w:rPr>
      </w:pPr>
      <w:r w:rsidRPr="00B05D9C">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54D9D6C6" w14:textId="77777777" w:rsidR="00713FA0" w:rsidRPr="00B05D9C" w:rsidRDefault="00713FA0" w:rsidP="00907E99">
      <w:pPr>
        <w:spacing w:line="240" w:lineRule="auto"/>
        <w:ind w:left="900"/>
        <w:jc w:val="thaiDistribute"/>
        <w:rPr>
          <w:rFonts w:ascii="Times New Roman" w:hAnsi="Times New Roman" w:cs="Times New Roman"/>
          <w:sz w:val="22"/>
          <w:szCs w:val="22"/>
        </w:rPr>
      </w:pPr>
    </w:p>
    <w:p w14:paraId="44113A67" w14:textId="14DA5F90" w:rsidR="00713FA0" w:rsidRPr="00B05D9C" w:rsidRDefault="00713FA0" w:rsidP="00907E99">
      <w:pPr>
        <w:spacing w:line="240" w:lineRule="auto"/>
        <w:ind w:left="900"/>
        <w:jc w:val="thaiDistribute"/>
        <w:rPr>
          <w:rFonts w:ascii="Times New Roman" w:hAnsi="Times New Roman" w:cs="Times New Roman"/>
          <w:sz w:val="22"/>
          <w:szCs w:val="22"/>
        </w:rPr>
      </w:pPr>
      <w:r w:rsidRPr="00B05D9C">
        <w:rPr>
          <w:rFonts w:ascii="Times New Roman" w:hAnsi="Times New Roman" w:cs="Times New Roman"/>
          <w:sz w:val="22"/>
          <w:szCs w:val="22"/>
        </w:rPr>
        <w:t>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 consideration from the customer before the Group recognises the related revenue.</w:t>
      </w:r>
    </w:p>
    <w:p w14:paraId="63FA5E67" w14:textId="77777777" w:rsidR="00713FA0" w:rsidRPr="00B05D9C" w:rsidRDefault="00713FA0" w:rsidP="00907E99">
      <w:pPr>
        <w:spacing w:line="240" w:lineRule="auto"/>
        <w:ind w:left="900"/>
        <w:jc w:val="thaiDistribute"/>
        <w:rPr>
          <w:rFonts w:ascii="Times New Roman" w:hAnsi="Times New Roman" w:cs="Times New Roman"/>
          <w:sz w:val="22"/>
          <w:szCs w:val="22"/>
        </w:rPr>
      </w:pPr>
    </w:p>
    <w:p w14:paraId="6D3AFC9E" w14:textId="175A0ECB" w:rsidR="00713FA0" w:rsidRPr="00B05D9C" w:rsidRDefault="00713FA0" w:rsidP="00907E99">
      <w:pPr>
        <w:spacing w:line="240" w:lineRule="auto"/>
        <w:ind w:left="900"/>
        <w:jc w:val="thaiDistribute"/>
        <w:rPr>
          <w:rFonts w:ascii="Times New Roman" w:hAnsi="Times New Roman" w:cs="Times New Roman"/>
          <w:sz w:val="22"/>
          <w:szCs w:val="22"/>
        </w:rPr>
      </w:pPr>
      <w:r w:rsidRPr="00B05D9C">
        <w:rPr>
          <w:rFonts w:ascii="Times New Roman" w:hAnsi="Times New Roman" w:cs="Times New Roman"/>
          <w:sz w:val="22"/>
          <w:szCs w:val="22"/>
        </w:rPr>
        <w:t xml:space="preserve">A refund liability is the obligation to refund some or </w:t>
      </w:r>
      <w:proofErr w:type="gramStart"/>
      <w:r w:rsidRPr="00B05D9C">
        <w:rPr>
          <w:rFonts w:ascii="Times New Roman" w:hAnsi="Times New Roman" w:cs="Times New Roman"/>
          <w:sz w:val="22"/>
          <w:szCs w:val="22"/>
        </w:rPr>
        <w:t>all of</w:t>
      </w:r>
      <w:proofErr w:type="gramEnd"/>
      <w:r w:rsidRPr="00B05D9C">
        <w:rPr>
          <w:rFonts w:ascii="Times New Roman" w:hAnsi="Times New Roman" w:cs="Times New Roman"/>
          <w:sz w:val="22"/>
          <w:szCs w:val="22"/>
        </w:rPr>
        <w:t xml:space="preserve"> the consideration received from the customer and is measured at the amount the Group ultimately expects it will have to return to the customer. The refund liability is reassessed at each reporting </w:t>
      </w:r>
      <w:proofErr w:type="gramStart"/>
      <w:r w:rsidRPr="00B05D9C">
        <w:rPr>
          <w:rFonts w:ascii="Times New Roman" w:hAnsi="Times New Roman" w:cs="Times New Roman"/>
          <w:sz w:val="22"/>
          <w:szCs w:val="22"/>
        </w:rPr>
        <w:t>date</w:t>
      </w:r>
      <w:proofErr w:type="gramEnd"/>
      <w:r w:rsidRPr="00B05D9C">
        <w:rPr>
          <w:rFonts w:ascii="Times New Roman" w:hAnsi="Times New Roman" w:cs="Times New Roman"/>
          <w:sz w:val="22"/>
          <w:szCs w:val="22"/>
        </w:rPr>
        <w:t xml:space="preserve"> and the Group</w:t>
      </w:r>
      <w:r w:rsidR="00AA2A1A" w:rsidRPr="00B05D9C">
        <w:rPr>
          <w:rFonts w:ascii="Times New Roman" w:hAnsi="Times New Roman" w:cs="Times New Roman"/>
          <w:sz w:val="22"/>
          <w:szCs w:val="22"/>
        </w:rPr>
        <w:t xml:space="preserve"> </w:t>
      </w:r>
      <w:r w:rsidRPr="00B05D9C">
        <w:rPr>
          <w:rFonts w:ascii="Times New Roman" w:hAnsi="Times New Roman" w:cs="Times New Roman"/>
          <w:sz w:val="22"/>
          <w:szCs w:val="22"/>
        </w:rPr>
        <w:t>makes a corresponding change to the amount of revenue recognised.</w:t>
      </w:r>
    </w:p>
    <w:p w14:paraId="39C8F9FD" w14:textId="77777777" w:rsidR="00713FA0" w:rsidRPr="00B05D9C" w:rsidRDefault="00713FA0" w:rsidP="00713FA0">
      <w:pPr>
        <w:spacing w:line="240" w:lineRule="auto"/>
        <w:ind w:left="540"/>
        <w:jc w:val="thaiDistribute"/>
        <w:rPr>
          <w:rFonts w:ascii="Times New Roman" w:hAnsi="Times New Roman" w:cs="Times New Roman"/>
          <w:sz w:val="22"/>
          <w:szCs w:val="22"/>
        </w:rPr>
      </w:pPr>
    </w:p>
    <w:p w14:paraId="5249200A" w14:textId="2333794F" w:rsidR="00A24205" w:rsidRPr="00B05D9C" w:rsidRDefault="00375312" w:rsidP="00AA2A1A">
      <w:pPr>
        <w:pStyle w:val="Heading8"/>
        <w:spacing w:line="240" w:lineRule="auto"/>
        <w:ind w:left="540" w:hanging="540"/>
        <w:jc w:val="both"/>
        <w:rPr>
          <w:rFonts w:cs="Times New Roman"/>
          <w:i/>
          <w:iCs/>
          <w:sz w:val="22"/>
          <w:szCs w:val="22"/>
        </w:rPr>
      </w:pPr>
      <w:r w:rsidRPr="00B05D9C">
        <w:rPr>
          <w:rFonts w:cs="Times New Roman"/>
          <w:i/>
          <w:iCs/>
          <w:sz w:val="22"/>
          <w:szCs w:val="22"/>
        </w:rPr>
        <w:t>(q)</w:t>
      </w:r>
      <w:r w:rsidR="00A24205" w:rsidRPr="00B05D9C">
        <w:rPr>
          <w:rFonts w:cs="Times New Roman"/>
          <w:i/>
          <w:iCs/>
          <w:sz w:val="22"/>
          <w:szCs w:val="22"/>
        </w:rPr>
        <w:tab/>
      </w:r>
      <w:r w:rsidR="00AA2A1A" w:rsidRPr="00B05D9C">
        <w:rPr>
          <w:rFonts w:cs="Times New Roman"/>
          <w:i/>
          <w:iCs/>
          <w:sz w:val="22"/>
          <w:szCs w:val="22"/>
        </w:rPr>
        <w:t>Income tax</w:t>
      </w:r>
    </w:p>
    <w:p w14:paraId="073AB958" w14:textId="77777777" w:rsidR="00AA2A1A" w:rsidRPr="00B05D9C" w:rsidRDefault="00AA2A1A" w:rsidP="00AA2A1A"/>
    <w:p w14:paraId="16FD54DC" w14:textId="7D140151" w:rsidR="00AA2A1A" w:rsidRPr="00B05D9C" w:rsidRDefault="00AA2A1A" w:rsidP="00AA2A1A">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Income tax expense for the year comprises current and deferred tax, which is recognised in profit or loss except to the extent that it relates items recognised directly in other comprehensive income.</w:t>
      </w:r>
    </w:p>
    <w:p w14:paraId="00E3CAED" w14:textId="77777777" w:rsidR="00AA2A1A" w:rsidRPr="00B05D9C" w:rsidRDefault="00AA2A1A" w:rsidP="00AA2A1A">
      <w:pPr>
        <w:spacing w:line="240" w:lineRule="auto"/>
        <w:ind w:left="540"/>
        <w:jc w:val="thaiDistribute"/>
        <w:rPr>
          <w:rFonts w:ascii="Times New Roman" w:hAnsi="Times New Roman" w:cs="Times New Roman"/>
          <w:sz w:val="22"/>
          <w:szCs w:val="22"/>
        </w:rPr>
      </w:pPr>
    </w:p>
    <w:p w14:paraId="3DEC9707" w14:textId="121C9270" w:rsidR="00AA2A1A" w:rsidRPr="00B05D9C" w:rsidRDefault="00AA2A1A" w:rsidP="00AA2A1A">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386AB279" w14:textId="77777777" w:rsidR="00AA2A1A" w:rsidRPr="00B05D9C" w:rsidRDefault="00AA2A1A" w:rsidP="00AA2A1A">
      <w:pPr>
        <w:spacing w:line="240" w:lineRule="auto"/>
        <w:ind w:left="540"/>
        <w:jc w:val="thaiDistribute"/>
        <w:rPr>
          <w:rFonts w:ascii="Times New Roman" w:hAnsi="Times New Roman" w:cs="Times New Roman"/>
          <w:sz w:val="22"/>
          <w:szCs w:val="22"/>
        </w:rPr>
      </w:pPr>
    </w:p>
    <w:p w14:paraId="704DA378" w14:textId="321B6B62" w:rsidR="00AA2A1A" w:rsidRPr="00B05D9C" w:rsidRDefault="00AA2A1A" w:rsidP="00AA2A1A">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w:t>
      </w:r>
      <w:proofErr w:type="spellStart"/>
      <w:r w:rsidRPr="00B05D9C">
        <w:rPr>
          <w:rFonts w:ascii="Times New Roman" w:hAnsi="Times New Roman" w:cs="Times New Roman"/>
          <w:sz w:val="22"/>
          <w:szCs w:val="22"/>
        </w:rPr>
        <w:t>i</w:t>
      </w:r>
      <w:proofErr w:type="spellEnd"/>
      <w:r w:rsidRPr="00B05D9C">
        <w:rPr>
          <w:rFonts w:ascii="Times New Roman" w:hAnsi="Times New Roman" w:cs="Times New Roman"/>
          <w:sz w:val="22"/>
          <w:szCs w:val="22"/>
        </w:rPr>
        <w:t>)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p>
    <w:p w14:paraId="6D8538CA" w14:textId="77777777" w:rsidR="00AA2A1A" w:rsidRPr="00B05D9C" w:rsidRDefault="00AA2A1A" w:rsidP="00AA2A1A">
      <w:pPr>
        <w:spacing w:line="240" w:lineRule="auto"/>
        <w:ind w:left="540"/>
        <w:jc w:val="thaiDistribute"/>
        <w:rPr>
          <w:rFonts w:ascii="Times New Roman" w:hAnsi="Times New Roman" w:cs="Times New Roman"/>
          <w:sz w:val="22"/>
          <w:szCs w:val="22"/>
        </w:rPr>
      </w:pPr>
    </w:p>
    <w:p w14:paraId="2AE08383" w14:textId="6BDCE1F8" w:rsidR="00AA2A1A" w:rsidRPr="00B05D9C" w:rsidRDefault="00AA2A1A" w:rsidP="00AA2A1A">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 xml:space="preserve">The measurement of deferred tax reflects the tax consequences that would follow the </w:t>
      </w:r>
      <w:proofErr w:type="gramStart"/>
      <w:r w:rsidRPr="00B05D9C">
        <w:rPr>
          <w:rFonts w:ascii="Times New Roman" w:hAnsi="Times New Roman" w:cs="Times New Roman"/>
          <w:sz w:val="22"/>
          <w:szCs w:val="22"/>
        </w:rPr>
        <w:t>manner in which</w:t>
      </w:r>
      <w:proofErr w:type="gramEnd"/>
      <w:r w:rsidRPr="00B05D9C">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2220240" w14:textId="77777777" w:rsidR="00AA2A1A" w:rsidRPr="00B05D9C" w:rsidRDefault="00AA2A1A" w:rsidP="00AA2A1A">
      <w:pPr>
        <w:spacing w:line="240" w:lineRule="auto"/>
        <w:ind w:left="540"/>
        <w:jc w:val="thaiDistribute"/>
        <w:rPr>
          <w:rFonts w:ascii="Times New Roman" w:hAnsi="Times New Roman" w:cs="Times New Roman"/>
          <w:sz w:val="22"/>
          <w:szCs w:val="22"/>
        </w:rPr>
      </w:pPr>
    </w:p>
    <w:p w14:paraId="3170C556" w14:textId="6DBCF391" w:rsidR="00A24205" w:rsidRPr="00B05D9C" w:rsidRDefault="00AA2A1A" w:rsidP="00AA2A1A">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9774C02" w14:textId="501EE7DA" w:rsidR="00AA2A1A" w:rsidRPr="00B05D9C" w:rsidRDefault="00AA2A1A">
      <w:pPr>
        <w:spacing w:line="240" w:lineRule="auto"/>
        <w:rPr>
          <w:rFonts w:ascii="Times New Roman" w:hAnsi="Times New Roman" w:cs="Times New Roman"/>
          <w:sz w:val="22"/>
          <w:szCs w:val="22"/>
        </w:rPr>
      </w:pPr>
      <w:r w:rsidRPr="00B05D9C">
        <w:rPr>
          <w:rFonts w:ascii="Times New Roman" w:hAnsi="Times New Roman" w:cs="Times New Roman"/>
          <w:sz w:val="22"/>
          <w:szCs w:val="22"/>
        </w:rPr>
        <w:br w:type="page"/>
      </w:r>
    </w:p>
    <w:p w14:paraId="0B4D8CA6" w14:textId="5CBAE3F5" w:rsidR="00544B30" w:rsidRPr="00B05D9C" w:rsidRDefault="00544B30" w:rsidP="00544B30">
      <w:pPr>
        <w:tabs>
          <w:tab w:val="left" w:pos="540"/>
        </w:tabs>
        <w:spacing w:line="240" w:lineRule="auto"/>
        <w:ind w:left="540" w:hanging="526"/>
        <w:rPr>
          <w:rFonts w:ascii="Times New Roman" w:eastAsia="Angsana New" w:hAnsi="Times New Roman" w:cs="Times New Roman"/>
          <w:b/>
          <w:bCs/>
          <w:sz w:val="24"/>
          <w:szCs w:val="24"/>
          <w:cs/>
          <w:lang w:bidi="th-TH"/>
        </w:rPr>
      </w:pPr>
      <w:bookmarkStart w:id="13" w:name="_Toc48736048"/>
      <w:r w:rsidRPr="00B05D9C">
        <w:rPr>
          <w:rFonts w:ascii="Times New Roman" w:eastAsia="Angsana New" w:hAnsi="Times New Roman" w:cs="Times New Roman"/>
          <w:b/>
          <w:bCs/>
          <w:sz w:val="24"/>
          <w:szCs w:val="24"/>
        </w:rPr>
        <w:lastRenderedPageBreak/>
        <w:t>4</w:t>
      </w:r>
      <w:r w:rsidRPr="00B05D9C">
        <w:rPr>
          <w:rFonts w:ascii="Times New Roman" w:eastAsia="Angsana New" w:hAnsi="Times New Roman" w:cs="Times New Roman"/>
          <w:b/>
          <w:bCs/>
          <w:sz w:val="24"/>
          <w:szCs w:val="24"/>
        </w:rPr>
        <w:tab/>
        <w:t>Related parties</w:t>
      </w:r>
    </w:p>
    <w:p w14:paraId="3919722E" w14:textId="77777777" w:rsidR="00544B30" w:rsidRPr="00B05D9C" w:rsidRDefault="00544B30" w:rsidP="00544B30">
      <w:pPr>
        <w:spacing w:line="240" w:lineRule="auto"/>
        <w:ind w:left="540"/>
        <w:jc w:val="both"/>
        <w:rPr>
          <w:rFonts w:ascii="Times New Roman" w:hAnsi="Times New Roman" w:cs="Times New Roman"/>
          <w:sz w:val="22"/>
          <w:szCs w:val="22"/>
          <w:lang w:bidi="th-TH"/>
        </w:rPr>
      </w:pPr>
    </w:p>
    <w:p w14:paraId="00F80C12" w14:textId="62CD8F78" w:rsidR="00544B30" w:rsidRPr="00B05D9C" w:rsidRDefault="00544B30" w:rsidP="00544B30">
      <w:pPr>
        <w:spacing w:line="240" w:lineRule="auto"/>
        <w:ind w:left="540"/>
        <w:jc w:val="both"/>
        <w:rPr>
          <w:rFonts w:ascii="Times New Roman" w:hAnsi="Times New Roman" w:cs="Times New Roman"/>
          <w:spacing w:val="-4"/>
          <w:sz w:val="22"/>
          <w:szCs w:val="22"/>
        </w:rPr>
      </w:pPr>
      <w:r w:rsidRPr="00B05D9C">
        <w:rPr>
          <w:rFonts w:ascii="Times New Roman" w:hAnsi="Times New Roman" w:cs="Times New Roman"/>
          <w:spacing w:val="-4"/>
          <w:sz w:val="22"/>
          <w:szCs w:val="22"/>
        </w:rPr>
        <w:t xml:space="preserve">Relationships with subsidiaries, associates and joint ventures are described in notes </w:t>
      </w:r>
      <w:r w:rsidR="00E7137C" w:rsidRPr="00B05D9C">
        <w:rPr>
          <w:rFonts w:ascii="Times New Roman" w:hAnsi="Times New Roman" w:cs="Times New Roman"/>
          <w:spacing w:val="-4"/>
          <w:sz w:val="22"/>
          <w:szCs w:val="22"/>
        </w:rPr>
        <w:t>11</w:t>
      </w:r>
      <w:r w:rsidRPr="00B05D9C">
        <w:rPr>
          <w:rFonts w:ascii="Times New Roman" w:hAnsi="Times New Roman" w:cs="Times New Roman"/>
          <w:spacing w:val="-4"/>
          <w:sz w:val="22"/>
          <w:szCs w:val="22"/>
        </w:rPr>
        <w:t xml:space="preserve"> and </w:t>
      </w:r>
      <w:r w:rsidR="00E7137C" w:rsidRPr="00B05D9C">
        <w:rPr>
          <w:rFonts w:ascii="Times New Roman" w:hAnsi="Times New Roman" w:cs="Times New Roman"/>
          <w:spacing w:val="-4"/>
          <w:sz w:val="22"/>
          <w:szCs w:val="22"/>
        </w:rPr>
        <w:t>12</w:t>
      </w:r>
      <w:r w:rsidRPr="00B05D9C">
        <w:rPr>
          <w:rFonts w:ascii="Times New Roman" w:hAnsi="Times New Roman" w:cs="Times New Roman"/>
          <w:spacing w:val="-4"/>
          <w:sz w:val="22"/>
          <w:szCs w:val="22"/>
        </w:rPr>
        <w:t>. Other related parties which the Group had significant transactions with during the year were as follows:</w:t>
      </w:r>
    </w:p>
    <w:p w14:paraId="62F2D5CA" w14:textId="77777777" w:rsidR="00544B30" w:rsidRPr="00B05D9C" w:rsidRDefault="00544B30" w:rsidP="00544B30">
      <w:pPr>
        <w:spacing w:line="240" w:lineRule="auto"/>
        <w:ind w:left="540"/>
        <w:jc w:val="both"/>
        <w:rPr>
          <w:rFonts w:ascii="Times New Roman" w:hAnsi="Times New Roman" w:cs="Times New Roman"/>
          <w:spacing w:val="-4"/>
          <w:sz w:val="22"/>
          <w:szCs w:val="22"/>
        </w:rPr>
      </w:pPr>
    </w:p>
    <w:tbl>
      <w:tblPr>
        <w:tblW w:w="9270" w:type="dxa"/>
        <w:tblInd w:w="450" w:type="dxa"/>
        <w:tblLook w:val="01E0" w:firstRow="1" w:lastRow="1" w:firstColumn="1" w:lastColumn="1" w:noHBand="0" w:noVBand="0"/>
      </w:tblPr>
      <w:tblGrid>
        <w:gridCol w:w="3048"/>
        <w:gridCol w:w="1564"/>
        <w:gridCol w:w="4658"/>
      </w:tblGrid>
      <w:tr w:rsidR="00AA13B0" w:rsidRPr="00B05D9C" w14:paraId="12847B36" w14:textId="77777777" w:rsidTr="00D02612">
        <w:trPr>
          <w:tblHeader/>
        </w:trPr>
        <w:tc>
          <w:tcPr>
            <w:tcW w:w="3060" w:type="dxa"/>
          </w:tcPr>
          <w:p w14:paraId="4347210A" w14:textId="77777777" w:rsidR="00544B30" w:rsidRPr="00B05D9C" w:rsidRDefault="00544B30">
            <w:pPr>
              <w:pStyle w:val="block"/>
              <w:tabs>
                <w:tab w:val="decimal" w:pos="765"/>
              </w:tabs>
              <w:spacing w:after="0" w:line="240" w:lineRule="atLeast"/>
              <w:ind w:left="-18"/>
              <w:rPr>
                <w:b/>
                <w:bCs/>
                <w:szCs w:val="22"/>
              </w:rPr>
            </w:pPr>
            <w:r w:rsidRPr="00B05D9C">
              <w:rPr>
                <w:b/>
                <w:bCs/>
                <w:szCs w:val="22"/>
              </w:rPr>
              <w:t>Name of entities</w:t>
            </w:r>
          </w:p>
          <w:p w14:paraId="1ACB476A" w14:textId="77777777" w:rsidR="00544B30" w:rsidRPr="00B05D9C" w:rsidRDefault="00544B30">
            <w:pPr>
              <w:pStyle w:val="block"/>
              <w:tabs>
                <w:tab w:val="decimal" w:pos="765"/>
              </w:tabs>
              <w:spacing w:after="0" w:line="240" w:lineRule="atLeast"/>
              <w:ind w:left="-18"/>
              <w:rPr>
                <w:b/>
                <w:bCs/>
                <w:szCs w:val="22"/>
              </w:rPr>
            </w:pPr>
          </w:p>
        </w:tc>
        <w:tc>
          <w:tcPr>
            <w:tcW w:w="1530" w:type="dxa"/>
            <w:vAlign w:val="center"/>
          </w:tcPr>
          <w:p w14:paraId="037F6BA1" w14:textId="77777777" w:rsidR="00544B30" w:rsidRPr="00B05D9C" w:rsidRDefault="00544B30" w:rsidP="00D02612">
            <w:pPr>
              <w:pStyle w:val="block"/>
              <w:tabs>
                <w:tab w:val="decimal" w:pos="765"/>
              </w:tabs>
              <w:spacing w:after="0" w:line="240" w:lineRule="atLeast"/>
              <w:ind w:left="-18"/>
              <w:jc w:val="center"/>
              <w:rPr>
                <w:b/>
                <w:bCs/>
                <w:szCs w:val="22"/>
              </w:rPr>
            </w:pPr>
            <w:r w:rsidRPr="00B05D9C">
              <w:rPr>
                <w:b/>
                <w:bCs/>
                <w:szCs w:val="22"/>
              </w:rPr>
              <w:t>Country of incorporation</w:t>
            </w:r>
          </w:p>
        </w:tc>
        <w:tc>
          <w:tcPr>
            <w:tcW w:w="4680" w:type="dxa"/>
          </w:tcPr>
          <w:p w14:paraId="4A50A2DB" w14:textId="77777777" w:rsidR="00544B30" w:rsidRPr="00B05D9C" w:rsidRDefault="00544B30">
            <w:pPr>
              <w:pStyle w:val="block"/>
              <w:tabs>
                <w:tab w:val="decimal" w:pos="765"/>
              </w:tabs>
              <w:spacing w:after="0" w:line="240" w:lineRule="atLeast"/>
              <w:ind w:left="0"/>
              <w:rPr>
                <w:b/>
                <w:bCs/>
                <w:szCs w:val="22"/>
              </w:rPr>
            </w:pPr>
            <w:r w:rsidRPr="00B05D9C">
              <w:rPr>
                <w:b/>
                <w:bCs/>
                <w:szCs w:val="22"/>
              </w:rPr>
              <w:t>Nature of relationships</w:t>
            </w:r>
          </w:p>
        </w:tc>
      </w:tr>
      <w:tr w:rsidR="00AA13B0" w:rsidRPr="00B05D9C" w14:paraId="7A81B6A8" w14:textId="77777777" w:rsidTr="00544B30">
        <w:tc>
          <w:tcPr>
            <w:tcW w:w="3060" w:type="dxa"/>
          </w:tcPr>
          <w:p w14:paraId="7F777D50" w14:textId="5B03F8D5" w:rsidR="00544B30" w:rsidRPr="00B05D9C" w:rsidRDefault="00544B30">
            <w:pPr>
              <w:pStyle w:val="block"/>
              <w:spacing w:after="0" w:line="240" w:lineRule="atLeast"/>
              <w:ind w:left="0"/>
              <w:rPr>
                <w:rFonts w:cstheme="minorBidi"/>
                <w:b/>
                <w:bCs/>
                <w:i/>
                <w:iCs/>
                <w:szCs w:val="28"/>
                <w:lang w:val="en-US" w:bidi="th-TH"/>
              </w:rPr>
            </w:pPr>
            <w:r w:rsidRPr="00B05D9C">
              <w:rPr>
                <w:rFonts w:cstheme="minorBidi"/>
                <w:b/>
                <w:bCs/>
                <w:i/>
                <w:iCs/>
                <w:szCs w:val="28"/>
                <w:lang w:val="en-US" w:bidi="th-TH"/>
              </w:rPr>
              <w:t>Major shareholders</w:t>
            </w:r>
          </w:p>
        </w:tc>
        <w:tc>
          <w:tcPr>
            <w:tcW w:w="1530" w:type="dxa"/>
          </w:tcPr>
          <w:p w14:paraId="260F56D5" w14:textId="43690CA3" w:rsidR="00544B30" w:rsidRPr="00B05D9C" w:rsidRDefault="00544B30">
            <w:pPr>
              <w:pStyle w:val="block"/>
              <w:tabs>
                <w:tab w:val="decimal" w:pos="765"/>
              </w:tabs>
              <w:spacing w:after="0" w:line="240" w:lineRule="atLeast"/>
              <w:ind w:left="0"/>
              <w:jc w:val="both"/>
              <w:rPr>
                <w:szCs w:val="22"/>
              </w:rPr>
            </w:pPr>
          </w:p>
        </w:tc>
        <w:tc>
          <w:tcPr>
            <w:tcW w:w="4680" w:type="dxa"/>
          </w:tcPr>
          <w:p w14:paraId="3582EB18" w14:textId="5B5412FB" w:rsidR="00544B30" w:rsidRPr="00B05D9C" w:rsidRDefault="00544B30">
            <w:pPr>
              <w:pStyle w:val="block"/>
              <w:tabs>
                <w:tab w:val="decimal" w:pos="765"/>
              </w:tabs>
              <w:spacing w:after="0" w:line="240" w:lineRule="atLeast"/>
              <w:ind w:left="0"/>
              <w:jc w:val="thaiDistribute"/>
              <w:rPr>
                <w:rFonts w:cstheme="minorBidi"/>
                <w:szCs w:val="22"/>
                <w:lang w:bidi="th-TH"/>
              </w:rPr>
            </w:pPr>
          </w:p>
        </w:tc>
      </w:tr>
      <w:tr w:rsidR="00AA13B0" w:rsidRPr="00B05D9C" w14:paraId="63B951DD" w14:textId="77777777" w:rsidTr="00C41205">
        <w:tc>
          <w:tcPr>
            <w:tcW w:w="3060" w:type="dxa"/>
          </w:tcPr>
          <w:p w14:paraId="5D493B0C" w14:textId="27DDAA23" w:rsidR="00544B30" w:rsidRPr="00B05D9C" w:rsidRDefault="00544B30" w:rsidP="00544B30">
            <w:pPr>
              <w:pStyle w:val="block"/>
              <w:spacing w:after="0" w:line="240" w:lineRule="atLeast"/>
              <w:ind w:left="0"/>
              <w:rPr>
                <w:szCs w:val="22"/>
              </w:rPr>
            </w:pPr>
            <w:r w:rsidRPr="00B05D9C">
              <w:rPr>
                <w:szCs w:val="22"/>
              </w:rPr>
              <w:t>Prime Road</w:t>
            </w:r>
            <w:r w:rsidR="00C41205" w:rsidRPr="00B05D9C">
              <w:rPr>
                <w:szCs w:val="22"/>
              </w:rPr>
              <w:t xml:space="preserve"> Tech Inter Limited</w:t>
            </w:r>
          </w:p>
        </w:tc>
        <w:tc>
          <w:tcPr>
            <w:tcW w:w="1530" w:type="dxa"/>
            <w:vAlign w:val="center"/>
          </w:tcPr>
          <w:p w14:paraId="20253E2F" w14:textId="3B9D59E9" w:rsidR="00054EAC" w:rsidRPr="00B05D9C" w:rsidRDefault="003500BB" w:rsidP="00C41205">
            <w:pPr>
              <w:pStyle w:val="block"/>
              <w:tabs>
                <w:tab w:val="decimal" w:pos="765"/>
              </w:tabs>
              <w:spacing w:after="0" w:line="240" w:lineRule="atLeast"/>
              <w:ind w:left="0"/>
              <w:jc w:val="center"/>
              <w:rPr>
                <w:spacing w:val="2"/>
                <w:szCs w:val="22"/>
              </w:rPr>
            </w:pPr>
            <w:r w:rsidRPr="00B05D9C">
              <w:rPr>
                <w:spacing w:val="2"/>
                <w:szCs w:val="22"/>
              </w:rPr>
              <w:t>Hong Kong Special Administrative Region of the People's Republic of</w:t>
            </w:r>
          </w:p>
          <w:p w14:paraId="5D6B2A7A" w14:textId="09E1EF13" w:rsidR="00544B30" w:rsidRPr="00B05D9C" w:rsidRDefault="003500BB" w:rsidP="00C41205">
            <w:pPr>
              <w:pStyle w:val="block"/>
              <w:tabs>
                <w:tab w:val="decimal" w:pos="765"/>
              </w:tabs>
              <w:spacing w:after="0" w:line="240" w:lineRule="atLeast"/>
              <w:ind w:left="0"/>
              <w:jc w:val="center"/>
              <w:rPr>
                <w:spacing w:val="2"/>
                <w:szCs w:val="22"/>
              </w:rPr>
            </w:pPr>
            <w:r w:rsidRPr="00B05D9C">
              <w:rPr>
                <w:spacing w:val="2"/>
                <w:szCs w:val="22"/>
              </w:rPr>
              <w:t>China</w:t>
            </w:r>
            <w:r w:rsidR="00054EAC" w:rsidRPr="00B05D9C">
              <w:rPr>
                <w:spacing w:val="2"/>
                <w:szCs w:val="22"/>
              </w:rPr>
              <w:t xml:space="preserve">    </w:t>
            </w:r>
          </w:p>
        </w:tc>
        <w:tc>
          <w:tcPr>
            <w:tcW w:w="4680" w:type="dxa"/>
          </w:tcPr>
          <w:p w14:paraId="73497278" w14:textId="52883AF0" w:rsidR="00544B30" w:rsidRPr="00B05D9C" w:rsidRDefault="00A94EF5">
            <w:pPr>
              <w:pStyle w:val="block"/>
              <w:tabs>
                <w:tab w:val="decimal" w:pos="765"/>
              </w:tabs>
              <w:spacing w:after="0" w:line="240" w:lineRule="atLeast"/>
              <w:ind w:left="0"/>
              <w:jc w:val="thaiDistribute"/>
              <w:rPr>
                <w:rFonts w:cstheme="minorBidi"/>
                <w:szCs w:val="28"/>
                <w:cs/>
                <w:lang w:val="en-US" w:bidi="th-TH"/>
              </w:rPr>
            </w:pPr>
            <w:r w:rsidRPr="00B05D9C">
              <w:rPr>
                <w:rFonts w:cstheme="minorBidi"/>
                <w:szCs w:val="28"/>
                <w:lang w:val="en-US" w:bidi="th-TH"/>
              </w:rPr>
              <w:t>9</w:t>
            </w:r>
            <w:r w:rsidR="00E7137C" w:rsidRPr="00B05D9C">
              <w:rPr>
                <w:rFonts w:cstheme="minorBidi"/>
                <w:szCs w:val="28"/>
                <w:lang w:val="en-US" w:bidi="th-TH"/>
              </w:rPr>
              <w:t>.</w:t>
            </w:r>
            <w:r w:rsidRPr="00B05D9C">
              <w:rPr>
                <w:rFonts w:cstheme="minorBidi"/>
                <w:szCs w:val="28"/>
                <w:lang w:val="en-US" w:bidi="th-TH"/>
              </w:rPr>
              <w:t>29</w:t>
            </w:r>
            <w:r w:rsidR="008F698D" w:rsidRPr="00B05D9C">
              <w:rPr>
                <w:rFonts w:cstheme="minorBidi"/>
                <w:szCs w:val="28"/>
                <w:lang w:val="en-US" w:bidi="th-TH"/>
              </w:rPr>
              <w:t xml:space="preserve">% shareholding and </w:t>
            </w:r>
            <w:r w:rsidR="00E16249" w:rsidRPr="00B05D9C">
              <w:rPr>
                <w:rFonts w:cstheme="minorBidi"/>
                <w:szCs w:val="28"/>
                <w:lang w:val="en-US" w:bidi="th-TH"/>
              </w:rPr>
              <w:t>having common director</w:t>
            </w:r>
          </w:p>
        </w:tc>
      </w:tr>
      <w:tr w:rsidR="00AA13B0" w:rsidRPr="00B05D9C" w14:paraId="610512C6" w14:textId="77777777" w:rsidTr="00544B30">
        <w:tc>
          <w:tcPr>
            <w:tcW w:w="3060" w:type="dxa"/>
          </w:tcPr>
          <w:p w14:paraId="2B61EAFF" w14:textId="196BDB64" w:rsidR="00544B30" w:rsidRPr="00B05D9C" w:rsidRDefault="00544B30" w:rsidP="00544B30">
            <w:pPr>
              <w:pStyle w:val="block"/>
              <w:spacing w:after="0" w:line="240" w:lineRule="atLeast"/>
              <w:ind w:left="0"/>
              <w:rPr>
                <w:szCs w:val="22"/>
              </w:rPr>
            </w:pPr>
            <w:r w:rsidRPr="00B05D9C">
              <w:rPr>
                <w:szCs w:val="22"/>
              </w:rPr>
              <w:t>Mr. Somprasong Panjalak​</w:t>
            </w:r>
          </w:p>
        </w:tc>
        <w:tc>
          <w:tcPr>
            <w:tcW w:w="1530" w:type="dxa"/>
          </w:tcPr>
          <w:p w14:paraId="6680FB19" w14:textId="76E476ED" w:rsidR="00544B30" w:rsidRPr="00B05D9C" w:rsidRDefault="00544B30" w:rsidP="00AA2A1A">
            <w:pPr>
              <w:pStyle w:val="block"/>
              <w:tabs>
                <w:tab w:val="decimal" w:pos="765"/>
              </w:tabs>
              <w:spacing w:after="0" w:line="240" w:lineRule="atLeast"/>
              <w:ind w:left="0"/>
              <w:jc w:val="center"/>
              <w:rPr>
                <w:szCs w:val="22"/>
              </w:rPr>
            </w:pPr>
            <w:r w:rsidRPr="00B05D9C">
              <w:rPr>
                <w:szCs w:val="22"/>
              </w:rPr>
              <w:t>Thailand</w:t>
            </w:r>
          </w:p>
        </w:tc>
        <w:tc>
          <w:tcPr>
            <w:tcW w:w="4680" w:type="dxa"/>
          </w:tcPr>
          <w:p w14:paraId="7D2DCC57" w14:textId="49B3C9AF" w:rsidR="00544B30" w:rsidRPr="00B05D9C" w:rsidRDefault="00A94EF5" w:rsidP="00E7137C">
            <w:pPr>
              <w:pStyle w:val="block"/>
              <w:tabs>
                <w:tab w:val="decimal" w:pos="250"/>
              </w:tabs>
              <w:spacing w:after="0" w:line="240" w:lineRule="atLeast"/>
              <w:ind w:left="0"/>
              <w:rPr>
                <w:szCs w:val="22"/>
              </w:rPr>
            </w:pPr>
            <w:r w:rsidRPr="00B05D9C">
              <w:rPr>
                <w:rFonts w:cstheme="minorBidi"/>
                <w:szCs w:val="28"/>
                <w:lang w:val="en-US" w:bidi="th-TH"/>
              </w:rPr>
              <w:t>39</w:t>
            </w:r>
            <w:r w:rsidR="00E7137C" w:rsidRPr="00B05D9C">
              <w:rPr>
                <w:rFonts w:cstheme="minorBidi"/>
                <w:szCs w:val="28"/>
                <w:lang w:val="en-US" w:bidi="th-TH"/>
              </w:rPr>
              <w:t>.</w:t>
            </w:r>
            <w:r w:rsidRPr="00B05D9C">
              <w:rPr>
                <w:rFonts w:cstheme="minorBidi"/>
                <w:szCs w:val="28"/>
                <w:lang w:val="en-US" w:bidi="th-TH"/>
              </w:rPr>
              <w:t>1</w:t>
            </w:r>
            <w:r w:rsidR="00E7137C" w:rsidRPr="00B05D9C">
              <w:rPr>
                <w:rFonts w:cstheme="minorBidi"/>
                <w:szCs w:val="28"/>
                <w:lang w:val="en-US" w:bidi="th-TH"/>
              </w:rPr>
              <w:t>5</w:t>
            </w:r>
            <w:r w:rsidR="008F698D" w:rsidRPr="00B05D9C">
              <w:rPr>
                <w:rFonts w:cstheme="minorBidi"/>
                <w:szCs w:val="28"/>
                <w:lang w:val="en-US" w:bidi="th-TH"/>
              </w:rPr>
              <w:t>% shareholding</w:t>
            </w:r>
          </w:p>
        </w:tc>
      </w:tr>
      <w:tr w:rsidR="00AA13B0" w:rsidRPr="00B05D9C" w14:paraId="402DF0B6" w14:textId="77777777" w:rsidTr="00544B30">
        <w:tc>
          <w:tcPr>
            <w:tcW w:w="3060" w:type="dxa"/>
          </w:tcPr>
          <w:p w14:paraId="49F92946" w14:textId="03E0A751" w:rsidR="00E16249" w:rsidRPr="00B05D9C" w:rsidRDefault="00E16249" w:rsidP="00544B30">
            <w:pPr>
              <w:pStyle w:val="block"/>
              <w:spacing w:after="0" w:line="240" w:lineRule="atLeast"/>
              <w:ind w:left="0"/>
              <w:rPr>
                <w:b/>
                <w:bCs/>
                <w:i/>
                <w:iCs/>
                <w:szCs w:val="22"/>
              </w:rPr>
            </w:pPr>
            <w:r w:rsidRPr="00B05D9C">
              <w:rPr>
                <w:b/>
                <w:bCs/>
                <w:i/>
                <w:iCs/>
                <w:szCs w:val="22"/>
              </w:rPr>
              <w:t>Key management personnel</w:t>
            </w:r>
          </w:p>
        </w:tc>
        <w:tc>
          <w:tcPr>
            <w:tcW w:w="1530" w:type="dxa"/>
          </w:tcPr>
          <w:p w14:paraId="76B151D8" w14:textId="77777777" w:rsidR="00E16249" w:rsidRPr="00B05D9C" w:rsidRDefault="00E16249">
            <w:pPr>
              <w:pStyle w:val="block"/>
              <w:tabs>
                <w:tab w:val="decimal" w:pos="765"/>
              </w:tabs>
              <w:spacing w:after="0" w:line="240" w:lineRule="atLeast"/>
              <w:ind w:left="0"/>
              <w:jc w:val="both"/>
              <w:rPr>
                <w:szCs w:val="22"/>
              </w:rPr>
            </w:pPr>
          </w:p>
        </w:tc>
        <w:tc>
          <w:tcPr>
            <w:tcW w:w="4680" w:type="dxa"/>
          </w:tcPr>
          <w:p w14:paraId="0B9DCF7F" w14:textId="77777777" w:rsidR="00E16249" w:rsidRPr="00B05D9C" w:rsidRDefault="00E16249">
            <w:pPr>
              <w:pStyle w:val="block"/>
              <w:tabs>
                <w:tab w:val="decimal" w:pos="765"/>
              </w:tabs>
              <w:spacing w:after="0" w:line="240" w:lineRule="atLeast"/>
              <w:ind w:left="0"/>
              <w:jc w:val="thaiDistribute"/>
              <w:rPr>
                <w:rFonts w:cstheme="minorBidi"/>
                <w:szCs w:val="28"/>
                <w:lang w:val="en-US" w:bidi="th-TH"/>
              </w:rPr>
            </w:pPr>
          </w:p>
        </w:tc>
      </w:tr>
      <w:tr w:rsidR="00AA13B0" w:rsidRPr="00B05D9C" w14:paraId="33DFA0CD" w14:textId="77777777" w:rsidTr="00544B30">
        <w:tc>
          <w:tcPr>
            <w:tcW w:w="3060" w:type="dxa"/>
          </w:tcPr>
          <w:p w14:paraId="70383E51" w14:textId="6C58647E" w:rsidR="00E16249" w:rsidRPr="00B05D9C" w:rsidRDefault="00E16249" w:rsidP="00544B30">
            <w:pPr>
              <w:pStyle w:val="block"/>
              <w:spacing w:after="0" w:line="240" w:lineRule="atLeast"/>
              <w:ind w:left="0"/>
              <w:rPr>
                <w:szCs w:val="22"/>
              </w:rPr>
            </w:pPr>
            <w:r w:rsidRPr="00B05D9C">
              <w:rPr>
                <w:szCs w:val="22"/>
              </w:rPr>
              <w:t>Key management personnel</w:t>
            </w:r>
          </w:p>
        </w:tc>
        <w:tc>
          <w:tcPr>
            <w:tcW w:w="1530" w:type="dxa"/>
          </w:tcPr>
          <w:p w14:paraId="38BB9134" w14:textId="77777777" w:rsidR="00E16249" w:rsidRPr="00B05D9C" w:rsidRDefault="00E16249">
            <w:pPr>
              <w:pStyle w:val="block"/>
              <w:tabs>
                <w:tab w:val="decimal" w:pos="765"/>
              </w:tabs>
              <w:spacing w:after="0" w:line="240" w:lineRule="atLeast"/>
              <w:ind w:left="0"/>
              <w:jc w:val="both"/>
              <w:rPr>
                <w:szCs w:val="22"/>
              </w:rPr>
            </w:pPr>
          </w:p>
        </w:tc>
        <w:tc>
          <w:tcPr>
            <w:tcW w:w="4680" w:type="dxa"/>
          </w:tcPr>
          <w:p w14:paraId="0EBE4166" w14:textId="1EF2BD48" w:rsidR="00E16249" w:rsidRPr="00B05D9C" w:rsidRDefault="00E95ECC" w:rsidP="00E95ECC">
            <w:pPr>
              <w:pStyle w:val="block"/>
              <w:tabs>
                <w:tab w:val="decimal" w:pos="765"/>
              </w:tabs>
              <w:spacing w:after="0" w:line="240" w:lineRule="atLeast"/>
              <w:ind w:left="164" w:hanging="164"/>
              <w:jc w:val="thaiDistribute"/>
              <w:rPr>
                <w:rFonts w:cstheme="minorBidi"/>
                <w:szCs w:val="28"/>
                <w:lang w:val="en-US" w:bidi="th-TH"/>
              </w:rPr>
            </w:pPr>
            <w:r w:rsidRPr="00B05D9C">
              <w:rPr>
                <w:rFonts w:cstheme="minorBidi"/>
                <w:szCs w:val="28"/>
                <w:lang w:val="en-US" w:bidi="th-TH"/>
              </w:rPr>
              <w:t xml:space="preserve">Those </w:t>
            </w:r>
            <w:proofErr w:type="gramStart"/>
            <w:r w:rsidRPr="00B05D9C">
              <w:rPr>
                <w:rFonts w:cstheme="minorBidi"/>
                <w:szCs w:val="28"/>
                <w:lang w:val="en-US" w:bidi="th-TH"/>
              </w:rPr>
              <w:t>persons having</w:t>
            </w:r>
            <w:proofErr w:type="gramEnd"/>
            <w:r w:rsidRPr="00B05D9C">
              <w:rPr>
                <w:rFonts w:cstheme="minorBidi"/>
                <w:szCs w:val="28"/>
                <w:lang w:val="en-US" w:bidi="th-TH"/>
              </w:rPr>
              <w:t xml:space="preserve"> authority and responsibility for planning, directing and controlling the activities of the entity, directly or indirectly, including any director (whether executive or otherwise) of that entity.</w:t>
            </w:r>
          </w:p>
        </w:tc>
      </w:tr>
    </w:tbl>
    <w:p w14:paraId="480C6549" w14:textId="4FCD7DA0" w:rsidR="00E7137C" w:rsidRPr="00B05D9C" w:rsidRDefault="00E7137C" w:rsidP="00544B30">
      <w:pPr>
        <w:spacing w:line="240" w:lineRule="auto"/>
        <w:ind w:left="540"/>
        <w:jc w:val="both"/>
        <w:rPr>
          <w:rFonts w:ascii="Times New Roman" w:hAnsi="Times New Roman" w:cs="Times New Roman"/>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2611EE" w:rsidRPr="00B05D9C" w14:paraId="74491C5C" w14:textId="77777777">
        <w:trPr>
          <w:cantSplit/>
          <w:tblHeader/>
        </w:trPr>
        <w:tc>
          <w:tcPr>
            <w:tcW w:w="4230" w:type="dxa"/>
            <w:vAlign w:val="bottom"/>
          </w:tcPr>
          <w:p w14:paraId="417B4335" w14:textId="77777777" w:rsidR="002611EE" w:rsidRPr="00B05D9C" w:rsidRDefault="002611EE">
            <w:pPr>
              <w:rPr>
                <w:rFonts w:ascii="Times New Roman" w:hAnsi="Times New Roman" w:cs="Times New Roman"/>
                <w:b/>
                <w:bCs/>
                <w:i/>
                <w:iCs/>
                <w:sz w:val="22"/>
                <w:szCs w:val="22"/>
                <w:lang w:bidi="th-TH"/>
              </w:rPr>
            </w:pPr>
          </w:p>
        </w:tc>
        <w:tc>
          <w:tcPr>
            <w:tcW w:w="2430" w:type="dxa"/>
            <w:gridSpan w:val="3"/>
          </w:tcPr>
          <w:p w14:paraId="30CE2A1D" w14:textId="77777777" w:rsidR="002611EE" w:rsidRPr="00B05D9C" w:rsidRDefault="002611EE">
            <w:pPr>
              <w:pStyle w:val="acctmergecolhdg"/>
              <w:spacing w:line="240" w:lineRule="atLeast"/>
              <w:rPr>
                <w:szCs w:val="22"/>
              </w:rPr>
            </w:pPr>
            <w:r w:rsidRPr="00B05D9C">
              <w:rPr>
                <w:szCs w:val="22"/>
              </w:rPr>
              <w:t xml:space="preserve">Consolidated </w:t>
            </w:r>
          </w:p>
          <w:p w14:paraId="7032568D" w14:textId="59764A00" w:rsidR="002611EE" w:rsidRPr="00B05D9C" w:rsidRDefault="002611EE">
            <w:pPr>
              <w:pStyle w:val="acctmergecolhdg"/>
              <w:spacing w:line="240" w:lineRule="atLeast"/>
              <w:rPr>
                <w:szCs w:val="22"/>
              </w:rPr>
            </w:pPr>
            <w:r w:rsidRPr="00B05D9C">
              <w:rPr>
                <w:szCs w:val="22"/>
              </w:rPr>
              <w:t>financial statements</w:t>
            </w:r>
          </w:p>
        </w:tc>
        <w:tc>
          <w:tcPr>
            <w:tcW w:w="180" w:type="dxa"/>
          </w:tcPr>
          <w:p w14:paraId="562F4C04" w14:textId="77777777" w:rsidR="002611EE" w:rsidRPr="00B05D9C" w:rsidRDefault="002611EE">
            <w:pPr>
              <w:pStyle w:val="acctmergecolhdg"/>
              <w:spacing w:line="240" w:lineRule="atLeast"/>
              <w:rPr>
                <w:szCs w:val="22"/>
              </w:rPr>
            </w:pPr>
          </w:p>
        </w:tc>
        <w:tc>
          <w:tcPr>
            <w:tcW w:w="2430" w:type="dxa"/>
            <w:gridSpan w:val="3"/>
          </w:tcPr>
          <w:p w14:paraId="6F842BC3" w14:textId="77777777" w:rsidR="002611EE" w:rsidRPr="00B05D9C" w:rsidRDefault="002611EE">
            <w:pPr>
              <w:pStyle w:val="acctmergecolhdg"/>
              <w:spacing w:line="240" w:lineRule="atLeast"/>
              <w:rPr>
                <w:szCs w:val="22"/>
              </w:rPr>
            </w:pPr>
            <w:r w:rsidRPr="00B05D9C">
              <w:rPr>
                <w:szCs w:val="22"/>
              </w:rPr>
              <w:t xml:space="preserve">Separate </w:t>
            </w:r>
          </w:p>
          <w:p w14:paraId="3C8FD0C6" w14:textId="186A436F" w:rsidR="002611EE" w:rsidRPr="00B05D9C" w:rsidRDefault="002611EE">
            <w:pPr>
              <w:pStyle w:val="acctmergecolhdg"/>
              <w:spacing w:line="240" w:lineRule="atLeast"/>
              <w:rPr>
                <w:szCs w:val="22"/>
              </w:rPr>
            </w:pPr>
            <w:r w:rsidRPr="00B05D9C">
              <w:rPr>
                <w:szCs w:val="22"/>
              </w:rPr>
              <w:t>financial statements</w:t>
            </w:r>
          </w:p>
        </w:tc>
      </w:tr>
      <w:tr w:rsidR="002611EE" w:rsidRPr="00B05D9C" w14:paraId="52E5FB70" w14:textId="77777777">
        <w:trPr>
          <w:cantSplit/>
          <w:tblHeader/>
        </w:trPr>
        <w:tc>
          <w:tcPr>
            <w:tcW w:w="4230" w:type="dxa"/>
          </w:tcPr>
          <w:p w14:paraId="33D1ECDC" w14:textId="77777777" w:rsidR="002611EE" w:rsidRPr="00B05D9C" w:rsidRDefault="002611EE">
            <w:pPr>
              <w:pStyle w:val="acctfourfigures"/>
              <w:spacing w:line="240" w:lineRule="atLeast"/>
              <w:rPr>
                <w:rFonts w:cs="Times New Roman"/>
                <w:b/>
                <w:bCs/>
                <w:i/>
                <w:iCs/>
                <w:szCs w:val="22"/>
              </w:rPr>
            </w:pPr>
            <w:r w:rsidRPr="00B05D9C">
              <w:rPr>
                <w:rFonts w:cs="Times New Roman"/>
                <w:b/>
                <w:bCs/>
                <w:i/>
                <w:iCs/>
                <w:szCs w:val="22"/>
              </w:rPr>
              <w:t>Year ended 31 December</w:t>
            </w:r>
          </w:p>
        </w:tc>
        <w:tc>
          <w:tcPr>
            <w:tcW w:w="1170" w:type="dxa"/>
          </w:tcPr>
          <w:p w14:paraId="17787C15" w14:textId="77777777" w:rsidR="002611EE" w:rsidRPr="00B05D9C" w:rsidRDefault="002611EE">
            <w:pPr>
              <w:pStyle w:val="acctmergecolhdg"/>
              <w:spacing w:line="240" w:lineRule="atLeast"/>
              <w:rPr>
                <w:b w:val="0"/>
                <w:bCs/>
                <w:szCs w:val="22"/>
              </w:rPr>
            </w:pPr>
            <w:r w:rsidRPr="00B05D9C">
              <w:rPr>
                <w:b w:val="0"/>
                <w:bCs/>
                <w:szCs w:val="22"/>
              </w:rPr>
              <w:t>2025</w:t>
            </w:r>
          </w:p>
        </w:tc>
        <w:tc>
          <w:tcPr>
            <w:tcW w:w="180" w:type="dxa"/>
          </w:tcPr>
          <w:p w14:paraId="043CE209" w14:textId="77777777" w:rsidR="002611EE" w:rsidRPr="00B05D9C" w:rsidRDefault="002611EE">
            <w:pPr>
              <w:pStyle w:val="acctmergecolhdg"/>
              <w:spacing w:line="240" w:lineRule="atLeast"/>
              <w:rPr>
                <w:b w:val="0"/>
                <w:bCs/>
                <w:szCs w:val="22"/>
              </w:rPr>
            </w:pPr>
          </w:p>
        </w:tc>
        <w:tc>
          <w:tcPr>
            <w:tcW w:w="1080" w:type="dxa"/>
          </w:tcPr>
          <w:p w14:paraId="2EB833C9" w14:textId="77777777" w:rsidR="002611EE" w:rsidRPr="00B05D9C" w:rsidRDefault="002611EE">
            <w:pPr>
              <w:pStyle w:val="acctmergecolhdg"/>
              <w:spacing w:line="240" w:lineRule="atLeast"/>
              <w:rPr>
                <w:b w:val="0"/>
                <w:bCs/>
                <w:szCs w:val="22"/>
                <w:lang w:val="en-US" w:bidi="th-TH"/>
              </w:rPr>
            </w:pPr>
            <w:r w:rsidRPr="00B05D9C">
              <w:rPr>
                <w:b w:val="0"/>
                <w:bCs/>
                <w:szCs w:val="22"/>
              </w:rPr>
              <w:t>202</w:t>
            </w:r>
            <w:r w:rsidRPr="00B05D9C">
              <w:rPr>
                <w:b w:val="0"/>
                <w:bCs/>
                <w:szCs w:val="22"/>
                <w:lang w:val="en-US" w:bidi="th-TH"/>
              </w:rPr>
              <w:t>4</w:t>
            </w:r>
          </w:p>
        </w:tc>
        <w:tc>
          <w:tcPr>
            <w:tcW w:w="180" w:type="dxa"/>
          </w:tcPr>
          <w:p w14:paraId="6BA7688E" w14:textId="77777777" w:rsidR="002611EE" w:rsidRPr="00B05D9C" w:rsidRDefault="002611EE">
            <w:pPr>
              <w:pStyle w:val="acctmergecolhdg"/>
              <w:spacing w:line="240" w:lineRule="atLeast"/>
              <w:rPr>
                <w:b w:val="0"/>
                <w:bCs/>
                <w:szCs w:val="22"/>
              </w:rPr>
            </w:pPr>
          </w:p>
        </w:tc>
        <w:tc>
          <w:tcPr>
            <w:tcW w:w="1170" w:type="dxa"/>
          </w:tcPr>
          <w:p w14:paraId="1062F4D1" w14:textId="77777777" w:rsidR="002611EE" w:rsidRPr="00B05D9C" w:rsidRDefault="002611EE">
            <w:pPr>
              <w:pStyle w:val="acctmergecolhdg"/>
              <w:spacing w:line="240" w:lineRule="atLeast"/>
              <w:rPr>
                <w:b w:val="0"/>
                <w:bCs/>
                <w:szCs w:val="22"/>
              </w:rPr>
            </w:pPr>
            <w:r w:rsidRPr="00B05D9C">
              <w:rPr>
                <w:b w:val="0"/>
                <w:bCs/>
                <w:szCs w:val="22"/>
              </w:rPr>
              <w:t>2025</w:t>
            </w:r>
          </w:p>
        </w:tc>
        <w:tc>
          <w:tcPr>
            <w:tcW w:w="180" w:type="dxa"/>
          </w:tcPr>
          <w:p w14:paraId="3F56B8B0" w14:textId="77777777" w:rsidR="002611EE" w:rsidRPr="00B05D9C" w:rsidRDefault="002611EE">
            <w:pPr>
              <w:pStyle w:val="acctmergecolhdg"/>
              <w:spacing w:line="240" w:lineRule="atLeast"/>
              <w:rPr>
                <w:b w:val="0"/>
                <w:bCs/>
                <w:szCs w:val="22"/>
              </w:rPr>
            </w:pPr>
          </w:p>
        </w:tc>
        <w:tc>
          <w:tcPr>
            <w:tcW w:w="1080" w:type="dxa"/>
          </w:tcPr>
          <w:p w14:paraId="7CF80BB4" w14:textId="77777777" w:rsidR="002611EE" w:rsidRPr="00B05D9C" w:rsidRDefault="002611EE">
            <w:pPr>
              <w:pStyle w:val="acctmergecolhdg"/>
              <w:spacing w:line="240" w:lineRule="atLeast"/>
              <w:rPr>
                <w:b w:val="0"/>
                <w:bCs/>
                <w:szCs w:val="22"/>
              </w:rPr>
            </w:pPr>
            <w:r w:rsidRPr="00B05D9C">
              <w:rPr>
                <w:b w:val="0"/>
                <w:bCs/>
                <w:szCs w:val="22"/>
              </w:rPr>
              <w:t>2024</w:t>
            </w:r>
          </w:p>
        </w:tc>
      </w:tr>
      <w:tr w:rsidR="002611EE" w:rsidRPr="00B05D9C" w14:paraId="0FC4282B" w14:textId="77777777">
        <w:trPr>
          <w:cantSplit/>
          <w:tblHeader/>
        </w:trPr>
        <w:tc>
          <w:tcPr>
            <w:tcW w:w="4230" w:type="dxa"/>
          </w:tcPr>
          <w:p w14:paraId="5BEBEC0D" w14:textId="6C6539FC" w:rsidR="002611EE" w:rsidRPr="00B05D9C" w:rsidRDefault="002611EE">
            <w:pPr>
              <w:rPr>
                <w:rFonts w:ascii="Times New Roman" w:hAnsi="Times New Roman" w:cs="Times New Roman"/>
                <w:i/>
                <w:iCs/>
                <w:color w:val="0000FF"/>
                <w:sz w:val="22"/>
                <w:szCs w:val="22"/>
              </w:rPr>
            </w:pPr>
          </w:p>
        </w:tc>
        <w:tc>
          <w:tcPr>
            <w:tcW w:w="5040" w:type="dxa"/>
            <w:gridSpan w:val="7"/>
          </w:tcPr>
          <w:p w14:paraId="04CB8BF0" w14:textId="7D340E03" w:rsidR="002611EE" w:rsidRPr="00B05D9C" w:rsidRDefault="002611EE">
            <w:pPr>
              <w:pStyle w:val="acctfourfigures"/>
              <w:spacing w:line="240" w:lineRule="atLeast"/>
              <w:jc w:val="center"/>
              <w:rPr>
                <w:rFonts w:cs="Times New Roman"/>
                <w:i/>
                <w:iCs/>
                <w:szCs w:val="22"/>
              </w:rPr>
            </w:pPr>
            <w:r w:rsidRPr="00B05D9C">
              <w:rPr>
                <w:rFonts w:cs="Times New Roman"/>
                <w:i/>
                <w:iCs/>
                <w:szCs w:val="22"/>
              </w:rPr>
              <w:t>(in thousand Baht)</w:t>
            </w:r>
          </w:p>
        </w:tc>
      </w:tr>
      <w:tr w:rsidR="002611EE" w:rsidRPr="00B05D9C" w14:paraId="0EFC496E" w14:textId="77777777">
        <w:trPr>
          <w:cantSplit/>
        </w:trPr>
        <w:tc>
          <w:tcPr>
            <w:tcW w:w="4230" w:type="dxa"/>
          </w:tcPr>
          <w:p w14:paraId="4DD35C3C" w14:textId="77777777" w:rsidR="002611EE" w:rsidRPr="00B05D9C" w:rsidRDefault="002611EE">
            <w:pPr>
              <w:rPr>
                <w:rFonts w:ascii="Times New Roman" w:hAnsi="Times New Roman" w:cs="Times New Roman"/>
                <w:b/>
                <w:bCs/>
                <w:sz w:val="22"/>
                <w:szCs w:val="22"/>
              </w:rPr>
            </w:pPr>
            <w:r w:rsidRPr="00B05D9C">
              <w:rPr>
                <w:rFonts w:ascii="Times New Roman" w:hAnsi="Times New Roman" w:cs="Times New Roman"/>
                <w:b/>
                <w:bCs/>
                <w:sz w:val="22"/>
                <w:szCs w:val="22"/>
              </w:rPr>
              <w:t>Subsidiaries</w:t>
            </w:r>
          </w:p>
        </w:tc>
        <w:tc>
          <w:tcPr>
            <w:tcW w:w="1170" w:type="dxa"/>
          </w:tcPr>
          <w:p w14:paraId="40864489" w14:textId="77777777" w:rsidR="002611EE" w:rsidRPr="00B05D9C" w:rsidRDefault="002611EE">
            <w:pPr>
              <w:pStyle w:val="acctfourfigures"/>
              <w:tabs>
                <w:tab w:val="clear" w:pos="765"/>
                <w:tab w:val="decimal" w:pos="911"/>
              </w:tabs>
              <w:spacing w:line="240" w:lineRule="atLeast"/>
              <w:ind w:right="11"/>
              <w:rPr>
                <w:rFonts w:cs="Times New Roman"/>
                <w:szCs w:val="22"/>
              </w:rPr>
            </w:pPr>
          </w:p>
        </w:tc>
        <w:tc>
          <w:tcPr>
            <w:tcW w:w="180" w:type="dxa"/>
          </w:tcPr>
          <w:p w14:paraId="7A001455" w14:textId="77777777" w:rsidR="002611EE" w:rsidRPr="00B05D9C" w:rsidRDefault="002611EE">
            <w:pPr>
              <w:pStyle w:val="acctfourfigures"/>
              <w:tabs>
                <w:tab w:val="clear" w:pos="765"/>
                <w:tab w:val="decimal" w:pos="911"/>
              </w:tabs>
              <w:spacing w:line="240" w:lineRule="atLeast"/>
              <w:rPr>
                <w:rFonts w:cs="Times New Roman"/>
                <w:szCs w:val="22"/>
              </w:rPr>
            </w:pPr>
          </w:p>
        </w:tc>
        <w:tc>
          <w:tcPr>
            <w:tcW w:w="1080" w:type="dxa"/>
          </w:tcPr>
          <w:p w14:paraId="7018F58A" w14:textId="77777777" w:rsidR="002611EE" w:rsidRPr="00B05D9C" w:rsidRDefault="002611EE">
            <w:pPr>
              <w:pStyle w:val="acctfourfigures"/>
              <w:tabs>
                <w:tab w:val="clear" w:pos="765"/>
                <w:tab w:val="decimal" w:pos="911"/>
              </w:tabs>
              <w:spacing w:line="240" w:lineRule="atLeast"/>
              <w:ind w:right="11"/>
              <w:rPr>
                <w:rFonts w:cs="Times New Roman"/>
                <w:szCs w:val="22"/>
              </w:rPr>
            </w:pPr>
          </w:p>
        </w:tc>
        <w:tc>
          <w:tcPr>
            <w:tcW w:w="180" w:type="dxa"/>
          </w:tcPr>
          <w:p w14:paraId="0890A84C" w14:textId="77777777" w:rsidR="002611EE" w:rsidRPr="00B05D9C" w:rsidRDefault="002611EE">
            <w:pPr>
              <w:pStyle w:val="acctfourfigures"/>
              <w:tabs>
                <w:tab w:val="clear" w:pos="765"/>
                <w:tab w:val="decimal" w:pos="911"/>
              </w:tabs>
              <w:spacing w:line="240" w:lineRule="atLeast"/>
              <w:rPr>
                <w:rFonts w:cs="Times New Roman"/>
                <w:szCs w:val="22"/>
              </w:rPr>
            </w:pPr>
          </w:p>
        </w:tc>
        <w:tc>
          <w:tcPr>
            <w:tcW w:w="1170" w:type="dxa"/>
          </w:tcPr>
          <w:p w14:paraId="30951426" w14:textId="77777777" w:rsidR="002611EE" w:rsidRPr="00B05D9C" w:rsidRDefault="002611EE">
            <w:pPr>
              <w:pStyle w:val="acctfourfigures"/>
              <w:tabs>
                <w:tab w:val="clear" w:pos="765"/>
                <w:tab w:val="decimal" w:pos="911"/>
              </w:tabs>
              <w:spacing w:line="240" w:lineRule="atLeast"/>
              <w:ind w:right="11"/>
              <w:rPr>
                <w:rFonts w:cs="Times New Roman"/>
                <w:szCs w:val="22"/>
              </w:rPr>
            </w:pPr>
          </w:p>
        </w:tc>
        <w:tc>
          <w:tcPr>
            <w:tcW w:w="180" w:type="dxa"/>
          </w:tcPr>
          <w:p w14:paraId="6232B38B" w14:textId="77777777" w:rsidR="002611EE" w:rsidRPr="00B05D9C" w:rsidRDefault="002611EE">
            <w:pPr>
              <w:pStyle w:val="acctfourfigures"/>
              <w:tabs>
                <w:tab w:val="clear" w:pos="765"/>
                <w:tab w:val="decimal" w:pos="911"/>
              </w:tabs>
              <w:spacing w:line="240" w:lineRule="atLeast"/>
              <w:rPr>
                <w:rFonts w:cs="Times New Roman"/>
                <w:szCs w:val="22"/>
              </w:rPr>
            </w:pPr>
          </w:p>
        </w:tc>
        <w:tc>
          <w:tcPr>
            <w:tcW w:w="1080" w:type="dxa"/>
          </w:tcPr>
          <w:p w14:paraId="4E1ECF1C" w14:textId="77777777" w:rsidR="002611EE" w:rsidRPr="00B05D9C" w:rsidRDefault="002611EE">
            <w:pPr>
              <w:pStyle w:val="acctfourfigures"/>
              <w:tabs>
                <w:tab w:val="clear" w:pos="765"/>
                <w:tab w:val="decimal" w:pos="911"/>
              </w:tabs>
              <w:spacing w:line="240" w:lineRule="atLeast"/>
              <w:ind w:right="11"/>
              <w:rPr>
                <w:rFonts w:cs="Times New Roman"/>
                <w:szCs w:val="22"/>
              </w:rPr>
            </w:pPr>
          </w:p>
        </w:tc>
      </w:tr>
      <w:tr w:rsidR="00D77D05" w:rsidRPr="00B05D9C" w14:paraId="5F6BE739" w14:textId="77777777">
        <w:trPr>
          <w:cantSplit/>
        </w:trPr>
        <w:tc>
          <w:tcPr>
            <w:tcW w:w="4230" w:type="dxa"/>
          </w:tcPr>
          <w:p w14:paraId="7F99B5C8" w14:textId="597B328B" w:rsidR="00D77D05" w:rsidRPr="00B05D9C" w:rsidRDefault="00D77D05" w:rsidP="00D77D05">
            <w:pPr>
              <w:rPr>
                <w:rFonts w:ascii="Times New Roman" w:hAnsi="Times New Roman" w:cs="Times New Roman"/>
                <w:sz w:val="22"/>
                <w:szCs w:val="22"/>
              </w:rPr>
            </w:pPr>
            <w:r w:rsidRPr="00B05D9C">
              <w:rPr>
                <w:rFonts w:ascii="Times New Roman" w:hAnsi="Times New Roman" w:cs="Times New Roman"/>
                <w:sz w:val="22"/>
                <w:szCs w:val="24"/>
              </w:rPr>
              <w:t>Management fee</w:t>
            </w:r>
          </w:p>
        </w:tc>
        <w:tc>
          <w:tcPr>
            <w:tcW w:w="1170" w:type="dxa"/>
          </w:tcPr>
          <w:p w14:paraId="46DFBC08" w14:textId="5C1942D5"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103D5AD9"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1CD2E571" w14:textId="6475F421"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61B8D2C7"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0A7AF503" w14:textId="7E02FC3B"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32,735</w:t>
            </w:r>
          </w:p>
        </w:tc>
        <w:tc>
          <w:tcPr>
            <w:tcW w:w="180" w:type="dxa"/>
          </w:tcPr>
          <w:p w14:paraId="2A1629F7"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2F54B336" w14:textId="53936728"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22,271</w:t>
            </w:r>
          </w:p>
        </w:tc>
      </w:tr>
      <w:tr w:rsidR="00D77D05" w:rsidRPr="00B05D9C" w14:paraId="51D437D8" w14:textId="77777777">
        <w:trPr>
          <w:cantSplit/>
        </w:trPr>
        <w:tc>
          <w:tcPr>
            <w:tcW w:w="4230" w:type="dxa"/>
          </w:tcPr>
          <w:p w14:paraId="7D2B14E6" w14:textId="19C12312" w:rsidR="00D77D05" w:rsidRPr="00B05D9C" w:rsidRDefault="00D77D05" w:rsidP="00D77D05">
            <w:pPr>
              <w:rPr>
                <w:rFonts w:ascii="Times New Roman" w:hAnsi="Times New Roman" w:cs="Times New Roman"/>
                <w:sz w:val="22"/>
                <w:szCs w:val="22"/>
              </w:rPr>
            </w:pPr>
            <w:r w:rsidRPr="00B05D9C">
              <w:rPr>
                <w:rFonts w:ascii="Times New Roman" w:hAnsi="Times New Roman" w:cs="Times New Roman"/>
                <w:sz w:val="22"/>
                <w:szCs w:val="22"/>
              </w:rPr>
              <w:t>Interest income</w:t>
            </w:r>
          </w:p>
        </w:tc>
        <w:tc>
          <w:tcPr>
            <w:tcW w:w="1170" w:type="dxa"/>
          </w:tcPr>
          <w:p w14:paraId="78CDC50C" w14:textId="5025C31D"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090D4331"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5CD75C95" w14:textId="663A4500"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4D07994B"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3790B1EE" w14:textId="58E94FF5"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90,590</w:t>
            </w:r>
          </w:p>
        </w:tc>
        <w:tc>
          <w:tcPr>
            <w:tcW w:w="180" w:type="dxa"/>
          </w:tcPr>
          <w:p w14:paraId="4506CF94"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31562B9F" w14:textId="09AD4F76"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99,453</w:t>
            </w:r>
          </w:p>
        </w:tc>
      </w:tr>
      <w:tr w:rsidR="00D77D05" w:rsidRPr="00B05D9C" w14:paraId="4CE09F36" w14:textId="77777777">
        <w:trPr>
          <w:cantSplit/>
        </w:trPr>
        <w:tc>
          <w:tcPr>
            <w:tcW w:w="4230" w:type="dxa"/>
          </w:tcPr>
          <w:p w14:paraId="2752A018" w14:textId="0D7AD4E3" w:rsidR="00D77D05" w:rsidRPr="00B05D9C" w:rsidRDefault="00D77D05" w:rsidP="00D77D05">
            <w:pPr>
              <w:rPr>
                <w:rFonts w:ascii="Times New Roman" w:hAnsi="Times New Roman" w:cs="Times New Roman"/>
                <w:sz w:val="22"/>
                <w:szCs w:val="22"/>
              </w:rPr>
            </w:pPr>
            <w:r w:rsidRPr="00B05D9C">
              <w:rPr>
                <w:rFonts w:ascii="Times New Roman" w:hAnsi="Times New Roman" w:cs="Times New Roman"/>
                <w:sz w:val="22"/>
                <w:szCs w:val="22"/>
              </w:rPr>
              <w:t>Dividend income</w:t>
            </w:r>
          </w:p>
        </w:tc>
        <w:tc>
          <w:tcPr>
            <w:tcW w:w="1170" w:type="dxa"/>
          </w:tcPr>
          <w:p w14:paraId="27D489B8" w14:textId="53BB124A"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1FB418E2"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5B2B630D" w14:textId="232F3CC0"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2A83D878"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1F1438E8" w14:textId="58CE1318"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73,616</w:t>
            </w:r>
          </w:p>
        </w:tc>
        <w:tc>
          <w:tcPr>
            <w:tcW w:w="180" w:type="dxa"/>
          </w:tcPr>
          <w:p w14:paraId="65D7D06E"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2363F5FD" w14:textId="74BF6684"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47,051</w:t>
            </w:r>
          </w:p>
        </w:tc>
      </w:tr>
      <w:tr w:rsidR="00D77D05" w:rsidRPr="00B05D9C" w14:paraId="1D0FB119" w14:textId="77777777">
        <w:trPr>
          <w:cantSplit/>
        </w:trPr>
        <w:tc>
          <w:tcPr>
            <w:tcW w:w="4230" w:type="dxa"/>
          </w:tcPr>
          <w:p w14:paraId="5966A33E" w14:textId="2EC7C623" w:rsidR="00D77D05" w:rsidRPr="00B05D9C" w:rsidRDefault="00D77D05" w:rsidP="00D77D05">
            <w:pPr>
              <w:rPr>
                <w:rFonts w:ascii="Times New Roman" w:hAnsi="Times New Roman" w:cs="Times New Roman"/>
                <w:sz w:val="22"/>
                <w:szCs w:val="22"/>
              </w:rPr>
            </w:pPr>
            <w:r w:rsidRPr="00B05D9C">
              <w:rPr>
                <w:rFonts w:ascii="Times New Roman" w:hAnsi="Times New Roman" w:cs="Times New Roman"/>
                <w:sz w:val="22"/>
                <w:szCs w:val="22"/>
              </w:rPr>
              <w:t>Other income</w:t>
            </w:r>
          </w:p>
        </w:tc>
        <w:tc>
          <w:tcPr>
            <w:tcW w:w="1170" w:type="dxa"/>
          </w:tcPr>
          <w:p w14:paraId="519177C2" w14:textId="4AB98A28"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54AC3F71"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6F0AB674" w14:textId="2D90B2FC"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09066945"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5601298C" w14:textId="6DCCDE3F"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897</w:t>
            </w:r>
          </w:p>
        </w:tc>
        <w:tc>
          <w:tcPr>
            <w:tcW w:w="180" w:type="dxa"/>
          </w:tcPr>
          <w:p w14:paraId="05A3C385"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769068C1" w14:textId="6777004F"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2,546</w:t>
            </w:r>
          </w:p>
        </w:tc>
      </w:tr>
      <w:tr w:rsidR="00D77D05" w:rsidRPr="00B05D9C" w14:paraId="5EDE40D6" w14:textId="77777777">
        <w:trPr>
          <w:cantSplit/>
        </w:trPr>
        <w:tc>
          <w:tcPr>
            <w:tcW w:w="4230" w:type="dxa"/>
          </w:tcPr>
          <w:p w14:paraId="61FCA091" w14:textId="380B3B1D" w:rsidR="00D77D05" w:rsidRPr="00B05D9C" w:rsidRDefault="00D77D05" w:rsidP="00D77D05">
            <w:pPr>
              <w:rPr>
                <w:rFonts w:ascii="Times New Roman" w:hAnsi="Times New Roman" w:cs="Times New Roman"/>
                <w:sz w:val="22"/>
                <w:szCs w:val="22"/>
              </w:rPr>
            </w:pPr>
            <w:r w:rsidRPr="00B05D9C">
              <w:rPr>
                <w:rFonts w:ascii="Times New Roman" w:hAnsi="Times New Roman" w:cs="Times New Roman"/>
                <w:sz w:val="22"/>
                <w:szCs w:val="22"/>
              </w:rPr>
              <w:t>Interest expense</w:t>
            </w:r>
          </w:p>
        </w:tc>
        <w:tc>
          <w:tcPr>
            <w:tcW w:w="1170" w:type="dxa"/>
          </w:tcPr>
          <w:p w14:paraId="33A8C2E7" w14:textId="4AF6023D" w:rsidR="00D77D05" w:rsidRPr="00B05D9C" w:rsidRDefault="00D77D05" w:rsidP="0028276F">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6C49E4CB"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69DB2785" w14:textId="5AC0B29A"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17880930"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58D5312E" w14:textId="5B53C66A"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3,712</w:t>
            </w:r>
          </w:p>
        </w:tc>
        <w:tc>
          <w:tcPr>
            <w:tcW w:w="180" w:type="dxa"/>
          </w:tcPr>
          <w:p w14:paraId="05CC9B24"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156856FF" w14:textId="37EFCA0B"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3,617</w:t>
            </w:r>
          </w:p>
        </w:tc>
      </w:tr>
      <w:tr w:rsidR="00D77D05" w:rsidRPr="00B05D9C" w14:paraId="3BAF2834" w14:textId="77777777">
        <w:trPr>
          <w:cantSplit/>
        </w:trPr>
        <w:tc>
          <w:tcPr>
            <w:tcW w:w="4230" w:type="dxa"/>
          </w:tcPr>
          <w:p w14:paraId="49924FEC" w14:textId="62A655B8" w:rsidR="00D77D05" w:rsidRPr="00B05D9C" w:rsidRDefault="00D77D05" w:rsidP="00D77D05">
            <w:pPr>
              <w:rPr>
                <w:rFonts w:ascii="Times New Roman" w:hAnsi="Times New Roman" w:cs="Times New Roman"/>
                <w:b/>
                <w:bCs/>
                <w:sz w:val="22"/>
                <w:szCs w:val="22"/>
              </w:rPr>
            </w:pPr>
            <w:r w:rsidRPr="00B05D9C">
              <w:rPr>
                <w:rFonts w:ascii="Times New Roman" w:hAnsi="Times New Roman" w:cs="Times New Roman"/>
                <w:b/>
                <w:bCs/>
                <w:sz w:val="22"/>
                <w:szCs w:val="22"/>
              </w:rPr>
              <w:t xml:space="preserve">Other related parties  </w:t>
            </w:r>
          </w:p>
        </w:tc>
        <w:tc>
          <w:tcPr>
            <w:tcW w:w="1170" w:type="dxa"/>
          </w:tcPr>
          <w:p w14:paraId="0D10DEE3"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5B436F3F"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450FBA59"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076CC8D8"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7361B825"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06E24DB2"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32CB48A8"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r>
      <w:tr w:rsidR="00D77D05" w:rsidRPr="00B05D9C" w14:paraId="30E78941" w14:textId="77777777">
        <w:trPr>
          <w:cantSplit/>
        </w:trPr>
        <w:tc>
          <w:tcPr>
            <w:tcW w:w="4230" w:type="dxa"/>
          </w:tcPr>
          <w:p w14:paraId="49A61E31" w14:textId="1B40DDFD" w:rsidR="00D77D05" w:rsidRPr="00B05D9C" w:rsidRDefault="00D77D05" w:rsidP="00D77D05">
            <w:pPr>
              <w:rPr>
                <w:rFonts w:ascii="Times New Roman" w:hAnsi="Times New Roman" w:cs="Times New Roman"/>
                <w:sz w:val="22"/>
                <w:szCs w:val="22"/>
              </w:rPr>
            </w:pPr>
            <w:r w:rsidRPr="00B05D9C">
              <w:rPr>
                <w:rFonts w:ascii="Times New Roman" w:hAnsi="Times New Roman" w:cs="Times New Roman"/>
                <w:sz w:val="22"/>
                <w:szCs w:val="22"/>
              </w:rPr>
              <w:t>Other income</w:t>
            </w:r>
          </w:p>
        </w:tc>
        <w:tc>
          <w:tcPr>
            <w:tcW w:w="1170" w:type="dxa"/>
          </w:tcPr>
          <w:p w14:paraId="04E12CB3" w14:textId="52C23C73"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216</w:t>
            </w:r>
          </w:p>
        </w:tc>
        <w:tc>
          <w:tcPr>
            <w:tcW w:w="180" w:type="dxa"/>
          </w:tcPr>
          <w:p w14:paraId="4D7C7BE9"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3BAA6BEB" w14:textId="13C1E780"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216</w:t>
            </w:r>
          </w:p>
        </w:tc>
        <w:tc>
          <w:tcPr>
            <w:tcW w:w="180" w:type="dxa"/>
          </w:tcPr>
          <w:p w14:paraId="13FADAC9"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19A7FE47" w14:textId="10DACF4D"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5CD2B88B"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1AFE82AB" w14:textId="354F807C"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r>
      <w:tr w:rsidR="00D77D05" w:rsidRPr="00B05D9C" w14:paraId="44C7FCCF" w14:textId="77777777">
        <w:trPr>
          <w:cantSplit/>
        </w:trPr>
        <w:tc>
          <w:tcPr>
            <w:tcW w:w="4230" w:type="dxa"/>
          </w:tcPr>
          <w:p w14:paraId="3D893FC1" w14:textId="16074A7F" w:rsidR="00D77D05" w:rsidRPr="00B05D9C" w:rsidRDefault="00D77D05" w:rsidP="00D77D05">
            <w:pPr>
              <w:rPr>
                <w:rFonts w:ascii="Times New Roman" w:hAnsi="Times New Roman" w:cs="Times New Roman"/>
                <w:b/>
                <w:bCs/>
                <w:sz w:val="22"/>
                <w:szCs w:val="22"/>
              </w:rPr>
            </w:pPr>
            <w:r w:rsidRPr="00B05D9C">
              <w:rPr>
                <w:rFonts w:ascii="Times New Roman" w:hAnsi="Times New Roman" w:cs="Times New Roman"/>
                <w:b/>
                <w:bCs/>
                <w:sz w:val="22"/>
                <w:szCs w:val="22"/>
              </w:rPr>
              <w:t>Directors</w:t>
            </w:r>
          </w:p>
        </w:tc>
        <w:tc>
          <w:tcPr>
            <w:tcW w:w="1170" w:type="dxa"/>
          </w:tcPr>
          <w:p w14:paraId="555FB158"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53235BD4"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0E86AC36"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5F893F13"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2F45A33B"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1D93D46B"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4B48D95F"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r>
      <w:tr w:rsidR="00D77D05" w:rsidRPr="00B05D9C" w14:paraId="44E4CA64" w14:textId="77777777">
        <w:trPr>
          <w:cantSplit/>
          <w:trHeight w:val="101"/>
        </w:trPr>
        <w:tc>
          <w:tcPr>
            <w:tcW w:w="4230" w:type="dxa"/>
          </w:tcPr>
          <w:p w14:paraId="473A6F3C" w14:textId="3D8FC94D" w:rsidR="00D77D05" w:rsidRPr="00B05D9C" w:rsidRDefault="00D77D05" w:rsidP="00D77D05">
            <w:pPr>
              <w:rPr>
                <w:rFonts w:ascii="Times New Roman" w:hAnsi="Times New Roman" w:cs="Times New Roman"/>
                <w:sz w:val="22"/>
                <w:szCs w:val="22"/>
              </w:rPr>
            </w:pPr>
            <w:r w:rsidRPr="00B05D9C">
              <w:rPr>
                <w:rFonts w:ascii="Times New Roman" w:hAnsi="Times New Roman" w:cs="Times New Roman"/>
                <w:sz w:val="22"/>
                <w:szCs w:val="22"/>
              </w:rPr>
              <w:t>Interest income</w:t>
            </w:r>
          </w:p>
        </w:tc>
        <w:tc>
          <w:tcPr>
            <w:tcW w:w="1170" w:type="dxa"/>
          </w:tcPr>
          <w:p w14:paraId="27CA2910" w14:textId="4528513D"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416</w:t>
            </w:r>
          </w:p>
        </w:tc>
        <w:tc>
          <w:tcPr>
            <w:tcW w:w="180" w:type="dxa"/>
          </w:tcPr>
          <w:p w14:paraId="1196239B"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47E0AE26" w14:textId="5E849D7B"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365</w:t>
            </w:r>
          </w:p>
        </w:tc>
        <w:tc>
          <w:tcPr>
            <w:tcW w:w="180" w:type="dxa"/>
          </w:tcPr>
          <w:p w14:paraId="1185D487"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56370806" w14:textId="0CA2AA79"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183BA4E0"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4330DEEC" w14:textId="57729CD4"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r>
      <w:tr w:rsidR="00D77D05" w:rsidRPr="00B05D9C" w14:paraId="25039D2C" w14:textId="77777777">
        <w:trPr>
          <w:cantSplit/>
          <w:trHeight w:val="101"/>
        </w:trPr>
        <w:tc>
          <w:tcPr>
            <w:tcW w:w="4230" w:type="dxa"/>
          </w:tcPr>
          <w:p w14:paraId="7B85CEE3" w14:textId="37443B7A" w:rsidR="00D77D05" w:rsidRPr="00B05D9C" w:rsidRDefault="00D77D05" w:rsidP="00D77D05">
            <w:pPr>
              <w:rPr>
                <w:rFonts w:ascii="Times New Roman" w:hAnsi="Times New Roman" w:cs="Times New Roman"/>
                <w:sz w:val="22"/>
                <w:szCs w:val="22"/>
              </w:rPr>
            </w:pPr>
            <w:r w:rsidRPr="00B05D9C">
              <w:rPr>
                <w:rFonts w:ascii="Times New Roman" w:hAnsi="Times New Roman" w:cs="Times New Roman"/>
                <w:sz w:val="22"/>
                <w:szCs w:val="22"/>
              </w:rPr>
              <w:t>Interest expense</w:t>
            </w:r>
          </w:p>
        </w:tc>
        <w:tc>
          <w:tcPr>
            <w:tcW w:w="1170" w:type="dxa"/>
          </w:tcPr>
          <w:p w14:paraId="575ECE4E" w14:textId="3539833F"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6</w:t>
            </w:r>
            <w:r w:rsidR="0028276F" w:rsidRPr="00B05D9C">
              <w:rPr>
                <w:rFonts w:cs="Times New Roman"/>
                <w:szCs w:val="22"/>
              </w:rPr>
              <w:t>9</w:t>
            </w:r>
          </w:p>
        </w:tc>
        <w:tc>
          <w:tcPr>
            <w:tcW w:w="180" w:type="dxa"/>
          </w:tcPr>
          <w:p w14:paraId="6B1D5947"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5FF6FBEA" w14:textId="4574E6DE" w:rsidR="00D77D05" w:rsidRPr="00B05D9C" w:rsidRDefault="00D77D05"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106</w:t>
            </w:r>
          </w:p>
        </w:tc>
        <w:tc>
          <w:tcPr>
            <w:tcW w:w="180" w:type="dxa"/>
          </w:tcPr>
          <w:p w14:paraId="212B3B6B"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12933192" w14:textId="76A4000B"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c>
          <w:tcPr>
            <w:tcW w:w="180" w:type="dxa"/>
          </w:tcPr>
          <w:p w14:paraId="33E15C45"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679D9FAD" w14:textId="62F745AF"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w:t>
            </w:r>
          </w:p>
        </w:tc>
      </w:tr>
      <w:tr w:rsidR="001C3E06" w:rsidRPr="00B05D9C" w14:paraId="0D12813C" w14:textId="77777777">
        <w:trPr>
          <w:cantSplit/>
          <w:trHeight w:val="101"/>
        </w:trPr>
        <w:tc>
          <w:tcPr>
            <w:tcW w:w="4230" w:type="dxa"/>
          </w:tcPr>
          <w:p w14:paraId="360D6C3C" w14:textId="77777777" w:rsidR="001C3E06" w:rsidRPr="00B05D9C" w:rsidRDefault="001C3E06" w:rsidP="00D77D05">
            <w:pPr>
              <w:rPr>
                <w:rFonts w:ascii="Times New Roman" w:hAnsi="Times New Roman" w:cs="Times New Roman"/>
                <w:sz w:val="22"/>
                <w:szCs w:val="22"/>
              </w:rPr>
            </w:pPr>
          </w:p>
        </w:tc>
        <w:tc>
          <w:tcPr>
            <w:tcW w:w="1170" w:type="dxa"/>
          </w:tcPr>
          <w:p w14:paraId="3BFDFAD6" w14:textId="77777777" w:rsidR="001C3E06" w:rsidRPr="00B05D9C" w:rsidRDefault="001C3E06" w:rsidP="00D77D05">
            <w:pPr>
              <w:pStyle w:val="acctfourfigures"/>
              <w:tabs>
                <w:tab w:val="clear" w:pos="765"/>
                <w:tab w:val="decimal" w:pos="911"/>
              </w:tabs>
              <w:spacing w:line="240" w:lineRule="atLeast"/>
              <w:ind w:right="11"/>
              <w:rPr>
                <w:rFonts w:cs="Times New Roman"/>
                <w:szCs w:val="22"/>
              </w:rPr>
            </w:pPr>
          </w:p>
        </w:tc>
        <w:tc>
          <w:tcPr>
            <w:tcW w:w="180" w:type="dxa"/>
          </w:tcPr>
          <w:p w14:paraId="198CB0B2" w14:textId="77777777" w:rsidR="001C3E06" w:rsidRPr="00B05D9C" w:rsidRDefault="001C3E06" w:rsidP="00D77D05">
            <w:pPr>
              <w:pStyle w:val="acctfourfigures"/>
              <w:tabs>
                <w:tab w:val="clear" w:pos="765"/>
                <w:tab w:val="decimal" w:pos="911"/>
              </w:tabs>
              <w:spacing w:line="240" w:lineRule="atLeast"/>
              <w:rPr>
                <w:rFonts w:cs="Times New Roman"/>
                <w:szCs w:val="22"/>
              </w:rPr>
            </w:pPr>
          </w:p>
        </w:tc>
        <w:tc>
          <w:tcPr>
            <w:tcW w:w="1080" w:type="dxa"/>
          </w:tcPr>
          <w:p w14:paraId="4563650B" w14:textId="77777777" w:rsidR="001C3E06" w:rsidRPr="00B05D9C" w:rsidRDefault="001C3E06" w:rsidP="00D77D05">
            <w:pPr>
              <w:pStyle w:val="acctfourfigures"/>
              <w:tabs>
                <w:tab w:val="clear" w:pos="765"/>
                <w:tab w:val="decimal" w:pos="911"/>
              </w:tabs>
              <w:spacing w:line="240" w:lineRule="atLeast"/>
              <w:ind w:right="11"/>
              <w:rPr>
                <w:rFonts w:cs="Times New Roman"/>
                <w:szCs w:val="22"/>
              </w:rPr>
            </w:pPr>
          </w:p>
        </w:tc>
        <w:tc>
          <w:tcPr>
            <w:tcW w:w="180" w:type="dxa"/>
          </w:tcPr>
          <w:p w14:paraId="112842AC" w14:textId="77777777" w:rsidR="001C3E06" w:rsidRPr="00B05D9C" w:rsidRDefault="001C3E06" w:rsidP="00D77D05">
            <w:pPr>
              <w:pStyle w:val="acctfourfigures"/>
              <w:tabs>
                <w:tab w:val="clear" w:pos="765"/>
                <w:tab w:val="decimal" w:pos="911"/>
              </w:tabs>
              <w:spacing w:line="240" w:lineRule="atLeast"/>
              <w:rPr>
                <w:rFonts w:cs="Times New Roman"/>
                <w:szCs w:val="22"/>
              </w:rPr>
            </w:pPr>
          </w:p>
        </w:tc>
        <w:tc>
          <w:tcPr>
            <w:tcW w:w="1170" w:type="dxa"/>
          </w:tcPr>
          <w:p w14:paraId="509274A2" w14:textId="77777777" w:rsidR="001C3E06" w:rsidRPr="00B05D9C" w:rsidRDefault="001C3E06" w:rsidP="00D77D05">
            <w:pPr>
              <w:pStyle w:val="acctfourfigures"/>
              <w:tabs>
                <w:tab w:val="clear" w:pos="765"/>
                <w:tab w:val="decimal" w:pos="911"/>
              </w:tabs>
              <w:spacing w:line="240" w:lineRule="atLeast"/>
              <w:ind w:right="11"/>
              <w:rPr>
                <w:rFonts w:cs="Times New Roman"/>
                <w:szCs w:val="22"/>
              </w:rPr>
            </w:pPr>
          </w:p>
        </w:tc>
        <w:tc>
          <w:tcPr>
            <w:tcW w:w="180" w:type="dxa"/>
          </w:tcPr>
          <w:p w14:paraId="1D9154E1" w14:textId="77777777" w:rsidR="001C3E06" w:rsidRPr="00B05D9C" w:rsidRDefault="001C3E06" w:rsidP="00D77D05">
            <w:pPr>
              <w:pStyle w:val="acctfourfigures"/>
              <w:tabs>
                <w:tab w:val="clear" w:pos="765"/>
                <w:tab w:val="decimal" w:pos="911"/>
              </w:tabs>
              <w:spacing w:line="240" w:lineRule="atLeast"/>
              <w:rPr>
                <w:rFonts w:cs="Times New Roman"/>
                <w:szCs w:val="22"/>
              </w:rPr>
            </w:pPr>
          </w:p>
        </w:tc>
        <w:tc>
          <w:tcPr>
            <w:tcW w:w="1080" w:type="dxa"/>
          </w:tcPr>
          <w:p w14:paraId="6B71F009" w14:textId="77777777" w:rsidR="001C3E06" w:rsidRPr="00B05D9C" w:rsidRDefault="001C3E06" w:rsidP="00D77D05">
            <w:pPr>
              <w:pStyle w:val="acctfourfigures"/>
              <w:tabs>
                <w:tab w:val="clear" w:pos="765"/>
                <w:tab w:val="decimal" w:pos="911"/>
              </w:tabs>
              <w:spacing w:line="240" w:lineRule="atLeast"/>
              <w:ind w:right="11"/>
              <w:rPr>
                <w:rFonts w:cs="Times New Roman"/>
                <w:szCs w:val="22"/>
              </w:rPr>
            </w:pPr>
          </w:p>
        </w:tc>
      </w:tr>
      <w:tr w:rsidR="00D77D05" w:rsidRPr="00B05D9C" w14:paraId="483253BF" w14:textId="77777777">
        <w:trPr>
          <w:cantSplit/>
        </w:trPr>
        <w:tc>
          <w:tcPr>
            <w:tcW w:w="4230" w:type="dxa"/>
          </w:tcPr>
          <w:p w14:paraId="1835432F" w14:textId="77777777" w:rsidR="00D77D05" w:rsidRPr="00B05D9C" w:rsidRDefault="00D77D05" w:rsidP="00D77D05">
            <w:pPr>
              <w:ind w:left="540" w:hanging="540"/>
              <w:rPr>
                <w:rFonts w:ascii="Times New Roman" w:hAnsi="Times New Roman" w:cs="Times New Roman"/>
                <w:b/>
                <w:bCs/>
                <w:sz w:val="22"/>
                <w:szCs w:val="22"/>
              </w:rPr>
            </w:pPr>
            <w:r w:rsidRPr="00B05D9C">
              <w:rPr>
                <w:rFonts w:ascii="Times New Roman" w:hAnsi="Times New Roman" w:cs="Times New Roman"/>
                <w:b/>
                <w:bCs/>
                <w:sz w:val="22"/>
                <w:szCs w:val="22"/>
              </w:rPr>
              <w:t>Key management personnel</w:t>
            </w:r>
          </w:p>
        </w:tc>
        <w:tc>
          <w:tcPr>
            <w:tcW w:w="1170" w:type="dxa"/>
          </w:tcPr>
          <w:p w14:paraId="4E5F2848"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33993390"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175BFA40"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3E9C220C"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06D2F410"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65E9CB26"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552359A1"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r>
      <w:tr w:rsidR="00D77D05" w:rsidRPr="00B05D9C" w14:paraId="73F7A521" w14:textId="77777777">
        <w:trPr>
          <w:cantSplit/>
        </w:trPr>
        <w:tc>
          <w:tcPr>
            <w:tcW w:w="4230" w:type="dxa"/>
          </w:tcPr>
          <w:p w14:paraId="3812CA53" w14:textId="5BA9D96C" w:rsidR="00D77D05" w:rsidRPr="00B05D9C" w:rsidRDefault="00D77D05" w:rsidP="00D77D05">
            <w:pPr>
              <w:rPr>
                <w:rFonts w:ascii="Times New Roman" w:hAnsi="Times New Roman" w:cs="Times New Roman"/>
                <w:sz w:val="22"/>
                <w:szCs w:val="22"/>
                <w:lang w:val="en-US" w:bidi="th-TH"/>
              </w:rPr>
            </w:pPr>
            <w:r w:rsidRPr="00B05D9C">
              <w:rPr>
                <w:rFonts w:ascii="Times New Roman" w:hAnsi="Times New Roman" w:cs="Times New Roman"/>
                <w:sz w:val="22"/>
                <w:szCs w:val="22"/>
                <w:lang w:bidi="th-TH"/>
              </w:rPr>
              <w:t>Key management personnel compensation</w:t>
            </w:r>
          </w:p>
        </w:tc>
        <w:tc>
          <w:tcPr>
            <w:tcW w:w="1170" w:type="dxa"/>
          </w:tcPr>
          <w:p w14:paraId="43E8ADF1" w14:textId="77777777" w:rsidR="00D77D05" w:rsidRPr="00B05D9C" w:rsidRDefault="00D77D05" w:rsidP="00D77D05">
            <w:pPr>
              <w:pStyle w:val="acctfourfigures"/>
              <w:tabs>
                <w:tab w:val="clear" w:pos="765"/>
                <w:tab w:val="decimal" w:pos="911"/>
              </w:tabs>
              <w:spacing w:line="240" w:lineRule="atLeast"/>
              <w:ind w:right="11"/>
              <w:rPr>
                <w:rFonts w:cs="Times New Roman"/>
                <w:szCs w:val="22"/>
                <w:lang w:val="en-US"/>
              </w:rPr>
            </w:pPr>
          </w:p>
        </w:tc>
        <w:tc>
          <w:tcPr>
            <w:tcW w:w="180" w:type="dxa"/>
          </w:tcPr>
          <w:p w14:paraId="5065BD95"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6A26DE75"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70312CD5"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2991CAA9"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c>
          <w:tcPr>
            <w:tcW w:w="180" w:type="dxa"/>
          </w:tcPr>
          <w:p w14:paraId="591882CB"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1C5E97F0" w14:textId="77777777" w:rsidR="00D77D05" w:rsidRPr="00B05D9C" w:rsidRDefault="00D77D05" w:rsidP="00D77D05">
            <w:pPr>
              <w:pStyle w:val="acctfourfigures"/>
              <w:tabs>
                <w:tab w:val="clear" w:pos="765"/>
                <w:tab w:val="decimal" w:pos="911"/>
              </w:tabs>
              <w:spacing w:line="240" w:lineRule="atLeast"/>
              <w:ind w:right="11"/>
              <w:rPr>
                <w:rFonts w:cs="Times New Roman"/>
                <w:szCs w:val="22"/>
              </w:rPr>
            </w:pPr>
          </w:p>
        </w:tc>
      </w:tr>
      <w:tr w:rsidR="00D77D05" w:rsidRPr="00B05D9C" w14:paraId="46ABCB35" w14:textId="77777777">
        <w:trPr>
          <w:cantSplit/>
        </w:trPr>
        <w:tc>
          <w:tcPr>
            <w:tcW w:w="4230" w:type="dxa"/>
          </w:tcPr>
          <w:p w14:paraId="1836BB95" w14:textId="1DE374A3" w:rsidR="00D77D05" w:rsidRPr="00B05D9C" w:rsidRDefault="00D77D05" w:rsidP="00D77D05">
            <w:pPr>
              <w:ind w:left="202"/>
              <w:rPr>
                <w:rFonts w:ascii="Times New Roman" w:hAnsi="Times New Roman" w:cs="Times New Roman"/>
                <w:i/>
                <w:iCs/>
                <w:color w:val="0000FF"/>
                <w:sz w:val="22"/>
                <w:szCs w:val="22"/>
              </w:rPr>
            </w:pPr>
            <w:r w:rsidRPr="00B05D9C">
              <w:rPr>
                <w:rFonts w:ascii="Times New Roman" w:hAnsi="Times New Roman" w:cs="Times New Roman"/>
                <w:sz w:val="22"/>
                <w:szCs w:val="22"/>
                <w:lang w:bidi="th-TH"/>
              </w:rPr>
              <w:t>Short-term employee benefit</w:t>
            </w:r>
            <w:r w:rsidRPr="00B05D9C">
              <w:rPr>
                <w:rFonts w:ascii="Times New Roman" w:hAnsi="Times New Roman" w:cs="Times New Roman"/>
                <w:sz w:val="22"/>
                <w:szCs w:val="22"/>
                <w:lang w:val="en-US" w:bidi="th-TH"/>
              </w:rPr>
              <w:t>s</w:t>
            </w:r>
          </w:p>
        </w:tc>
        <w:tc>
          <w:tcPr>
            <w:tcW w:w="1170" w:type="dxa"/>
          </w:tcPr>
          <w:p w14:paraId="1AE0DF1F" w14:textId="7DFA7D0C"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18,313</w:t>
            </w:r>
          </w:p>
        </w:tc>
        <w:tc>
          <w:tcPr>
            <w:tcW w:w="180" w:type="dxa"/>
          </w:tcPr>
          <w:p w14:paraId="3FDC5A64"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0BA2AB3D" w14:textId="7390D6FE"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27,564</w:t>
            </w:r>
          </w:p>
        </w:tc>
        <w:tc>
          <w:tcPr>
            <w:tcW w:w="180" w:type="dxa"/>
          </w:tcPr>
          <w:p w14:paraId="7A900AA3"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1000FABD" w14:textId="76EB71EA"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16,953</w:t>
            </w:r>
          </w:p>
        </w:tc>
        <w:tc>
          <w:tcPr>
            <w:tcW w:w="180" w:type="dxa"/>
          </w:tcPr>
          <w:p w14:paraId="109FEACC"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1CF38E6E" w14:textId="63C65FA5"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21,223</w:t>
            </w:r>
          </w:p>
        </w:tc>
      </w:tr>
      <w:tr w:rsidR="00D77D05" w:rsidRPr="00B05D9C" w14:paraId="76279CD6" w14:textId="77777777">
        <w:trPr>
          <w:cantSplit/>
        </w:trPr>
        <w:tc>
          <w:tcPr>
            <w:tcW w:w="4230" w:type="dxa"/>
          </w:tcPr>
          <w:p w14:paraId="479F8167" w14:textId="77777777" w:rsidR="00D77D05" w:rsidRPr="00B05D9C" w:rsidRDefault="00D77D05" w:rsidP="00D77D05">
            <w:pPr>
              <w:ind w:left="202"/>
              <w:rPr>
                <w:rFonts w:ascii="Times New Roman" w:hAnsi="Times New Roman" w:cs="Times New Roman"/>
                <w:sz w:val="22"/>
                <w:szCs w:val="22"/>
                <w:lang w:val="en-US" w:bidi="th-TH"/>
              </w:rPr>
            </w:pPr>
            <w:r w:rsidRPr="00B05D9C">
              <w:rPr>
                <w:rFonts w:ascii="Times New Roman" w:hAnsi="Times New Roman" w:cs="Times New Roman"/>
                <w:sz w:val="22"/>
                <w:szCs w:val="22"/>
                <w:lang w:bidi="th-TH"/>
              </w:rPr>
              <w:t>Post-employment benefits</w:t>
            </w:r>
          </w:p>
        </w:tc>
        <w:tc>
          <w:tcPr>
            <w:tcW w:w="1170" w:type="dxa"/>
          </w:tcPr>
          <w:p w14:paraId="4D341B64" w14:textId="420D4E05"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961</w:t>
            </w:r>
          </w:p>
        </w:tc>
        <w:tc>
          <w:tcPr>
            <w:tcW w:w="180" w:type="dxa"/>
          </w:tcPr>
          <w:p w14:paraId="630BB666"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5361568C" w14:textId="4B3C0DAB"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905</w:t>
            </w:r>
          </w:p>
        </w:tc>
        <w:tc>
          <w:tcPr>
            <w:tcW w:w="180" w:type="dxa"/>
          </w:tcPr>
          <w:p w14:paraId="58421D7D"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170" w:type="dxa"/>
          </w:tcPr>
          <w:p w14:paraId="7B721C13" w14:textId="19A3B156"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879</w:t>
            </w:r>
          </w:p>
        </w:tc>
        <w:tc>
          <w:tcPr>
            <w:tcW w:w="180" w:type="dxa"/>
          </w:tcPr>
          <w:p w14:paraId="63ABF2AC" w14:textId="77777777" w:rsidR="00D77D05" w:rsidRPr="00B05D9C" w:rsidRDefault="00D77D05" w:rsidP="00D77D05">
            <w:pPr>
              <w:pStyle w:val="acctfourfigures"/>
              <w:tabs>
                <w:tab w:val="clear" w:pos="765"/>
                <w:tab w:val="decimal" w:pos="911"/>
              </w:tabs>
              <w:spacing w:line="240" w:lineRule="atLeast"/>
              <w:rPr>
                <w:rFonts w:cs="Times New Roman"/>
                <w:szCs w:val="22"/>
              </w:rPr>
            </w:pPr>
          </w:p>
        </w:tc>
        <w:tc>
          <w:tcPr>
            <w:tcW w:w="1080" w:type="dxa"/>
          </w:tcPr>
          <w:p w14:paraId="56898E5E" w14:textId="63DD053A" w:rsidR="00D77D05" w:rsidRPr="00B05D9C" w:rsidRDefault="0022346A" w:rsidP="00D77D05">
            <w:pPr>
              <w:pStyle w:val="acctfourfigures"/>
              <w:tabs>
                <w:tab w:val="clear" w:pos="765"/>
                <w:tab w:val="decimal" w:pos="911"/>
              </w:tabs>
              <w:spacing w:line="240" w:lineRule="atLeast"/>
              <w:ind w:right="11"/>
              <w:rPr>
                <w:rFonts w:cs="Times New Roman"/>
                <w:szCs w:val="22"/>
              </w:rPr>
            </w:pPr>
            <w:r w:rsidRPr="00B05D9C">
              <w:rPr>
                <w:rFonts w:cs="Times New Roman"/>
                <w:szCs w:val="22"/>
              </w:rPr>
              <w:t>677</w:t>
            </w:r>
          </w:p>
        </w:tc>
      </w:tr>
      <w:tr w:rsidR="00D77D05" w:rsidRPr="00B05D9C" w14:paraId="5C540F2A" w14:textId="77777777">
        <w:trPr>
          <w:cantSplit/>
        </w:trPr>
        <w:tc>
          <w:tcPr>
            <w:tcW w:w="4230" w:type="dxa"/>
          </w:tcPr>
          <w:p w14:paraId="183FC3A3" w14:textId="77777777" w:rsidR="00D77D05" w:rsidRPr="00B05D9C" w:rsidRDefault="00D77D05" w:rsidP="00D77D05">
            <w:pPr>
              <w:ind w:left="194" w:hanging="180"/>
              <w:rPr>
                <w:rFonts w:ascii="Times New Roman" w:hAnsi="Times New Roman" w:cs="Times New Roman"/>
                <w:b/>
                <w:bCs/>
                <w:sz w:val="22"/>
                <w:szCs w:val="22"/>
                <w:cs/>
                <w:lang w:bidi="th-TH"/>
              </w:rPr>
            </w:pPr>
            <w:r w:rsidRPr="00B05D9C">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tcPr>
          <w:p w14:paraId="61410DDE" w14:textId="27A3CD3F" w:rsidR="00D77D05" w:rsidRPr="00B05D9C" w:rsidRDefault="0022346A" w:rsidP="00D77D05">
            <w:pPr>
              <w:pStyle w:val="acctfourfigures"/>
              <w:tabs>
                <w:tab w:val="clear" w:pos="765"/>
                <w:tab w:val="decimal" w:pos="911"/>
              </w:tabs>
              <w:spacing w:line="240" w:lineRule="atLeast"/>
              <w:ind w:right="11"/>
              <w:rPr>
                <w:rFonts w:cs="Times New Roman"/>
                <w:b/>
                <w:bCs/>
                <w:szCs w:val="22"/>
              </w:rPr>
            </w:pPr>
            <w:r w:rsidRPr="00B05D9C">
              <w:rPr>
                <w:rFonts w:cs="Times New Roman"/>
                <w:b/>
                <w:bCs/>
                <w:szCs w:val="22"/>
              </w:rPr>
              <w:br/>
              <w:t>19,274</w:t>
            </w:r>
          </w:p>
        </w:tc>
        <w:tc>
          <w:tcPr>
            <w:tcW w:w="180" w:type="dxa"/>
          </w:tcPr>
          <w:p w14:paraId="17BDECB2" w14:textId="77777777" w:rsidR="00D77D05" w:rsidRPr="00B05D9C" w:rsidRDefault="00D77D05" w:rsidP="00D77D05">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6C2E237B" w14:textId="53CE04F2" w:rsidR="00D77D05" w:rsidRPr="00B05D9C" w:rsidRDefault="0022346A" w:rsidP="00D77D05">
            <w:pPr>
              <w:pStyle w:val="acctfourfigures"/>
              <w:tabs>
                <w:tab w:val="clear" w:pos="765"/>
                <w:tab w:val="decimal" w:pos="911"/>
              </w:tabs>
              <w:spacing w:line="240" w:lineRule="atLeast"/>
              <w:ind w:right="11"/>
              <w:rPr>
                <w:rFonts w:cs="Times New Roman"/>
                <w:b/>
                <w:bCs/>
                <w:szCs w:val="22"/>
              </w:rPr>
            </w:pPr>
            <w:r w:rsidRPr="00B05D9C">
              <w:rPr>
                <w:rFonts w:cs="Times New Roman"/>
                <w:b/>
                <w:bCs/>
                <w:szCs w:val="22"/>
              </w:rPr>
              <w:br/>
              <w:t>28,469</w:t>
            </w:r>
          </w:p>
        </w:tc>
        <w:tc>
          <w:tcPr>
            <w:tcW w:w="180" w:type="dxa"/>
          </w:tcPr>
          <w:p w14:paraId="41141614" w14:textId="77777777" w:rsidR="00D77D05" w:rsidRPr="00B05D9C" w:rsidRDefault="00D77D05" w:rsidP="00D77D05">
            <w:pPr>
              <w:pStyle w:val="acctfourfigures"/>
              <w:tabs>
                <w:tab w:val="clear" w:pos="765"/>
                <w:tab w:val="decimal" w:pos="911"/>
              </w:tabs>
              <w:spacing w:line="240" w:lineRule="atLeast"/>
              <w:rPr>
                <w:rFonts w:cs="Times New Roman"/>
                <w:b/>
                <w:bCs/>
                <w:szCs w:val="22"/>
              </w:rPr>
            </w:pPr>
          </w:p>
        </w:tc>
        <w:tc>
          <w:tcPr>
            <w:tcW w:w="1170" w:type="dxa"/>
            <w:tcBorders>
              <w:top w:val="single" w:sz="4" w:space="0" w:color="auto"/>
              <w:bottom w:val="double" w:sz="4" w:space="0" w:color="auto"/>
            </w:tcBorders>
          </w:tcPr>
          <w:p w14:paraId="3A9FC26D" w14:textId="0E402740" w:rsidR="00D77D05" w:rsidRPr="00B05D9C" w:rsidRDefault="0022346A" w:rsidP="00D77D05">
            <w:pPr>
              <w:pStyle w:val="acctfourfigures"/>
              <w:tabs>
                <w:tab w:val="clear" w:pos="765"/>
                <w:tab w:val="decimal" w:pos="911"/>
              </w:tabs>
              <w:spacing w:line="240" w:lineRule="atLeast"/>
              <w:ind w:right="11"/>
              <w:rPr>
                <w:rFonts w:cs="Times New Roman"/>
                <w:b/>
                <w:bCs/>
                <w:szCs w:val="22"/>
              </w:rPr>
            </w:pPr>
            <w:r w:rsidRPr="00B05D9C">
              <w:rPr>
                <w:rFonts w:cs="Times New Roman"/>
                <w:b/>
                <w:bCs/>
                <w:szCs w:val="22"/>
              </w:rPr>
              <w:br/>
              <w:t>17,832</w:t>
            </w:r>
          </w:p>
        </w:tc>
        <w:tc>
          <w:tcPr>
            <w:tcW w:w="180" w:type="dxa"/>
          </w:tcPr>
          <w:p w14:paraId="1DF29C2D" w14:textId="77777777" w:rsidR="00D77D05" w:rsidRPr="00B05D9C" w:rsidRDefault="00D77D05" w:rsidP="00D77D05">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7F5E363F" w14:textId="74756350" w:rsidR="00D77D05" w:rsidRPr="00B05D9C" w:rsidRDefault="0022346A" w:rsidP="00D77D05">
            <w:pPr>
              <w:pStyle w:val="acctfourfigures"/>
              <w:tabs>
                <w:tab w:val="clear" w:pos="765"/>
                <w:tab w:val="decimal" w:pos="911"/>
              </w:tabs>
              <w:spacing w:line="240" w:lineRule="atLeast"/>
              <w:ind w:right="11"/>
              <w:rPr>
                <w:rFonts w:cs="Times New Roman"/>
                <w:b/>
                <w:bCs/>
                <w:szCs w:val="22"/>
              </w:rPr>
            </w:pPr>
            <w:r w:rsidRPr="00B05D9C">
              <w:rPr>
                <w:rFonts w:cs="Times New Roman"/>
                <w:b/>
                <w:bCs/>
                <w:szCs w:val="22"/>
              </w:rPr>
              <w:br/>
              <w:t>21,900</w:t>
            </w:r>
          </w:p>
        </w:tc>
      </w:tr>
    </w:tbl>
    <w:p w14:paraId="0FC02CA1" w14:textId="77777777" w:rsidR="00544B30" w:rsidRPr="00B05D9C" w:rsidRDefault="00544B30" w:rsidP="00544B30">
      <w:pPr>
        <w:spacing w:line="240" w:lineRule="auto"/>
        <w:ind w:left="540"/>
        <w:jc w:val="both"/>
        <w:rPr>
          <w:rFonts w:ascii="Times New Roman" w:hAnsi="Times New Roman" w:cs="Times New Roman"/>
          <w:spacing w:val="-4"/>
        </w:rPr>
      </w:pPr>
    </w:p>
    <w:p w14:paraId="0892C4C0" w14:textId="77777777" w:rsidR="009D797F" w:rsidRPr="00B05D9C" w:rsidRDefault="009D797F">
      <w:pPr>
        <w:spacing w:line="240" w:lineRule="auto"/>
        <w:rPr>
          <w:rFonts w:ascii="Times New Roman" w:hAnsi="Times New Roman" w:cs="Times New Roman"/>
          <w:spacing w:val="-4"/>
          <w:sz w:val="22"/>
          <w:szCs w:val="22"/>
        </w:rPr>
      </w:pPr>
      <w:r w:rsidRPr="00B05D9C">
        <w:rPr>
          <w:rFonts w:ascii="Times New Roman" w:hAnsi="Times New Roman" w:cs="Times New Roman"/>
          <w:spacing w:val="-4"/>
          <w:sz w:val="22"/>
          <w:szCs w:val="22"/>
        </w:rPr>
        <w:br w:type="page"/>
      </w:r>
    </w:p>
    <w:p w14:paraId="5CE0E495" w14:textId="610143CC" w:rsidR="002611EE" w:rsidRPr="00B05D9C" w:rsidRDefault="0016225C" w:rsidP="00544B30">
      <w:pPr>
        <w:spacing w:line="240" w:lineRule="auto"/>
        <w:ind w:left="540"/>
        <w:jc w:val="both"/>
        <w:rPr>
          <w:rFonts w:ascii="Times New Roman" w:hAnsi="Times New Roman" w:cs="Times New Roman"/>
          <w:spacing w:val="-4"/>
          <w:sz w:val="22"/>
          <w:szCs w:val="22"/>
        </w:rPr>
      </w:pPr>
      <w:r w:rsidRPr="00B05D9C">
        <w:rPr>
          <w:rFonts w:ascii="Times New Roman" w:hAnsi="Times New Roman" w:cs="Times New Roman"/>
          <w:spacing w:val="-4"/>
          <w:sz w:val="22"/>
          <w:szCs w:val="22"/>
        </w:rPr>
        <w:lastRenderedPageBreak/>
        <w:t xml:space="preserve">Balances with related parties </w:t>
      </w:r>
      <w:r w:rsidR="00D46327" w:rsidRPr="00B05D9C">
        <w:rPr>
          <w:rFonts w:ascii="Times New Roman" w:hAnsi="Times New Roman" w:cs="Times New Roman"/>
          <w:spacing w:val="-4"/>
          <w:sz w:val="22"/>
          <w:szCs w:val="22"/>
        </w:rPr>
        <w:t xml:space="preserve">as </w:t>
      </w:r>
      <w:proofErr w:type="gramStart"/>
      <w:r w:rsidR="00D46327" w:rsidRPr="00B05D9C">
        <w:rPr>
          <w:rFonts w:ascii="Times New Roman" w:hAnsi="Times New Roman" w:cs="Times New Roman"/>
          <w:spacing w:val="-4"/>
          <w:sz w:val="22"/>
          <w:szCs w:val="22"/>
        </w:rPr>
        <w:t>at</w:t>
      </w:r>
      <w:proofErr w:type="gramEnd"/>
      <w:r w:rsidR="00D46327" w:rsidRPr="00B05D9C">
        <w:rPr>
          <w:rFonts w:ascii="Times New Roman" w:hAnsi="Times New Roman" w:cs="Times New Roman"/>
          <w:spacing w:val="-4"/>
          <w:sz w:val="22"/>
          <w:szCs w:val="22"/>
        </w:rPr>
        <w:t xml:space="preserve"> 31 December </w:t>
      </w:r>
      <w:r w:rsidRPr="00B05D9C">
        <w:rPr>
          <w:rFonts w:ascii="Times New Roman" w:hAnsi="Times New Roman" w:cs="Times New Roman"/>
          <w:spacing w:val="-4"/>
          <w:sz w:val="22"/>
          <w:szCs w:val="22"/>
        </w:rPr>
        <w:t>were as follows:</w:t>
      </w:r>
    </w:p>
    <w:p w14:paraId="5218B6C7" w14:textId="77777777" w:rsidR="0016225C" w:rsidRPr="00B05D9C" w:rsidRDefault="0016225C" w:rsidP="00544B30">
      <w:pPr>
        <w:spacing w:line="240" w:lineRule="auto"/>
        <w:ind w:left="540"/>
        <w:jc w:val="both"/>
        <w:rPr>
          <w:rFonts w:ascii="Times New Roman" w:hAnsi="Times New Roman" w:cs="Times New Roman"/>
          <w:spacing w:val="-4"/>
        </w:rPr>
      </w:pPr>
    </w:p>
    <w:tbl>
      <w:tblPr>
        <w:tblW w:w="9258" w:type="dxa"/>
        <w:tblInd w:w="450" w:type="dxa"/>
        <w:tblLayout w:type="fixed"/>
        <w:tblLook w:val="0000" w:firstRow="0" w:lastRow="0" w:firstColumn="0" w:lastColumn="0" w:noHBand="0" w:noVBand="0"/>
      </w:tblPr>
      <w:tblGrid>
        <w:gridCol w:w="3420"/>
        <w:gridCol w:w="1246"/>
        <w:gridCol w:w="268"/>
        <w:gridCol w:w="1276"/>
        <w:gridCol w:w="239"/>
        <w:gridCol w:w="1270"/>
        <w:gridCol w:w="278"/>
        <w:gridCol w:w="1261"/>
      </w:tblGrid>
      <w:tr w:rsidR="0016225C" w:rsidRPr="00B05D9C" w14:paraId="2712EAA0" w14:textId="77777777">
        <w:trPr>
          <w:tblHeader/>
        </w:trPr>
        <w:tc>
          <w:tcPr>
            <w:tcW w:w="1847" w:type="pct"/>
          </w:tcPr>
          <w:p w14:paraId="01047352" w14:textId="77777777" w:rsidR="0016225C" w:rsidRPr="00B05D9C" w:rsidRDefault="0016225C">
            <w:pPr>
              <w:keepNext/>
              <w:ind w:right="-45"/>
              <w:jc w:val="thaiDistribute"/>
              <w:outlineLvl w:val="1"/>
              <w:rPr>
                <w:rFonts w:ascii="Times New Roman" w:hAnsi="Times New Roman" w:cs="Times New Roman"/>
                <w:b/>
                <w:bCs/>
                <w:i/>
                <w:iCs/>
                <w:sz w:val="22"/>
                <w:szCs w:val="22"/>
              </w:rPr>
            </w:pPr>
          </w:p>
        </w:tc>
        <w:tc>
          <w:tcPr>
            <w:tcW w:w="1507" w:type="pct"/>
            <w:gridSpan w:val="3"/>
          </w:tcPr>
          <w:p w14:paraId="22C8BD73" w14:textId="77777777" w:rsidR="0016225C" w:rsidRPr="00B05D9C" w:rsidRDefault="0016225C">
            <w:pPr>
              <w:tabs>
                <w:tab w:val="left" w:pos="1695"/>
              </w:tabs>
              <w:ind w:left="-108" w:right="-110"/>
              <w:jc w:val="center"/>
              <w:rPr>
                <w:rFonts w:ascii="Times New Roman" w:hAnsi="Times New Roman" w:cs="Times New Roman"/>
                <w:sz w:val="22"/>
                <w:szCs w:val="22"/>
                <w:lang w:val="x-none" w:eastAsia="x-none"/>
              </w:rPr>
            </w:pPr>
            <w:r w:rsidRPr="00B05D9C">
              <w:rPr>
                <w:rFonts w:ascii="Times New Roman" w:hAnsi="Times New Roman" w:cs="Times New Roman"/>
                <w:b/>
                <w:sz w:val="22"/>
                <w:szCs w:val="22"/>
              </w:rPr>
              <w:t xml:space="preserve">Consolidated </w:t>
            </w:r>
          </w:p>
        </w:tc>
        <w:tc>
          <w:tcPr>
            <w:tcW w:w="129" w:type="pct"/>
          </w:tcPr>
          <w:p w14:paraId="0A18A226" w14:textId="77777777" w:rsidR="0016225C" w:rsidRPr="00B05D9C" w:rsidRDefault="0016225C">
            <w:pPr>
              <w:ind w:left="-108" w:right="-110"/>
              <w:jc w:val="center"/>
              <w:rPr>
                <w:rFonts w:ascii="Times New Roman" w:hAnsi="Times New Roman" w:cs="Times New Roman"/>
                <w:b/>
                <w:bCs/>
                <w:sz w:val="22"/>
                <w:szCs w:val="22"/>
                <w:cs/>
                <w:lang w:val="x-none" w:eastAsia="x-none"/>
              </w:rPr>
            </w:pPr>
          </w:p>
        </w:tc>
        <w:tc>
          <w:tcPr>
            <w:tcW w:w="1517" w:type="pct"/>
            <w:gridSpan w:val="3"/>
          </w:tcPr>
          <w:p w14:paraId="6E1141B7" w14:textId="77777777" w:rsidR="0016225C" w:rsidRPr="00B05D9C" w:rsidRDefault="0016225C">
            <w:pPr>
              <w:tabs>
                <w:tab w:val="left" w:pos="2023"/>
              </w:tabs>
              <w:ind w:left="-108" w:right="-110"/>
              <w:jc w:val="center"/>
              <w:rPr>
                <w:rFonts w:ascii="Times New Roman" w:hAnsi="Times New Roman" w:cs="Times New Roman"/>
                <w:sz w:val="22"/>
                <w:szCs w:val="22"/>
                <w:lang w:val="x-none" w:eastAsia="x-none"/>
              </w:rPr>
            </w:pPr>
            <w:r w:rsidRPr="00B05D9C">
              <w:rPr>
                <w:rFonts w:ascii="Times New Roman" w:hAnsi="Times New Roman" w:cs="Times New Roman"/>
                <w:b/>
                <w:sz w:val="22"/>
                <w:szCs w:val="22"/>
              </w:rPr>
              <w:t xml:space="preserve">Separate </w:t>
            </w:r>
          </w:p>
        </w:tc>
      </w:tr>
      <w:tr w:rsidR="0016225C" w:rsidRPr="00B05D9C" w14:paraId="59685E59" w14:textId="77777777">
        <w:trPr>
          <w:tblHeader/>
        </w:trPr>
        <w:tc>
          <w:tcPr>
            <w:tcW w:w="1847" w:type="pct"/>
          </w:tcPr>
          <w:p w14:paraId="1BBFD5F7" w14:textId="77777777" w:rsidR="0016225C" w:rsidRPr="00B05D9C" w:rsidRDefault="0016225C">
            <w:pPr>
              <w:keepNext/>
              <w:ind w:right="-45"/>
              <w:jc w:val="thaiDistribute"/>
              <w:outlineLvl w:val="1"/>
              <w:rPr>
                <w:rFonts w:ascii="Times New Roman" w:hAnsi="Times New Roman" w:cs="Times New Roman"/>
                <w:b/>
                <w:bCs/>
                <w:i/>
                <w:iCs/>
                <w:sz w:val="22"/>
                <w:szCs w:val="22"/>
              </w:rPr>
            </w:pPr>
          </w:p>
        </w:tc>
        <w:tc>
          <w:tcPr>
            <w:tcW w:w="1507" w:type="pct"/>
            <w:gridSpan w:val="3"/>
          </w:tcPr>
          <w:p w14:paraId="29803667" w14:textId="77777777" w:rsidR="0016225C" w:rsidRPr="00B05D9C" w:rsidRDefault="0016225C">
            <w:pPr>
              <w:tabs>
                <w:tab w:val="left" w:pos="1695"/>
              </w:tabs>
              <w:ind w:left="-108" w:right="-110"/>
              <w:jc w:val="center"/>
              <w:rPr>
                <w:rFonts w:ascii="Times New Roman" w:hAnsi="Times New Roman" w:cs="Times New Roman"/>
                <w:b/>
                <w:bCs/>
                <w:sz w:val="22"/>
                <w:szCs w:val="22"/>
                <w:cs/>
                <w:lang w:val="x-none" w:eastAsia="x-none"/>
              </w:rPr>
            </w:pPr>
            <w:r w:rsidRPr="00B05D9C">
              <w:rPr>
                <w:rFonts w:ascii="Times New Roman" w:hAnsi="Times New Roman" w:cs="Times New Roman"/>
                <w:b/>
                <w:sz w:val="22"/>
                <w:szCs w:val="22"/>
              </w:rPr>
              <w:t>financial statements</w:t>
            </w:r>
          </w:p>
        </w:tc>
        <w:tc>
          <w:tcPr>
            <w:tcW w:w="129" w:type="pct"/>
          </w:tcPr>
          <w:p w14:paraId="36B3E6CF" w14:textId="77777777" w:rsidR="0016225C" w:rsidRPr="00B05D9C" w:rsidRDefault="0016225C">
            <w:pPr>
              <w:ind w:left="-108" w:right="-110"/>
              <w:jc w:val="center"/>
              <w:rPr>
                <w:rFonts w:ascii="Times New Roman" w:hAnsi="Times New Roman" w:cs="Times New Roman"/>
                <w:b/>
                <w:bCs/>
                <w:sz w:val="22"/>
                <w:szCs w:val="22"/>
                <w:cs/>
                <w:lang w:val="x-none" w:eastAsia="x-none"/>
              </w:rPr>
            </w:pPr>
          </w:p>
        </w:tc>
        <w:tc>
          <w:tcPr>
            <w:tcW w:w="1517" w:type="pct"/>
            <w:gridSpan w:val="3"/>
          </w:tcPr>
          <w:p w14:paraId="2EAA616D" w14:textId="77777777" w:rsidR="0016225C" w:rsidRPr="00B05D9C" w:rsidRDefault="0016225C">
            <w:pPr>
              <w:tabs>
                <w:tab w:val="left" w:pos="2023"/>
              </w:tabs>
              <w:ind w:left="-108" w:right="-110"/>
              <w:jc w:val="center"/>
              <w:rPr>
                <w:rFonts w:ascii="Times New Roman" w:hAnsi="Times New Roman" w:cs="Times New Roman"/>
                <w:b/>
                <w:bCs/>
                <w:sz w:val="22"/>
                <w:szCs w:val="22"/>
                <w:cs/>
                <w:lang w:val="x-none" w:eastAsia="x-none"/>
              </w:rPr>
            </w:pPr>
            <w:r w:rsidRPr="00B05D9C">
              <w:rPr>
                <w:rFonts w:ascii="Times New Roman" w:hAnsi="Times New Roman" w:cs="Times New Roman"/>
                <w:b/>
                <w:sz w:val="22"/>
                <w:szCs w:val="22"/>
              </w:rPr>
              <w:t>financial statements</w:t>
            </w:r>
          </w:p>
        </w:tc>
      </w:tr>
      <w:tr w:rsidR="0016225C" w:rsidRPr="00B05D9C" w14:paraId="5BE38C82" w14:textId="77777777">
        <w:trPr>
          <w:tblHeader/>
        </w:trPr>
        <w:tc>
          <w:tcPr>
            <w:tcW w:w="1847" w:type="pct"/>
          </w:tcPr>
          <w:p w14:paraId="5033977D" w14:textId="4592B10B" w:rsidR="0016225C" w:rsidRPr="00B05D9C" w:rsidRDefault="0016225C">
            <w:pPr>
              <w:ind w:right="-131"/>
              <w:jc w:val="both"/>
              <w:rPr>
                <w:rFonts w:ascii="Times New Roman" w:hAnsi="Times New Roman" w:cs="Times New Roman"/>
                <w:b/>
                <w:bCs/>
                <w:sz w:val="22"/>
                <w:szCs w:val="22"/>
                <w:lang w:val="x-none" w:eastAsia="x-none"/>
              </w:rPr>
            </w:pPr>
          </w:p>
        </w:tc>
        <w:tc>
          <w:tcPr>
            <w:tcW w:w="673" w:type="pct"/>
          </w:tcPr>
          <w:p w14:paraId="664781EE" w14:textId="77777777" w:rsidR="0016225C" w:rsidRPr="00B05D9C" w:rsidRDefault="0016225C">
            <w:pPr>
              <w:ind w:left="-108" w:right="-110"/>
              <w:jc w:val="center"/>
              <w:rPr>
                <w:rFonts w:ascii="Times New Roman" w:hAnsi="Times New Roman" w:cs="Times New Roman"/>
                <w:sz w:val="22"/>
                <w:szCs w:val="22"/>
              </w:rPr>
            </w:pPr>
            <w:r w:rsidRPr="00B05D9C">
              <w:rPr>
                <w:rFonts w:ascii="Times New Roman" w:hAnsi="Times New Roman" w:cs="Times New Roman"/>
                <w:sz w:val="22"/>
                <w:szCs w:val="22"/>
              </w:rPr>
              <w:t>2025</w:t>
            </w:r>
          </w:p>
        </w:tc>
        <w:tc>
          <w:tcPr>
            <w:tcW w:w="145" w:type="pct"/>
          </w:tcPr>
          <w:p w14:paraId="60507A66" w14:textId="77777777" w:rsidR="0016225C" w:rsidRPr="00B05D9C" w:rsidRDefault="0016225C">
            <w:pPr>
              <w:ind w:left="-108" w:right="-110"/>
              <w:jc w:val="center"/>
              <w:rPr>
                <w:rFonts w:ascii="Times New Roman" w:hAnsi="Times New Roman" w:cs="Times New Roman"/>
                <w:sz w:val="22"/>
                <w:szCs w:val="22"/>
              </w:rPr>
            </w:pPr>
          </w:p>
        </w:tc>
        <w:tc>
          <w:tcPr>
            <w:tcW w:w="689" w:type="pct"/>
          </w:tcPr>
          <w:p w14:paraId="0A748D53" w14:textId="77777777" w:rsidR="0016225C" w:rsidRPr="00B05D9C" w:rsidRDefault="0016225C">
            <w:pPr>
              <w:ind w:left="-108" w:right="-110"/>
              <w:jc w:val="center"/>
              <w:rPr>
                <w:rFonts w:ascii="Times New Roman" w:hAnsi="Times New Roman" w:cs="Times New Roman"/>
                <w:sz w:val="22"/>
                <w:szCs w:val="22"/>
              </w:rPr>
            </w:pPr>
            <w:r w:rsidRPr="00B05D9C">
              <w:rPr>
                <w:rFonts w:ascii="Times New Roman" w:hAnsi="Times New Roman" w:cs="Times New Roman"/>
                <w:sz w:val="22"/>
                <w:szCs w:val="22"/>
              </w:rPr>
              <w:t>2024</w:t>
            </w:r>
          </w:p>
        </w:tc>
        <w:tc>
          <w:tcPr>
            <w:tcW w:w="129" w:type="pct"/>
          </w:tcPr>
          <w:p w14:paraId="345E5CB4" w14:textId="77777777" w:rsidR="0016225C" w:rsidRPr="00B05D9C" w:rsidRDefault="0016225C">
            <w:pPr>
              <w:ind w:left="-108" w:right="-110"/>
              <w:jc w:val="center"/>
              <w:rPr>
                <w:rFonts w:ascii="Times New Roman" w:hAnsi="Times New Roman" w:cs="Times New Roman"/>
                <w:sz w:val="22"/>
                <w:szCs w:val="22"/>
              </w:rPr>
            </w:pPr>
          </w:p>
        </w:tc>
        <w:tc>
          <w:tcPr>
            <w:tcW w:w="686" w:type="pct"/>
          </w:tcPr>
          <w:p w14:paraId="23173E08" w14:textId="77777777" w:rsidR="0016225C" w:rsidRPr="00B05D9C" w:rsidRDefault="0016225C">
            <w:pPr>
              <w:ind w:left="-108" w:right="-110"/>
              <w:jc w:val="center"/>
              <w:rPr>
                <w:rFonts w:ascii="Times New Roman" w:hAnsi="Times New Roman" w:cs="Times New Roman"/>
                <w:sz w:val="22"/>
                <w:szCs w:val="22"/>
              </w:rPr>
            </w:pPr>
            <w:r w:rsidRPr="00B05D9C">
              <w:rPr>
                <w:rFonts w:ascii="Times New Roman" w:hAnsi="Times New Roman" w:cs="Times New Roman"/>
                <w:sz w:val="22"/>
                <w:szCs w:val="22"/>
              </w:rPr>
              <w:t>2025</w:t>
            </w:r>
          </w:p>
        </w:tc>
        <w:tc>
          <w:tcPr>
            <w:tcW w:w="150" w:type="pct"/>
          </w:tcPr>
          <w:p w14:paraId="4DB38E2D" w14:textId="77777777" w:rsidR="0016225C" w:rsidRPr="00B05D9C" w:rsidRDefault="0016225C">
            <w:pPr>
              <w:ind w:left="-108" w:right="-110"/>
              <w:jc w:val="center"/>
              <w:rPr>
                <w:rFonts w:ascii="Times New Roman" w:hAnsi="Times New Roman" w:cs="Times New Roman"/>
                <w:sz w:val="22"/>
                <w:szCs w:val="22"/>
              </w:rPr>
            </w:pPr>
          </w:p>
        </w:tc>
        <w:tc>
          <w:tcPr>
            <w:tcW w:w="681" w:type="pct"/>
          </w:tcPr>
          <w:p w14:paraId="7C6222F2" w14:textId="77777777" w:rsidR="0016225C" w:rsidRPr="00B05D9C" w:rsidRDefault="0016225C">
            <w:pPr>
              <w:ind w:left="-108" w:right="-110"/>
              <w:jc w:val="center"/>
              <w:rPr>
                <w:rFonts w:ascii="Times New Roman" w:hAnsi="Times New Roman" w:cs="Times New Roman"/>
                <w:sz w:val="22"/>
                <w:szCs w:val="22"/>
              </w:rPr>
            </w:pPr>
            <w:r w:rsidRPr="00B05D9C">
              <w:rPr>
                <w:rFonts w:ascii="Times New Roman" w:hAnsi="Times New Roman" w:cs="Times New Roman"/>
                <w:sz w:val="22"/>
                <w:szCs w:val="22"/>
              </w:rPr>
              <w:t>2024</w:t>
            </w:r>
          </w:p>
        </w:tc>
      </w:tr>
      <w:tr w:rsidR="0016225C" w:rsidRPr="00B05D9C" w14:paraId="28D3228A" w14:textId="77777777">
        <w:trPr>
          <w:tblHeader/>
        </w:trPr>
        <w:tc>
          <w:tcPr>
            <w:tcW w:w="1847" w:type="pct"/>
          </w:tcPr>
          <w:p w14:paraId="439234F6" w14:textId="77777777" w:rsidR="0016225C" w:rsidRPr="00B05D9C" w:rsidRDefault="0016225C">
            <w:pPr>
              <w:ind w:right="-131"/>
              <w:jc w:val="both"/>
              <w:rPr>
                <w:rFonts w:ascii="Times New Roman" w:hAnsi="Times New Roman" w:cs="Times New Roman"/>
                <w:b/>
                <w:bCs/>
                <w:sz w:val="22"/>
                <w:szCs w:val="22"/>
                <w:lang w:val="x-none" w:eastAsia="x-none"/>
              </w:rPr>
            </w:pPr>
          </w:p>
        </w:tc>
        <w:tc>
          <w:tcPr>
            <w:tcW w:w="3153" w:type="pct"/>
            <w:gridSpan w:val="7"/>
          </w:tcPr>
          <w:p w14:paraId="5B06A41F" w14:textId="77777777" w:rsidR="0016225C" w:rsidRPr="00B05D9C" w:rsidRDefault="0016225C">
            <w:pPr>
              <w:ind w:left="-108" w:right="-110"/>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16225C" w:rsidRPr="00B05D9C" w14:paraId="3E751A9A" w14:textId="77777777">
        <w:trPr>
          <w:trHeight w:val="60"/>
        </w:trPr>
        <w:tc>
          <w:tcPr>
            <w:tcW w:w="1847" w:type="pct"/>
          </w:tcPr>
          <w:p w14:paraId="46E0C37A"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b/>
                <w:bCs/>
                <w:i/>
                <w:iCs/>
                <w:sz w:val="22"/>
                <w:szCs w:val="22"/>
              </w:rPr>
              <w:t>Accrued income</w:t>
            </w:r>
          </w:p>
        </w:tc>
        <w:tc>
          <w:tcPr>
            <w:tcW w:w="673" w:type="pct"/>
          </w:tcPr>
          <w:p w14:paraId="37B7F3C4" w14:textId="77777777" w:rsidR="0016225C" w:rsidRPr="00B05D9C" w:rsidRDefault="0016225C">
            <w:pPr>
              <w:tabs>
                <w:tab w:val="decimal" w:pos="970"/>
              </w:tabs>
              <w:ind w:left="-108" w:right="-131"/>
              <w:rPr>
                <w:rFonts w:ascii="Times New Roman" w:hAnsi="Times New Roman" w:cs="Times New Roman"/>
                <w:sz w:val="22"/>
                <w:szCs w:val="22"/>
                <w:lang w:val="x-none" w:eastAsia="x-none"/>
              </w:rPr>
            </w:pPr>
          </w:p>
        </w:tc>
        <w:tc>
          <w:tcPr>
            <w:tcW w:w="145" w:type="pct"/>
          </w:tcPr>
          <w:p w14:paraId="270F74E1" w14:textId="77777777" w:rsidR="0016225C" w:rsidRPr="00B05D9C" w:rsidRDefault="0016225C">
            <w:pPr>
              <w:tabs>
                <w:tab w:val="decimal" w:pos="970"/>
              </w:tabs>
              <w:ind w:left="-108" w:right="-100"/>
              <w:rPr>
                <w:rFonts w:ascii="Times New Roman" w:hAnsi="Times New Roman" w:cs="Times New Roman"/>
                <w:sz w:val="22"/>
                <w:szCs w:val="22"/>
                <w:cs/>
                <w:lang w:val="x-none" w:eastAsia="x-none"/>
              </w:rPr>
            </w:pPr>
          </w:p>
        </w:tc>
        <w:tc>
          <w:tcPr>
            <w:tcW w:w="689" w:type="pct"/>
          </w:tcPr>
          <w:p w14:paraId="1703AAF1" w14:textId="77777777" w:rsidR="0016225C" w:rsidRPr="00B05D9C" w:rsidRDefault="0016225C">
            <w:pPr>
              <w:tabs>
                <w:tab w:val="decimal" w:pos="970"/>
              </w:tabs>
              <w:ind w:left="-108" w:right="-131"/>
              <w:rPr>
                <w:rFonts w:ascii="Times New Roman" w:hAnsi="Times New Roman" w:cs="Times New Roman"/>
                <w:sz w:val="22"/>
                <w:szCs w:val="22"/>
                <w:lang w:val="x-none" w:eastAsia="x-none"/>
              </w:rPr>
            </w:pPr>
          </w:p>
        </w:tc>
        <w:tc>
          <w:tcPr>
            <w:tcW w:w="129" w:type="pct"/>
          </w:tcPr>
          <w:p w14:paraId="02C192CE"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6" w:type="pct"/>
          </w:tcPr>
          <w:p w14:paraId="5729A59A"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150" w:type="pct"/>
          </w:tcPr>
          <w:p w14:paraId="73C2EAB3"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17B2B922"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r>
      <w:tr w:rsidR="0016225C" w:rsidRPr="00B05D9C" w14:paraId="37CD0024" w14:textId="77777777">
        <w:tc>
          <w:tcPr>
            <w:tcW w:w="1847" w:type="pct"/>
          </w:tcPr>
          <w:p w14:paraId="2D8A6A33" w14:textId="77777777" w:rsidR="0016225C" w:rsidRPr="00B05D9C" w:rsidRDefault="0016225C">
            <w:pPr>
              <w:jc w:val="thaiDistribute"/>
              <w:rPr>
                <w:rFonts w:ascii="Times New Roman" w:hAnsi="Times New Roman" w:cs="Times New Roman"/>
                <w:b/>
                <w:bCs/>
                <w:i/>
                <w:iCs/>
                <w:sz w:val="22"/>
                <w:szCs w:val="22"/>
                <w:cs/>
              </w:rPr>
            </w:pPr>
            <w:r w:rsidRPr="00B05D9C">
              <w:rPr>
                <w:rFonts w:ascii="Times New Roman" w:hAnsi="Times New Roman" w:cs="Times New Roman"/>
                <w:sz w:val="22"/>
                <w:szCs w:val="22"/>
              </w:rPr>
              <w:t>Subsidiaries</w:t>
            </w:r>
          </w:p>
        </w:tc>
        <w:tc>
          <w:tcPr>
            <w:tcW w:w="673" w:type="pct"/>
            <w:tcBorders>
              <w:bottom w:val="double" w:sz="4" w:space="0" w:color="auto"/>
            </w:tcBorders>
          </w:tcPr>
          <w:p w14:paraId="321901B7" w14:textId="005E4870" w:rsidR="0016225C" w:rsidRPr="00B05D9C" w:rsidRDefault="00D46327">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rPr>
              <w:t>-</w:t>
            </w:r>
          </w:p>
        </w:tc>
        <w:tc>
          <w:tcPr>
            <w:tcW w:w="145" w:type="pct"/>
          </w:tcPr>
          <w:p w14:paraId="0463A57F" w14:textId="77777777" w:rsidR="0016225C" w:rsidRPr="00B05D9C" w:rsidRDefault="0016225C">
            <w:pPr>
              <w:tabs>
                <w:tab w:val="decimal" w:pos="970"/>
              </w:tabs>
              <w:ind w:left="-108" w:right="-100"/>
              <w:rPr>
                <w:rFonts w:ascii="Times New Roman" w:hAnsi="Times New Roman" w:cs="Times New Roman"/>
                <w:b/>
                <w:bCs/>
                <w:sz w:val="22"/>
                <w:szCs w:val="22"/>
                <w:lang w:val="x-none" w:eastAsia="x-none"/>
              </w:rPr>
            </w:pPr>
          </w:p>
        </w:tc>
        <w:tc>
          <w:tcPr>
            <w:tcW w:w="689" w:type="pct"/>
            <w:tcBorders>
              <w:bottom w:val="double" w:sz="4" w:space="0" w:color="auto"/>
            </w:tcBorders>
          </w:tcPr>
          <w:p w14:paraId="7DD0AEB5" w14:textId="77777777" w:rsidR="0016225C" w:rsidRPr="00B05D9C" w:rsidRDefault="0016225C">
            <w:pPr>
              <w:tabs>
                <w:tab w:val="decimal" w:pos="970"/>
              </w:tabs>
              <w:ind w:left="-108" w:right="-131"/>
              <w:rPr>
                <w:rFonts w:ascii="Times New Roman" w:hAnsi="Times New Roman" w:cs="Times New Roman"/>
                <w:b/>
                <w:bCs/>
                <w:sz w:val="22"/>
                <w:szCs w:val="22"/>
              </w:rPr>
            </w:pPr>
            <w:r w:rsidRPr="00B05D9C">
              <w:rPr>
                <w:rFonts w:ascii="Times New Roman" w:hAnsi="Times New Roman" w:cs="Times New Roman"/>
                <w:b/>
                <w:bCs/>
                <w:sz w:val="22"/>
                <w:szCs w:val="22"/>
              </w:rPr>
              <w:t>-</w:t>
            </w:r>
          </w:p>
        </w:tc>
        <w:tc>
          <w:tcPr>
            <w:tcW w:w="129" w:type="pct"/>
          </w:tcPr>
          <w:p w14:paraId="49CB5116" w14:textId="77777777" w:rsidR="0016225C" w:rsidRPr="00B05D9C" w:rsidRDefault="0016225C">
            <w:pPr>
              <w:tabs>
                <w:tab w:val="decimal" w:pos="970"/>
              </w:tabs>
              <w:ind w:right="56"/>
              <w:rPr>
                <w:rFonts w:ascii="Times New Roman" w:hAnsi="Times New Roman" w:cs="Times New Roman"/>
                <w:b/>
                <w:bCs/>
                <w:sz w:val="22"/>
                <w:szCs w:val="22"/>
              </w:rPr>
            </w:pPr>
          </w:p>
        </w:tc>
        <w:tc>
          <w:tcPr>
            <w:tcW w:w="686" w:type="pct"/>
            <w:tcBorders>
              <w:bottom w:val="double" w:sz="4" w:space="0" w:color="auto"/>
            </w:tcBorders>
          </w:tcPr>
          <w:p w14:paraId="17F2923C" w14:textId="7564C647" w:rsidR="0016225C" w:rsidRPr="00B05D9C" w:rsidRDefault="00150BA9">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rPr>
              <w:t>2</w:t>
            </w:r>
            <w:r w:rsidR="00D46327" w:rsidRPr="00B05D9C">
              <w:rPr>
                <w:rFonts w:ascii="Times New Roman" w:hAnsi="Times New Roman" w:cs="Times New Roman"/>
                <w:b/>
                <w:bCs/>
                <w:sz w:val="22"/>
                <w:szCs w:val="22"/>
              </w:rPr>
              <w:t>5,</w:t>
            </w:r>
            <w:r w:rsidRPr="00B05D9C">
              <w:rPr>
                <w:rFonts w:ascii="Times New Roman" w:hAnsi="Times New Roman" w:cs="Times New Roman"/>
                <w:b/>
                <w:bCs/>
                <w:sz w:val="22"/>
                <w:szCs w:val="22"/>
              </w:rPr>
              <w:t>95</w:t>
            </w:r>
            <w:r w:rsidR="00D46327" w:rsidRPr="00B05D9C">
              <w:rPr>
                <w:rFonts w:ascii="Times New Roman" w:hAnsi="Times New Roman" w:cs="Times New Roman"/>
                <w:b/>
                <w:bCs/>
                <w:sz w:val="22"/>
                <w:szCs w:val="22"/>
              </w:rPr>
              <w:t>6</w:t>
            </w:r>
          </w:p>
        </w:tc>
        <w:tc>
          <w:tcPr>
            <w:tcW w:w="150" w:type="pct"/>
          </w:tcPr>
          <w:p w14:paraId="4FE0C816" w14:textId="77777777" w:rsidR="0016225C" w:rsidRPr="00B05D9C" w:rsidRDefault="0016225C">
            <w:pPr>
              <w:tabs>
                <w:tab w:val="decimal" w:pos="970"/>
              </w:tabs>
              <w:ind w:left="-108" w:right="-100"/>
              <w:rPr>
                <w:rFonts w:ascii="Times New Roman" w:hAnsi="Times New Roman" w:cs="Times New Roman"/>
                <w:b/>
                <w:bCs/>
                <w:sz w:val="22"/>
                <w:szCs w:val="22"/>
                <w:lang w:val="x-none" w:eastAsia="x-none"/>
              </w:rPr>
            </w:pPr>
          </w:p>
        </w:tc>
        <w:tc>
          <w:tcPr>
            <w:tcW w:w="681" w:type="pct"/>
            <w:tcBorders>
              <w:bottom w:val="double" w:sz="4" w:space="0" w:color="auto"/>
            </w:tcBorders>
          </w:tcPr>
          <w:p w14:paraId="7D68C7FC" w14:textId="77777777" w:rsidR="0016225C" w:rsidRPr="00B05D9C" w:rsidRDefault="0016225C">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rPr>
              <w:t>41,648</w:t>
            </w:r>
          </w:p>
        </w:tc>
      </w:tr>
      <w:tr w:rsidR="0016225C" w:rsidRPr="00B05D9C" w14:paraId="4FD3C7B8" w14:textId="77777777">
        <w:trPr>
          <w:trHeight w:val="144"/>
        </w:trPr>
        <w:tc>
          <w:tcPr>
            <w:tcW w:w="1847" w:type="pct"/>
          </w:tcPr>
          <w:p w14:paraId="4E8B26A4" w14:textId="77777777" w:rsidR="0016225C" w:rsidRPr="00B05D9C" w:rsidRDefault="0016225C">
            <w:pPr>
              <w:jc w:val="thaiDistribute"/>
              <w:rPr>
                <w:rFonts w:ascii="Times New Roman" w:hAnsi="Times New Roman" w:cs="Times New Roman"/>
                <w:cs/>
              </w:rPr>
            </w:pPr>
          </w:p>
        </w:tc>
        <w:tc>
          <w:tcPr>
            <w:tcW w:w="673" w:type="pct"/>
            <w:tcBorders>
              <w:top w:val="double" w:sz="4" w:space="0" w:color="auto"/>
            </w:tcBorders>
          </w:tcPr>
          <w:p w14:paraId="4B5638F2" w14:textId="77777777" w:rsidR="0016225C" w:rsidRPr="00B05D9C" w:rsidRDefault="0016225C">
            <w:pPr>
              <w:tabs>
                <w:tab w:val="decimal" w:pos="970"/>
              </w:tabs>
              <w:ind w:right="56"/>
              <w:rPr>
                <w:rFonts w:ascii="Times New Roman" w:hAnsi="Times New Roman" w:cs="Times New Roman"/>
                <w:sz w:val="22"/>
                <w:szCs w:val="22"/>
              </w:rPr>
            </w:pPr>
          </w:p>
        </w:tc>
        <w:tc>
          <w:tcPr>
            <w:tcW w:w="145" w:type="pct"/>
          </w:tcPr>
          <w:p w14:paraId="45D36DD0"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9" w:type="pct"/>
            <w:tcBorders>
              <w:top w:val="double" w:sz="4" w:space="0" w:color="auto"/>
            </w:tcBorders>
          </w:tcPr>
          <w:p w14:paraId="5B288C7E" w14:textId="77777777" w:rsidR="0016225C" w:rsidRPr="00B05D9C" w:rsidRDefault="0016225C">
            <w:pPr>
              <w:tabs>
                <w:tab w:val="decimal" w:pos="970"/>
              </w:tabs>
              <w:ind w:left="-108" w:right="-131"/>
              <w:rPr>
                <w:rFonts w:ascii="Times New Roman" w:hAnsi="Times New Roman" w:cs="Times New Roman"/>
                <w:sz w:val="22"/>
                <w:szCs w:val="22"/>
              </w:rPr>
            </w:pPr>
          </w:p>
        </w:tc>
        <w:tc>
          <w:tcPr>
            <w:tcW w:w="129" w:type="pct"/>
          </w:tcPr>
          <w:p w14:paraId="3DA2A600" w14:textId="77777777" w:rsidR="0016225C" w:rsidRPr="00B05D9C" w:rsidRDefault="0016225C">
            <w:pPr>
              <w:tabs>
                <w:tab w:val="decimal" w:pos="970"/>
              </w:tabs>
              <w:ind w:right="56"/>
              <w:rPr>
                <w:rFonts w:ascii="Times New Roman" w:hAnsi="Times New Roman" w:cs="Times New Roman"/>
                <w:sz w:val="22"/>
                <w:szCs w:val="22"/>
              </w:rPr>
            </w:pPr>
          </w:p>
        </w:tc>
        <w:tc>
          <w:tcPr>
            <w:tcW w:w="686" w:type="pct"/>
            <w:tcBorders>
              <w:top w:val="double" w:sz="4" w:space="0" w:color="auto"/>
            </w:tcBorders>
          </w:tcPr>
          <w:p w14:paraId="23C71AE1" w14:textId="77777777" w:rsidR="0016225C" w:rsidRPr="00B05D9C" w:rsidRDefault="0016225C">
            <w:pPr>
              <w:tabs>
                <w:tab w:val="decimal" w:pos="970"/>
              </w:tabs>
              <w:ind w:right="56"/>
              <w:rPr>
                <w:rFonts w:ascii="Times New Roman" w:hAnsi="Times New Roman" w:cs="Times New Roman"/>
                <w:sz w:val="22"/>
                <w:szCs w:val="22"/>
              </w:rPr>
            </w:pPr>
          </w:p>
        </w:tc>
        <w:tc>
          <w:tcPr>
            <w:tcW w:w="150" w:type="pct"/>
          </w:tcPr>
          <w:p w14:paraId="285EEB27"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Borders>
              <w:top w:val="double" w:sz="4" w:space="0" w:color="auto"/>
            </w:tcBorders>
          </w:tcPr>
          <w:p w14:paraId="5C700099" w14:textId="77777777" w:rsidR="0016225C" w:rsidRPr="00B05D9C" w:rsidRDefault="0016225C">
            <w:pPr>
              <w:tabs>
                <w:tab w:val="decimal" w:pos="970"/>
              </w:tabs>
              <w:ind w:right="56"/>
              <w:rPr>
                <w:rFonts w:ascii="Times New Roman" w:hAnsi="Times New Roman" w:cs="Times New Roman"/>
                <w:sz w:val="22"/>
                <w:szCs w:val="22"/>
              </w:rPr>
            </w:pPr>
          </w:p>
        </w:tc>
      </w:tr>
      <w:tr w:rsidR="0016225C" w:rsidRPr="00B05D9C" w14:paraId="25020664" w14:textId="77777777">
        <w:tc>
          <w:tcPr>
            <w:tcW w:w="1847" w:type="pct"/>
          </w:tcPr>
          <w:p w14:paraId="0AA1CB64" w14:textId="77777777" w:rsidR="0016225C" w:rsidRPr="00B05D9C" w:rsidRDefault="0016225C">
            <w:pPr>
              <w:jc w:val="thaiDistribute"/>
              <w:rPr>
                <w:rFonts w:ascii="Times New Roman" w:hAnsi="Times New Roman" w:cs="Times New Roman"/>
                <w:sz w:val="22"/>
                <w:szCs w:val="22"/>
              </w:rPr>
            </w:pPr>
            <w:r w:rsidRPr="00B05D9C">
              <w:rPr>
                <w:rFonts w:ascii="Times New Roman" w:hAnsi="Times New Roman" w:cs="Times New Roman"/>
                <w:b/>
                <w:bCs/>
                <w:i/>
                <w:iCs/>
                <w:sz w:val="22"/>
                <w:szCs w:val="22"/>
              </w:rPr>
              <w:t>Other receivables</w:t>
            </w:r>
          </w:p>
        </w:tc>
        <w:tc>
          <w:tcPr>
            <w:tcW w:w="673" w:type="pct"/>
          </w:tcPr>
          <w:p w14:paraId="7C04843B" w14:textId="77777777" w:rsidR="0016225C" w:rsidRPr="00B05D9C" w:rsidRDefault="0016225C">
            <w:pPr>
              <w:tabs>
                <w:tab w:val="decimal" w:pos="970"/>
              </w:tabs>
              <w:ind w:right="-81"/>
              <w:rPr>
                <w:rFonts w:ascii="Times New Roman" w:hAnsi="Times New Roman" w:cs="Times New Roman"/>
                <w:sz w:val="22"/>
                <w:szCs w:val="22"/>
                <w:lang w:eastAsia="x-none"/>
              </w:rPr>
            </w:pPr>
          </w:p>
        </w:tc>
        <w:tc>
          <w:tcPr>
            <w:tcW w:w="145" w:type="pct"/>
          </w:tcPr>
          <w:p w14:paraId="5451C185"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5F79EF58" w14:textId="77777777" w:rsidR="0016225C" w:rsidRPr="00B05D9C" w:rsidRDefault="0016225C">
            <w:pPr>
              <w:tabs>
                <w:tab w:val="decimal" w:pos="970"/>
              </w:tabs>
              <w:ind w:right="-81"/>
              <w:rPr>
                <w:rFonts w:ascii="Times New Roman" w:hAnsi="Times New Roman" w:cs="Times New Roman"/>
                <w:sz w:val="22"/>
                <w:szCs w:val="22"/>
                <w:lang w:eastAsia="x-none"/>
              </w:rPr>
            </w:pPr>
          </w:p>
        </w:tc>
        <w:tc>
          <w:tcPr>
            <w:tcW w:w="129" w:type="pct"/>
          </w:tcPr>
          <w:p w14:paraId="63DFEF9D" w14:textId="77777777" w:rsidR="0016225C" w:rsidRPr="00B05D9C" w:rsidRDefault="0016225C">
            <w:pPr>
              <w:tabs>
                <w:tab w:val="decimal" w:pos="970"/>
              </w:tabs>
              <w:ind w:right="-81"/>
              <w:rPr>
                <w:rFonts w:ascii="Times New Roman" w:hAnsi="Times New Roman" w:cs="Times New Roman"/>
                <w:sz w:val="22"/>
                <w:szCs w:val="22"/>
                <w:cs/>
                <w:lang w:eastAsia="x-none"/>
              </w:rPr>
            </w:pPr>
          </w:p>
        </w:tc>
        <w:tc>
          <w:tcPr>
            <w:tcW w:w="686" w:type="pct"/>
          </w:tcPr>
          <w:p w14:paraId="20F8426A" w14:textId="77777777" w:rsidR="0016225C" w:rsidRPr="00B05D9C" w:rsidRDefault="0016225C">
            <w:pPr>
              <w:tabs>
                <w:tab w:val="decimal" w:pos="970"/>
              </w:tabs>
              <w:ind w:right="-81"/>
              <w:rPr>
                <w:rFonts w:ascii="Times New Roman" w:hAnsi="Times New Roman" w:cs="Times New Roman"/>
                <w:sz w:val="22"/>
                <w:szCs w:val="22"/>
                <w:cs/>
                <w:lang w:eastAsia="x-none"/>
              </w:rPr>
            </w:pPr>
          </w:p>
        </w:tc>
        <w:tc>
          <w:tcPr>
            <w:tcW w:w="150" w:type="pct"/>
          </w:tcPr>
          <w:p w14:paraId="6F1890F4"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1C7DE68A" w14:textId="77777777" w:rsidR="0016225C" w:rsidRPr="00B05D9C" w:rsidRDefault="0016225C">
            <w:pPr>
              <w:tabs>
                <w:tab w:val="decimal" w:pos="970"/>
              </w:tabs>
              <w:rPr>
                <w:rFonts w:ascii="Times New Roman" w:hAnsi="Times New Roman" w:cs="Times New Roman"/>
                <w:sz w:val="22"/>
                <w:szCs w:val="22"/>
                <w:lang w:eastAsia="x-none"/>
              </w:rPr>
            </w:pPr>
          </w:p>
        </w:tc>
      </w:tr>
      <w:tr w:rsidR="0016225C" w:rsidRPr="00B05D9C" w14:paraId="26522E44" w14:textId="77777777">
        <w:tc>
          <w:tcPr>
            <w:tcW w:w="1847" w:type="pct"/>
          </w:tcPr>
          <w:p w14:paraId="59BBDE07"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Subsidiaries</w:t>
            </w:r>
          </w:p>
        </w:tc>
        <w:tc>
          <w:tcPr>
            <w:tcW w:w="673" w:type="pct"/>
          </w:tcPr>
          <w:p w14:paraId="1741991F" w14:textId="4CB3176F" w:rsidR="0016225C" w:rsidRPr="00B05D9C" w:rsidRDefault="00D46327">
            <w:pPr>
              <w:tabs>
                <w:tab w:val="decimal" w:pos="970"/>
              </w:tabs>
              <w:ind w:right="56"/>
              <w:rPr>
                <w:rFonts w:ascii="Times New Roman" w:hAnsi="Times New Roman" w:cs="Times New Roman"/>
                <w:sz w:val="22"/>
                <w:szCs w:val="22"/>
              </w:rPr>
            </w:pPr>
            <w:r w:rsidRPr="00B05D9C">
              <w:rPr>
                <w:rFonts w:ascii="Times New Roman" w:hAnsi="Times New Roman" w:cs="Times New Roman"/>
                <w:sz w:val="22"/>
                <w:szCs w:val="22"/>
              </w:rPr>
              <w:t>-</w:t>
            </w:r>
          </w:p>
        </w:tc>
        <w:tc>
          <w:tcPr>
            <w:tcW w:w="145" w:type="pct"/>
          </w:tcPr>
          <w:p w14:paraId="4A9C074A"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vAlign w:val="center"/>
          </w:tcPr>
          <w:p w14:paraId="5ED0713B" w14:textId="77777777" w:rsidR="0016225C" w:rsidRPr="00B05D9C" w:rsidRDefault="0016225C">
            <w:pPr>
              <w:tabs>
                <w:tab w:val="decimal" w:pos="970"/>
              </w:tabs>
              <w:ind w:left="-108" w:right="-131"/>
              <w:rPr>
                <w:rFonts w:ascii="Times New Roman" w:hAnsi="Times New Roman" w:cs="Times New Roman"/>
                <w:sz w:val="22"/>
                <w:szCs w:val="22"/>
              </w:rPr>
            </w:pPr>
            <w:r w:rsidRPr="00B05D9C">
              <w:rPr>
                <w:rFonts w:ascii="Times New Roman" w:hAnsi="Times New Roman" w:cs="Times New Roman"/>
                <w:sz w:val="22"/>
                <w:szCs w:val="22"/>
              </w:rPr>
              <w:t>-</w:t>
            </w:r>
          </w:p>
        </w:tc>
        <w:tc>
          <w:tcPr>
            <w:tcW w:w="129" w:type="pct"/>
          </w:tcPr>
          <w:p w14:paraId="7D94CBFB" w14:textId="77777777" w:rsidR="0016225C" w:rsidRPr="00B05D9C" w:rsidRDefault="0016225C">
            <w:pPr>
              <w:tabs>
                <w:tab w:val="decimal" w:pos="970"/>
              </w:tabs>
              <w:ind w:right="56"/>
              <w:rPr>
                <w:rFonts w:ascii="Times New Roman" w:hAnsi="Times New Roman" w:cs="Times New Roman"/>
                <w:sz w:val="22"/>
                <w:szCs w:val="22"/>
                <w:cs/>
              </w:rPr>
            </w:pPr>
          </w:p>
        </w:tc>
        <w:tc>
          <w:tcPr>
            <w:tcW w:w="686" w:type="pct"/>
          </w:tcPr>
          <w:p w14:paraId="50625D6F" w14:textId="3EE0AF55" w:rsidR="0016225C" w:rsidRPr="00B05D9C" w:rsidRDefault="00D46327">
            <w:pPr>
              <w:tabs>
                <w:tab w:val="decimal" w:pos="970"/>
              </w:tabs>
              <w:ind w:right="56"/>
              <w:rPr>
                <w:rFonts w:ascii="Times New Roman" w:hAnsi="Times New Roman" w:cs="Times New Roman"/>
                <w:sz w:val="22"/>
                <w:szCs w:val="22"/>
                <w:cs/>
              </w:rPr>
            </w:pPr>
            <w:r w:rsidRPr="00B05D9C">
              <w:rPr>
                <w:rFonts w:ascii="Times New Roman" w:hAnsi="Times New Roman" w:cs="Times New Roman"/>
                <w:sz w:val="22"/>
                <w:szCs w:val="22"/>
              </w:rPr>
              <w:t>33,980</w:t>
            </w:r>
          </w:p>
        </w:tc>
        <w:tc>
          <w:tcPr>
            <w:tcW w:w="150" w:type="pct"/>
          </w:tcPr>
          <w:p w14:paraId="68A751E6"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75FDD7F1" w14:textId="77777777" w:rsidR="0016225C" w:rsidRPr="00B05D9C" w:rsidRDefault="0016225C">
            <w:pPr>
              <w:tabs>
                <w:tab w:val="decimal" w:pos="970"/>
              </w:tabs>
              <w:ind w:right="56"/>
              <w:rPr>
                <w:rFonts w:ascii="Times New Roman" w:hAnsi="Times New Roman" w:cs="Times New Roman"/>
                <w:sz w:val="22"/>
                <w:szCs w:val="22"/>
              </w:rPr>
            </w:pPr>
            <w:r w:rsidRPr="00B05D9C">
              <w:rPr>
                <w:rFonts w:ascii="Times New Roman" w:hAnsi="Times New Roman" w:cs="Times New Roman"/>
                <w:sz w:val="22"/>
                <w:szCs w:val="22"/>
              </w:rPr>
              <w:t>1,646</w:t>
            </w:r>
          </w:p>
        </w:tc>
      </w:tr>
      <w:tr w:rsidR="0016225C" w:rsidRPr="00B05D9C" w14:paraId="7490F90F" w14:textId="77777777">
        <w:tc>
          <w:tcPr>
            <w:tcW w:w="1847" w:type="pct"/>
          </w:tcPr>
          <w:p w14:paraId="39C5A7F7"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Other related parties</w:t>
            </w:r>
          </w:p>
        </w:tc>
        <w:tc>
          <w:tcPr>
            <w:tcW w:w="673" w:type="pct"/>
            <w:tcBorders>
              <w:bottom w:val="single" w:sz="4" w:space="0" w:color="auto"/>
            </w:tcBorders>
          </w:tcPr>
          <w:p w14:paraId="6EC99096" w14:textId="0374EF2E" w:rsidR="0016225C" w:rsidRPr="00B05D9C" w:rsidRDefault="00D46327">
            <w:pPr>
              <w:tabs>
                <w:tab w:val="decimal" w:pos="970"/>
              </w:tabs>
              <w:ind w:right="56"/>
              <w:rPr>
                <w:rFonts w:ascii="Times New Roman" w:hAnsi="Times New Roman" w:cs="Times New Roman"/>
                <w:sz w:val="22"/>
                <w:szCs w:val="22"/>
                <w:cs/>
              </w:rPr>
            </w:pPr>
            <w:r w:rsidRPr="00B05D9C">
              <w:rPr>
                <w:rFonts w:ascii="Times New Roman" w:hAnsi="Times New Roman" w:cs="Times New Roman"/>
                <w:sz w:val="22"/>
                <w:szCs w:val="22"/>
              </w:rPr>
              <w:t>2,805</w:t>
            </w:r>
          </w:p>
        </w:tc>
        <w:tc>
          <w:tcPr>
            <w:tcW w:w="145" w:type="pct"/>
          </w:tcPr>
          <w:p w14:paraId="45BCACDF"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Borders>
              <w:bottom w:val="single" w:sz="4" w:space="0" w:color="auto"/>
            </w:tcBorders>
          </w:tcPr>
          <w:p w14:paraId="7240D3E1" w14:textId="77777777" w:rsidR="0016225C" w:rsidRPr="00B05D9C" w:rsidRDefault="0016225C">
            <w:pPr>
              <w:tabs>
                <w:tab w:val="decimal" w:pos="970"/>
              </w:tabs>
              <w:ind w:right="56"/>
              <w:rPr>
                <w:rFonts w:ascii="Times New Roman" w:hAnsi="Times New Roman" w:cs="Times New Roman"/>
                <w:sz w:val="22"/>
                <w:szCs w:val="22"/>
                <w:cs/>
              </w:rPr>
            </w:pPr>
            <w:r w:rsidRPr="00B05D9C">
              <w:rPr>
                <w:rFonts w:ascii="Times New Roman" w:hAnsi="Times New Roman" w:cs="Times New Roman"/>
                <w:sz w:val="22"/>
                <w:szCs w:val="22"/>
              </w:rPr>
              <w:t>2,589</w:t>
            </w:r>
          </w:p>
        </w:tc>
        <w:tc>
          <w:tcPr>
            <w:tcW w:w="129" w:type="pct"/>
          </w:tcPr>
          <w:p w14:paraId="3C0D5C05" w14:textId="77777777" w:rsidR="0016225C" w:rsidRPr="00B05D9C" w:rsidRDefault="0016225C">
            <w:pPr>
              <w:tabs>
                <w:tab w:val="decimal" w:pos="970"/>
              </w:tabs>
              <w:ind w:right="56"/>
              <w:rPr>
                <w:rFonts w:ascii="Times New Roman" w:hAnsi="Times New Roman" w:cs="Times New Roman"/>
                <w:sz w:val="22"/>
                <w:szCs w:val="22"/>
                <w:cs/>
              </w:rPr>
            </w:pPr>
          </w:p>
        </w:tc>
        <w:tc>
          <w:tcPr>
            <w:tcW w:w="686" w:type="pct"/>
            <w:tcBorders>
              <w:bottom w:val="single" w:sz="4" w:space="0" w:color="auto"/>
            </w:tcBorders>
          </w:tcPr>
          <w:p w14:paraId="678FFA44" w14:textId="6F67EE62" w:rsidR="0016225C" w:rsidRPr="00B05D9C" w:rsidRDefault="00D46327">
            <w:pPr>
              <w:tabs>
                <w:tab w:val="decimal" w:pos="970"/>
              </w:tabs>
              <w:ind w:right="56"/>
              <w:rPr>
                <w:rFonts w:ascii="Times New Roman" w:hAnsi="Times New Roman" w:cs="Times New Roman"/>
                <w:sz w:val="22"/>
                <w:szCs w:val="22"/>
                <w:cs/>
              </w:rPr>
            </w:pPr>
            <w:r w:rsidRPr="00B05D9C">
              <w:rPr>
                <w:rFonts w:ascii="Times New Roman" w:hAnsi="Times New Roman" w:cs="Times New Roman"/>
                <w:sz w:val="22"/>
                <w:szCs w:val="22"/>
              </w:rPr>
              <w:t>-</w:t>
            </w:r>
          </w:p>
        </w:tc>
        <w:tc>
          <w:tcPr>
            <w:tcW w:w="150" w:type="pct"/>
          </w:tcPr>
          <w:p w14:paraId="1980E35D"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Borders>
              <w:bottom w:val="single" w:sz="4" w:space="0" w:color="auto"/>
            </w:tcBorders>
          </w:tcPr>
          <w:p w14:paraId="009F2667" w14:textId="77777777" w:rsidR="0016225C" w:rsidRPr="00B05D9C" w:rsidRDefault="0016225C">
            <w:pPr>
              <w:tabs>
                <w:tab w:val="decimal" w:pos="970"/>
              </w:tabs>
              <w:ind w:left="-108" w:right="-131"/>
              <w:rPr>
                <w:rFonts w:ascii="Times New Roman" w:hAnsi="Times New Roman" w:cs="Times New Roman"/>
                <w:sz w:val="22"/>
                <w:szCs w:val="22"/>
                <w:cs/>
              </w:rPr>
            </w:pPr>
            <w:r w:rsidRPr="00B05D9C">
              <w:rPr>
                <w:rFonts w:ascii="Times New Roman" w:hAnsi="Times New Roman" w:cs="Times New Roman"/>
                <w:sz w:val="22"/>
                <w:szCs w:val="22"/>
              </w:rPr>
              <w:t>-</w:t>
            </w:r>
          </w:p>
        </w:tc>
      </w:tr>
      <w:tr w:rsidR="0016225C" w:rsidRPr="00B05D9C" w14:paraId="5CAB6F8C" w14:textId="77777777">
        <w:tc>
          <w:tcPr>
            <w:tcW w:w="1847" w:type="pct"/>
          </w:tcPr>
          <w:p w14:paraId="78AFA4C4" w14:textId="77777777" w:rsidR="0016225C" w:rsidRPr="00B05D9C" w:rsidRDefault="0016225C">
            <w:pPr>
              <w:jc w:val="thaiDistribute"/>
              <w:rPr>
                <w:rFonts w:ascii="Times New Roman" w:hAnsi="Times New Roman" w:cs="Times New Roman"/>
                <w:b/>
                <w:bCs/>
                <w:sz w:val="22"/>
                <w:szCs w:val="22"/>
                <w:cs/>
              </w:rPr>
            </w:pPr>
            <w:r w:rsidRPr="00B05D9C">
              <w:rPr>
                <w:rFonts w:ascii="Times New Roman" w:hAnsi="Times New Roman" w:cs="Times New Roman"/>
                <w:b/>
                <w:bCs/>
                <w:sz w:val="22"/>
                <w:szCs w:val="22"/>
              </w:rPr>
              <w:t>Total</w:t>
            </w:r>
          </w:p>
        </w:tc>
        <w:tc>
          <w:tcPr>
            <w:tcW w:w="673" w:type="pct"/>
            <w:tcBorders>
              <w:top w:val="single" w:sz="4" w:space="0" w:color="auto"/>
              <w:bottom w:val="double" w:sz="4" w:space="0" w:color="auto"/>
            </w:tcBorders>
          </w:tcPr>
          <w:p w14:paraId="0550E360" w14:textId="530839CE" w:rsidR="0016225C" w:rsidRPr="00B05D9C" w:rsidRDefault="00D46327">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rPr>
              <w:t>2,805</w:t>
            </w:r>
          </w:p>
        </w:tc>
        <w:tc>
          <w:tcPr>
            <w:tcW w:w="145" w:type="pct"/>
          </w:tcPr>
          <w:p w14:paraId="0B2F8A35" w14:textId="77777777" w:rsidR="0016225C" w:rsidRPr="00B05D9C" w:rsidRDefault="0016225C">
            <w:pPr>
              <w:tabs>
                <w:tab w:val="decimal" w:pos="970"/>
              </w:tabs>
              <w:ind w:left="-108" w:right="-81"/>
              <w:rPr>
                <w:rFonts w:ascii="Times New Roman" w:hAnsi="Times New Roman" w:cs="Times New Roman"/>
                <w:b/>
                <w:bCs/>
                <w:sz w:val="22"/>
                <w:szCs w:val="22"/>
                <w:lang w:val="x-none" w:eastAsia="x-none"/>
              </w:rPr>
            </w:pPr>
          </w:p>
        </w:tc>
        <w:tc>
          <w:tcPr>
            <w:tcW w:w="689" w:type="pct"/>
            <w:tcBorders>
              <w:top w:val="single" w:sz="4" w:space="0" w:color="auto"/>
              <w:bottom w:val="double" w:sz="4" w:space="0" w:color="auto"/>
            </w:tcBorders>
          </w:tcPr>
          <w:p w14:paraId="39D5CCCD" w14:textId="77777777" w:rsidR="0016225C" w:rsidRPr="00B05D9C" w:rsidRDefault="0016225C">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rPr>
              <w:t>2,589</w:t>
            </w:r>
          </w:p>
        </w:tc>
        <w:tc>
          <w:tcPr>
            <w:tcW w:w="129" w:type="pct"/>
          </w:tcPr>
          <w:p w14:paraId="5A1E9B21" w14:textId="77777777" w:rsidR="0016225C" w:rsidRPr="00B05D9C" w:rsidRDefault="0016225C">
            <w:pPr>
              <w:tabs>
                <w:tab w:val="decimal" w:pos="970"/>
              </w:tabs>
              <w:ind w:right="56"/>
              <w:rPr>
                <w:rFonts w:ascii="Times New Roman" w:hAnsi="Times New Roman" w:cs="Times New Roman"/>
                <w:b/>
                <w:bCs/>
                <w:sz w:val="22"/>
                <w:szCs w:val="22"/>
                <w:cs/>
              </w:rPr>
            </w:pPr>
          </w:p>
        </w:tc>
        <w:tc>
          <w:tcPr>
            <w:tcW w:w="686" w:type="pct"/>
            <w:tcBorders>
              <w:top w:val="single" w:sz="4" w:space="0" w:color="auto"/>
              <w:bottom w:val="double" w:sz="4" w:space="0" w:color="auto"/>
            </w:tcBorders>
          </w:tcPr>
          <w:p w14:paraId="633225D7" w14:textId="6F501CA6" w:rsidR="0016225C" w:rsidRPr="00B05D9C" w:rsidRDefault="00D46327">
            <w:pPr>
              <w:tabs>
                <w:tab w:val="decimal" w:pos="970"/>
              </w:tabs>
              <w:ind w:right="56"/>
              <w:rPr>
                <w:rFonts w:ascii="Times New Roman" w:hAnsi="Times New Roman" w:cs="Times New Roman"/>
                <w:b/>
                <w:bCs/>
                <w:sz w:val="22"/>
                <w:szCs w:val="22"/>
                <w:cs/>
              </w:rPr>
            </w:pPr>
            <w:r w:rsidRPr="00B05D9C">
              <w:rPr>
                <w:rFonts w:ascii="Times New Roman" w:hAnsi="Times New Roman" w:cs="Times New Roman"/>
                <w:b/>
                <w:bCs/>
                <w:sz w:val="22"/>
                <w:szCs w:val="22"/>
              </w:rPr>
              <w:t>33,980</w:t>
            </w:r>
          </w:p>
        </w:tc>
        <w:tc>
          <w:tcPr>
            <w:tcW w:w="150" w:type="pct"/>
          </w:tcPr>
          <w:p w14:paraId="15E295AE" w14:textId="77777777" w:rsidR="0016225C" w:rsidRPr="00B05D9C" w:rsidRDefault="0016225C">
            <w:pPr>
              <w:tabs>
                <w:tab w:val="decimal" w:pos="970"/>
              </w:tabs>
              <w:ind w:left="-108" w:right="-100"/>
              <w:rPr>
                <w:rFonts w:ascii="Times New Roman" w:hAnsi="Times New Roman" w:cs="Times New Roman"/>
                <w:b/>
                <w:bCs/>
                <w:sz w:val="22"/>
                <w:szCs w:val="22"/>
                <w:lang w:val="x-none" w:eastAsia="x-none"/>
              </w:rPr>
            </w:pPr>
          </w:p>
        </w:tc>
        <w:tc>
          <w:tcPr>
            <w:tcW w:w="681" w:type="pct"/>
            <w:tcBorders>
              <w:top w:val="single" w:sz="4" w:space="0" w:color="auto"/>
              <w:bottom w:val="double" w:sz="4" w:space="0" w:color="auto"/>
            </w:tcBorders>
          </w:tcPr>
          <w:p w14:paraId="3094EF41" w14:textId="77777777" w:rsidR="0016225C" w:rsidRPr="00B05D9C" w:rsidRDefault="0016225C">
            <w:pPr>
              <w:tabs>
                <w:tab w:val="decimal" w:pos="970"/>
              </w:tabs>
              <w:ind w:left="-108" w:right="-131"/>
              <w:rPr>
                <w:rFonts w:ascii="Times New Roman" w:hAnsi="Times New Roman" w:cs="Times New Roman"/>
                <w:b/>
                <w:bCs/>
                <w:sz w:val="22"/>
                <w:szCs w:val="22"/>
              </w:rPr>
            </w:pPr>
            <w:r w:rsidRPr="00B05D9C">
              <w:rPr>
                <w:rFonts w:ascii="Times New Roman" w:hAnsi="Times New Roman" w:cs="Times New Roman"/>
                <w:b/>
                <w:bCs/>
                <w:sz w:val="22"/>
                <w:szCs w:val="22"/>
              </w:rPr>
              <w:t>1,646</w:t>
            </w:r>
          </w:p>
        </w:tc>
      </w:tr>
      <w:tr w:rsidR="0016225C" w:rsidRPr="00B05D9C" w14:paraId="0002DFCC" w14:textId="77777777">
        <w:trPr>
          <w:trHeight w:val="144"/>
        </w:trPr>
        <w:tc>
          <w:tcPr>
            <w:tcW w:w="1847" w:type="pct"/>
          </w:tcPr>
          <w:p w14:paraId="37E32D05" w14:textId="77777777" w:rsidR="0016225C" w:rsidRPr="00B05D9C" w:rsidRDefault="0016225C">
            <w:pPr>
              <w:jc w:val="thaiDistribute"/>
              <w:rPr>
                <w:rFonts w:ascii="Times New Roman" w:hAnsi="Times New Roman" w:cs="Times New Roman"/>
                <w:b/>
                <w:bCs/>
                <w:i/>
                <w:iCs/>
                <w:sz w:val="22"/>
                <w:szCs w:val="22"/>
              </w:rPr>
            </w:pPr>
          </w:p>
        </w:tc>
        <w:tc>
          <w:tcPr>
            <w:tcW w:w="673" w:type="pct"/>
            <w:tcBorders>
              <w:top w:val="double" w:sz="4" w:space="0" w:color="auto"/>
            </w:tcBorders>
          </w:tcPr>
          <w:p w14:paraId="2142E685" w14:textId="77777777" w:rsidR="0016225C" w:rsidRPr="00B05D9C" w:rsidRDefault="0016225C">
            <w:pPr>
              <w:tabs>
                <w:tab w:val="decimal" w:pos="970"/>
              </w:tabs>
              <w:ind w:right="-81"/>
              <w:rPr>
                <w:rFonts w:ascii="Times New Roman" w:hAnsi="Times New Roman" w:cs="Times New Roman"/>
                <w:sz w:val="22"/>
                <w:szCs w:val="22"/>
                <w:lang w:eastAsia="x-none"/>
              </w:rPr>
            </w:pPr>
          </w:p>
        </w:tc>
        <w:tc>
          <w:tcPr>
            <w:tcW w:w="145" w:type="pct"/>
          </w:tcPr>
          <w:p w14:paraId="1E923DA8"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Borders>
              <w:top w:val="double" w:sz="4" w:space="0" w:color="auto"/>
            </w:tcBorders>
          </w:tcPr>
          <w:p w14:paraId="6B54187E"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143C7809"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Borders>
              <w:top w:val="double" w:sz="4" w:space="0" w:color="auto"/>
            </w:tcBorders>
          </w:tcPr>
          <w:p w14:paraId="6ED5B839"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50" w:type="pct"/>
          </w:tcPr>
          <w:p w14:paraId="18096370"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Borders>
              <w:top w:val="double" w:sz="4" w:space="0" w:color="auto"/>
            </w:tcBorders>
          </w:tcPr>
          <w:p w14:paraId="3B387590" w14:textId="77777777" w:rsidR="0016225C" w:rsidRPr="00B05D9C" w:rsidRDefault="0016225C">
            <w:pPr>
              <w:tabs>
                <w:tab w:val="decimal" w:pos="970"/>
              </w:tabs>
              <w:ind w:left="-108" w:right="60"/>
              <w:rPr>
                <w:rFonts w:ascii="Times New Roman" w:hAnsi="Times New Roman" w:cs="Times New Roman"/>
                <w:sz w:val="22"/>
                <w:szCs w:val="22"/>
                <w:lang w:eastAsia="x-none"/>
              </w:rPr>
            </w:pPr>
          </w:p>
        </w:tc>
      </w:tr>
      <w:tr w:rsidR="0016225C" w:rsidRPr="00B05D9C" w14:paraId="6440D169" w14:textId="77777777">
        <w:tc>
          <w:tcPr>
            <w:tcW w:w="1847" w:type="pct"/>
          </w:tcPr>
          <w:p w14:paraId="0950375B"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b/>
                <w:bCs/>
                <w:i/>
                <w:iCs/>
                <w:sz w:val="22"/>
                <w:szCs w:val="22"/>
              </w:rPr>
              <w:t>Advance payment</w:t>
            </w:r>
          </w:p>
        </w:tc>
        <w:tc>
          <w:tcPr>
            <w:tcW w:w="673" w:type="pct"/>
          </w:tcPr>
          <w:p w14:paraId="656851E9" w14:textId="77777777" w:rsidR="0016225C" w:rsidRPr="00B05D9C" w:rsidRDefault="0016225C">
            <w:pPr>
              <w:tabs>
                <w:tab w:val="decimal" w:pos="970"/>
              </w:tabs>
              <w:ind w:right="-81"/>
              <w:rPr>
                <w:rFonts w:ascii="Times New Roman" w:hAnsi="Times New Roman" w:cs="Times New Roman"/>
                <w:sz w:val="22"/>
                <w:szCs w:val="22"/>
                <w:lang w:eastAsia="x-none"/>
              </w:rPr>
            </w:pPr>
          </w:p>
        </w:tc>
        <w:tc>
          <w:tcPr>
            <w:tcW w:w="145" w:type="pct"/>
          </w:tcPr>
          <w:p w14:paraId="6E1B33A0"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24987C02"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08DA2E60"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Pr>
          <w:p w14:paraId="3531BD97"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50" w:type="pct"/>
          </w:tcPr>
          <w:p w14:paraId="504323D8"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3AC2F514" w14:textId="77777777" w:rsidR="0016225C" w:rsidRPr="00B05D9C" w:rsidRDefault="0016225C">
            <w:pPr>
              <w:tabs>
                <w:tab w:val="decimal" w:pos="970"/>
              </w:tabs>
              <w:ind w:left="-108" w:right="60"/>
              <w:rPr>
                <w:rFonts w:ascii="Times New Roman" w:hAnsi="Times New Roman" w:cs="Times New Roman"/>
                <w:sz w:val="22"/>
                <w:szCs w:val="22"/>
                <w:lang w:eastAsia="x-none"/>
              </w:rPr>
            </w:pPr>
          </w:p>
        </w:tc>
      </w:tr>
      <w:tr w:rsidR="0016225C" w:rsidRPr="00B05D9C" w14:paraId="60BA0C14" w14:textId="77777777">
        <w:tc>
          <w:tcPr>
            <w:tcW w:w="1847" w:type="pct"/>
          </w:tcPr>
          <w:p w14:paraId="25AE9E7C"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Related parties</w:t>
            </w:r>
          </w:p>
        </w:tc>
        <w:tc>
          <w:tcPr>
            <w:tcW w:w="673" w:type="pct"/>
            <w:tcBorders>
              <w:bottom w:val="double" w:sz="4" w:space="0" w:color="auto"/>
            </w:tcBorders>
          </w:tcPr>
          <w:p w14:paraId="3702BFC2" w14:textId="1F368679" w:rsidR="0016225C" w:rsidRPr="00B05D9C" w:rsidRDefault="00D46327">
            <w:pPr>
              <w:tabs>
                <w:tab w:val="decimal" w:pos="970"/>
              </w:tabs>
              <w:ind w:right="-81"/>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21,670</w:t>
            </w:r>
          </w:p>
        </w:tc>
        <w:tc>
          <w:tcPr>
            <w:tcW w:w="145" w:type="pct"/>
          </w:tcPr>
          <w:p w14:paraId="7F833E9A" w14:textId="77777777" w:rsidR="0016225C" w:rsidRPr="00B05D9C" w:rsidRDefault="0016225C">
            <w:pPr>
              <w:tabs>
                <w:tab w:val="decimal" w:pos="970"/>
              </w:tabs>
              <w:ind w:left="-108" w:right="-81"/>
              <w:rPr>
                <w:rFonts w:ascii="Times New Roman" w:hAnsi="Times New Roman" w:cs="Times New Roman"/>
                <w:b/>
                <w:bCs/>
                <w:sz w:val="22"/>
                <w:szCs w:val="22"/>
                <w:lang w:val="x-none" w:eastAsia="x-none"/>
              </w:rPr>
            </w:pPr>
          </w:p>
        </w:tc>
        <w:tc>
          <w:tcPr>
            <w:tcW w:w="689" w:type="pct"/>
            <w:tcBorders>
              <w:bottom w:val="double" w:sz="4" w:space="0" w:color="auto"/>
            </w:tcBorders>
          </w:tcPr>
          <w:p w14:paraId="6905A4EF" w14:textId="77777777" w:rsidR="0016225C" w:rsidRPr="00B05D9C" w:rsidRDefault="0016225C">
            <w:pPr>
              <w:tabs>
                <w:tab w:val="decimal" w:pos="970"/>
              </w:tabs>
              <w:ind w:left="-108"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21,670</w:t>
            </w:r>
          </w:p>
        </w:tc>
        <w:tc>
          <w:tcPr>
            <w:tcW w:w="129" w:type="pct"/>
          </w:tcPr>
          <w:p w14:paraId="189562EE" w14:textId="77777777" w:rsidR="0016225C" w:rsidRPr="00B05D9C" w:rsidRDefault="0016225C">
            <w:pPr>
              <w:tabs>
                <w:tab w:val="decimal" w:pos="970"/>
              </w:tabs>
              <w:ind w:left="-108" w:right="70"/>
              <w:rPr>
                <w:rFonts w:ascii="Times New Roman" w:hAnsi="Times New Roman" w:cs="Times New Roman"/>
                <w:b/>
                <w:bCs/>
                <w:sz w:val="22"/>
                <w:szCs w:val="22"/>
                <w:cs/>
                <w:lang w:eastAsia="x-none"/>
              </w:rPr>
            </w:pPr>
          </w:p>
        </w:tc>
        <w:tc>
          <w:tcPr>
            <w:tcW w:w="686" w:type="pct"/>
            <w:tcBorders>
              <w:bottom w:val="double" w:sz="4" w:space="0" w:color="auto"/>
            </w:tcBorders>
          </w:tcPr>
          <w:p w14:paraId="360112D6" w14:textId="09D198F1" w:rsidR="0016225C" w:rsidRPr="00B05D9C" w:rsidRDefault="00D46327">
            <w:pPr>
              <w:tabs>
                <w:tab w:val="decimal" w:pos="970"/>
              </w:tabs>
              <w:ind w:left="-108" w:right="70"/>
              <w:rPr>
                <w:rFonts w:ascii="Times New Roman" w:hAnsi="Times New Roman" w:cs="Times New Roman"/>
                <w:b/>
                <w:bCs/>
                <w:sz w:val="22"/>
                <w:szCs w:val="22"/>
                <w:cs/>
                <w:lang w:eastAsia="x-none"/>
              </w:rPr>
            </w:pPr>
            <w:r w:rsidRPr="00B05D9C">
              <w:rPr>
                <w:rFonts w:ascii="Times New Roman" w:hAnsi="Times New Roman" w:cs="Times New Roman"/>
                <w:b/>
                <w:bCs/>
                <w:sz w:val="22"/>
                <w:szCs w:val="22"/>
                <w:lang w:eastAsia="x-none"/>
              </w:rPr>
              <w:t>-</w:t>
            </w:r>
          </w:p>
        </w:tc>
        <w:tc>
          <w:tcPr>
            <w:tcW w:w="150" w:type="pct"/>
          </w:tcPr>
          <w:p w14:paraId="623C756E" w14:textId="77777777" w:rsidR="0016225C" w:rsidRPr="00B05D9C" w:rsidRDefault="0016225C">
            <w:pPr>
              <w:tabs>
                <w:tab w:val="decimal" w:pos="970"/>
              </w:tabs>
              <w:ind w:left="-108" w:right="-100"/>
              <w:rPr>
                <w:rFonts w:ascii="Times New Roman" w:hAnsi="Times New Roman" w:cs="Times New Roman"/>
                <w:b/>
                <w:bCs/>
                <w:sz w:val="22"/>
                <w:szCs w:val="22"/>
                <w:lang w:val="x-none" w:eastAsia="x-none"/>
              </w:rPr>
            </w:pPr>
          </w:p>
        </w:tc>
        <w:tc>
          <w:tcPr>
            <w:tcW w:w="681" w:type="pct"/>
            <w:tcBorders>
              <w:bottom w:val="double" w:sz="4" w:space="0" w:color="auto"/>
            </w:tcBorders>
          </w:tcPr>
          <w:p w14:paraId="4471E70F" w14:textId="151F68A6" w:rsidR="0016225C" w:rsidRPr="00B05D9C" w:rsidRDefault="0016225C">
            <w:pPr>
              <w:tabs>
                <w:tab w:val="decimal" w:pos="970"/>
              </w:tabs>
              <w:ind w:left="-108" w:right="-131"/>
              <w:rPr>
                <w:rFonts w:ascii="Times New Roman" w:hAnsi="Times New Roman" w:cs="Times New Roman"/>
                <w:b/>
                <w:bCs/>
                <w:sz w:val="22"/>
                <w:szCs w:val="22"/>
              </w:rPr>
            </w:pPr>
            <w:r w:rsidRPr="00B05D9C">
              <w:rPr>
                <w:rFonts w:ascii="Times New Roman" w:hAnsi="Times New Roman" w:cs="Times New Roman"/>
                <w:b/>
                <w:bCs/>
                <w:sz w:val="22"/>
                <w:szCs w:val="22"/>
              </w:rPr>
              <w:t>-</w:t>
            </w:r>
          </w:p>
        </w:tc>
      </w:tr>
      <w:tr w:rsidR="0016225C" w:rsidRPr="00B05D9C" w14:paraId="4D776E40" w14:textId="77777777">
        <w:tc>
          <w:tcPr>
            <w:tcW w:w="1847" w:type="pct"/>
          </w:tcPr>
          <w:p w14:paraId="5C6E4F1A" w14:textId="77777777" w:rsidR="0016225C" w:rsidRPr="00B05D9C" w:rsidRDefault="0016225C">
            <w:pPr>
              <w:jc w:val="thaiDistribute"/>
              <w:rPr>
                <w:rFonts w:ascii="Times New Roman" w:hAnsi="Times New Roman" w:cs="Times New Roman"/>
                <w:b/>
                <w:bCs/>
                <w:i/>
                <w:iCs/>
                <w:sz w:val="22"/>
                <w:szCs w:val="22"/>
              </w:rPr>
            </w:pPr>
          </w:p>
        </w:tc>
        <w:tc>
          <w:tcPr>
            <w:tcW w:w="673" w:type="pct"/>
          </w:tcPr>
          <w:p w14:paraId="0EDD919C" w14:textId="77777777" w:rsidR="0016225C" w:rsidRPr="00B05D9C" w:rsidRDefault="0016225C">
            <w:pPr>
              <w:tabs>
                <w:tab w:val="decimal" w:pos="970"/>
              </w:tabs>
              <w:ind w:right="-81"/>
              <w:rPr>
                <w:rFonts w:ascii="Times New Roman" w:hAnsi="Times New Roman" w:cs="Times New Roman"/>
                <w:sz w:val="22"/>
                <w:szCs w:val="22"/>
                <w:lang w:eastAsia="x-none"/>
              </w:rPr>
            </w:pPr>
          </w:p>
        </w:tc>
        <w:tc>
          <w:tcPr>
            <w:tcW w:w="145" w:type="pct"/>
          </w:tcPr>
          <w:p w14:paraId="6527B622"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3F83137D"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228F73C9"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Pr>
          <w:p w14:paraId="7459A388"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50" w:type="pct"/>
          </w:tcPr>
          <w:p w14:paraId="2DE39D7B"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101D41F1" w14:textId="77777777" w:rsidR="0016225C" w:rsidRPr="00B05D9C" w:rsidRDefault="0016225C">
            <w:pPr>
              <w:tabs>
                <w:tab w:val="decimal" w:pos="970"/>
              </w:tabs>
              <w:ind w:left="-108" w:right="60"/>
              <w:rPr>
                <w:rFonts w:ascii="Times New Roman" w:hAnsi="Times New Roman" w:cs="Times New Roman"/>
                <w:sz w:val="22"/>
                <w:szCs w:val="22"/>
                <w:lang w:eastAsia="x-none"/>
              </w:rPr>
            </w:pPr>
          </w:p>
        </w:tc>
      </w:tr>
      <w:tr w:rsidR="0016225C" w:rsidRPr="00B05D9C" w14:paraId="282FEBB9" w14:textId="77777777">
        <w:tc>
          <w:tcPr>
            <w:tcW w:w="1847" w:type="pct"/>
          </w:tcPr>
          <w:p w14:paraId="79CD73D3" w14:textId="77777777" w:rsidR="0016225C" w:rsidRPr="00B05D9C" w:rsidRDefault="0016225C">
            <w:pPr>
              <w:jc w:val="thaiDistribute"/>
              <w:rPr>
                <w:rFonts w:ascii="Times New Roman" w:hAnsi="Times New Roman" w:cs="Times New Roman"/>
                <w:b/>
                <w:bCs/>
                <w:i/>
                <w:iCs/>
                <w:sz w:val="22"/>
                <w:szCs w:val="22"/>
                <w:cs/>
              </w:rPr>
            </w:pPr>
            <w:r w:rsidRPr="00B05D9C">
              <w:rPr>
                <w:rFonts w:ascii="Times New Roman" w:hAnsi="Times New Roman" w:cs="Times New Roman"/>
                <w:b/>
                <w:bCs/>
                <w:i/>
                <w:iCs/>
                <w:sz w:val="22"/>
                <w:szCs w:val="22"/>
              </w:rPr>
              <w:t>Interest receivables</w:t>
            </w:r>
          </w:p>
        </w:tc>
        <w:tc>
          <w:tcPr>
            <w:tcW w:w="673" w:type="pct"/>
          </w:tcPr>
          <w:p w14:paraId="59E1590A" w14:textId="77777777" w:rsidR="0016225C" w:rsidRPr="00B05D9C" w:rsidRDefault="0016225C">
            <w:pPr>
              <w:tabs>
                <w:tab w:val="decimal" w:pos="970"/>
              </w:tabs>
              <w:ind w:right="-81"/>
              <w:rPr>
                <w:rFonts w:ascii="Times New Roman" w:hAnsi="Times New Roman" w:cs="Times New Roman"/>
                <w:sz w:val="22"/>
                <w:szCs w:val="22"/>
                <w:lang w:eastAsia="x-none"/>
              </w:rPr>
            </w:pPr>
          </w:p>
        </w:tc>
        <w:tc>
          <w:tcPr>
            <w:tcW w:w="145" w:type="pct"/>
          </w:tcPr>
          <w:p w14:paraId="3521CA59"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6C5C7984"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32AEBE35"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Pr>
          <w:p w14:paraId="74C3B777"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50" w:type="pct"/>
          </w:tcPr>
          <w:p w14:paraId="136243A0"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3BC8FA1D" w14:textId="77777777" w:rsidR="0016225C" w:rsidRPr="00B05D9C" w:rsidRDefault="0016225C">
            <w:pPr>
              <w:tabs>
                <w:tab w:val="decimal" w:pos="970"/>
              </w:tabs>
              <w:ind w:left="-108" w:right="60"/>
              <w:rPr>
                <w:rFonts w:ascii="Times New Roman" w:hAnsi="Times New Roman" w:cs="Times New Roman"/>
                <w:sz w:val="22"/>
                <w:szCs w:val="22"/>
                <w:lang w:eastAsia="x-none"/>
              </w:rPr>
            </w:pPr>
          </w:p>
        </w:tc>
      </w:tr>
      <w:tr w:rsidR="0016225C" w:rsidRPr="00B05D9C" w14:paraId="12043E93" w14:textId="77777777">
        <w:tc>
          <w:tcPr>
            <w:tcW w:w="1847" w:type="pct"/>
          </w:tcPr>
          <w:p w14:paraId="5172F318" w14:textId="77777777" w:rsidR="0016225C" w:rsidRPr="00B05D9C" w:rsidRDefault="0016225C">
            <w:pPr>
              <w:jc w:val="thaiDistribute"/>
              <w:rPr>
                <w:rFonts w:ascii="Times New Roman" w:hAnsi="Times New Roman" w:cs="Times New Roman"/>
                <w:b/>
                <w:bCs/>
                <w:i/>
                <w:iCs/>
                <w:sz w:val="22"/>
                <w:szCs w:val="22"/>
                <w:cs/>
              </w:rPr>
            </w:pPr>
            <w:r w:rsidRPr="00B05D9C">
              <w:rPr>
                <w:rFonts w:ascii="Times New Roman" w:hAnsi="Times New Roman" w:cs="Times New Roman"/>
                <w:sz w:val="22"/>
                <w:szCs w:val="22"/>
              </w:rPr>
              <w:t>Subsidiaries</w:t>
            </w:r>
          </w:p>
        </w:tc>
        <w:tc>
          <w:tcPr>
            <w:tcW w:w="673" w:type="pct"/>
          </w:tcPr>
          <w:p w14:paraId="41E4C639" w14:textId="70FE6EF6" w:rsidR="0016225C" w:rsidRPr="00B05D9C" w:rsidRDefault="00D46327">
            <w:pPr>
              <w:tabs>
                <w:tab w:val="decimal" w:pos="970"/>
              </w:tabs>
              <w:ind w:right="56"/>
              <w:rPr>
                <w:rFonts w:ascii="Times New Roman" w:hAnsi="Times New Roman" w:cs="Times New Roman"/>
                <w:sz w:val="22"/>
                <w:szCs w:val="22"/>
              </w:rPr>
            </w:pPr>
            <w:r w:rsidRPr="00B05D9C">
              <w:rPr>
                <w:rFonts w:ascii="Times New Roman" w:hAnsi="Times New Roman" w:cs="Times New Roman"/>
                <w:sz w:val="22"/>
                <w:szCs w:val="22"/>
              </w:rPr>
              <w:t>-</w:t>
            </w:r>
          </w:p>
        </w:tc>
        <w:tc>
          <w:tcPr>
            <w:tcW w:w="145" w:type="pct"/>
          </w:tcPr>
          <w:p w14:paraId="00953EC5"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7895B8AC" w14:textId="77777777" w:rsidR="0016225C" w:rsidRPr="00B05D9C" w:rsidRDefault="0016225C">
            <w:pPr>
              <w:tabs>
                <w:tab w:val="decimal" w:pos="970"/>
              </w:tabs>
              <w:ind w:left="-108" w:right="-131"/>
              <w:rPr>
                <w:rFonts w:ascii="Times New Roman" w:hAnsi="Times New Roman" w:cs="Times New Roman"/>
                <w:sz w:val="22"/>
                <w:szCs w:val="22"/>
              </w:rPr>
            </w:pPr>
            <w:r w:rsidRPr="00B05D9C">
              <w:rPr>
                <w:rFonts w:ascii="Times New Roman" w:hAnsi="Times New Roman" w:cs="Times New Roman"/>
                <w:sz w:val="22"/>
                <w:szCs w:val="22"/>
              </w:rPr>
              <w:t>-</w:t>
            </w:r>
          </w:p>
        </w:tc>
        <w:tc>
          <w:tcPr>
            <w:tcW w:w="129" w:type="pct"/>
          </w:tcPr>
          <w:p w14:paraId="22DA85AA" w14:textId="77777777" w:rsidR="0016225C" w:rsidRPr="00B05D9C" w:rsidRDefault="0016225C">
            <w:pPr>
              <w:tabs>
                <w:tab w:val="decimal" w:pos="970"/>
              </w:tabs>
              <w:ind w:right="56"/>
              <w:rPr>
                <w:rFonts w:ascii="Times New Roman" w:hAnsi="Times New Roman" w:cs="Times New Roman"/>
                <w:sz w:val="22"/>
                <w:szCs w:val="22"/>
                <w:cs/>
              </w:rPr>
            </w:pPr>
          </w:p>
        </w:tc>
        <w:tc>
          <w:tcPr>
            <w:tcW w:w="686" w:type="pct"/>
          </w:tcPr>
          <w:p w14:paraId="34468E6B" w14:textId="13277118" w:rsidR="0016225C" w:rsidRPr="00B05D9C" w:rsidRDefault="00D46327">
            <w:pPr>
              <w:tabs>
                <w:tab w:val="decimal" w:pos="970"/>
              </w:tabs>
              <w:ind w:right="56"/>
              <w:rPr>
                <w:rFonts w:ascii="Times New Roman" w:hAnsi="Times New Roman" w:cs="Times New Roman"/>
                <w:sz w:val="22"/>
                <w:szCs w:val="22"/>
                <w:cs/>
              </w:rPr>
            </w:pPr>
            <w:r w:rsidRPr="00B05D9C">
              <w:rPr>
                <w:rFonts w:ascii="Times New Roman" w:hAnsi="Times New Roman" w:cs="Times New Roman"/>
                <w:sz w:val="22"/>
                <w:szCs w:val="22"/>
              </w:rPr>
              <w:t>355,374</w:t>
            </w:r>
          </w:p>
        </w:tc>
        <w:tc>
          <w:tcPr>
            <w:tcW w:w="150" w:type="pct"/>
          </w:tcPr>
          <w:p w14:paraId="11D2798A"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528D4E5E" w14:textId="77777777" w:rsidR="0016225C" w:rsidRPr="00B05D9C" w:rsidRDefault="0016225C">
            <w:pPr>
              <w:tabs>
                <w:tab w:val="decimal" w:pos="970"/>
              </w:tabs>
              <w:ind w:right="56"/>
              <w:rPr>
                <w:rFonts w:ascii="Times New Roman" w:hAnsi="Times New Roman" w:cs="Times New Roman"/>
                <w:sz w:val="22"/>
                <w:szCs w:val="22"/>
              </w:rPr>
            </w:pPr>
            <w:r w:rsidRPr="00B05D9C">
              <w:rPr>
                <w:rFonts w:ascii="Times New Roman" w:hAnsi="Times New Roman" w:cs="Times New Roman"/>
                <w:sz w:val="22"/>
                <w:szCs w:val="22"/>
              </w:rPr>
              <w:t>264,785</w:t>
            </w:r>
          </w:p>
        </w:tc>
      </w:tr>
      <w:tr w:rsidR="0016225C" w:rsidRPr="00B05D9C" w14:paraId="6BF4603D" w14:textId="77777777">
        <w:tc>
          <w:tcPr>
            <w:tcW w:w="1847" w:type="pct"/>
          </w:tcPr>
          <w:p w14:paraId="47E13963"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Directors</w:t>
            </w:r>
          </w:p>
        </w:tc>
        <w:tc>
          <w:tcPr>
            <w:tcW w:w="673" w:type="pct"/>
            <w:tcBorders>
              <w:bottom w:val="single" w:sz="4" w:space="0" w:color="auto"/>
            </w:tcBorders>
          </w:tcPr>
          <w:p w14:paraId="26635658" w14:textId="49529F60" w:rsidR="0016225C" w:rsidRPr="00B05D9C" w:rsidRDefault="00D46327">
            <w:pPr>
              <w:tabs>
                <w:tab w:val="decimal" w:pos="970"/>
              </w:tabs>
              <w:ind w:right="56"/>
              <w:rPr>
                <w:rFonts w:ascii="Times New Roman" w:hAnsi="Times New Roman" w:cs="Times New Roman"/>
                <w:sz w:val="22"/>
                <w:szCs w:val="22"/>
              </w:rPr>
            </w:pPr>
            <w:r w:rsidRPr="00B05D9C">
              <w:rPr>
                <w:rFonts w:ascii="Times New Roman" w:hAnsi="Times New Roman" w:cs="Times New Roman"/>
                <w:sz w:val="22"/>
                <w:szCs w:val="22"/>
              </w:rPr>
              <w:t>1,054</w:t>
            </w:r>
          </w:p>
        </w:tc>
        <w:tc>
          <w:tcPr>
            <w:tcW w:w="145" w:type="pct"/>
          </w:tcPr>
          <w:p w14:paraId="4BF43D78"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Borders>
              <w:bottom w:val="single" w:sz="4" w:space="0" w:color="auto"/>
            </w:tcBorders>
          </w:tcPr>
          <w:p w14:paraId="73E6F3B7" w14:textId="77777777" w:rsidR="0016225C" w:rsidRPr="00B05D9C" w:rsidRDefault="0016225C">
            <w:pPr>
              <w:tabs>
                <w:tab w:val="decimal" w:pos="970"/>
              </w:tabs>
              <w:ind w:right="56"/>
              <w:rPr>
                <w:rFonts w:ascii="Times New Roman" w:hAnsi="Times New Roman" w:cs="Times New Roman"/>
                <w:sz w:val="22"/>
                <w:szCs w:val="22"/>
              </w:rPr>
            </w:pPr>
            <w:r w:rsidRPr="00B05D9C">
              <w:rPr>
                <w:rFonts w:ascii="Times New Roman" w:hAnsi="Times New Roman" w:cs="Times New Roman"/>
                <w:sz w:val="22"/>
                <w:szCs w:val="22"/>
              </w:rPr>
              <w:t>638</w:t>
            </w:r>
          </w:p>
        </w:tc>
        <w:tc>
          <w:tcPr>
            <w:tcW w:w="129" w:type="pct"/>
          </w:tcPr>
          <w:p w14:paraId="7E20AC7C" w14:textId="77777777" w:rsidR="0016225C" w:rsidRPr="00B05D9C" w:rsidRDefault="0016225C">
            <w:pPr>
              <w:tabs>
                <w:tab w:val="decimal" w:pos="970"/>
              </w:tabs>
              <w:ind w:right="56"/>
              <w:rPr>
                <w:rFonts w:ascii="Times New Roman" w:hAnsi="Times New Roman" w:cs="Times New Roman"/>
                <w:sz w:val="22"/>
                <w:szCs w:val="22"/>
                <w:cs/>
              </w:rPr>
            </w:pPr>
          </w:p>
        </w:tc>
        <w:tc>
          <w:tcPr>
            <w:tcW w:w="686" w:type="pct"/>
            <w:tcBorders>
              <w:bottom w:val="single" w:sz="4" w:space="0" w:color="auto"/>
            </w:tcBorders>
          </w:tcPr>
          <w:p w14:paraId="46861EBC" w14:textId="6B2A6076" w:rsidR="0016225C" w:rsidRPr="00B05D9C" w:rsidRDefault="00D46327">
            <w:pPr>
              <w:tabs>
                <w:tab w:val="decimal" w:pos="970"/>
              </w:tabs>
              <w:ind w:right="56"/>
              <w:rPr>
                <w:rFonts w:ascii="Times New Roman" w:hAnsi="Times New Roman" w:cs="Times New Roman"/>
                <w:sz w:val="22"/>
                <w:szCs w:val="22"/>
                <w:cs/>
              </w:rPr>
            </w:pPr>
            <w:r w:rsidRPr="00B05D9C">
              <w:rPr>
                <w:rFonts w:ascii="Times New Roman" w:hAnsi="Times New Roman" w:cs="Times New Roman"/>
                <w:sz w:val="22"/>
                <w:szCs w:val="22"/>
              </w:rPr>
              <w:t>-</w:t>
            </w:r>
          </w:p>
        </w:tc>
        <w:tc>
          <w:tcPr>
            <w:tcW w:w="150" w:type="pct"/>
          </w:tcPr>
          <w:p w14:paraId="2255FEB8"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Borders>
              <w:bottom w:val="single" w:sz="4" w:space="0" w:color="auto"/>
            </w:tcBorders>
          </w:tcPr>
          <w:p w14:paraId="5819AC50" w14:textId="77777777" w:rsidR="0016225C" w:rsidRPr="00B05D9C" w:rsidRDefault="0016225C">
            <w:pPr>
              <w:tabs>
                <w:tab w:val="decimal" w:pos="970"/>
              </w:tabs>
              <w:ind w:left="-108" w:right="-131"/>
              <w:rPr>
                <w:rFonts w:ascii="Times New Roman" w:hAnsi="Times New Roman" w:cs="Times New Roman"/>
                <w:sz w:val="22"/>
                <w:szCs w:val="22"/>
              </w:rPr>
            </w:pPr>
            <w:r w:rsidRPr="00B05D9C">
              <w:rPr>
                <w:rFonts w:ascii="Times New Roman" w:hAnsi="Times New Roman" w:cs="Times New Roman"/>
                <w:sz w:val="22"/>
                <w:szCs w:val="22"/>
              </w:rPr>
              <w:t>-</w:t>
            </w:r>
          </w:p>
        </w:tc>
      </w:tr>
      <w:tr w:rsidR="0016225C" w:rsidRPr="00B05D9C" w14:paraId="10AAE3D6" w14:textId="77777777">
        <w:tc>
          <w:tcPr>
            <w:tcW w:w="1847" w:type="pct"/>
          </w:tcPr>
          <w:p w14:paraId="191CE293"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b/>
                <w:bCs/>
                <w:sz w:val="22"/>
                <w:szCs w:val="22"/>
              </w:rPr>
              <w:t>Total</w:t>
            </w:r>
          </w:p>
        </w:tc>
        <w:tc>
          <w:tcPr>
            <w:tcW w:w="673" w:type="pct"/>
            <w:tcBorders>
              <w:top w:val="single" w:sz="4" w:space="0" w:color="auto"/>
              <w:bottom w:val="double" w:sz="4" w:space="0" w:color="auto"/>
            </w:tcBorders>
          </w:tcPr>
          <w:p w14:paraId="042CCFC9" w14:textId="4A7F7A69" w:rsidR="0016225C" w:rsidRPr="00B05D9C" w:rsidRDefault="00D46327">
            <w:pPr>
              <w:tabs>
                <w:tab w:val="decimal" w:pos="970"/>
              </w:tabs>
              <w:ind w:right="-81"/>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1,054</w:t>
            </w:r>
          </w:p>
        </w:tc>
        <w:tc>
          <w:tcPr>
            <w:tcW w:w="145" w:type="pct"/>
          </w:tcPr>
          <w:p w14:paraId="462C1634" w14:textId="77777777" w:rsidR="0016225C" w:rsidRPr="00B05D9C" w:rsidRDefault="0016225C">
            <w:pPr>
              <w:tabs>
                <w:tab w:val="decimal" w:pos="970"/>
              </w:tabs>
              <w:ind w:left="-108" w:right="-81"/>
              <w:rPr>
                <w:rFonts w:ascii="Times New Roman" w:hAnsi="Times New Roman" w:cs="Times New Roman"/>
                <w:b/>
                <w:bCs/>
                <w:sz w:val="22"/>
                <w:szCs w:val="22"/>
                <w:lang w:val="x-none" w:eastAsia="x-none"/>
              </w:rPr>
            </w:pPr>
          </w:p>
        </w:tc>
        <w:tc>
          <w:tcPr>
            <w:tcW w:w="689" w:type="pct"/>
            <w:tcBorders>
              <w:top w:val="single" w:sz="4" w:space="0" w:color="auto"/>
              <w:bottom w:val="double" w:sz="4" w:space="0" w:color="auto"/>
            </w:tcBorders>
          </w:tcPr>
          <w:p w14:paraId="245CADF9" w14:textId="77777777" w:rsidR="0016225C" w:rsidRPr="00B05D9C" w:rsidRDefault="0016225C">
            <w:pPr>
              <w:tabs>
                <w:tab w:val="decimal" w:pos="970"/>
              </w:tabs>
              <w:ind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638</w:t>
            </w:r>
          </w:p>
        </w:tc>
        <w:tc>
          <w:tcPr>
            <w:tcW w:w="129" w:type="pct"/>
          </w:tcPr>
          <w:p w14:paraId="128ADE36" w14:textId="77777777" w:rsidR="0016225C" w:rsidRPr="00B05D9C" w:rsidRDefault="0016225C">
            <w:pPr>
              <w:tabs>
                <w:tab w:val="decimal" w:pos="970"/>
              </w:tabs>
              <w:ind w:right="-81"/>
              <w:rPr>
                <w:rFonts w:ascii="Times New Roman" w:hAnsi="Times New Roman" w:cs="Times New Roman"/>
                <w:b/>
                <w:bCs/>
                <w:sz w:val="22"/>
                <w:szCs w:val="22"/>
                <w:lang w:eastAsia="x-none"/>
              </w:rPr>
            </w:pPr>
          </w:p>
        </w:tc>
        <w:tc>
          <w:tcPr>
            <w:tcW w:w="686" w:type="pct"/>
            <w:tcBorders>
              <w:top w:val="single" w:sz="4" w:space="0" w:color="auto"/>
              <w:bottom w:val="double" w:sz="4" w:space="0" w:color="auto"/>
            </w:tcBorders>
          </w:tcPr>
          <w:p w14:paraId="747B6C4B" w14:textId="0A46B509" w:rsidR="0016225C" w:rsidRPr="00B05D9C" w:rsidRDefault="00D46327">
            <w:pPr>
              <w:tabs>
                <w:tab w:val="decimal" w:pos="970"/>
              </w:tabs>
              <w:ind w:right="-81"/>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355,374</w:t>
            </w:r>
          </w:p>
        </w:tc>
        <w:tc>
          <w:tcPr>
            <w:tcW w:w="150" w:type="pct"/>
          </w:tcPr>
          <w:p w14:paraId="3DF67FAB" w14:textId="77777777" w:rsidR="0016225C" w:rsidRPr="00B05D9C" w:rsidRDefault="0016225C">
            <w:pPr>
              <w:tabs>
                <w:tab w:val="decimal" w:pos="970"/>
              </w:tabs>
              <w:ind w:left="-108" w:right="-100"/>
              <w:rPr>
                <w:rFonts w:ascii="Times New Roman" w:hAnsi="Times New Roman" w:cs="Times New Roman"/>
                <w:b/>
                <w:bCs/>
                <w:sz w:val="22"/>
                <w:szCs w:val="22"/>
                <w:lang w:val="x-none" w:eastAsia="x-none"/>
              </w:rPr>
            </w:pPr>
          </w:p>
        </w:tc>
        <w:tc>
          <w:tcPr>
            <w:tcW w:w="681" w:type="pct"/>
            <w:tcBorders>
              <w:top w:val="single" w:sz="4" w:space="0" w:color="auto"/>
              <w:bottom w:val="double" w:sz="4" w:space="0" w:color="auto"/>
            </w:tcBorders>
          </w:tcPr>
          <w:p w14:paraId="348C97DE" w14:textId="77777777" w:rsidR="0016225C" w:rsidRPr="00B05D9C" w:rsidRDefault="0016225C">
            <w:pPr>
              <w:tabs>
                <w:tab w:val="decimal" w:pos="970"/>
              </w:tabs>
              <w:ind w:right="60"/>
              <w:rPr>
                <w:rFonts w:ascii="Times New Roman" w:hAnsi="Times New Roman" w:cs="Times New Roman"/>
                <w:b/>
                <w:bCs/>
                <w:sz w:val="22"/>
                <w:szCs w:val="22"/>
                <w:cs/>
                <w:lang w:eastAsia="x-none"/>
              </w:rPr>
            </w:pPr>
            <w:r w:rsidRPr="00B05D9C">
              <w:rPr>
                <w:rFonts w:ascii="Times New Roman" w:hAnsi="Times New Roman" w:cs="Times New Roman"/>
                <w:b/>
                <w:bCs/>
                <w:sz w:val="22"/>
                <w:szCs w:val="22"/>
                <w:lang w:eastAsia="x-none"/>
              </w:rPr>
              <w:t>264,785</w:t>
            </w:r>
          </w:p>
        </w:tc>
      </w:tr>
      <w:tr w:rsidR="0016225C" w:rsidRPr="00B05D9C" w14:paraId="7721B541" w14:textId="77777777">
        <w:tc>
          <w:tcPr>
            <w:tcW w:w="1847" w:type="pct"/>
          </w:tcPr>
          <w:p w14:paraId="06F34776" w14:textId="77777777" w:rsidR="0016225C" w:rsidRPr="00B05D9C" w:rsidRDefault="0016225C">
            <w:pPr>
              <w:jc w:val="thaiDistribute"/>
              <w:rPr>
                <w:rFonts w:ascii="Times New Roman" w:hAnsi="Times New Roman" w:cs="Times New Roman"/>
                <w:b/>
                <w:bCs/>
                <w:i/>
                <w:iCs/>
                <w:sz w:val="22"/>
                <w:szCs w:val="22"/>
              </w:rPr>
            </w:pPr>
          </w:p>
        </w:tc>
        <w:tc>
          <w:tcPr>
            <w:tcW w:w="673" w:type="pct"/>
          </w:tcPr>
          <w:p w14:paraId="3E092E9E" w14:textId="77777777" w:rsidR="0016225C" w:rsidRPr="00B05D9C" w:rsidRDefault="0016225C">
            <w:pPr>
              <w:tabs>
                <w:tab w:val="decimal" w:pos="970"/>
              </w:tabs>
              <w:ind w:right="47"/>
              <w:rPr>
                <w:rFonts w:ascii="Times New Roman" w:hAnsi="Times New Roman" w:cs="Times New Roman"/>
                <w:sz w:val="22"/>
                <w:szCs w:val="22"/>
                <w:lang w:eastAsia="x-none"/>
              </w:rPr>
            </w:pPr>
          </w:p>
        </w:tc>
        <w:tc>
          <w:tcPr>
            <w:tcW w:w="145" w:type="pct"/>
          </w:tcPr>
          <w:p w14:paraId="014E3872"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30D8271C"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6F6131C4"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Pr>
          <w:p w14:paraId="7EBF1450"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50" w:type="pct"/>
          </w:tcPr>
          <w:p w14:paraId="037B3D13"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29E2A6B2" w14:textId="77777777" w:rsidR="0016225C" w:rsidRPr="00B05D9C" w:rsidRDefault="0016225C">
            <w:pPr>
              <w:tabs>
                <w:tab w:val="decimal" w:pos="970"/>
              </w:tabs>
              <w:ind w:left="-108" w:right="60"/>
              <w:rPr>
                <w:rFonts w:ascii="Times New Roman" w:hAnsi="Times New Roman" w:cs="Times New Roman"/>
                <w:sz w:val="22"/>
                <w:szCs w:val="22"/>
                <w:lang w:eastAsia="x-none"/>
              </w:rPr>
            </w:pPr>
          </w:p>
        </w:tc>
      </w:tr>
      <w:tr w:rsidR="0016225C" w:rsidRPr="00B05D9C" w14:paraId="13C321B7" w14:textId="77777777">
        <w:tc>
          <w:tcPr>
            <w:tcW w:w="1847" w:type="pct"/>
          </w:tcPr>
          <w:p w14:paraId="63338076"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b/>
                <w:bCs/>
                <w:i/>
                <w:iCs/>
                <w:sz w:val="22"/>
                <w:szCs w:val="22"/>
              </w:rPr>
              <w:t>Other payables</w:t>
            </w:r>
          </w:p>
        </w:tc>
        <w:tc>
          <w:tcPr>
            <w:tcW w:w="673" w:type="pct"/>
          </w:tcPr>
          <w:p w14:paraId="49D426D4" w14:textId="77777777" w:rsidR="0016225C" w:rsidRPr="00B05D9C" w:rsidRDefault="0016225C">
            <w:pPr>
              <w:tabs>
                <w:tab w:val="decimal" w:pos="970"/>
              </w:tabs>
              <w:ind w:right="47"/>
              <w:rPr>
                <w:rFonts w:ascii="Times New Roman" w:hAnsi="Times New Roman" w:cs="Times New Roman"/>
                <w:sz w:val="22"/>
                <w:szCs w:val="22"/>
                <w:lang w:eastAsia="x-none"/>
              </w:rPr>
            </w:pPr>
          </w:p>
        </w:tc>
        <w:tc>
          <w:tcPr>
            <w:tcW w:w="145" w:type="pct"/>
          </w:tcPr>
          <w:p w14:paraId="6AE2656F"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0A5A4C0A"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4523C0B9"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Pr>
          <w:p w14:paraId="07A54FAE"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50" w:type="pct"/>
          </w:tcPr>
          <w:p w14:paraId="6BEE6AD9"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34860038" w14:textId="77777777" w:rsidR="0016225C" w:rsidRPr="00B05D9C" w:rsidRDefault="0016225C">
            <w:pPr>
              <w:tabs>
                <w:tab w:val="decimal" w:pos="970"/>
              </w:tabs>
              <w:ind w:left="-108" w:right="60"/>
              <w:rPr>
                <w:rFonts w:ascii="Times New Roman" w:hAnsi="Times New Roman" w:cs="Times New Roman"/>
                <w:sz w:val="22"/>
                <w:szCs w:val="22"/>
                <w:lang w:eastAsia="x-none"/>
              </w:rPr>
            </w:pPr>
          </w:p>
        </w:tc>
      </w:tr>
      <w:tr w:rsidR="0016225C" w:rsidRPr="00B05D9C" w14:paraId="4D61150B" w14:textId="77777777">
        <w:tc>
          <w:tcPr>
            <w:tcW w:w="1847" w:type="pct"/>
          </w:tcPr>
          <w:p w14:paraId="3FF113E4" w14:textId="77777777" w:rsidR="0016225C" w:rsidRPr="00B05D9C" w:rsidRDefault="0016225C">
            <w:pPr>
              <w:jc w:val="thaiDistribute"/>
              <w:rPr>
                <w:rFonts w:ascii="Times New Roman" w:hAnsi="Times New Roman" w:cs="Times New Roman"/>
                <w:b/>
                <w:bCs/>
                <w:i/>
                <w:iCs/>
                <w:sz w:val="22"/>
                <w:szCs w:val="22"/>
              </w:rPr>
            </w:pPr>
            <w:r w:rsidRPr="00B05D9C">
              <w:rPr>
                <w:rFonts w:ascii="Times New Roman" w:hAnsi="Times New Roman" w:cs="Times New Roman"/>
                <w:sz w:val="22"/>
                <w:szCs w:val="22"/>
              </w:rPr>
              <w:t>Subsidiaries</w:t>
            </w:r>
          </w:p>
        </w:tc>
        <w:tc>
          <w:tcPr>
            <w:tcW w:w="673" w:type="pct"/>
          </w:tcPr>
          <w:p w14:paraId="1E94E454" w14:textId="559BBF48" w:rsidR="0016225C" w:rsidRPr="00B05D9C" w:rsidRDefault="00D46327">
            <w:pPr>
              <w:tabs>
                <w:tab w:val="decimal" w:pos="970"/>
              </w:tabs>
              <w:ind w:right="47"/>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w:t>
            </w:r>
          </w:p>
        </w:tc>
        <w:tc>
          <w:tcPr>
            <w:tcW w:w="145" w:type="pct"/>
          </w:tcPr>
          <w:p w14:paraId="51081D77"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3F5F4BDA" w14:textId="77777777" w:rsidR="0016225C" w:rsidRPr="00B05D9C" w:rsidRDefault="0016225C">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rPr>
              <w:t>-</w:t>
            </w:r>
          </w:p>
        </w:tc>
        <w:tc>
          <w:tcPr>
            <w:tcW w:w="129" w:type="pct"/>
          </w:tcPr>
          <w:p w14:paraId="45EDBA12"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Pr>
          <w:p w14:paraId="4C081024" w14:textId="3A03AAAF" w:rsidR="0016225C" w:rsidRPr="00B05D9C" w:rsidRDefault="00B50A1B">
            <w:pPr>
              <w:tabs>
                <w:tab w:val="decimal" w:pos="970"/>
              </w:tabs>
              <w:ind w:left="-108" w:right="70"/>
              <w:rPr>
                <w:rFonts w:ascii="Times New Roman" w:hAnsi="Times New Roman" w:cs="Times New Roman"/>
                <w:sz w:val="22"/>
                <w:szCs w:val="22"/>
                <w:cs/>
                <w:lang w:eastAsia="x-none"/>
              </w:rPr>
            </w:pPr>
            <w:r w:rsidRPr="00B05D9C">
              <w:rPr>
                <w:rFonts w:ascii="Times New Roman" w:hAnsi="Times New Roman" w:cs="Times New Roman"/>
                <w:sz w:val="22"/>
                <w:szCs w:val="22"/>
                <w:lang w:eastAsia="x-none"/>
              </w:rPr>
              <w:t>1,658</w:t>
            </w:r>
          </w:p>
        </w:tc>
        <w:tc>
          <w:tcPr>
            <w:tcW w:w="150" w:type="pct"/>
          </w:tcPr>
          <w:p w14:paraId="6C60197B"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3DBE6CCF" w14:textId="77777777" w:rsidR="0016225C" w:rsidRPr="00B05D9C" w:rsidRDefault="0016225C">
            <w:pPr>
              <w:tabs>
                <w:tab w:val="decimal" w:pos="970"/>
              </w:tabs>
              <w:ind w:left="-108" w:right="60"/>
              <w:rPr>
                <w:rFonts w:ascii="Times New Roman" w:hAnsi="Times New Roman" w:cs="Times New Roman"/>
                <w:sz w:val="22"/>
                <w:szCs w:val="22"/>
                <w:lang w:eastAsia="x-none"/>
              </w:rPr>
            </w:pPr>
            <w:r w:rsidRPr="00B05D9C">
              <w:rPr>
                <w:rFonts w:ascii="Times New Roman" w:hAnsi="Times New Roman" w:cs="Times New Roman"/>
                <w:sz w:val="22"/>
                <w:szCs w:val="22"/>
              </w:rPr>
              <w:t>-</w:t>
            </w:r>
          </w:p>
        </w:tc>
      </w:tr>
      <w:tr w:rsidR="0016225C" w:rsidRPr="00B05D9C" w14:paraId="1B7569E6" w14:textId="77777777">
        <w:tc>
          <w:tcPr>
            <w:tcW w:w="1847" w:type="pct"/>
          </w:tcPr>
          <w:p w14:paraId="20712AA7" w14:textId="77777777" w:rsidR="0016225C" w:rsidRPr="00B05D9C" w:rsidRDefault="0016225C">
            <w:pPr>
              <w:jc w:val="thaiDistribute"/>
              <w:rPr>
                <w:rFonts w:ascii="Times New Roman" w:hAnsi="Times New Roman" w:cs="Times New Roman"/>
                <w:b/>
                <w:bCs/>
                <w:sz w:val="22"/>
                <w:szCs w:val="22"/>
                <w:cs/>
              </w:rPr>
            </w:pPr>
            <w:r w:rsidRPr="00B05D9C">
              <w:rPr>
                <w:rFonts w:ascii="Times New Roman" w:hAnsi="Times New Roman" w:cs="Times New Roman"/>
                <w:sz w:val="22"/>
                <w:szCs w:val="22"/>
              </w:rPr>
              <w:t>Directors</w:t>
            </w:r>
          </w:p>
        </w:tc>
        <w:tc>
          <w:tcPr>
            <w:tcW w:w="673" w:type="pct"/>
            <w:tcBorders>
              <w:bottom w:val="single" w:sz="4" w:space="0" w:color="auto"/>
            </w:tcBorders>
          </w:tcPr>
          <w:p w14:paraId="307E1279" w14:textId="6CCB7216" w:rsidR="0016225C" w:rsidRPr="00B05D9C" w:rsidRDefault="00D46327">
            <w:pPr>
              <w:tabs>
                <w:tab w:val="decimal" w:pos="970"/>
              </w:tabs>
              <w:ind w:right="56"/>
              <w:rPr>
                <w:rFonts w:ascii="Times New Roman" w:hAnsi="Times New Roman" w:cs="Times New Roman"/>
                <w:sz w:val="22"/>
                <w:szCs w:val="22"/>
              </w:rPr>
            </w:pPr>
            <w:r w:rsidRPr="00B05D9C">
              <w:rPr>
                <w:rFonts w:ascii="Times New Roman" w:hAnsi="Times New Roman" w:cs="Times New Roman"/>
                <w:sz w:val="22"/>
                <w:szCs w:val="22"/>
              </w:rPr>
              <w:t>12,927</w:t>
            </w:r>
          </w:p>
        </w:tc>
        <w:tc>
          <w:tcPr>
            <w:tcW w:w="145" w:type="pct"/>
          </w:tcPr>
          <w:p w14:paraId="6F978292" w14:textId="77777777" w:rsidR="0016225C" w:rsidRPr="00B05D9C" w:rsidRDefault="0016225C">
            <w:pPr>
              <w:tabs>
                <w:tab w:val="decimal" w:pos="970"/>
              </w:tabs>
              <w:ind w:left="-108" w:right="-81"/>
              <w:rPr>
                <w:rFonts w:ascii="Times New Roman" w:hAnsi="Times New Roman" w:cs="Times New Roman"/>
                <w:sz w:val="22"/>
                <w:szCs w:val="22"/>
                <w:lang w:eastAsia="x-none"/>
              </w:rPr>
            </w:pPr>
          </w:p>
        </w:tc>
        <w:tc>
          <w:tcPr>
            <w:tcW w:w="689" w:type="pct"/>
            <w:tcBorders>
              <w:bottom w:val="single" w:sz="4" w:space="0" w:color="auto"/>
            </w:tcBorders>
          </w:tcPr>
          <w:p w14:paraId="22791A58" w14:textId="77777777" w:rsidR="0016225C" w:rsidRPr="00B05D9C" w:rsidRDefault="0016225C">
            <w:pPr>
              <w:tabs>
                <w:tab w:val="decimal" w:pos="970"/>
              </w:tabs>
              <w:ind w:right="56"/>
              <w:rPr>
                <w:rFonts w:ascii="Times New Roman" w:hAnsi="Times New Roman" w:cs="Times New Roman"/>
                <w:sz w:val="22"/>
                <w:szCs w:val="22"/>
              </w:rPr>
            </w:pPr>
            <w:r w:rsidRPr="00B05D9C">
              <w:rPr>
                <w:rFonts w:ascii="Times New Roman" w:hAnsi="Times New Roman" w:cs="Times New Roman"/>
                <w:sz w:val="22"/>
                <w:szCs w:val="22"/>
              </w:rPr>
              <w:t>2,455</w:t>
            </w:r>
          </w:p>
        </w:tc>
        <w:tc>
          <w:tcPr>
            <w:tcW w:w="129" w:type="pct"/>
          </w:tcPr>
          <w:p w14:paraId="1AF46CD3" w14:textId="77777777" w:rsidR="0016225C" w:rsidRPr="00B05D9C" w:rsidRDefault="0016225C">
            <w:pPr>
              <w:tabs>
                <w:tab w:val="decimal" w:pos="970"/>
              </w:tabs>
              <w:ind w:right="56"/>
              <w:rPr>
                <w:rFonts w:ascii="Times New Roman" w:hAnsi="Times New Roman" w:cs="Times New Roman"/>
                <w:sz w:val="22"/>
                <w:szCs w:val="22"/>
                <w:cs/>
              </w:rPr>
            </w:pPr>
          </w:p>
        </w:tc>
        <w:tc>
          <w:tcPr>
            <w:tcW w:w="686" w:type="pct"/>
            <w:tcBorders>
              <w:bottom w:val="single" w:sz="4" w:space="0" w:color="auto"/>
            </w:tcBorders>
          </w:tcPr>
          <w:p w14:paraId="2DFF9FBD" w14:textId="19C4F1F0" w:rsidR="0016225C" w:rsidRPr="00B05D9C" w:rsidRDefault="00B50A1B">
            <w:pPr>
              <w:tabs>
                <w:tab w:val="decimal" w:pos="970"/>
              </w:tabs>
              <w:ind w:right="56"/>
              <w:rPr>
                <w:rFonts w:ascii="Times New Roman" w:hAnsi="Times New Roman" w:cs="Times New Roman"/>
                <w:sz w:val="22"/>
                <w:szCs w:val="22"/>
                <w:cs/>
              </w:rPr>
            </w:pPr>
            <w:r w:rsidRPr="00B05D9C">
              <w:rPr>
                <w:rFonts w:ascii="Times New Roman" w:hAnsi="Times New Roman" w:cs="Times New Roman"/>
                <w:sz w:val="22"/>
                <w:szCs w:val="22"/>
              </w:rPr>
              <w:t>4,998</w:t>
            </w:r>
          </w:p>
        </w:tc>
        <w:tc>
          <w:tcPr>
            <w:tcW w:w="150" w:type="pct"/>
          </w:tcPr>
          <w:p w14:paraId="429FDB45"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Borders>
              <w:bottom w:val="single" w:sz="4" w:space="0" w:color="auto"/>
            </w:tcBorders>
          </w:tcPr>
          <w:p w14:paraId="09ABB618" w14:textId="77777777" w:rsidR="0016225C" w:rsidRPr="00B05D9C" w:rsidRDefault="0016225C">
            <w:pPr>
              <w:tabs>
                <w:tab w:val="decimal" w:pos="970"/>
              </w:tabs>
              <w:ind w:right="56"/>
              <w:rPr>
                <w:rFonts w:ascii="Times New Roman" w:hAnsi="Times New Roman" w:cs="Times New Roman"/>
                <w:sz w:val="22"/>
                <w:szCs w:val="22"/>
              </w:rPr>
            </w:pPr>
            <w:r w:rsidRPr="00B05D9C">
              <w:rPr>
                <w:rFonts w:ascii="Times New Roman" w:hAnsi="Times New Roman" w:cs="Times New Roman"/>
                <w:sz w:val="22"/>
                <w:szCs w:val="22"/>
              </w:rPr>
              <w:t>2,388</w:t>
            </w:r>
          </w:p>
        </w:tc>
      </w:tr>
      <w:tr w:rsidR="0016225C" w:rsidRPr="00B05D9C" w14:paraId="759B9833" w14:textId="77777777">
        <w:tc>
          <w:tcPr>
            <w:tcW w:w="1847" w:type="pct"/>
          </w:tcPr>
          <w:p w14:paraId="026C525B" w14:textId="77777777" w:rsidR="0016225C" w:rsidRPr="00B05D9C" w:rsidRDefault="0016225C">
            <w:pPr>
              <w:jc w:val="thaiDistribute"/>
              <w:rPr>
                <w:rFonts w:ascii="Times New Roman" w:hAnsi="Times New Roman" w:cs="Times New Roman"/>
                <w:sz w:val="22"/>
                <w:szCs w:val="22"/>
              </w:rPr>
            </w:pPr>
            <w:r w:rsidRPr="00B05D9C">
              <w:rPr>
                <w:rFonts w:ascii="Times New Roman" w:hAnsi="Times New Roman" w:cs="Times New Roman"/>
                <w:b/>
                <w:bCs/>
                <w:sz w:val="22"/>
                <w:szCs w:val="22"/>
              </w:rPr>
              <w:t>Total</w:t>
            </w:r>
          </w:p>
        </w:tc>
        <w:tc>
          <w:tcPr>
            <w:tcW w:w="673" w:type="pct"/>
            <w:tcBorders>
              <w:top w:val="single" w:sz="4" w:space="0" w:color="auto"/>
              <w:bottom w:val="double" w:sz="4" w:space="0" w:color="auto"/>
            </w:tcBorders>
          </w:tcPr>
          <w:p w14:paraId="10A03092" w14:textId="3B0FF73C" w:rsidR="0016225C" w:rsidRPr="00B05D9C" w:rsidRDefault="00D46327">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rPr>
              <w:t>12,927</w:t>
            </w:r>
          </w:p>
        </w:tc>
        <w:tc>
          <w:tcPr>
            <w:tcW w:w="145" w:type="pct"/>
          </w:tcPr>
          <w:p w14:paraId="6C741DC4" w14:textId="77777777" w:rsidR="0016225C" w:rsidRPr="00B05D9C" w:rsidRDefault="0016225C">
            <w:pPr>
              <w:tabs>
                <w:tab w:val="decimal" w:pos="970"/>
              </w:tabs>
              <w:ind w:left="-108" w:right="-81"/>
              <w:rPr>
                <w:rFonts w:ascii="Times New Roman" w:hAnsi="Times New Roman" w:cs="Times New Roman"/>
                <w:b/>
                <w:bCs/>
                <w:sz w:val="22"/>
                <w:szCs w:val="22"/>
                <w:lang w:eastAsia="x-none"/>
              </w:rPr>
            </w:pPr>
          </w:p>
        </w:tc>
        <w:tc>
          <w:tcPr>
            <w:tcW w:w="689" w:type="pct"/>
            <w:tcBorders>
              <w:top w:val="single" w:sz="4" w:space="0" w:color="auto"/>
              <w:bottom w:val="double" w:sz="4" w:space="0" w:color="auto"/>
            </w:tcBorders>
          </w:tcPr>
          <w:p w14:paraId="3DA6D90C" w14:textId="77777777" w:rsidR="0016225C" w:rsidRPr="00B05D9C" w:rsidRDefault="0016225C">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lang w:eastAsia="x-none"/>
              </w:rPr>
              <w:t>2,455</w:t>
            </w:r>
          </w:p>
        </w:tc>
        <w:tc>
          <w:tcPr>
            <w:tcW w:w="129" w:type="pct"/>
          </w:tcPr>
          <w:p w14:paraId="44E16A1D" w14:textId="77777777" w:rsidR="0016225C" w:rsidRPr="00B05D9C" w:rsidRDefault="0016225C">
            <w:pPr>
              <w:tabs>
                <w:tab w:val="decimal" w:pos="970"/>
              </w:tabs>
              <w:ind w:right="56"/>
              <w:rPr>
                <w:rFonts w:ascii="Times New Roman" w:hAnsi="Times New Roman" w:cs="Times New Roman"/>
                <w:b/>
                <w:bCs/>
                <w:sz w:val="22"/>
                <w:szCs w:val="22"/>
                <w:cs/>
              </w:rPr>
            </w:pPr>
          </w:p>
        </w:tc>
        <w:tc>
          <w:tcPr>
            <w:tcW w:w="686" w:type="pct"/>
            <w:tcBorders>
              <w:top w:val="single" w:sz="4" w:space="0" w:color="auto"/>
              <w:bottom w:val="double" w:sz="4" w:space="0" w:color="auto"/>
            </w:tcBorders>
          </w:tcPr>
          <w:p w14:paraId="16B0C2B0" w14:textId="79F417AA" w:rsidR="0016225C" w:rsidRPr="00B05D9C" w:rsidRDefault="00B50A1B">
            <w:pPr>
              <w:tabs>
                <w:tab w:val="decimal" w:pos="970"/>
              </w:tabs>
              <w:ind w:right="56"/>
              <w:rPr>
                <w:rFonts w:ascii="Times New Roman" w:hAnsi="Times New Roman" w:cs="Times New Roman"/>
                <w:b/>
                <w:bCs/>
                <w:sz w:val="22"/>
                <w:szCs w:val="22"/>
                <w:cs/>
              </w:rPr>
            </w:pPr>
            <w:r w:rsidRPr="00B05D9C">
              <w:rPr>
                <w:rFonts w:ascii="Times New Roman" w:hAnsi="Times New Roman" w:cs="Times New Roman"/>
                <w:b/>
                <w:bCs/>
                <w:sz w:val="22"/>
                <w:szCs w:val="22"/>
              </w:rPr>
              <w:t>6,656</w:t>
            </w:r>
          </w:p>
        </w:tc>
        <w:tc>
          <w:tcPr>
            <w:tcW w:w="150" w:type="pct"/>
          </w:tcPr>
          <w:p w14:paraId="16299FD9" w14:textId="77777777" w:rsidR="0016225C" w:rsidRPr="00B05D9C" w:rsidRDefault="0016225C">
            <w:pPr>
              <w:tabs>
                <w:tab w:val="decimal" w:pos="970"/>
              </w:tabs>
              <w:ind w:left="-108" w:right="-100"/>
              <w:rPr>
                <w:rFonts w:ascii="Times New Roman" w:hAnsi="Times New Roman" w:cs="Times New Roman"/>
                <w:b/>
                <w:bCs/>
                <w:sz w:val="22"/>
                <w:szCs w:val="22"/>
                <w:lang w:val="x-none" w:eastAsia="x-none"/>
              </w:rPr>
            </w:pPr>
          </w:p>
        </w:tc>
        <w:tc>
          <w:tcPr>
            <w:tcW w:w="681" w:type="pct"/>
            <w:tcBorders>
              <w:top w:val="single" w:sz="4" w:space="0" w:color="auto"/>
              <w:bottom w:val="double" w:sz="4" w:space="0" w:color="auto"/>
            </w:tcBorders>
          </w:tcPr>
          <w:p w14:paraId="55E60D5D" w14:textId="77777777" w:rsidR="0016225C" w:rsidRPr="00B05D9C" w:rsidRDefault="0016225C">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lang w:eastAsia="x-none"/>
              </w:rPr>
              <w:t>2,388</w:t>
            </w:r>
          </w:p>
        </w:tc>
      </w:tr>
      <w:tr w:rsidR="0016225C" w:rsidRPr="00B05D9C" w14:paraId="65994226" w14:textId="77777777">
        <w:tc>
          <w:tcPr>
            <w:tcW w:w="1847" w:type="pct"/>
          </w:tcPr>
          <w:p w14:paraId="6D2AE08C" w14:textId="77777777" w:rsidR="0016225C" w:rsidRPr="00B05D9C" w:rsidRDefault="0016225C">
            <w:pPr>
              <w:jc w:val="thaiDistribute"/>
              <w:rPr>
                <w:rFonts w:ascii="Times New Roman" w:hAnsi="Times New Roman" w:cs="Times New Roman"/>
                <w:b/>
                <w:bCs/>
                <w:sz w:val="22"/>
                <w:szCs w:val="22"/>
                <w:cs/>
              </w:rPr>
            </w:pPr>
          </w:p>
        </w:tc>
        <w:tc>
          <w:tcPr>
            <w:tcW w:w="673" w:type="pct"/>
            <w:tcBorders>
              <w:top w:val="double" w:sz="4" w:space="0" w:color="auto"/>
            </w:tcBorders>
          </w:tcPr>
          <w:p w14:paraId="20F55D29" w14:textId="77777777" w:rsidR="0016225C" w:rsidRPr="00B05D9C" w:rsidRDefault="0016225C">
            <w:pPr>
              <w:tabs>
                <w:tab w:val="decimal" w:pos="970"/>
              </w:tabs>
              <w:ind w:right="56"/>
              <w:rPr>
                <w:rFonts w:ascii="Times New Roman" w:hAnsi="Times New Roman" w:cs="Times New Roman"/>
                <w:b/>
                <w:bCs/>
                <w:sz w:val="22"/>
                <w:szCs w:val="22"/>
              </w:rPr>
            </w:pPr>
          </w:p>
        </w:tc>
        <w:tc>
          <w:tcPr>
            <w:tcW w:w="145" w:type="pct"/>
          </w:tcPr>
          <w:p w14:paraId="0003C2F1" w14:textId="77777777" w:rsidR="0016225C" w:rsidRPr="00B05D9C" w:rsidRDefault="0016225C">
            <w:pPr>
              <w:tabs>
                <w:tab w:val="decimal" w:pos="970"/>
              </w:tabs>
              <w:ind w:left="-108" w:right="-81"/>
              <w:rPr>
                <w:rFonts w:ascii="Times New Roman" w:hAnsi="Times New Roman" w:cs="Times New Roman"/>
                <w:b/>
                <w:bCs/>
                <w:sz w:val="22"/>
                <w:szCs w:val="22"/>
                <w:lang w:eastAsia="x-none"/>
              </w:rPr>
            </w:pPr>
          </w:p>
        </w:tc>
        <w:tc>
          <w:tcPr>
            <w:tcW w:w="689" w:type="pct"/>
            <w:tcBorders>
              <w:top w:val="double" w:sz="4" w:space="0" w:color="auto"/>
            </w:tcBorders>
          </w:tcPr>
          <w:p w14:paraId="2B5A513F" w14:textId="77777777" w:rsidR="0016225C" w:rsidRPr="00B05D9C" w:rsidRDefault="0016225C">
            <w:pPr>
              <w:tabs>
                <w:tab w:val="decimal" w:pos="970"/>
              </w:tabs>
              <w:ind w:right="56"/>
              <w:rPr>
                <w:rFonts w:ascii="Times New Roman" w:hAnsi="Times New Roman" w:cs="Times New Roman"/>
                <w:b/>
                <w:bCs/>
                <w:sz w:val="22"/>
                <w:szCs w:val="22"/>
              </w:rPr>
            </w:pPr>
          </w:p>
        </w:tc>
        <w:tc>
          <w:tcPr>
            <w:tcW w:w="129" w:type="pct"/>
          </w:tcPr>
          <w:p w14:paraId="42EBB27B" w14:textId="77777777" w:rsidR="0016225C" w:rsidRPr="00B05D9C" w:rsidRDefault="0016225C">
            <w:pPr>
              <w:tabs>
                <w:tab w:val="decimal" w:pos="970"/>
              </w:tabs>
              <w:ind w:right="56"/>
              <w:rPr>
                <w:rFonts w:ascii="Times New Roman" w:hAnsi="Times New Roman" w:cs="Times New Roman"/>
                <w:b/>
                <w:bCs/>
                <w:sz w:val="22"/>
                <w:szCs w:val="22"/>
                <w:cs/>
              </w:rPr>
            </w:pPr>
          </w:p>
        </w:tc>
        <w:tc>
          <w:tcPr>
            <w:tcW w:w="686" w:type="pct"/>
            <w:tcBorders>
              <w:top w:val="double" w:sz="4" w:space="0" w:color="auto"/>
            </w:tcBorders>
          </w:tcPr>
          <w:p w14:paraId="672B031E" w14:textId="77777777" w:rsidR="0016225C" w:rsidRPr="00B05D9C" w:rsidRDefault="0016225C">
            <w:pPr>
              <w:tabs>
                <w:tab w:val="decimal" w:pos="970"/>
              </w:tabs>
              <w:ind w:right="56"/>
              <w:rPr>
                <w:rFonts w:ascii="Times New Roman" w:hAnsi="Times New Roman" w:cs="Times New Roman"/>
                <w:b/>
                <w:bCs/>
                <w:sz w:val="22"/>
                <w:szCs w:val="22"/>
                <w:cs/>
              </w:rPr>
            </w:pPr>
          </w:p>
        </w:tc>
        <w:tc>
          <w:tcPr>
            <w:tcW w:w="150" w:type="pct"/>
          </w:tcPr>
          <w:p w14:paraId="782383BD" w14:textId="77777777" w:rsidR="0016225C" w:rsidRPr="00B05D9C" w:rsidRDefault="0016225C">
            <w:pPr>
              <w:tabs>
                <w:tab w:val="decimal" w:pos="970"/>
              </w:tabs>
              <w:ind w:left="-108" w:right="-100"/>
              <w:rPr>
                <w:rFonts w:ascii="Times New Roman" w:hAnsi="Times New Roman" w:cs="Times New Roman"/>
                <w:b/>
                <w:bCs/>
                <w:sz w:val="22"/>
                <w:szCs w:val="22"/>
                <w:lang w:val="x-none" w:eastAsia="x-none"/>
              </w:rPr>
            </w:pPr>
          </w:p>
        </w:tc>
        <w:tc>
          <w:tcPr>
            <w:tcW w:w="681" w:type="pct"/>
            <w:tcBorders>
              <w:top w:val="double" w:sz="4" w:space="0" w:color="auto"/>
            </w:tcBorders>
          </w:tcPr>
          <w:p w14:paraId="0581F4CE" w14:textId="77777777" w:rsidR="0016225C" w:rsidRPr="00B05D9C" w:rsidRDefault="0016225C">
            <w:pPr>
              <w:tabs>
                <w:tab w:val="decimal" w:pos="970"/>
              </w:tabs>
              <w:ind w:right="56"/>
              <w:rPr>
                <w:rFonts w:ascii="Times New Roman" w:hAnsi="Times New Roman" w:cs="Times New Roman"/>
                <w:b/>
                <w:bCs/>
                <w:sz w:val="22"/>
                <w:szCs w:val="22"/>
              </w:rPr>
            </w:pPr>
          </w:p>
        </w:tc>
      </w:tr>
      <w:tr w:rsidR="0016225C" w:rsidRPr="00B05D9C" w14:paraId="4545A3DB" w14:textId="77777777">
        <w:tc>
          <w:tcPr>
            <w:tcW w:w="1847" w:type="pct"/>
          </w:tcPr>
          <w:p w14:paraId="438B984D" w14:textId="77777777" w:rsidR="0016225C" w:rsidRPr="00B05D9C" w:rsidRDefault="0016225C">
            <w:pPr>
              <w:jc w:val="thaiDistribute"/>
              <w:rPr>
                <w:rFonts w:ascii="Times New Roman" w:hAnsi="Times New Roman" w:cs="Times New Roman"/>
                <w:b/>
                <w:bCs/>
                <w:i/>
                <w:iCs/>
                <w:sz w:val="22"/>
                <w:szCs w:val="22"/>
                <w:cs/>
              </w:rPr>
            </w:pPr>
            <w:r w:rsidRPr="00B05D9C">
              <w:rPr>
                <w:rFonts w:ascii="Times New Roman" w:hAnsi="Times New Roman" w:cs="Times New Roman"/>
                <w:b/>
                <w:bCs/>
                <w:i/>
                <w:iCs/>
                <w:sz w:val="22"/>
                <w:szCs w:val="22"/>
              </w:rPr>
              <w:t>Interest payable</w:t>
            </w:r>
          </w:p>
        </w:tc>
        <w:tc>
          <w:tcPr>
            <w:tcW w:w="673" w:type="pct"/>
          </w:tcPr>
          <w:p w14:paraId="5D5E9C69"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45" w:type="pct"/>
          </w:tcPr>
          <w:p w14:paraId="11A34B34"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4088C250"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59934849"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686" w:type="pct"/>
          </w:tcPr>
          <w:p w14:paraId="0248EE77"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50" w:type="pct"/>
          </w:tcPr>
          <w:p w14:paraId="42F10BD2"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345F40CC" w14:textId="77777777" w:rsidR="0016225C" w:rsidRPr="00B05D9C" w:rsidRDefault="0016225C">
            <w:pPr>
              <w:tabs>
                <w:tab w:val="decimal" w:pos="970"/>
              </w:tabs>
              <w:ind w:left="-108" w:right="60"/>
              <w:rPr>
                <w:rFonts w:ascii="Times New Roman" w:hAnsi="Times New Roman" w:cs="Times New Roman"/>
                <w:sz w:val="22"/>
                <w:szCs w:val="22"/>
                <w:lang w:eastAsia="x-none"/>
              </w:rPr>
            </w:pPr>
          </w:p>
        </w:tc>
      </w:tr>
      <w:tr w:rsidR="0016225C" w:rsidRPr="00B05D9C" w14:paraId="33324EFC" w14:textId="77777777">
        <w:tc>
          <w:tcPr>
            <w:tcW w:w="1847" w:type="pct"/>
          </w:tcPr>
          <w:p w14:paraId="1BABE8EB" w14:textId="77777777" w:rsidR="0016225C" w:rsidRPr="00B05D9C" w:rsidRDefault="0016225C">
            <w:pPr>
              <w:jc w:val="thaiDistribute"/>
              <w:rPr>
                <w:rFonts w:ascii="Times New Roman" w:hAnsi="Times New Roman" w:cs="Times New Roman"/>
                <w:sz w:val="22"/>
                <w:szCs w:val="22"/>
              </w:rPr>
            </w:pPr>
            <w:r w:rsidRPr="00B05D9C">
              <w:rPr>
                <w:rFonts w:ascii="Times New Roman" w:hAnsi="Times New Roman" w:cs="Times New Roman"/>
                <w:sz w:val="22"/>
                <w:szCs w:val="22"/>
              </w:rPr>
              <w:t>Subsidiaries</w:t>
            </w:r>
          </w:p>
        </w:tc>
        <w:tc>
          <w:tcPr>
            <w:tcW w:w="673" w:type="pct"/>
          </w:tcPr>
          <w:p w14:paraId="2D13497A" w14:textId="243CC47A" w:rsidR="0016225C" w:rsidRPr="00B05D9C" w:rsidRDefault="00B50A1B">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w:t>
            </w:r>
          </w:p>
        </w:tc>
        <w:tc>
          <w:tcPr>
            <w:tcW w:w="145" w:type="pct"/>
          </w:tcPr>
          <w:p w14:paraId="57F69972"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Pr>
          <w:p w14:paraId="2A69993C" w14:textId="77777777" w:rsidR="0016225C" w:rsidRPr="00B05D9C" w:rsidRDefault="0016225C">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w:t>
            </w:r>
          </w:p>
        </w:tc>
        <w:tc>
          <w:tcPr>
            <w:tcW w:w="129" w:type="pct"/>
          </w:tcPr>
          <w:p w14:paraId="30285F13"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686" w:type="pct"/>
          </w:tcPr>
          <w:p w14:paraId="17D4324C" w14:textId="570A7463" w:rsidR="0016225C" w:rsidRPr="00B05D9C" w:rsidRDefault="00B50A1B">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8,368</w:t>
            </w:r>
          </w:p>
        </w:tc>
        <w:tc>
          <w:tcPr>
            <w:tcW w:w="150" w:type="pct"/>
          </w:tcPr>
          <w:p w14:paraId="429A51A5"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Pr>
          <w:p w14:paraId="353AFE16" w14:textId="77777777" w:rsidR="0016225C" w:rsidRPr="00B05D9C" w:rsidRDefault="0016225C">
            <w:pPr>
              <w:tabs>
                <w:tab w:val="decimal" w:pos="970"/>
              </w:tabs>
              <w:ind w:left="-108" w:right="6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4,836</w:t>
            </w:r>
          </w:p>
        </w:tc>
      </w:tr>
      <w:tr w:rsidR="0016225C" w:rsidRPr="00B05D9C" w14:paraId="1F1BF0A6" w14:textId="77777777">
        <w:tc>
          <w:tcPr>
            <w:tcW w:w="1847" w:type="pct"/>
          </w:tcPr>
          <w:p w14:paraId="2C0CEDD8"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Directors</w:t>
            </w:r>
          </w:p>
        </w:tc>
        <w:tc>
          <w:tcPr>
            <w:tcW w:w="673" w:type="pct"/>
            <w:tcBorders>
              <w:bottom w:val="single" w:sz="4" w:space="0" w:color="auto"/>
            </w:tcBorders>
          </w:tcPr>
          <w:p w14:paraId="070D3836" w14:textId="1A051CB4" w:rsidR="0016225C" w:rsidRPr="00B05D9C" w:rsidRDefault="00B50A1B">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6,435</w:t>
            </w:r>
          </w:p>
        </w:tc>
        <w:tc>
          <w:tcPr>
            <w:tcW w:w="145" w:type="pct"/>
          </w:tcPr>
          <w:p w14:paraId="213220B3" w14:textId="77777777" w:rsidR="0016225C" w:rsidRPr="00B05D9C" w:rsidRDefault="0016225C">
            <w:pPr>
              <w:tabs>
                <w:tab w:val="decimal" w:pos="970"/>
              </w:tabs>
              <w:ind w:left="-108" w:right="-81"/>
              <w:rPr>
                <w:rFonts w:ascii="Times New Roman" w:hAnsi="Times New Roman" w:cs="Times New Roman"/>
                <w:sz w:val="22"/>
                <w:szCs w:val="22"/>
                <w:lang w:val="x-none" w:eastAsia="x-none"/>
              </w:rPr>
            </w:pPr>
          </w:p>
        </w:tc>
        <w:tc>
          <w:tcPr>
            <w:tcW w:w="689" w:type="pct"/>
            <w:tcBorders>
              <w:bottom w:val="single" w:sz="4" w:space="0" w:color="auto"/>
            </w:tcBorders>
          </w:tcPr>
          <w:p w14:paraId="1B1D2588" w14:textId="77777777" w:rsidR="0016225C" w:rsidRPr="00B05D9C" w:rsidRDefault="0016225C">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6,891</w:t>
            </w:r>
          </w:p>
        </w:tc>
        <w:tc>
          <w:tcPr>
            <w:tcW w:w="129" w:type="pct"/>
          </w:tcPr>
          <w:p w14:paraId="48359637"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686" w:type="pct"/>
            <w:tcBorders>
              <w:bottom w:val="single" w:sz="4" w:space="0" w:color="auto"/>
            </w:tcBorders>
          </w:tcPr>
          <w:p w14:paraId="4AD0A494" w14:textId="471FDE4B" w:rsidR="0016225C" w:rsidRPr="00B05D9C" w:rsidRDefault="00B50A1B">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w:t>
            </w:r>
          </w:p>
        </w:tc>
        <w:tc>
          <w:tcPr>
            <w:tcW w:w="150" w:type="pct"/>
          </w:tcPr>
          <w:p w14:paraId="4146B17C" w14:textId="77777777" w:rsidR="0016225C" w:rsidRPr="00B05D9C" w:rsidRDefault="0016225C">
            <w:pPr>
              <w:tabs>
                <w:tab w:val="decimal" w:pos="970"/>
              </w:tabs>
              <w:ind w:left="-108" w:right="-100"/>
              <w:rPr>
                <w:rFonts w:ascii="Times New Roman" w:hAnsi="Times New Roman" w:cs="Times New Roman"/>
                <w:sz w:val="22"/>
                <w:szCs w:val="22"/>
                <w:lang w:val="x-none" w:eastAsia="x-none"/>
              </w:rPr>
            </w:pPr>
          </w:p>
        </w:tc>
        <w:tc>
          <w:tcPr>
            <w:tcW w:w="681" w:type="pct"/>
            <w:tcBorders>
              <w:bottom w:val="single" w:sz="4" w:space="0" w:color="auto"/>
            </w:tcBorders>
          </w:tcPr>
          <w:p w14:paraId="5013B537" w14:textId="77777777" w:rsidR="0016225C" w:rsidRPr="00B05D9C" w:rsidRDefault="0016225C">
            <w:pPr>
              <w:tabs>
                <w:tab w:val="decimal" w:pos="970"/>
              </w:tabs>
              <w:ind w:left="-108" w:right="6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w:t>
            </w:r>
          </w:p>
        </w:tc>
      </w:tr>
      <w:tr w:rsidR="0016225C" w:rsidRPr="00B05D9C" w14:paraId="2301E266" w14:textId="77777777" w:rsidTr="00B50A1B">
        <w:tc>
          <w:tcPr>
            <w:tcW w:w="1847" w:type="pct"/>
          </w:tcPr>
          <w:p w14:paraId="0DEBD8D7"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b/>
                <w:bCs/>
                <w:sz w:val="22"/>
                <w:szCs w:val="22"/>
              </w:rPr>
              <w:t>Total</w:t>
            </w:r>
          </w:p>
        </w:tc>
        <w:tc>
          <w:tcPr>
            <w:tcW w:w="673" w:type="pct"/>
            <w:tcBorders>
              <w:top w:val="single" w:sz="4" w:space="0" w:color="auto"/>
              <w:bottom w:val="double" w:sz="4" w:space="0" w:color="auto"/>
            </w:tcBorders>
          </w:tcPr>
          <w:p w14:paraId="2BEA5CFD" w14:textId="378774DC" w:rsidR="0016225C" w:rsidRPr="00B05D9C" w:rsidRDefault="00B50A1B" w:rsidP="00A7521B">
            <w:pPr>
              <w:tabs>
                <w:tab w:val="decimal" w:pos="970"/>
              </w:tabs>
              <w:ind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6,435</w:t>
            </w:r>
          </w:p>
        </w:tc>
        <w:tc>
          <w:tcPr>
            <w:tcW w:w="145" w:type="pct"/>
          </w:tcPr>
          <w:p w14:paraId="58FE282E" w14:textId="77777777" w:rsidR="0016225C" w:rsidRPr="00B05D9C" w:rsidRDefault="0016225C">
            <w:pPr>
              <w:tabs>
                <w:tab w:val="decimal" w:pos="970"/>
              </w:tabs>
              <w:ind w:left="-108" w:right="-81"/>
              <w:rPr>
                <w:rFonts w:ascii="Times New Roman" w:hAnsi="Times New Roman" w:cs="Times New Roman"/>
                <w:b/>
                <w:bCs/>
                <w:sz w:val="22"/>
                <w:szCs w:val="22"/>
                <w:lang w:val="x-none" w:eastAsia="x-none"/>
              </w:rPr>
            </w:pPr>
          </w:p>
        </w:tc>
        <w:tc>
          <w:tcPr>
            <w:tcW w:w="689" w:type="pct"/>
            <w:tcBorders>
              <w:top w:val="single" w:sz="4" w:space="0" w:color="auto"/>
              <w:bottom w:val="double" w:sz="4" w:space="0" w:color="auto"/>
            </w:tcBorders>
          </w:tcPr>
          <w:p w14:paraId="2958577C" w14:textId="77777777" w:rsidR="0016225C" w:rsidRPr="00B05D9C" w:rsidRDefault="0016225C">
            <w:pPr>
              <w:tabs>
                <w:tab w:val="decimal" w:pos="970"/>
              </w:tabs>
              <w:ind w:left="-108"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6,891</w:t>
            </w:r>
          </w:p>
        </w:tc>
        <w:tc>
          <w:tcPr>
            <w:tcW w:w="129" w:type="pct"/>
          </w:tcPr>
          <w:p w14:paraId="3D2103AB" w14:textId="77777777" w:rsidR="0016225C" w:rsidRPr="00B05D9C" w:rsidRDefault="0016225C">
            <w:pPr>
              <w:tabs>
                <w:tab w:val="decimal" w:pos="970"/>
              </w:tabs>
              <w:ind w:left="-108" w:right="70"/>
              <w:rPr>
                <w:rFonts w:ascii="Times New Roman" w:hAnsi="Times New Roman" w:cs="Times New Roman"/>
                <w:b/>
                <w:bCs/>
                <w:sz w:val="22"/>
                <w:szCs w:val="22"/>
                <w:lang w:eastAsia="x-none"/>
              </w:rPr>
            </w:pPr>
          </w:p>
        </w:tc>
        <w:tc>
          <w:tcPr>
            <w:tcW w:w="686" w:type="pct"/>
            <w:tcBorders>
              <w:top w:val="single" w:sz="4" w:space="0" w:color="auto"/>
              <w:bottom w:val="double" w:sz="4" w:space="0" w:color="auto"/>
            </w:tcBorders>
          </w:tcPr>
          <w:p w14:paraId="369685DF" w14:textId="714EE99D" w:rsidR="0016225C" w:rsidRPr="00B05D9C" w:rsidRDefault="00B50A1B">
            <w:pPr>
              <w:tabs>
                <w:tab w:val="decimal" w:pos="970"/>
              </w:tabs>
              <w:ind w:left="-108"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8,368</w:t>
            </w:r>
          </w:p>
        </w:tc>
        <w:tc>
          <w:tcPr>
            <w:tcW w:w="150" w:type="pct"/>
          </w:tcPr>
          <w:p w14:paraId="479A922E" w14:textId="77777777" w:rsidR="0016225C" w:rsidRPr="00B05D9C" w:rsidRDefault="0016225C">
            <w:pPr>
              <w:tabs>
                <w:tab w:val="decimal" w:pos="970"/>
              </w:tabs>
              <w:ind w:left="-108" w:right="-100"/>
              <w:rPr>
                <w:rFonts w:ascii="Times New Roman" w:hAnsi="Times New Roman" w:cs="Times New Roman"/>
                <w:b/>
                <w:bCs/>
                <w:sz w:val="22"/>
                <w:szCs w:val="22"/>
                <w:lang w:val="x-none" w:eastAsia="x-none"/>
              </w:rPr>
            </w:pPr>
          </w:p>
        </w:tc>
        <w:tc>
          <w:tcPr>
            <w:tcW w:w="681" w:type="pct"/>
            <w:tcBorders>
              <w:top w:val="single" w:sz="4" w:space="0" w:color="auto"/>
              <w:bottom w:val="double" w:sz="4" w:space="0" w:color="auto"/>
            </w:tcBorders>
          </w:tcPr>
          <w:p w14:paraId="0FE6C435" w14:textId="77777777" w:rsidR="0016225C" w:rsidRPr="00B05D9C" w:rsidRDefault="0016225C">
            <w:pPr>
              <w:tabs>
                <w:tab w:val="decimal" w:pos="970"/>
              </w:tabs>
              <w:ind w:left="-108" w:right="6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4,836</w:t>
            </w:r>
          </w:p>
        </w:tc>
      </w:tr>
      <w:tr w:rsidR="00B50A1B" w:rsidRPr="00B05D9C" w14:paraId="4478DA5F" w14:textId="77777777" w:rsidTr="00AA2A1A">
        <w:trPr>
          <w:trHeight w:hRule="exact" w:val="288"/>
        </w:trPr>
        <w:tc>
          <w:tcPr>
            <w:tcW w:w="1847" w:type="pct"/>
          </w:tcPr>
          <w:p w14:paraId="553ECA12" w14:textId="77777777" w:rsidR="00B50A1B" w:rsidRPr="00B05D9C" w:rsidRDefault="00B50A1B">
            <w:pPr>
              <w:jc w:val="thaiDistribute"/>
              <w:rPr>
                <w:rFonts w:ascii="Times New Roman" w:hAnsi="Times New Roman" w:cs="Times New Roman"/>
                <w:b/>
                <w:bCs/>
                <w:sz w:val="2"/>
                <w:szCs w:val="2"/>
              </w:rPr>
            </w:pPr>
          </w:p>
        </w:tc>
        <w:tc>
          <w:tcPr>
            <w:tcW w:w="673" w:type="pct"/>
            <w:tcBorders>
              <w:top w:val="double" w:sz="4" w:space="0" w:color="auto"/>
            </w:tcBorders>
          </w:tcPr>
          <w:p w14:paraId="64DB03CE" w14:textId="77777777" w:rsidR="00B50A1B" w:rsidRPr="00B05D9C" w:rsidRDefault="00B50A1B" w:rsidP="00A7521B">
            <w:pPr>
              <w:tabs>
                <w:tab w:val="decimal" w:pos="970"/>
              </w:tabs>
              <w:ind w:right="70"/>
              <w:rPr>
                <w:rFonts w:ascii="Times New Roman" w:hAnsi="Times New Roman" w:cs="Times New Roman"/>
                <w:b/>
                <w:bCs/>
                <w:sz w:val="2"/>
                <w:szCs w:val="2"/>
                <w:lang w:eastAsia="x-none"/>
              </w:rPr>
            </w:pPr>
          </w:p>
        </w:tc>
        <w:tc>
          <w:tcPr>
            <w:tcW w:w="145" w:type="pct"/>
          </w:tcPr>
          <w:p w14:paraId="412DEBEC" w14:textId="77777777" w:rsidR="00B50A1B" w:rsidRPr="00B05D9C" w:rsidRDefault="00B50A1B">
            <w:pPr>
              <w:tabs>
                <w:tab w:val="decimal" w:pos="970"/>
              </w:tabs>
              <w:ind w:left="-108" w:right="-81"/>
              <w:rPr>
                <w:rFonts w:ascii="Times New Roman" w:hAnsi="Times New Roman" w:cs="Times New Roman"/>
                <w:b/>
                <w:bCs/>
                <w:sz w:val="2"/>
                <w:szCs w:val="2"/>
                <w:lang w:val="x-none" w:eastAsia="x-none"/>
              </w:rPr>
            </w:pPr>
          </w:p>
        </w:tc>
        <w:tc>
          <w:tcPr>
            <w:tcW w:w="689" w:type="pct"/>
            <w:tcBorders>
              <w:top w:val="double" w:sz="4" w:space="0" w:color="auto"/>
            </w:tcBorders>
          </w:tcPr>
          <w:p w14:paraId="19C0A0C4" w14:textId="77777777" w:rsidR="00B50A1B" w:rsidRPr="00B05D9C" w:rsidRDefault="00B50A1B">
            <w:pPr>
              <w:tabs>
                <w:tab w:val="decimal" w:pos="970"/>
              </w:tabs>
              <w:ind w:left="-108" w:right="70"/>
              <w:rPr>
                <w:rFonts w:ascii="Times New Roman" w:hAnsi="Times New Roman" w:cs="Times New Roman"/>
                <w:b/>
                <w:bCs/>
                <w:sz w:val="2"/>
                <w:szCs w:val="2"/>
                <w:lang w:eastAsia="x-none"/>
              </w:rPr>
            </w:pPr>
          </w:p>
        </w:tc>
        <w:tc>
          <w:tcPr>
            <w:tcW w:w="129" w:type="pct"/>
          </w:tcPr>
          <w:p w14:paraId="0DE4457D" w14:textId="77777777" w:rsidR="00B50A1B" w:rsidRPr="00B05D9C" w:rsidRDefault="00B50A1B">
            <w:pPr>
              <w:tabs>
                <w:tab w:val="decimal" w:pos="970"/>
              </w:tabs>
              <w:ind w:left="-108" w:right="70"/>
              <w:rPr>
                <w:rFonts w:ascii="Times New Roman" w:hAnsi="Times New Roman" w:cs="Times New Roman"/>
                <w:b/>
                <w:bCs/>
                <w:sz w:val="2"/>
                <w:szCs w:val="2"/>
                <w:lang w:eastAsia="x-none"/>
              </w:rPr>
            </w:pPr>
          </w:p>
        </w:tc>
        <w:tc>
          <w:tcPr>
            <w:tcW w:w="686" w:type="pct"/>
            <w:tcBorders>
              <w:top w:val="double" w:sz="4" w:space="0" w:color="auto"/>
            </w:tcBorders>
          </w:tcPr>
          <w:p w14:paraId="094A8E6D" w14:textId="77777777" w:rsidR="00B50A1B" w:rsidRPr="00B05D9C" w:rsidRDefault="00B50A1B">
            <w:pPr>
              <w:tabs>
                <w:tab w:val="decimal" w:pos="970"/>
              </w:tabs>
              <w:ind w:left="-108" w:right="70"/>
              <w:rPr>
                <w:rFonts w:ascii="Times New Roman" w:hAnsi="Times New Roman" w:cs="Times New Roman"/>
                <w:b/>
                <w:bCs/>
                <w:sz w:val="2"/>
                <w:szCs w:val="2"/>
                <w:lang w:eastAsia="x-none"/>
              </w:rPr>
            </w:pPr>
          </w:p>
        </w:tc>
        <w:tc>
          <w:tcPr>
            <w:tcW w:w="150" w:type="pct"/>
          </w:tcPr>
          <w:p w14:paraId="0C46A00D" w14:textId="77777777" w:rsidR="00B50A1B" w:rsidRPr="00B05D9C" w:rsidRDefault="00B50A1B">
            <w:pPr>
              <w:tabs>
                <w:tab w:val="decimal" w:pos="970"/>
              </w:tabs>
              <w:ind w:left="-108" w:right="-100"/>
              <w:rPr>
                <w:rFonts w:ascii="Times New Roman" w:hAnsi="Times New Roman" w:cs="Times New Roman"/>
                <w:b/>
                <w:bCs/>
                <w:sz w:val="2"/>
                <w:szCs w:val="2"/>
                <w:lang w:val="x-none" w:eastAsia="x-none"/>
              </w:rPr>
            </w:pPr>
          </w:p>
        </w:tc>
        <w:tc>
          <w:tcPr>
            <w:tcW w:w="681" w:type="pct"/>
            <w:tcBorders>
              <w:top w:val="double" w:sz="4" w:space="0" w:color="auto"/>
            </w:tcBorders>
          </w:tcPr>
          <w:p w14:paraId="0C76CBE5" w14:textId="77777777" w:rsidR="00B50A1B" w:rsidRPr="00B05D9C" w:rsidRDefault="00B50A1B">
            <w:pPr>
              <w:tabs>
                <w:tab w:val="decimal" w:pos="970"/>
              </w:tabs>
              <w:ind w:left="-108" w:right="60"/>
              <w:rPr>
                <w:rFonts w:ascii="Times New Roman" w:hAnsi="Times New Roman" w:cs="Times New Roman"/>
                <w:b/>
                <w:bCs/>
                <w:sz w:val="2"/>
                <w:szCs w:val="2"/>
                <w:lang w:eastAsia="x-none"/>
              </w:rPr>
            </w:pPr>
          </w:p>
        </w:tc>
      </w:tr>
      <w:tr w:rsidR="0016225C" w:rsidRPr="00B05D9C" w14:paraId="0108E88A" w14:textId="77777777" w:rsidTr="00B50A1B">
        <w:tc>
          <w:tcPr>
            <w:tcW w:w="1847" w:type="pct"/>
          </w:tcPr>
          <w:p w14:paraId="16068A55" w14:textId="77777777" w:rsidR="0016225C" w:rsidRPr="00B05D9C" w:rsidRDefault="0016225C">
            <w:pPr>
              <w:jc w:val="thaiDistribute"/>
              <w:rPr>
                <w:rFonts w:ascii="Times New Roman" w:hAnsi="Times New Roman" w:cs="Times New Roman"/>
                <w:b/>
                <w:bCs/>
                <w:i/>
                <w:iCs/>
                <w:sz w:val="22"/>
                <w:szCs w:val="22"/>
                <w:cs/>
              </w:rPr>
            </w:pPr>
            <w:r w:rsidRPr="00B05D9C">
              <w:rPr>
                <w:rFonts w:ascii="Times New Roman" w:hAnsi="Times New Roman" w:cs="Times New Roman"/>
                <w:b/>
                <w:bCs/>
                <w:i/>
                <w:iCs/>
                <w:sz w:val="22"/>
                <w:szCs w:val="22"/>
              </w:rPr>
              <w:t>Short-term loans to</w:t>
            </w:r>
          </w:p>
        </w:tc>
        <w:tc>
          <w:tcPr>
            <w:tcW w:w="673" w:type="pct"/>
          </w:tcPr>
          <w:p w14:paraId="13F59175"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45" w:type="pct"/>
          </w:tcPr>
          <w:p w14:paraId="4EDA0048" w14:textId="77777777" w:rsidR="0016225C" w:rsidRPr="00B05D9C" w:rsidRDefault="0016225C">
            <w:pPr>
              <w:tabs>
                <w:tab w:val="decimal" w:pos="970"/>
              </w:tabs>
              <w:ind w:left="-108" w:right="-81"/>
              <w:rPr>
                <w:rFonts w:ascii="Times New Roman" w:hAnsi="Times New Roman" w:cs="Times New Roman"/>
                <w:b/>
                <w:bCs/>
                <w:sz w:val="22"/>
                <w:szCs w:val="22"/>
                <w:lang w:val="x-none" w:eastAsia="x-none"/>
              </w:rPr>
            </w:pPr>
          </w:p>
        </w:tc>
        <w:tc>
          <w:tcPr>
            <w:tcW w:w="689" w:type="pct"/>
          </w:tcPr>
          <w:p w14:paraId="1C49AEA3"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51BD6CF2"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686" w:type="pct"/>
          </w:tcPr>
          <w:p w14:paraId="6B094F8F"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50" w:type="pct"/>
          </w:tcPr>
          <w:p w14:paraId="5F3E245F" w14:textId="77777777" w:rsidR="0016225C" w:rsidRPr="00B05D9C" w:rsidRDefault="0016225C">
            <w:pPr>
              <w:tabs>
                <w:tab w:val="decimal" w:pos="970"/>
              </w:tabs>
              <w:ind w:left="-108" w:right="-100"/>
              <w:rPr>
                <w:rFonts w:ascii="Times New Roman" w:hAnsi="Times New Roman" w:cs="Times New Roman"/>
                <w:b/>
                <w:bCs/>
                <w:sz w:val="22"/>
                <w:szCs w:val="22"/>
                <w:lang w:val="x-none" w:eastAsia="x-none"/>
              </w:rPr>
            </w:pPr>
          </w:p>
        </w:tc>
        <w:tc>
          <w:tcPr>
            <w:tcW w:w="681" w:type="pct"/>
          </w:tcPr>
          <w:p w14:paraId="6E06416D" w14:textId="77777777" w:rsidR="0016225C" w:rsidRPr="00B05D9C" w:rsidRDefault="0016225C">
            <w:pPr>
              <w:tabs>
                <w:tab w:val="decimal" w:pos="970"/>
              </w:tabs>
              <w:ind w:left="-108" w:right="60"/>
              <w:rPr>
                <w:rFonts w:ascii="Times New Roman" w:hAnsi="Times New Roman" w:cs="Times New Roman"/>
                <w:sz w:val="22"/>
                <w:szCs w:val="22"/>
                <w:lang w:eastAsia="x-none"/>
              </w:rPr>
            </w:pPr>
          </w:p>
        </w:tc>
      </w:tr>
      <w:tr w:rsidR="0016225C" w:rsidRPr="00B05D9C" w14:paraId="3CB5D0DF" w14:textId="77777777">
        <w:tc>
          <w:tcPr>
            <w:tcW w:w="1847" w:type="pct"/>
          </w:tcPr>
          <w:p w14:paraId="4DCDA603"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Subsidiaries</w:t>
            </w:r>
          </w:p>
        </w:tc>
        <w:tc>
          <w:tcPr>
            <w:tcW w:w="673" w:type="pct"/>
            <w:tcBorders>
              <w:bottom w:val="double" w:sz="4" w:space="0" w:color="auto"/>
            </w:tcBorders>
          </w:tcPr>
          <w:p w14:paraId="65669D8D" w14:textId="1DA09C47" w:rsidR="0016225C" w:rsidRPr="00B05D9C" w:rsidRDefault="00B50A1B">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rPr>
              <w:t>-</w:t>
            </w:r>
          </w:p>
        </w:tc>
        <w:tc>
          <w:tcPr>
            <w:tcW w:w="145" w:type="pct"/>
          </w:tcPr>
          <w:p w14:paraId="2CB71512" w14:textId="77777777" w:rsidR="0016225C" w:rsidRPr="00B05D9C" w:rsidRDefault="0016225C">
            <w:pPr>
              <w:tabs>
                <w:tab w:val="decimal" w:pos="970"/>
              </w:tabs>
              <w:ind w:right="56"/>
              <w:rPr>
                <w:rFonts w:ascii="Times New Roman" w:hAnsi="Times New Roman" w:cs="Times New Roman"/>
                <w:b/>
                <w:bCs/>
                <w:sz w:val="22"/>
                <w:szCs w:val="22"/>
              </w:rPr>
            </w:pPr>
          </w:p>
        </w:tc>
        <w:tc>
          <w:tcPr>
            <w:tcW w:w="689" w:type="pct"/>
            <w:tcBorders>
              <w:bottom w:val="double" w:sz="4" w:space="0" w:color="auto"/>
            </w:tcBorders>
          </w:tcPr>
          <w:p w14:paraId="06B02E22" w14:textId="77777777" w:rsidR="0016225C" w:rsidRPr="00B05D9C" w:rsidRDefault="0016225C">
            <w:pPr>
              <w:tabs>
                <w:tab w:val="decimal" w:pos="970"/>
              </w:tabs>
              <w:ind w:left="-108" w:right="-131"/>
              <w:rPr>
                <w:rFonts w:ascii="Times New Roman" w:hAnsi="Times New Roman" w:cs="Times New Roman"/>
                <w:b/>
                <w:bCs/>
                <w:sz w:val="22"/>
                <w:szCs w:val="22"/>
              </w:rPr>
            </w:pPr>
            <w:r w:rsidRPr="00B05D9C">
              <w:rPr>
                <w:rFonts w:ascii="Times New Roman" w:hAnsi="Times New Roman" w:cs="Times New Roman"/>
                <w:b/>
                <w:bCs/>
                <w:sz w:val="22"/>
                <w:szCs w:val="22"/>
              </w:rPr>
              <w:t>-</w:t>
            </w:r>
          </w:p>
        </w:tc>
        <w:tc>
          <w:tcPr>
            <w:tcW w:w="129" w:type="pct"/>
          </w:tcPr>
          <w:p w14:paraId="2FE6729E" w14:textId="77777777" w:rsidR="0016225C" w:rsidRPr="00B05D9C" w:rsidRDefault="0016225C">
            <w:pPr>
              <w:tabs>
                <w:tab w:val="decimal" w:pos="970"/>
              </w:tabs>
              <w:ind w:right="56"/>
              <w:rPr>
                <w:rFonts w:ascii="Times New Roman" w:hAnsi="Times New Roman" w:cs="Times New Roman"/>
                <w:b/>
                <w:bCs/>
                <w:sz w:val="22"/>
                <w:szCs w:val="22"/>
              </w:rPr>
            </w:pPr>
          </w:p>
        </w:tc>
        <w:tc>
          <w:tcPr>
            <w:tcW w:w="686" w:type="pct"/>
            <w:tcBorders>
              <w:bottom w:val="double" w:sz="4" w:space="0" w:color="auto"/>
            </w:tcBorders>
          </w:tcPr>
          <w:p w14:paraId="36C7EDF1" w14:textId="7D8E6866" w:rsidR="0016225C" w:rsidRPr="00B05D9C" w:rsidRDefault="00B50A1B">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rPr>
              <w:t>15,435</w:t>
            </w:r>
          </w:p>
        </w:tc>
        <w:tc>
          <w:tcPr>
            <w:tcW w:w="150" w:type="pct"/>
          </w:tcPr>
          <w:p w14:paraId="2F000886" w14:textId="77777777" w:rsidR="0016225C" w:rsidRPr="00B05D9C" w:rsidRDefault="0016225C">
            <w:pPr>
              <w:tabs>
                <w:tab w:val="decimal" w:pos="970"/>
              </w:tabs>
              <w:ind w:right="56"/>
              <w:rPr>
                <w:rFonts w:ascii="Times New Roman" w:hAnsi="Times New Roman" w:cs="Times New Roman"/>
                <w:b/>
                <w:bCs/>
                <w:sz w:val="22"/>
                <w:szCs w:val="22"/>
              </w:rPr>
            </w:pPr>
          </w:p>
        </w:tc>
        <w:tc>
          <w:tcPr>
            <w:tcW w:w="681" w:type="pct"/>
            <w:tcBorders>
              <w:bottom w:val="double" w:sz="4" w:space="0" w:color="auto"/>
            </w:tcBorders>
          </w:tcPr>
          <w:p w14:paraId="2F53CB95" w14:textId="77777777" w:rsidR="0016225C" w:rsidRPr="00B05D9C" w:rsidRDefault="0016225C">
            <w:pPr>
              <w:tabs>
                <w:tab w:val="decimal" w:pos="970"/>
              </w:tabs>
              <w:ind w:right="56"/>
              <w:rPr>
                <w:rFonts w:ascii="Times New Roman" w:hAnsi="Times New Roman" w:cs="Times New Roman"/>
                <w:b/>
                <w:bCs/>
                <w:sz w:val="22"/>
                <w:szCs w:val="22"/>
              </w:rPr>
            </w:pPr>
            <w:r w:rsidRPr="00B05D9C">
              <w:rPr>
                <w:rFonts w:ascii="Times New Roman" w:hAnsi="Times New Roman" w:cs="Times New Roman"/>
                <w:b/>
                <w:bCs/>
                <w:sz w:val="22"/>
                <w:szCs w:val="22"/>
              </w:rPr>
              <w:t>40,936</w:t>
            </w:r>
          </w:p>
        </w:tc>
      </w:tr>
      <w:tr w:rsidR="0016225C" w:rsidRPr="00B05D9C" w14:paraId="39BC0666" w14:textId="77777777">
        <w:tc>
          <w:tcPr>
            <w:tcW w:w="1847" w:type="pct"/>
          </w:tcPr>
          <w:p w14:paraId="261AC844" w14:textId="77777777" w:rsidR="0016225C" w:rsidRPr="00B05D9C" w:rsidRDefault="0016225C">
            <w:pPr>
              <w:jc w:val="thaiDistribute"/>
              <w:rPr>
                <w:rFonts w:ascii="Times New Roman" w:hAnsi="Times New Roman" w:cs="Times New Roman"/>
                <w:sz w:val="22"/>
                <w:szCs w:val="22"/>
                <w:cs/>
              </w:rPr>
            </w:pPr>
          </w:p>
        </w:tc>
        <w:tc>
          <w:tcPr>
            <w:tcW w:w="673" w:type="pct"/>
            <w:tcBorders>
              <w:top w:val="double" w:sz="4" w:space="0" w:color="auto"/>
            </w:tcBorders>
          </w:tcPr>
          <w:p w14:paraId="6C819697"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45" w:type="pct"/>
          </w:tcPr>
          <w:p w14:paraId="427B2068" w14:textId="77777777" w:rsidR="0016225C" w:rsidRPr="00B05D9C" w:rsidRDefault="0016225C">
            <w:pPr>
              <w:tabs>
                <w:tab w:val="decimal" w:pos="970"/>
              </w:tabs>
              <w:ind w:left="-108" w:right="-81"/>
              <w:rPr>
                <w:rFonts w:ascii="Times New Roman" w:hAnsi="Times New Roman" w:cs="Times New Roman"/>
                <w:sz w:val="22"/>
                <w:szCs w:val="22"/>
                <w:lang w:eastAsia="x-none"/>
              </w:rPr>
            </w:pPr>
          </w:p>
        </w:tc>
        <w:tc>
          <w:tcPr>
            <w:tcW w:w="689" w:type="pct"/>
            <w:tcBorders>
              <w:top w:val="double" w:sz="4" w:space="0" w:color="auto"/>
            </w:tcBorders>
          </w:tcPr>
          <w:p w14:paraId="089711DF"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2695548E"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Borders>
              <w:top w:val="double" w:sz="4" w:space="0" w:color="auto"/>
            </w:tcBorders>
          </w:tcPr>
          <w:p w14:paraId="49D99C6F"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50" w:type="pct"/>
          </w:tcPr>
          <w:p w14:paraId="3C5327CA" w14:textId="77777777" w:rsidR="0016225C" w:rsidRPr="00B05D9C" w:rsidRDefault="0016225C">
            <w:pPr>
              <w:tabs>
                <w:tab w:val="decimal" w:pos="970"/>
              </w:tabs>
              <w:ind w:left="-108" w:right="-100"/>
              <w:rPr>
                <w:rFonts w:ascii="Times New Roman" w:hAnsi="Times New Roman" w:cs="Times New Roman"/>
                <w:sz w:val="22"/>
                <w:szCs w:val="22"/>
                <w:lang w:eastAsia="x-none"/>
              </w:rPr>
            </w:pPr>
          </w:p>
        </w:tc>
        <w:tc>
          <w:tcPr>
            <w:tcW w:w="681" w:type="pct"/>
            <w:tcBorders>
              <w:top w:val="double" w:sz="4" w:space="0" w:color="auto"/>
            </w:tcBorders>
          </w:tcPr>
          <w:p w14:paraId="5D2A4593" w14:textId="77777777" w:rsidR="0016225C" w:rsidRPr="00B05D9C" w:rsidRDefault="0016225C">
            <w:pPr>
              <w:tabs>
                <w:tab w:val="decimal" w:pos="970"/>
              </w:tabs>
              <w:ind w:left="-108" w:right="70"/>
              <w:rPr>
                <w:rFonts w:ascii="Times New Roman" w:hAnsi="Times New Roman" w:cs="Times New Roman"/>
                <w:sz w:val="22"/>
                <w:szCs w:val="22"/>
                <w:lang w:eastAsia="x-none"/>
              </w:rPr>
            </w:pPr>
          </w:p>
        </w:tc>
      </w:tr>
      <w:tr w:rsidR="0016225C" w:rsidRPr="00B05D9C" w14:paraId="0001C926" w14:textId="77777777">
        <w:tc>
          <w:tcPr>
            <w:tcW w:w="1847" w:type="pct"/>
          </w:tcPr>
          <w:p w14:paraId="7D4E4367"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b/>
                <w:bCs/>
                <w:i/>
                <w:iCs/>
                <w:sz w:val="22"/>
                <w:szCs w:val="22"/>
              </w:rPr>
              <w:t>Long-term loans to</w:t>
            </w:r>
          </w:p>
        </w:tc>
        <w:tc>
          <w:tcPr>
            <w:tcW w:w="673" w:type="pct"/>
          </w:tcPr>
          <w:p w14:paraId="3E7CCA24"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45" w:type="pct"/>
          </w:tcPr>
          <w:p w14:paraId="5463AD81" w14:textId="77777777" w:rsidR="0016225C" w:rsidRPr="00B05D9C" w:rsidRDefault="0016225C">
            <w:pPr>
              <w:tabs>
                <w:tab w:val="decimal" w:pos="970"/>
              </w:tabs>
              <w:ind w:left="-108" w:right="-81"/>
              <w:rPr>
                <w:rFonts w:ascii="Times New Roman" w:hAnsi="Times New Roman" w:cs="Times New Roman"/>
                <w:sz w:val="22"/>
                <w:szCs w:val="22"/>
                <w:lang w:eastAsia="x-none"/>
              </w:rPr>
            </w:pPr>
          </w:p>
        </w:tc>
        <w:tc>
          <w:tcPr>
            <w:tcW w:w="689" w:type="pct"/>
          </w:tcPr>
          <w:p w14:paraId="0F041352"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2A65E205"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Pr>
          <w:p w14:paraId="219C9A42"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150" w:type="pct"/>
          </w:tcPr>
          <w:p w14:paraId="0FD6918C" w14:textId="77777777" w:rsidR="0016225C" w:rsidRPr="00B05D9C" w:rsidRDefault="0016225C">
            <w:pPr>
              <w:tabs>
                <w:tab w:val="decimal" w:pos="970"/>
              </w:tabs>
              <w:ind w:left="-108" w:right="-100"/>
              <w:rPr>
                <w:rFonts w:ascii="Times New Roman" w:hAnsi="Times New Roman" w:cs="Times New Roman"/>
                <w:sz w:val="22"/>
                <w:szCs w:val="22"/>
                <w:lang w:eastAsia="x-none"/>
              </w:rPr>
            </w:pPr>
          </w:p>
        </w:tc>
        <w:tc>
          <w:tcPr>
            <w:tcW w:w="681" w:type="pct"/>
          </w:tcPr>
          <w:p w14:paraId="359A6AD9" w14:textId="77777777" w:rsidR="0016225C" w:rsidRPr="00B05D9C" w:rsidRDefault="0016225C">
            <w:pPr>
              <w:tabs>
                <w:tab w:val="decimal" w:pos="970"/>
              </w:tabs>
              <w:ind w:left="-108" w:right="70"/>
              <w:rPr>
                <w:rFonts w:ascii="Times New Roman" w:hAnsi="Times New Roman" w:cs="Times New Roman"/>
                <w:sz w:val="22"/>
                <w:szCs w:val="22"/>
                <w:lang w:eastAsia="x-none"/>
              </w:rPr>
            </w:pPr>
          </w:p>
        </w:tc>
      </w:tr>
      <w:tr w:rsidR="0016225C" w:rsidRPr="00B05D9C" w14:paraId="0640523C" w14:textId="77777777">
        <w:tc>
          <w:tcPr>
            <w:tcW w:w="1847" w:type="pct"/>
          </w:tcPr>
          <w:p w14:paraId="5F8E60C3"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Subsidiaries</w:t>
            </w:r>
          </w:p>
        </w:tc>
        <w:tc>
          <w:tcPr>
            <w:tcW w:w="673" w:type="pct"/>
          </w:tcPr>
          <w:p w14:paraId="74230E40" w14:textId="5B47FC80" w:rsidR="0016225C" w:rsidRPr="00B05D9C" w:rsidRDefault="00B50A1B">
            <w:pPr>
              <w:tabs>
                <w:tab w:val="decimal" w:pos="970"/>
              </w:tabs>
              <w:ind w:left="-108" w:right="70"/>
              <w:rPr>
                <w:rFonts w:ascii="Times New Roman" w:hAnsi="Times New Roman" w:cs="Times New Roman"/>
                <w:sz w:val="22"/>
                <w:szCs w:val="22"/>
                <w:cs/>
                <w:lang w:eastAsia="x-none"/>
              </w:rPr>
            </w:pPr>
            <w:r w:rsidRPr="00B05D9C">
              <w:rPr>
                <w:rFonts w:ascii="Times New Roman" w:hAnsi="Times New Roman" w:cs="Times New Roman"/>
                <w:sz w:val="22"/>
                <w:szCs w:val="22"/>
                <w:lang w:eastAsia="x-none"/>
              </w:rPr>
              <w:t>-</w:t>
            </w:r>
          </w:p>
        </w:tc>
        <w:tc>
          <w:tcPr>
            <w:tcW w:w="145" w:type="pct"/>
          </w:tcPr>
          <w:p w14:paraId="7FE6AD26" w14:textId="77777777" w:rsidR="0016225C" w:rsidRPr="00B05D9C" w:rsidRDefault="0016225C">
            <w:pPr>
              <w:tabs>
                <w:tab w:val="decimal" w:pos="970"/>
              </w:tabs>
              <w:ind w:left="-108" w:right="-81"/>
              <w:rPr>
                <w:rFonts w:ascii="Times New Roman" w:hAnsi="Times New Roman" w:cs="Times New Roman"/>
                <w:sz w:val="22"/>
                <w:szCs w:val="22"/>
                <w:lang w:eastAsia="x-none"/>
              </w:rPr>
            </w:pPr>
          </w:p>
        </w:tc>
        <w:tc>
          <w:tcPr>
            <w:tcW w:w="689" w:type="pct"/>
          </w:tcPr>
          <w:p w14:paraId="4F8D8D67" w14:textId="77777777" w:rsidR="0016225C" w:rsidRPr="00B05D9C" w:rsidRDefault="0016225C">
            <w:pPr>
              <w:tabs>
                <w:tab w:val="decimal" w:pos="970"/>
              </w:tabs>
              <w:ind w:left="-108" w:right="-131"/>
              <w:rPr>
                <w:rFonts w:ascii="Times New Roman" w:hAnsi="Times New Roman" w:cs="Times New Roman"/>
                <w:sz w:val="22"/>
                <w:szCs w:val="22"/>
              </w:rPr>
            </w:pPr>
            <w:r w:rsidRPr="00B05D9C">
              <w:rPr>
                <w:rFonts w:ascii="Times New Roman" w:hAnsi="Times New Roman" w:cs="Times New Roman"/>
                <w:sz w:val="22"/>
                <w:szCs w:val="22"/>
              </w:rPr>
              <w:t>-</w:t>
            </w:r>
          </w:p>
        </w:tc>
        <w:tc>
          <w:tcPr>
            <w:tcW w:w="129" w:type="pct"/>
          </w:tcPr>
          <w:p w14:paraId="04769957"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Pr>
          <w:p w14:paraId="54E547D1" w14:textId="22F22A25" w:rsidR="0016225C" w:rsidRPr="00B05D9C" w:rsidRDefault="00B50A1B">
            <w:pPr>
              <w:tabs>
                <w:tab w:val="decimal" w:pos="970"/>
              </w:tabs>
              <w:ind w:left="-108" w:right="70"/>
              <w:rPr>
                <w:rFonts w:ascii="Times New Roman" w:hAnsi="Times New Roman" w:cs="Times New Roman"/>
                <w:sz w:val="22"/>
                <w:szCs w:val="22"/>
                <w:cs/>
                <w:lang w:eastAsia="x-none"/>
              </w:rPr>
            </w:pPr>
            <w:r w:rsidRPr="00B05D9C">
              <w:rPr>
                <w:rFonts w:ascii="Times New Roman" w:hAnsi="Times New Roman" w:cs="Times New Roman"/>
                <w:sz w:val="22"/>
                <w:szCs w:val="22"/>
                <w:lang w:eastAsia="x-none"/>
              </w:rPr>
              <w:t>1,437,433</w:t>
            </w:r>
          </w:p>
        </w:tc>
        <w:tc>
          <w:tcPr>
            <w:tcW w:w="150" w:type="pct"/>
          </w:tcPr>
          <w:p w14:paraId="7B00F304" w14:textId="77777777" w:rsidR="0016225C" w:rsidRPr="00B05D9C" w:rsidRDefault="0016225C">
            <w:pPr>
              <w:tabs>
                <w:tab w:val="decimal" w:pos="970"/>
              </w:tabs>
              <w:ind w:left="-108" w:right="-100"/>
              <w:rPr>
                <w:rFonts w:ascii="Times New Roman" w:hAnsi="Times New Roman" w:cs="Times New Roman"/>
                <w:sz w:val="22"/>
                <w:szCs w:val="22"/>
                <w:lang w:eastAsia="x-none"/>
              </w:rPr>
            </w:pPr>
          </w:p>
        </w:tc>
        <w:tc>
          <w:tcPr>
            <w:tcW w:w="681" w:type="pct"/>
          </w:tcPr>
          <w:p w14:paraId="6E77D557" w14:textId="77777777" w:rsidR="0016225C" w:rsidRPr="00B05D9C" w:rsidRDefault="0016225C">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1,494,083</w:t>
            </w:r>
          </w:p>
        </w:tc>
      </w:tr>
      <w:tr w:rsidR="0016225C" w:rsidRPr="00B05D9C" w14:paraId="610ACDEC" w14:textId="77777777">
        <w:tc>
          <w:tcPr>
            <w:tcW w:w="1847" w:type="pct"/>
          </w:tcPr>
          <w:p w14:paraId="6C9F835D"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Directors</w:t>
            </w:r>
          </w:p>
        </w:tc>
        <w:tc>
          <w:tcPr>
            <w:tcW w:w="673" w:type="pct"/>
            <w:tcBorders>
              <w:bottom w:val="single" w:sz="4" w:space="0" w:color="auto"/>
            </w:tcBorders>
          </w:tcPr>
          <w:p w14:paraId="3E7F7023" w14:textId="5BC4848A" w:rsidR="0016225C" w:rsidRPr="00B05D9C" w:rsidRDefault="00B50A1B">
            <w:pPr>
              <w:tabs>
                <w:tab w:val="decimal" w:pos="970"/>
              </w:tabs>
              <w:ind w:left="-108" w:right="70"/>
              <w:rPr>
                <w:rFonts w:ascii="Times New Roman" w:hAnsi="Times New Roman" w:cs="Times New Roman"/>
                <w:sz w:val="22"/>
                <w:szCs w:val="22"/>
                <w:cs/>
                <w:lang w:eastAsia="x-none"/>
              </w:rPr>
            </w:pPr>
            <w:r w:rsidRPr="00B05D9C">
              <w:rPr>
                <w:rFonts w:ascii="Times New Roman" w:hAnsi="Times New Roman" w:cs="Times New Roman"/>
                <w:sz w:val="22"/>
                <w:szCs w:val="22"/>
                <w:lang w:eastAsia="x-none"/>
              </w:rPr>
              <w:t>8,311</w:t>
            </w:r>
          </w:p>
        </w:tc>
        <w:tc>
          <w:tcPr>
            <w:tcW w:w="145" w:type="pct"/>
          </w:tcPr>
          <w:p w14:paraId="39FDB12D" w14:textId="77777777" w:rsidR="0016225C" w:rsidRPr="00B05D9C" w:rsidRDefault="0016225C">
            <w:pPr>
              <w:tabs>
                <w:tab w:val="decimal" w:pos="970"/>
              </w:tabs>
              <w:ind w:left="-108" w:right="-81"/>
              <w:rPr>
                <w:rFonts w:ascii="Times New Roman" w:hAnsi="Times New Roman" w:cs="Times New Roman"/>
                <w:sz w:val="22"/>
                <w:szCs w:val="22"/>
                <w:lang w:eastAsia="x-none"/>
              </w:rPr>
            </w:pPr>
          </w:p>
        </w:tc>
        <w:tc>
          <w:tcPr>
            <w:tcW w:w="689" w:type="pct"/>
            <w:tcBorders>
              <w:bottom w:val="single" w:sz="4" w:space="0" w:color="auto"/>
            </w:tcBorders>
          </w:tcPr>
          <w:p w14:paraId="5482E99B" w14:textId="77777777" w:rsidR="0016225C" w:rsidRPr="00B05D9C" w:rsidRDefault="0016225C">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8,311</w:t>
            </w:r>
          </w:p>
        </w:tc>
        <w:tc>
          <w:tcPr>
            <w:tcW w:w="129" w:type="pct"/>
          </w:tcPr>
          <w:p w14:paraId="3D48CC7B" w14:textId="77777777" w:rsidR="0016225C" w:rsidRPr="00B05D9C" w:rsidRDefault="0016225C">
            <w:pPr>
              <w:tabs>
                <w:tab w:val="decimal" w:pos="970"/>
              </w:tabs>
              <w:ind w:left="-108" w:right="70"/>
              <w:rPr>
                <w:rFonts w:ascii="Times New Roman" w:hAnsi="Times New Roman" w:cs="Times New Roman"/>
                <w:sz w:val="22"/>
                <w:szCs w:val="22"/>
                <w:cs/>
                <w:lang w:eastAsia="x-none"/>
              </w:rPr>
            </w:pPr>
          </w:p>
        </w:tc>
        <w:tc>
          <w:tcPr>
            <w:tcW w:w="686" w:type="pct"/>
            <w:tcBorders>
              <w:bottom w:val="single" w:sz="4" w:space="0" w:color="auto"/>
            </w:tcBorders>
          </w:tcPr>
          <w:p w14:paraId="2CD9571D" w14:textId="12BC50A3" w:rsidR="0016225C" w:rsidRPr="00B05D9C" w:rsidRDefault="00B50A1B">
            <w:pPr>
              <w:tabs>
                <w:tab w:val="decimal" w:pos="970"/>
              </w:tabs>
              <w:ind w:left="-108" w:right="70"/>
              <w:rPr>
                <w:rFonts w:ascii="Times New Roman" w:hAnsi="Times New Roman" w:cs="Times New Roman"/>
                <w:sz w:val="22"/>
                <w:szCs w:val="22"/>
                <w:cs/>
                <w:lang w:eastAsia="x-none"/>
              </w:rPr>
            </w:pPr>
            <w:r w:rsidRPr="00B05D9C">
              <w:rPr>
                <w:rFonts w:ascii="Times New Roman" w:hAnsi="Times New Roman" w:cs="Times New Roman"/>
                <w:sz w:val="22"/>
                <w:szCs w:val="22"/>
                <w:lang w:eastAsia="x-none"/>
              </w:rPr>
              <w:t>-</w:t>
            </w:r>
          </w:p>
        </w:tc>
        <w:tc>
          <w:tcPr>
            <w:tcW w:w="150" w:type="pct"/>
          </w:tcPr>
          <w:p w14:paraId="28EFB181" w14:textId="77777777" w:rsidR="0016225C" w:rsidRPr="00B05D9C" w:rsidRDefault="0016225C">
            <w:pPr>
              <w:tabs>
                <w:tab w:val="decimal" w:pos="970"/>
              </w:tabs>
              <w:ind w:left="-108" w:right="-100"/>
              <w:rPr>
                <w:rFonts w:ascii="Times New Roman" w:hAnsi="Times New Roman" w:cs="Times New Roman"/>
                <w:sz w:val="22"/>
                <w:szCs w:val="22"/>
                <w:lang w:eastAsia="x-none"/>
              </w:rPr>
            </w:pPr>
          </w:p>
        </w:tc>
        <w:tc>
          <w:tcPr>
            <w:tcW w:w="681" w:type="pct"/>
            <w:tcBorders>
              <w:bottom w:val="single" w:sz="4" w:space="0" w:color="auto"/>
            </w:tcBorders>
          </w:tcPr>
          <w:p w14:paraId="0E795DA9" w14:textId="77777777" w:rsidR="0016225C" w:rsidRPr="00B05D9C" w:rsidRDefault="0016225C">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w:t>
            </w:r>
          </w:p>
        </w:tc>
      </w:tr>
      <w:tr w:rsidR="0016225C" w:rsidRPr="00B05D9C" w14:paraId="4F69385B" w14:textId="77777777">
        <w:tc>
          <w:tcPr>
            <w:tcW w:w="1847" w:type="pct"/>
          </w:tcPr>
          <w:p w14:paraId="768AB30B"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b/>
                <w:bCs/>
                <w:sz w:val="22"/>
                <w:szCs w:val="22"/>
              </w:rPr>
              <w:t>Total</w:t>
            </w:r>
          </w:p>
        </w:tc>
        <w:tc>
          <w:tcPr>
            <w:tcW w:w="673" w:type="pct"/>
            <w:tcBorders>
              <w:top w:val="single" w:sz="4" w:space="0" w:color="auto"/>
              <w:bottom w:val="double" w:sz="4" w:space="0" w:color="auto"/>
            </w:tcBorders>
          </w:tcPr>
          <w:p w14:paraId="4203A4CE" w14:textId="5F3F1959" w:rsidR="0016225C" w:rsidRPr="00B05D9C" w:rsidRDefault="00B50A1B">
            <w:pPr>
              <w:tabs>
                <w:tab w:val="decimal" w:pos="970"/>
              </w:tabs>
              <w:ind w:left="-108" w:right="70"/>
              <w:rPr>
                <w:rFonts w:ascii="Times New Roman" w:hAnsi="Times New Roman" w:cs="Times New Roman"/>
                <w:b/>
                <w:bCs/>
                <w:sz w:val="22"/>
                <w:szCs w:val="22"/>
                <w:cs/>
                <w:lang w:eastAsia="x-none"/>
              </w:rPr>
            </w:pPr>
            <w:r w:rsidRPr="00B05D9C">
              <w:rPr>
                <w:rFonts w:ascii="Times New Roman" w:hAnsi="Times New Roman" w:cs="Times New Roman"/>
                <w:b/>
                <w:bCs/>
                <w:sz w:val="22"/>
                <w:szCs w:val="22"/>
                <w:lang w:eastAsia="x-none"/>
              </w:rPr>
              <w:t>8,311</w:t>
            </w:r>
          </w:p>
        </w:tc>
        <w:tc>
          <w:tcPr>
            <w:tcW w:w="145" w:type="pct"/>
          </w:tcPr>
          <w:p w14:paraId="20D65DC3" w14:textId="77777777" w:rsidR="0016225C" w:rsidRPr="00B05D9C" w:rsidRDefault="0016225C">
            <w:pPr>
              <w:tabs>
                <w:tab w:val="decimal" w:pos="970"/>
              </w:tabs>
              <w:ind w:left="-108" w:right="-81"/>
              <w:rPr>
                <w:rFonts w:ascii="Times New Roman" w:hAnsi="Times New Roman" w:cs="Times New Roman"/>
                <w:b/>
                <w:bCs/>
                <w:sz w:val="22"/>
                <w:szCs w:val="22"/>
                <w:lang w:eastAsia="x-none"/>
              </w:rPr>
            </w:pPr>
          </w:p>
        </w:tc>
        <w:tc>
          <w:tcPr>
            <w:tcW w:w="689" w:type="pct"/>
            <w:tcBorders>
              <w:top w:val="single" w:sz="4" w:space="0" w:color="auto"/>
              <w:bottom w:val="double" w:sz="4" w:space="0" w:color="auto"/>
            </w:tcBorders>
          </w:tcPr>
          <w:p w14:paraId="5AD7BD08" w14:textId="77777777" w:rsidR="0016225C" w:rsidRPr="00B05D9C" w:rsidRDefault="0016225C">
            <w:pPr>
              <w:tabs>
                <w:tab w:val="decimal" w:pos="970"/>
              </w:tabs>
              <w:ind w:left="-108"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8,311</w:t>
            </w:r>
          </w:p>
        </w:tc>
        <w:tc>
          <w:tcPr>
            <w:tcW w:w="129" w:type="pct"/>
          </w:tcPr>
          <w:p w14:paraId="217BC8C7" w14:textId="77777777" w:rsidR="0016225C" w:rsidRPr="00B05D9C" w:rsidRDefault="0016225C">
            <w:pPr>
              <w:tabs>
                <w:tab w:val="decimal" w:pos="970"/>
              </w:tabs>
              <w:ind w:left="-108" w:right="70"/>
              <w:rPr>
                <w:rFonts w:ascii="Times New Roman" w:hAnsi="Times New Roman" w:cs="Times New Roman"/>
                <w:b/>
                <w:bCs/>
                <w:sz w:val="22"/>
                <w:szCs w:val="22"/>
                <w:cs/>
                <w:lang w:eastAsia="x-none"/>
              </w:rPr>
            </w:pPr>
          </w:p>
        </w:tc>
        <w:tc>
          <w:tcPr>
            <w:tcW w:w="686" w:type="pct"/>
            <w:tcBorders>
              <w:top w:val="single" w:sz="4" w:space="0" w:color="auto"/>
              <w:bottom w:val="double" w:sz="4" w:space="0" w:color="auto"/>
            </w:tcBorders>
          </w:tcPr>
          <w:p w14:paraId="24D25136" w14:textId="53F792BC" w:rsidR="0016225C" w:rsidRPr="00B05D9C" w:rsidRDefault="00B50A1B">
            <w:pPr>
              <w:tabs>
                <w:tab w:val="decimal" w:pos="970"/>
              </w:tabs>
              <w:ind w:left="-108" w:right="70"/>
              <w:rPr>
                <w:rFonts w:ascii="Times New Roman" w:hAnsi="Times New Roman" w:cs="Times New Roman"/>
                <w:b/>
                <w:bCs/>
                <w:sz w:val="22"/>
                <w:szCs w:val="22"/>
                <w:cs/>
                <w:lang w:eastAsia="x-none"/>
              </w:rPr>
            </w:pPr>
            <w:r w:rsidRPr="00B05D9C">
              <w:rPr>
                <w:rFonts w:ascii="Times New Roman" w:hAnsi="Times New Roman" w:cs="Times New Roman"/>
                <w:b/>
                <w:bCs/>
                <w:sz w:val="22"/>
                <w:szCs w:val="22"/>
                <w:lang w:eastAsia="x-none"/>
              </w:rPr>
              <w:t>1,437,433</w:t>
            </w:r>
          </w:p>
        </w:tc>
        <w:tc>
          <w:tcPr>
            <w:tcW w:w="150" w:type="pct"/>
          </w:tcPr>
          <w:p w14:paraId="33825311" w14:textId="77777777" w:rsidR="0016225C" w:rsidRPr="00B05D9C" w:rsidRDefault="0016225C">
            <w:pPr>
              <w:tabs>
                <w:tab w:val="decimal" w:pos="970"/>
              </w:tabs>
              <w:ind w:left="-108" w:right="-100"/>
              <w:rPr>
                <w:rFonts w:ascii="Times New Roman" w:hAnsi="Times New Roman" w:cs="Times New Roman"/>
                <w:b/>
                <w:bCs/>
                <w:sz w:val="22"/>
                <w:szCs w:val="22"/>
                <w:lang w:eastAsia="x-none"/>
              </w:rPr>
            </w:pPr>
          </w:p>
        </w:tc>
        <w:tc>
          <w:tcPr>
            <w:tcW w:w="681" w:type="pct"/>
            <w:tcBorders>
              <w:top w:val="single" w:sz="4" w:space="0" w:color="auto"/>
              <w:bottom w:val="double" w:sz="4" w:space="0" w:color="auto"/>
            </w:tcBorders>
          </w:tcPr>
          <w:p w14:paraId="29B993D6" w14:textId="77777777" w:rsidR="0016225C" w:rsidRPr="00B05D9C" w:rsidRDefault="0016225C">
            <w:pPr>
              <w:tabs>
                <w:tab w:val="decimal" w:pos="970"/>
              </w:tabs>
              <w:ind w:left="-108"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1,494,083</w:t>
            </w:r>
          </w:p>
        </w:tc>
      </w:tr>
      <w:tr w:rsidR="0016225C" w:rsidRPr="00B05D9C" w14:paraId="2039910A" w14:textId="77777777">
        <w:tc>
          <w:tcPr>
            <w:tcW w:w="1847" w:type="pct"/>
          </w:tcPr>
          <w:p w14:paraId="12A3DD11" w14:textId="77777777" w:rsidR="0016225C" w:rsidRPr="00B05D9C" w:rsidRDefault="0016225C">
            <w:pPr>
              <w:jc w:val="thaiDistribute"/>
              <w:rPr>
                <w:rFonts w:ascii="Times New Roman" w:hAnsi="Times New Roman" w:cs="Times New Roman"/>
                <w:b/>
                <w:bCs/>
                <w:i/>
                <w:iCs/>
                <w:sz w:val="22"/>
                <w:szCs w:val="22"/>
              </w:rPr>
            </w:pPr>
          </w:p>
        </w:tc>
        <w:tc>
          <w:tcPr>
            <w:tcW w:w="673" w:type="pct"/>
            <w:tcBorders>
              <w:top w:val="double" w:sz="4" w:space="0" w:color="auto"/>
            </w:tcBorders>
          </w:tcPr>
          <w:p w14:paraId="33649F22"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45" w:type="pct"/>
          </w:tcPr>
          <w:p w14:paraId="3639998B" w14:textId="77777777" w:rsidR="0016225C" w:rsidRPr="00B05D9C" w:rsidRDefault="0016225C">
            <w:pPr>
              <w:tabs>
                <w:tab w:val="decimal" w:pos="970"/>
              </w:tabs>
              <w:ind w:left="-108" w:right="-81"/>
              <w:rPr>
                <w:rFonts w:ascii="Times New Roman" w:hAnsi="Times New Roman" w:cs="Times New Roman"/>
                <w:b/>
                <w:bCs/>
                <w:sz w:val="22"/>
                <w:szCs w:val="22"/>
                <w:lang w:eastAsia="x-none"/>
              </w:rPr>
            </w:pPr>
          </w:p>
        </w:tc>
        <w:tc>
          <w:tcPr>
            <w:tcW w:w="689" w:type="pct"/>
            <w:tcBorders>
              <w:top w:val="double" w:sz="4" w:space="0" w:color="auto"/>
            </w:tcBorders>
          </w:tcPr>
          <w:p w14:paraId="5AC43A31"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34F95BB1"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686" w:type="pct"/>
            <w:tcBorders>
              <w:top w:val="double" w:sz="4" w:space="0" w:color="auto"/>
            </w:tcBorders>
          </w:tcPr>
          <w:p w14:paraId="5D3F72BC"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50" w:type="pct"/>
          </w:tcPr>
          <w:p w14:paraId="6621838A" w14:textId="77777777" w:rsidR="0016225C" w:rsidRPr="00B05D9C" w:rsidRDefault="0016225C">
            <w:pPr>
              <w:tabs>
                <w:tab w:val="decimal" w:pos="970"/>
              </w:tabs>
              <w:ind w:left="-108" w:right="-100"/>
              <w:rPr>
                <w:rFonts w:ascii="Times New Roman" w:hAnsi="Times New Roman" w:cs="Times New Roman"/>
                <w:b/>
                <w:bCs/>
                <w:sz w:val="22"/>
                <w:szCs w:val="22"/>
                <w:lang w:eastAsia="x-none"/>
              </w:rPr>
            </w:pPr>
          </w:p>
        </w:tc>
        <w:tc>
          <w:tcPr>
            <w:tcW w:w="681" w:type="pct"/>
            <w:tcBorders>
              <w:top w:val="double" w:sz="4" w:space="0" w:color="auto"/>
            </w:tcBorders>
          </w:tcPr>
          <w:p w14:paraId="2EC03EE5" w14:textId="77777777" w:rsidR="0016225C" w:rsidRPr="00B05D9C" w:rsidRDefault="0016225C">
            <w:pPr>
              <w:tabs>
                <w:tab w:val="decimal" w:pos="970"/>
              </w:tabs>
              <w:ind w:left="-108" w:right="70"/>
              <w:rPr>
                <w:rFonts w:ascii="Times New Roman" w:hAnsi="Times New Roman" w:cs="Times New Roman"/>
                <w:sz w:val="22"/>
                <w:szCs w:val="22"/>
                <w:lang w:eastAsia="x-none"/>
              </w:rPr>
            </w:pPr>
          </w:p>
        </w:tc>
      </w:tr>
      <w:tr w:rsidR="0016225C" w:rsidRPr="00B05D9C" w14:paraId="086CC6CA" w14:textId="77777777">
        <w:tc>
          <w:tcPr>
            <w:tcW w:w="1847" w:type="pct"/>
          </w:tcPr>
          <w:p w14:paraId="5B7DE8CD" w14:textId="77777777" w:rsidR="0016225C" w:rsidRPr="00B05D9C" w:rsidRDefault="0016225C">
            <w:pPr>
              <w:jc w:val="thaiDistribute"/>
              <w:rPr>
                <w:rFonts w:ascii="Times New Roman" w:hAnsi="Times New Roman" w:cs="Times New Roman"/>
                <w:b/>
                <w:bCs/>
                <w:i/>
                <w:iCs/>
                <w:sz w:val="22"/>
                <w:szCs w:val="22"/>
                <w:cs/>
              </w:rPr>
            </w:pPr>
            <w:r w:rsidRPr="00B05D9C">
              <w:rPr>
                <w:rFonts w:ascii="Times New Roman" w:hAnsi="Times New Roman" w:cs="Times New Roman"/>
                <w:b/>
                <w:bCs/>
                <w:i/>
                <w:iCs/>
                <w:sz w:val="22"/>
                <w:szCs w:val="22"/>
              </w:rPr>
              <w:t>Long-term borrowings from</w:t>
            </w:r>
          </w:p>
        </w:tc>
        <w:tc>
          <w:tcPr>
            <w:tcW w:w="673" w:type="pct"/>
            <w:vAlign w:val="bottom"/>
          </w:tcPr>
          <w:p w14:paraId="0858D4D8"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45" w:type="pct"/>
            <w:vAlign w:val="bottom"/>
          </w:tcPr>
          <w:p w14:paraId="52EA2A2D" w14:textId="77777777" w:rsidR="0016225C" w:rsidRPr="00B05D9C" w:rsidRDefault="0016225C">
            <w:pPr>
              <w:tabs>
                <w:tab w:val="decimal" w:pos="970"/>
              </w:tabs>
              <w:ind w:left="-108" w:right="-81"/>
              <w:rPr>
                <w:rFonts w:ascii="Times New Roman" w:hAnsi="Times New Roman" w:cs="Times New Roman"/>
                <w:b/>
                <w:bCs/>
                <w:sz w:val="22"/>
                <w:szCs w:val="22"/>
                <w:lang w:eastAsia="x-none"/>
              </w:rPr>
            </w:pPr>
          </w:p>
        </w:tc>
        <w:tc>
          <w:tcPr>
            <w:tcW w:w="689" w:type="pct"/>
            <w:vAlign w:val="bottom"/>
          </w:tcPr>
          <w:p w14:paraId="7C60D3AA"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29" w:type="pct"/>
          </w:tcPr>
          <w:p w14:paraId="29A5205D"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686" w:type="pct"/>
            <w:vAlign w:val="bottom"/>
          </w:tcPr>
          <w:p w14:paraId="3ED75026"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150" w:type="pct"/>
            <w:vAlign w:val="bottom"/>
          </w:tcPr>
          <w:p w14:paraId="652A9CC4" w14:textId="77777777" w:rsidR="0016225C" w:rsidRPr="00B05D9C" w:rsidRDefault="0016225C">
            <w:pPr>
              <w:tabs>
                <w:tab w:val="decimal" w:pos="970"/>
              </w:tabs>
              <w:ind w:left="-108" w:right="-100"/>
              <w:rPr>
                <w:rFonts w:ascii="Times New Roman" w:hAnsi="Times New Roman" w:cs="Times New Roman"/>
                <w:b/>
                <w:bCs/>
                <w:sz w:val="22"/>
                <w:szCs w:val="22"/>
                <w:lang w:eastAsia="x-none"/>
              </w:rPr>
            </w:pPr>
          </w:p>
        </w:tc>
        <w:tc>
          <w:tcPr>
            <w:tcW w:w="681" w:type="pct"/>
            <w:vAlign w:val="bottom"/>
          </w:tcPr>
          <w:p w14:paraId="2ECCF8AD" w14:textId="77777777" w:rsidR="0016225C" w:rsidRPr="00B05D9C" w:rsidRDefault="0016225C">
            <w:pPr>
              <w:tabs>
                <w:tab w:val="decimal" w:pos="970"/>
              </w:tabs>
              <w:ind w:left="-108" w:right="70"/>
              <w:rPr>
                <w:rFonts w:ascii="Times New Roman" w:hAnsi="Times New Roman" w:cs="Times New Roman"/>
                <w:sz w:val="22"/>
                <w:szCs w:val="22"/>
                <w:lang w:eastAsia="x-none"/>
              </w:rPr>
            </w:pPr>
          </w:p>
        </w:tc>
      </w:tr>
      <w:tr w:rsidR="0016225C" w:rsidRPr="00B05D9C" w14:paraId="3CDB51A0" w14:textId="77777777">
        <w:tc>
          <w:tcPr>
            <w:tcW w:w="1847" w:type="pct"/>
          </w:tcPr>
          <w:p w14:paraId="5012E0DD"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Subsidiaries</w:t>
            </w:r>
          </w:p>
        </w:tc>
        <w:tc>
          <w:tcPr>
            <w:tcW w:w="673" w:type="pct"/>
            <w:vAlign w:val="bottom"/>
          </w:tcPr>
          <w:p w14:paraId="7F4961F0" w14:textId="0D7F129C" w:rsidR="0016225C" w:rsidRPr="00B05D9C" w:rsidRDefault="00907E99">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w:t>
            </w:r>
          </w:p>
        </w:tc>
        <w:tc>
          <w:tcPr>
            <w:tcW w:w="145" w:type="pct"/>
            <w:vAlign w:val="bottom"/>
          </w:tcPr>
          <w:p w14:paraId="3D3F245B" w14:textId="77777777" w:rsidR="0016225C" w:rsidRPr="00B05D9C" w:rsidRDefault="0016225C">
            <w:pPr>
              <w:tabs>
                <w:tab w:val="decimal" w:pos="970"/>
              </w:tabs>
              <w:ind w:left="-108" w:right="-81"/>
              <w:rPr>
                <w:rFonts w:ascii="Times New Roman" w:hAnsi="Times New Roman" w:cs="Times New Roman"/>
                <w:b/>
                <w:bCs/>
                <w:sz w:val="22"/>
                <w:szCs w:val="22"/>
                <w:lang w:eastAsia="x-none"/>
              </w:rPr>
            </w:pPr>
          </w:p>
        </w:tc>
        <w:tc>
          <w:tcPr>
            <w:tcW w:w="689" w:type="pct"/>
            <w:vAlign w:val="bottom"/>
          </w:tcPr>
          <w:p w14:paraId="3A628DC0" w14:textId="77777777" w:rsidR="0016225C" w:rsidRPr="00B05D9C" w:rsidRDefault="0016225C">
            <w:pPr>
              <w:tabs>
                <w:tab w:val="decimal" w:pos="970"/>
              </w:tabs>
              <w:ind w:left="-108" w:right="-131"/>
              <w:rPr>
                <w:rFonts w:ascii="Times New Roman" w:hAnsi="Times New Roman" w:cs="Times New Roman"/>
                <w:sz w:val="22"/>
                <w:szCs w:val="22"/>
              </w:rPr>
            </w:pPr>
            <w:r w:rsidRPr="00B05D9C">
              <w:rPr>
                <w:rFonts w:ascii="Times New Roman" w:hAnsi="Times New Roman" w:cs="Times New Roman"/>
                <w:sz w:val="22"/>
                <w:szCs w:val="22"/>
              </w:rPr>
              <w:t>-</w:t>
            </w:r>
          </w:p>
        </w:tc>
        <w:tc>
          <w:tcPr>
            <w:tcW w:w="129" w:type="pct"/>
          </w:tcPr>
          <w:p w14:paraId="71E4DEA8"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686" w:type="pct"/>
            <w:vAlign w:val="bottom"/>
          </w:tcPr>
          <w:p w14:paraId="743EC00D" w14:textId="67A33149" w:rsidR="0016225C" w:rsidRPr="00B05D9C" w:rsidRDefault="00B50A1B">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255,255</w:t>
            </w:r>
          </w:p>
        </w:tc>
        <w:tc>
          <w:tcPr>
            <w:tcW w:w="150" w:type="pct"/>
            <w:vAlign w:val="bottom"/>
          </w:tcPr>
          <w:p w14:paraId="265A97A7" w14:textId="77777777" w:rsidR="0016225C" w:rsidRPr="00B05D9C" w:rsidRDefault="0016225C">
            <w:pPr>
              <w:tabs>
                <w:tab w:val="decimal" w:pos="970"/>
              </w:tabs>
              <w:ind w:left="-108" w:right="-100"/>
              <w:rPr>
                <w:rFonts w:ascii="Times New Roman" w:hAnsi="Times New Roman" w:cs="Times New Roman"/>
                <w:b/>
                <w:bCs/>
                <w:sz w:val="22"/>
                <w:szCs w:val="22"/>
                <w:lang w:eastAsia="x-none"/>
              </w:rPr>
            </w:pPr>
          </w:p>
        </w:tc>
        <w:tc>
          <w:tcPr>
            <w:tcW w:w="681" w:type="pct"/>
          </w:tcPr>
          <w:p w14:paraId="7C78AEEA" w14:textId="77777777" w:rsidR="0016225C" w:rsidRPr="00B05D9C" w:rsidRDefault="0016225C">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263,208</w:t>
            </w:r>
          </w:p>
        </w:tc>
      </w:tr>
      <w:tr w:rsidR="0016225C" w:rsidRPr="00B05D9C" w14:paraId="3E5BFBB9" w14:textId="77777777">
        <w:tc>
          <w:tcPr>
            <w:tcW w:w="1847" w:type="pct"/>
          </w:tcPr>
          <w:p w14:paraId="44D74276" w14:textId="77777777" w:rsidR="0016225C" w:rsidRPr="00B05D9C" w:rsidRDefault="0016225C">
            <w:pPr>
              <w:jc w:val="thaiDistribute"/>
              <w:rPr>
                <w:rFonts w:ascii="Times New Roman" w:hAnsi="Times New Roman" w:cs="Times New Roman"/>
                <w:sz w:val="22"/>
                <w:szCs w:val="22"/>
                <w:cs/>
              </w:rPr>
            </w:pPr>
            <w:r w:rsidRPr="00B05D9C">
              <w:rPr>
                <w:rFonts w:ascii="Times New Roman" w:hAnsi="Times New Roman" w:cs="Times New Roman"/>
                <w:sz w:val="22"/>
                <w:szCs w:val="22"/>
              </w:rPr>
              <w:t>Directors</w:t>
            </w:r>
          </w:p>
        </w:tc>
        <w:tc>
          <w:tcPr>
            <w:tcW w:w="673" w:type="pct"/>
            <w:tcBorders>
              <w:bottom w:val="single" w:sz="4" w:space="0" w:color="auto"/>
            </w:tcBorders>
            <w:vAlign w:val="bottom"/>
          </w:tcPr>
          <w:p w14:paraId="111D92D2" w14:textId="684E74D7" w:rsidR="0016225C" w:rsidRPr="00B05D9C" w:rsidRDefault="00B50A1B">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4,084</w:t>
            </w:r>
          </w:p>
        </w:tc>
        <w:tc>
          <w:tcPr>
            <w:tcW w:w="145" w:type="pct"/>
            <w:vAlign w:val="bottom"/>
          </w:tcPr>
          <w:p w14:paraId="36962F9F" w14:textId="77777777" w:rsidR="0016225C" w:rsidRPr="00B05D9C" w:rsidRDefault="0016225C">
            <w:pPr>
              <w:tabs>
                <w:tab w:val="decimal" w:pos="970"/>
              </w:tabs>
              <w:ind w:left="-108" w:right="-81"/>
              <w:rPr>
                <w:rFonts w:ascii="Times New Roman" w:hAnsi="Times New Roman" w:cs="Times New Roman"/>
                <w:b/>
                <w:bCs/>
                <w:sz w:val="22"/>
                <w:szCs w:val="22"/>
                <w:lang w:eastAsia="x-none"/>
              </w:rPr>
            </w:pPr>
          </w:p>
        </w:tc>
        <w:tc>
          <w:tcPr>
            <w:tcW w:w="689" w:type="pct"/>
            <w:tcBorders>
              <w:bottom w:val="single" w:sz="4" w:space="0" w:color="auto"/>
            </w:tcBorders>
            <w:vAlign w:val="bottom"/>
          </w:tcPr>
          <w:p w14:paraId="3AADBC7B" w14:textId="77777777" w:rsidR="0016225C" w:rsidRPr="00B05D9C" w:rsidRDefault="0016225C">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10,074</w:t>
            </w:r>
          </w:p>
        </w:tc>
        <w:tc>
          <w:tcPr>
            <w:tcW w:w="129" w:type="pct"/>
          </w:tcPr>
          <w:p w14:paraId="36248CBB" w14:textId="77777777" w:rsidR="0016225C" w:rsidRPr="00B05D9C" w:rsidRDefault="0016225C">
            <w:pPr>
              <w:tabs>
                <w:tab w:val="decimal" w:pos="970"/>
              </w:tabs>
              <w:ind w:left="-108" w:right="70"/>
              <w:rPr>
                <w:rFonts w:ascii="Times New Roman" w:hAnsi="Times New Roman" w:cs="Times New Roman"/>
                <w:sz w:val="22"/>
                <w:szCs w:val="22"/>
                <w:lang w:eastAsia="x-none"/>
              </w:rPr>
            </w:pPr>
          </w:p>
        </w:tc>
        <w:tc>
          <w:tcPr>
            <w:tcW w:w="686" w:type="pct"/>
            <w:tcBorders>
              <w:bottom w:val="single" w:sz="4" w:space="0" w:color="auto"/>
            </w:tcBorders>
            <w:vAlign w:val="bottom"/>
          </w:tcPr>
          <w:p w14:paraId="3337B7CD" w14:textId="7AA6A631" w:rsidR="0016225C" w:rsidRPr="00B05D9C" w:rsidRDefault="00B50A1B">
            <w:pPr>
              <w:tabs>
                <w:tab w:val="decimal" w:pos="970"/>
              </w:tabs>
              <w:ind w:left="-108" w:right="70"/>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w:t>
            </w:r>
          </w:p>
        </w:tc>
        <w:tc>
          <w:tcPr>
            <w:tcW w:w="150" w:type="pct"/>
            <w:vAlign w:val="bottom"/>
          </w:tcPr>
          <w:p w14:paraId="7B931374" w14:textId="77777777" w:rsidR="0016225C" w:rsidRPr="00B05D9C" w:rsidRDefault="0016225C">
            <w:pPr>
              <w:tabs>
                <w:tab w:val="decimal" w:pos="970"/>
              </w:tabs>
              <w:ind w:left="-108" w:right="-100"/>
              <w:rPr>
                <w:rFonts w:ascii="Times New Roman" w:hAnsi="Times New Roman" w:cs="Times New Roman"/>
                <w:b/>
                <w:bCs/>
                <w:sz w:val="22"/>
                <w:szCs w:val="22"/>
                <w:lang w:eastAsia="x-none"/>
              </w:rPr>
            </w:pPr>
          </w:p>
        </w:tc>
        <w:tc>
          <w:tcPr>
            <w:tcW w:w="681" w:type="pct"/>
            <w:tcBorders>
              <w:bottom w:val="single" w:sz="4" w:space="0" w:color="auto"/>
            </w:tcBorders>
            <w:vAlign w:val="bottom"/>
          </w:tcPr>
          <w:p w14:paraId="545E3D21" w14:textId="77777777" w:rsidR="0016225C" w:rsidRPr="00B05D9C" w:rsidRDefault="0016225C">
            <w:pPr>
              <w:tabs>
                <w:tab w:val="decimal" w:pos="970"/>
              </w:tabs>
              <w:ind w:left="-108" w:right="-131"/>
              <w:rPr>
                <w:rFonts w:ascii="Times New Roman" w:hAnsi="Times New Roman" w:cs="Times New Roman"/>
                <w:sz w:val="22"/>
                <w:szCs w:val="22"/>
              </w:rPr>
            </w:pPr>
            <w:r w:rsidRPr="00B05D9C">
              <w:rPr>
                <w:rFonts w:ascii="Times New Roman" w:hAnsi="Times New Roman" w:cs="Times New Roman"/>
                <w:sz w:val="22"/>
                <w:szCs w:val="22"/>
              </w:rPr>
              <w:t>-</w:t>
            </w:r>
          </w:p>
        </w:tc>
      </w:tr>
      <w:tr w:rsidR="0016225C" w:rsidRPr="00B05D9C" w14:paraId="757C3BED" w14:textId="77777777">
        <w:tc>
          <w:tcPr>
            <w:tcW w:w="1847" w:type="pct"/>
          </w:tcPr>
          <w:p w14:paraId="69D4AECA" w14:textId="77777777" w:rsidR="0016225C" w:rsidRPr="00B05D9C" w:rsidRDefault="0016225C">
            <w:pPr>
              <w:jc w:val="thaiDistribute"/>
              <w:rPr>
                <w:rFonts w:ascii="Times New Roman" w:hAnsi="Times New Roman" w:cs="Times New Roman"/>
                <w:b/>
                <w:bCs/>
                <w:sz w:val="22"/>
                <w:szCs w:val="22"/>
                <w:cs/>
              </w:rPr>
            </w:pPr>
            <w:r w:rsidRPr="00B05D9C">
              <w:rPr>
                <w:rFonts w:ascii="Times New Roman" w:hAnsi="Times New Roman" w:cs="Times New Roman"/>
                <w:b/>
                <w:bCs/>
                <w:sz w:val="22"/>
                <w:szCs w:val="22"/>
              </w:rPr>
              <w:t>Total</w:t>
            </w:r>
          </w:p>
        </w:tc>
        <w:tc>
          <w:tcPr>
            <w:tcW w:w="673" w:type="pct"/>
            <w:tcBorders>
              <w:top w:val="single" w:sz="4" w:space="0" w:color="auto"/>
              <w:bottom w:val="double" w:sz="4" w:space="0" w:color="auto"/>
            </w:tcBorders>
          </w:tcPr>
          <w:p w14:paraId="1F425945" w14:textId="5D0CDCE5" w:rsidR="0016225C" w:rsidRPr="00B05D9C" w:rsidRDefault="00B50A1B">
            <w:pPr>
              <w:tabs>
                <w:tab w:val="decimal" w:pos="970"/>
              </w:tabs>
              <w:ind w:left="-108"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4,084</w:t>
            </w:r>
          </w:p>
        </w:tc>
        <w:tc>
          <w:tcPr>
            <w:tcW w:w="145" w:type="pct"/>
          </w:tcPr>
          <w:p w14:paraId="4F677665" w14:textId="77777777" w:rsidR="0016225C" w:rsidRPr="00B05D9C" w:rsidRDefault="0016225C">
            <w:pPr>
              <w:tabs>
                <w:tab w:val="decimal" w:pos="970"/>
              </w:tabs>
              <w:ind w:left="-108" w:right="-81"/>
              <w:rPr>
                <w:rFonts w:ascii="Times New Roman" w:hAnsi="Times New Roman" w:cs="Times New Roman"/>
                <w:b/>
                <w:bCs/>
                <w:sz w:val="22"/>
                <w:szCs w:val="22"/>
                <w:lang w:eastAsia="x-none"/>
              </w:rPr>
            </w:pPr>
          </w:p>
        </w:tc>
        <w:tc>
          <w:tcPr>
            <w:tcW w:w="689" w:type="pct"/>
            <w:tcBorders>
              <w:top w:val="single" w:sz="4" w:space="0" w:color="auto"/>
              <w:bottom w:val="double" w:sz="4" w:space="0" w:color="auto"/>
            </w:tcBorders>
          </w:tcPr>
          <w:p w14:paraId="4F35E1B9" w14:textId="77777777" w:rsidR="0016225C" w:rsidRPr="00B05D9C" w:rsidRDefault="0016225C">
            <w:pPr>
              <w:tabs>
                <w:tab w:val="decimal" w:pos="970"/>
              </w:tabs>
              <w:ind w:left="-108"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10,074</w:t>
            </w:r>
          </w:p>
        </w:tc>
        <w:tc>
          <w:tcPr>
            <w:tcW w:w="129" w:type="pct"/>
          </w:tcPr>
          <w:p w14:paraId="612158A9" w14:textId="77777777" w:rsidR="0016225C" w:rsidRPr="00B05D9C" w:rsidRDefault="0016225C">
            <w:pPr>
              <w:tabs>
                <w:tab w:val="decimal" w:pos="970"/>
              </w:tabs>
              <w:ind w:left="-108" w:right="70"/>
              <w:rPr>
                <w:rFonts w:ascii="Times New Roman" w:hAnsi="Times New Roman" w:cs="Times New Roman"/>
                <w:b/>
                <w:bCs/>
                <w:sz w:val="22"/>
                <w:szCs w:val="22"/>
                <w:lang w:eastAsia="x-none"/>
              </w:rPr>
            </w:pPr>
          </w:p>
        </w:tc>
        <w:tc>
          <w:tcPr>
            <w:tcW w:w="686" w:type="pct"/>
            <w:tcBorders>
              <w:top w:val="single" w:sz="4" w:space="0" w:color="auto"/>
              <w:bottom w:val="double" w:sz="4" w:space="0" w:color="auto"/>
            </w:tcBorders>
          </w:tcPr>
          <w:p w14:paraId="57533F28" w14:textId="38B6249E" w:rsidR="0016225C" w:rsidRPr="00B05D9C" w:rsidRDefault="00B50A1B">
            <w:pPr>
              <w:tabs>
                <w:tab w:val="decimal" w:pos="970"/>
              </w:tabs>
              <w:ind w:left="-108"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255,255</w:t>
            </w:r>
          </w:p>
        </w:tc>
        <w:tc>
          <w:tcPr>
            <w:tcW w:w="150" w:type="pct"/>
          </w:tcPr>
          <w:p w14:paraId="2FAAD3B9" w14:textId="77777777" w:rsidR="0016225C" w:rsidRPr="00B05D9C" w:rsidRDefault="0016225C">
            <w:pPr>
              <w:tabs>
                <w:tab w:val="decimal" w:pos="970"/>
              </w:tabs>
              <w:ind w:left="-108" w:right="-100"/>
              <w:rPr>
                <w:rFonts w:ascii="Times New Roman" w:hAnsi="Times New Roman" w:cs="Times New Roman"/>
                <w:b/>
                <w:bCs/>
                <w:sz w:val="22"/>
                <w:szCs w:val="22"/>
                <w:lang w:eastAsia="x-none"/>
              </w:rPr>
            </w:pPr>
          </w:p>
        </w:tc>
        <w:tc>
          <w:tcPr>
            <w:tcW w:w="681" w:type="pct"/>
            <w:tcBorders>
              <w:top w:val="single" w:sz="4" w:space="0" w:color="auto"/>
              <w:bottom w:val="double" w:sz="4" w:space="0" w:color="auto"/>
            </w:tcBorders>
          </w:tcPr>
          <w:p w14:paraId="47893327" w14:textId="77777777" w:rsidR="0016225C" w:rsidRPr="00B05D9C" w:rsidRDefault="0016225C">
            <w:pPr>
              <w:tabs>
                <w:tab w:val="decimal" w:pos="970"/>
              </w:tabs>
              <w:ind w:left="-108" w:right="70"/>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263,208</w:t>
            </w:r>
          </w:p>
        </w:tc>
      </w:tr>
    </w:tbl>
    <w:p w14:paraId="3FFB0B4E" w14:textId="77777777" w:rsidR="00544B30" w:rsidRPr="00B05D9C" w:rsidRDefault="00544B30" w:rsidP="00544B30">
      <w:pPr>
        <w:spacing w:line="240" w:lineRule="auto"/>
        <w:rPr>
          <w:rFonts w:ascii="Times New Roman" w:eastAsia="Angsana New" w:hAnsi="Times New Roman" w:cs="Times New Roman"/>
          <w:b/>
          <w:bCs/>
          <w:sz w:val="22"/>
          <w:szCs w:val="22"/>
        </w:rPr>
      </w:pPr>
    </w:p>
    <w:p w14:paraId="1CED77CB" w14:textId="344FA16C" w:rsidR="00544B30" w:rsidRPr="00B05D9C" w:rsidRDefault="00544B30" w:rsidP="00A7521B">
      <w:pPr>
        <w:spacing w:line="240" w:lineRule="auto"/>
        <w:ind w:firstLine="540"/>
        <w:rPr>
          <w:rFonts w:ascii="Times New Roman" w:hAnsi="Times New Roman" w:cs="Times New Roman"/>
          <w:b/>
          <w:bCs/>
          <w:i/>
          <w:iCs/>
          <w:sz w:val="22"/>
          <w:szCs w:val="22"/>
        </w:rPr>
      </w:pPr>
      <w:r w:rsidRPr="00B05D9C">
        <w:rPr>
          <w:rFonts w:ascii="Times New Roman" w:hAnsi="Times New Roman" w:cs="Times New Roman"/>
          <w:b/>
          <w:bCs/>
          <w:i/>
          <w:iCs/>
          <w:sz w:val="22"/>
          <w:szCs w:val="22"/>
        </w:rPr>
        <w:t xml:space="preserve">Short-term loans to related parties </w:t>
      </w:r>
    </w:p>
    <w:p w14:paraId="2E0EC7DC" w14:textId="77777777" w:rsidR="00A7521B" w:rsidRPr="00B05D9C" w:rsidRDefault="00A7521B" w:rsidP="00544B30">
      <w:pPr>
        <w:spacing w:line="240" w:lineRule="auto"/>
        <w:ind w:left="540" w:hanging="540"/>
        <w:rPr>
          <w:rFonts w:ascii="Times New Roman" w:hAnsi="Times New Roman" w:cs="Times New Roman"/>
          <w:b/>
          <w:bCs/>
          <w:sz w:val="22"/>
          <w:szCs w:val="22"/>
        </w:rPr>
      </w:pPr>
    </w:p>
    <w:p w14:paraId="0C3A5B3F" w14:textId="3EA99C39" w:rsidR="00A7521B" w:rsidRPr="00B05D9C" w:rsidRDefault="00A7521B" w:rsidP="00A7521B">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Short-term loans to related parties are in form of loan agreements with maturity of repayment on </w:t>
      </w:r>
      <w:r w:rsidR="00B50A1B" w:rsidRPr="00B05D9C">
        <w:rPr>
          <w:rFonts w:ascii="Times New Roman" w:hAnsi="Times New Roman" w:cs="Times New Roman"/>
          <w:sz w:val="22"/>
          <w:szCs w:val="22"/>
        </w:rPr>
        <w:t>c</w:t>
      </w:r>
      <w:r w:rsidR="003770EA" w:rsidRPr="00B05D9C">
        <w:rPr>
          <w:rFonts w:ascii="Times New Roman" w:hAnsi="Times New Roman" w:cs="Times New Roman"/>
          <w:sz w:val="22"/>
          <w:szCs w:val="22"/>
        </w:rPr>
        <w:t>all</w:t>
      </w:r>
      <w:r w:rsidRPr="00B05D9C">
        <w:rPr>
          <w:rFonts w:ascii="Times New Roman" w:hAnsi="Times New Roman" w:cs="Times New Roman"/>
          <w:sz w:val="22"/>
          <w:szCs w:val="22"/>
        </w:rPr>
        <w:t xml:space="preserve"> and carrying interest rates </w:t>
      </w:r>
      <w:r w:rsidR="003D2F69" w:rsidRPr="00B05D9C">
        <w:rPr>
          <w:rFonts w:ascii="Times New Roman" w:hAnsi="Times New Roman" w:cs="Times New Roman"/>
          <w:sz w:val="22"/>
          <w:szCs w:val="22"/>
        </w:rPr>
        <w:t xml:space="preserve">at </w:t>
      </w:r>
      <w:r w:rsidR="003770EA" w:rsidRPr="00B05D9C">
        <w:rPr>
          <w:rFonts w:ascii="Times New Roman" w:hAnsi="Times New Roman" w:cs="Times New Roman"/>
          <w:sz w:val="22"/>
          <w:szCs w:val="22"/>
        </w:rPr>
        <w:t>6</w:t>
      </w:r>
      <w:r w:rsidR="00150BA9" w:rsidRPr="00B05D9C">
        <w:rPr>
          <w:rFonts w:ascii="Times New Roman" w:hAnsi="Times New Roman" w:cs="Times New Roman"/>
          <w:sz w:val="22"/>
          <w:szCs w:val="22"/>
        </w:rPr>
        <w:t>.00</w:t>
      </w:r>
      <w:r w:rsidRPr="00B05D9C">
        <w:rPr>
          <w:rFonts w:ascii="Times New Roman" w:hAnsi="Times New Roman" w:cs="Times New Roman"/>
          <w:sz w:val="22"/>
          <w:szCs w:val="22"/>
        </w:rPr>
        <w:t xml:space="preserve">% per annum </w:t>
      </w:r>
      <w:r w:rsidRPr="00B05D9C">
        <w:rPr>
          <w:rFonts w:ascii="Times New Roman" w:hAnsi="Times New Roman" w:cs="Times New Roman"/>
          <w:i/>
          <w:iCs/>
          <w:sz w:val="22"/>
          <w:szCs w:val="22"/>
        </w:rPr>
        <w:t xml:space="preserve">(2024: </w:t>
      </w:r>
      <w:r w:rsidR="003770EA" w:rsidRPr="00B05D9C">
        <w:rPr>
          <w:rFonts w:ascii="Times New Roman" w:hAnsi="Times New Roman" w:cs="Times New Roman"/>
          <w:i/>
          <w:iCs/>
          <w:sz w:val="22"/>
          <w:szCs w:val="22"/>
        </w:rPr>
        <w:t>6</w:t>
      </w:r>
      <w:r w:rsidRPr="00B05D9C">
        <w:rPr>
          <w:rFonts w:ascii="Times New Roman" w:hAnsi="Times New Roman" w:cs="Times New Roman"/>
          <w:i/>
          <w:iCs/>
          <w:sz w:val="22"/>
          <w:szCs w:val="22"/>
        </w:rPr>
        <w:t>.</w:t>
      </w:r>
      <w:r w:rsidR="003770EA" w:rsidRPr="00B05D9C">
        <w:rPr>
          <w:rFonts w:ascii="Times New Roman" w:hAnsi="Times New Roman" w:cs="Times New Roman"/>
          <w:i/>
          <w:iCs/>
          <w:sz w:val="22"/>
          <w:szCs w:val="22"/>
        </w:rPr>
        <w:t>0</w:t>
      </w:r>
      <w:r w:rsidRPr="00B05D9C">
        <w:rPr>
          <w:rFonts w:ascii="Times New Roman" w:hAnsi="Times New Roman" w:cs="Times New Roman"/>
          <w:i/>
          <w:iCs/>
          <w:sz w:val="22"/>
          <w:szCs w:val="22"/>
        </w:rPr>
        <w:t>0%</w:t>
      </w:r>
      <w:r w:rsidRPr="00B05D9C">
        <w:rPr>
          <w:rFonts w:ascii="Times New Roman" w:hAnsi="Times New Roman" w:cs="Times New Roman"/>
          <w:i/>
          <w:iCs/>
          <w:spacing w:val="-2"/>
          <w:sz w:val="22"/>
          <w:szCs w:val="22"/>
        </w:rPr>
        <w:t xml:space="preserve"> per annum</w:t>
      </w:r>
      <w:r w:rsidRPr="00B05D9C">
        <w:rPr>
          <w:rFonts w:ascii="Times New Roman" w:hAnsi="Times New Roman" w:cs="Times New Roman"/>
          <w:i/>
          <w:iCs/>
          <w:sz w:val="22"/>
          <w:szCs w:val="22"/>
        </w:rPr>
        <w:t>)</w:t>
      </w:r>
      <w:r w:rsidRPr="00B05D9C">
        <w:rPr>
          <w:rFonts w:ascii="Times New Roman" w:hAnsi="Times New Roman" w:cs="Times New Roman"/>
          <w:sz w:val="22"/>
          <w:szCs w:val="22"/>
        </w:rPr>
        <w:t>.</w:t>
      </w:r>
    </w:p>
    <w:p w14:paraId="6C8B1225" w14:textId="44AB00C2" w:rsidR="003500BB" w:rsidRPr="00B05D9C" w:rsidRDefault="003500BB">
      <w:pPr>
        <w:spacing w:line="240" w:lineRule="auto"/>
        <w:rPr>
          <w:rFonts w:ascii="Times New Roman" w:hAnsi="Times New Roman" w:cs="Times New Roman"/>
          <w:sz w:val="22"/>
          <w:szCs w:val="22"/>
        </w:rPr>
      </w:pPr>
      <w:r w:rsidRPr="00B05D9C">
        <w:rPr>
          <w:rFonts w:ascii="Times New Roman" w:hAnsi="Times New Roman" w:cs="Times New Roman"/>
          <w:sz w:val="22"/>
          <w:szCs w:val="22"/>
        </w:rPr>
        <w:br w:type="page"/>
      </w:r>
    </w:p>
    <w:p w14:paraId="2E43F80C" w14:textId="77777777" w:rsidR="00544B30" w:rsidRPr="00B05D9C" w:rsidRDefault="00544B30" w:rsidP="00544B30">
      <w:pPr>
        <w:autoSpaceDE w:val="0"/>
        <w:autoSpaceDN w:val="0"/>
        <w:adjustRightInd w:val="0"/>
        <w:spacing w:line="240" w:lineRule="auto"/>
        <w:ind w:left="540"/>
        <w:jc w:val="both"/>
        <w:rPr>
          <w:rFonts w:ascii="Times New Roman" w:hAnsi="Times New Roman" w:cs="Times New Roman"/>
          <w:sz w:val="22"/>
          <w:szCs w:val="22"/>
          <w:shd w:val="clear" w:color="auto" w:fill="FFFFFF"/>
        </w:rPr>
      </w:pPr>
      <w:r w:rsidRPr="00B05D9C">
        <w:rPr>
          <w:rFonts w:ascii="Times New Roman" w:hAnsi="Times New Roman" w:cs="Times New Roman"/>
          <w:sz w:val="22"/>
          <w:szCs w:val="22"/>
          <w:shd w:val="clear" w:color="auto" w:fill="FFFFFF"/>
        </w:rPr>
        <w:lastRenderedPageBreak/>
        <w:t xml:space="preserve">The movements of </w:t>
      </w:r>
      <w:r w:rsidRPr="00B05D9C">
        <w:rPr>
          <w:rFonts w:ascii="Times New Roman" w:hAnsi="Times New Roman" w:cs="Times New Roman"/>
          <w:sz w:val="22"/>
          <w:szCs w:val="22"/>
          <w:shd w:val="clear" w:color="auto" w:fill="FFFFFF"/>
          <w:lang w:bidi="th-TH"/>
        </w:rPr>
        <w:t xml:space="preserve">short-term </w:t>
      </w:r>
      <w:r w:rsidRPr="00B05D9C">
        <w:rPr>
          <w:rFonts w:ascii="Times New Roman" w:hAnsi="Times New Roman" w:cs="Times New Roman"/>
          <w:sz w:val="22"/>
          <w:szCs w:val="22"/>
          <w:shd w:val="clear" w:color="auto" w:fill="FFFFFF"/>
        </w:rPr>
        <w:t xml:space="preserve">loans to related parties </w:t>
      </w:r>
      <w:r w:rsidRPr="00B05D9C">
        <w:rPr>
          <w:rFonts w:ascii="Times New Roman" w:hAnsi="Times New Roman" w:cs="Times New Roman"/>
          <w:sz w:val="22"/>
          <w:szCs w:val="22"/>
        </w:rPr>
        <w:t>are as follows</w:t>
      </w:r>
      <w:r w:rsidRPr="00B05D9C">
        <w:rPr>
          <w:rFonts w:ascii="Times New Roman" w:hAnsi="Times New Roman" w:cs="Times New Roman"/>
          <w:sz w:val="22"/>
          <w:szCs w:val="22"/>
          <w:shd w:val="clear" w:color="auto" w:fill="FFFFFF"/>
        </w:rPr>
        <w:t>:</w:t>
      </w:r>
    </w:p>
    <w:p w14:paraId="008FBFB3" w14:textId="77777777" w:rsidR="00544B30" w:rsidRPr="00B05D9C" w:rsidRDefault="00544B30" w:rsidP="00544B30">
      <w:pPr>
        <w:spacing w:line="240" w:lineRule="auto"/>
        <w:ind w:left="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20"/>
        <w:gridCol w:w="1260"/>
        <w:gridCol w:w="271"/>
        <w:gridCol w:w="1259"/>
        <w:gridCol w:w="268"/>
        <w:gridCol w:w="1262"/>
        <w:gridCol w:w="269"/>
        <w:gridCol w:w="1261"/>
      </w:tblGrid>
      <w:tr w:rsidR="00B86AD0" w:rsidRPr="00B05D9C" w14:paraId="19A2F07F" w14:textId="77777777" w:rsidTr="00B86AD0">
        <w:tc>
          <w:tcPr>
            <w:tcW w:w="3420" w:type="dxa"/>
          </w:tcPr>
          <w:p w14:paraId="25B9F99D" w14:textId="77777777" w:rsidR="00B86AD0" w:rsidRPr="00B05D9C" w:rsidRDefault="00B86AD0" w:rsidP="00A7521B">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
        </w:tc>
        <w:tc>
          <w:tcPr>
            <w:tcW w:w="2790" w:type="dxa"/>
            <w:gridSpan w:val="3"/>
          </w:tcPr>
          <w:p w14:paraId="6AA9CFBB" w14:textId="0E76E550" w:rsidR="00B86AD0" w:rsidRPr="00B05D9C" w:rsidRDefault="00B86AD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Consolidated</w:t>
            </w:r>
          </w:p>
          <w:p w14:paraId="0F931A28" w14:textId="77777777" w:rsidR="00B86AD0" w:rsidRPr="00B05D9C" w:rsidRDefault="00B86AD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financial statements</w:t>
            </w:r>
          </w:p>
        </w:tc>
        <w:tc>
          <w:tcPr>
            <w:tcW w:w="268" w:type="dxa"/>
          </w:tcPr>
          <w:p w14:paraId="7CCBA940" w14:textId="77777777" w:rsidR="00B86AD0" w:rsidRPr="00B05D9C" w:rsidRDefault="00B86AD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p>
        </w:tc>
        <w:tc>
          <w:tcPr>
            <w:tcW w:w="2792" w:type="dxa"/>
            <w:gridSpan w:val="3"/>
          </w:tcPr>
          <w:p w14:paraId="195F2AD4" w14:textId="7E617B7F" w:rsidR="00B86AD0" w:rsidRPr="00B05D9C" w:rsidRDefault="00B86AD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Separate</w:t>
            </w:r>
          </w:p>
          <w:p w14:paraId="72FAC6A1" w14:textId="77777777" w:rsidR="00B86AD0" w:rsidRPr="00B05D9C" w:rsidRDefault="00B86AD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financial statements</w:t>
            </w:r>
          </w:p>
        </w:tc>
      </w:tr>
      <w:tr w:rsidR="00B86AD0" w:rsidRPr="00B05D9C" w14:paraId="14F9C94A" w14:textId="77777777" w:rsidTr="00B86AD0">
        <w:tc>
          <w:tcPr>
            <w:tcW w:w="3420" w:type="dxa"/>
          </w:tcPr>
          <w:p w14:paraId="1AF10218" w14:textId="77777777" w:rsidR="00B86AD0" w:rsidRPr="00B05D9C" w:rsidRDefault="00B86AD0" w:rsidP="00A7521B">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
        </w:tc>
        <w:tc>
          <w:tcPr>
            <w:tcW w:w="1260" w:type="dxa"/>
            <w:vAlign w:val="bottom"/>
          </w:tcPr>
          <w:p w14:paraId="2AEA10E9" w14:textId="77777777" w:rsidR="00B86AD0" w:rsidRPr="00B05D9C" w:rsidRDefault="00B86AD0">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2025</w:t>
            </w:r>
          </w:p>
        </w:tc>
        <w:tc>
          <w:tcPr>
            <w:tcW w:w="271" w:type="dxa"/>
          </w:tcPr>
          <w:p w14:paraId="3B57FD3B" w14:textId="77777777" w:rsidR="00B86AD0" w:rsidRPr="00B05D9C" w:rsidRDefault="00B86AD0">
            <w:pPr>
              <w:pStyle w:val="a"/>
              <w:ind w:right="-72"/>
              <w:jc w:val="center"/>
              <w:rPr>
                <w:rFonts w:ascii="Times New Roman" w:hAnsi="Times New Roman" w:cs="Times New Roman"/>
                <w:color w:val="auto"/>
                <w:sz w:val="22"/>
                <w:szCs w:val="22"/>
              </w:rPr>
            </w:pPr>
          </w:p>
        </w:tc>
        <w:tc>
          <w:tcPr>
            <w:tcW w:w="1259" w:type="dxa"/>
            <w:vAlign w:val="bottom"/>
          </w:tcPr>
          <w:p w14:paraId="70978B57" w14:textId="1B5C3488" w:rsidR="00B86AD0" w:rsidRPr="00B05D9C" w:rsidRDefault="00B86AD0">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2024</w:t>
            </w:r>
          </w:p>
        </w:tc>
        <w:tc>
          <w:tcPr>
            <w:tcW w:w="268" w:type="dxa"/>
          </w:tcPr>
          <w:p w14:paraId="3958D7AF" w14:textId="77777777" w:rsidR="00B86AD0" w:rsidRPr="00B05D9C" w:rsidRDefault="00B86AD0">
            <w:pPr>
              <w:pStyle w:val="a"/>
              <w:ind w:right="-72"/>
              <w:jc w:val="center"/>
              <w:rPr>
                <w:rFonts w:ascii="Times New Roman" w:hAnsi="Times New Roman" w:cs="Times New Roman"/>
                <w:color w:val="auto"/>
                <w:sz w:val="22"/>
                <w:szCs w:val="22"/>
              </w:rPr>
            </w:pPr>
          </w:p>
        </w:tc>
        <w:tc>
          <w:tcPr>
            <w:tcW w:w="1262" w:type="dxa"/>
            <w:vAlign w:val="bottom"/>
          </w:tcPr>
          <w:p w14:paraId="00C97A80" w14:textId="2C28EEAB" w:rsidR="00B86AD0" w:rsidRPr="00B05D9C" w:rsidRDefault="00B86AD0">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2025</w:t>
            </w:r>
          </w:p>
        </w:tc>
        <w:tc>
          <w:tcPr>
            <w:tcW w:w="269" w:type="dxa"/>
          </w:tcPr>
          <w:p w14:paraId="11D31A5B" w14:textId="77777777" w:rsidR="00B86AD0" w:rsidRPr="00B05D9C" w:rsidRDefault="00B86AD0">
            <w:pPr>
              <w:pStyle w:val="a"/>
              <w:ind w:right="-72"/>
              <w:jc w:val="center"/>
              <w:rPr>
                <w:rFonts w:ascii="Times New Roman" w:hAnsi="Times New Roman" w:cs="Times New Roman"/>
                <w:color w:val="auto"/>
                <w:sz w:val="22"/>
                <w:szCs w:val="22"/>
              </w:rPr>
            </w:pPr>
          </w:p>
        </w:tc>
        <w:tc>
          <w:tcPr>
            <w:tcW w:w="1261" w:type="dxa"/>
            <w:vAlign w:val="bottom"/>
          </w:tcPr>
          <w:p w14:paraId="4C6D3792" w14:textId="5723C1EA" w:rsidR="00B86AD0" w:rsidRPr="00B05D9C" w:rsidRDefault="00B86AD0">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2024</w:t>
            </w:r>
          </w:p>
        </w:tc>
      </w:tr>
      <w:tr w:rsidR="00B86AD0" w:rsidRPr="00B05D9C" w14:paraId="07E2FEC9" w14:textId="77777777" w:rsidTr="00B86AD0">
        <w:tc>
          <w:tcPr>
            <w:tcW w:w="3420" w:type="dxa"/>
          </w:tcPr>
          <w:p w14:paraId="4DABD461" w14:textId="77777777" w:rsidR="00B86AD0" w:rsidRPr="00B05D9C" w:rsidRDefault="00B86AD0" w:rsidP="00A7521B">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
        </w:tc>
        <w:tc>
          <w:tcPr>
            <w:tcW w:w="5850" w:type="dxa"/>
            <w:gridSpan w:val="7"/>
          </w:tcPr>
          <w:p w14:paraId="53FF656E" w14:textId="20572BF1" w:rsidR="00B86AD0" w:rsidRPr="00B05D9C" w:rsidRDefault="00B86AD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22"/>
                <w:szCs w:val="22"/>
              </w:rPr>
            </w:pPr>
            <w:r w:rsidRPr="00B05D9C">
              <w:rPr>
                <w:rFonts w:ascii="Times New Roman" w:hAnsi="Times New Roman" w:cs="Times New Roman"/>
                <w:i/>
                <w:iCs/>
                <w:sz w:val="22"/>
                <w:szCs w:val="22"/>
              </w:rPr>
              <w:t>(in thousand Baht)</w:t>
            </w:r>
          </w:p>
        </w:tc>
      </w:tr>
      <w:tr w:rsidR="00B86AD0" w:rsidRPr="00B05D9C" w14:paraId="796F71B4" w14:textId="77777777" w:rsidTr="00B86AD0">
        <w:trPr>
          <w:trHeight w:val="180"/>
        </w:trPr>
        <w:tc>
          <w:tcPr>
            <w:tcW w:w="3420" w:type="dxa"/>
            <w:vAlign w:val="bottom"/>
          </w:tcPr>
          <w:p w14:paraId="6A9BB873" w14:textId="77777777" w:rsidR="00B86AD0" w:rsidRPr="00B05D9C" w:rsidRDefault="00B86AD0" w:rsidP="00A7521B">
            <w:pPr>
              <w:tabs>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1 January </w:t>
            </w:r>
          </w:p>
        </w:tc>
        <w:tc>
          <w:tcPr>
            <w:tcW w:w="1260" w:type="dxa"/>
          </w:tcPr>
          <w:p w14:paraId="72FFF6FB" w14:textId="03EBEA19" w:rsidR="00B86AD0" w:rsidRPr="00B05D9C" w:rsidRDefault="003770EA">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w:t>
            </w:r>
          </w:p>
        </w:tc>
        <w:tc>
          <w:tcPr>
            <w:tcW w:w="271" w:type="dxa"/>
          </w:tcPr>
          <w:p w14:paraId="7AAB054F"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59" w:type="dxa"/>
          </w:tcPr>
          <w:p w14:paraId="60B2E7E7" w14:textId="4E3FA508" w:rsidR="00B86AD0" w:rsidRPr="00B05D9C" w:rsidRDefault="00B86AD0" w:rsidP="00BD7FC4">
            <w:pPr>
              <w:tabs>
                <w:tab w:val="decimal" w:pos="1038"/>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17,674</w:t>
            </w:r>
          </w:p>
        </w:tc>
        <w:tc>
          <w:tcPr>
            <w:tcW w:w="268" w:type="dxa"/>
          </w:tcPr>
          <w:p w14:paraId="75052539"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62" w:type="dxa"/>
          </w:tcPr>
          <w:p w14:paraId="4A777856" w14:textId="3EE678F8" w:rsidR="00B86AD0" w:rsidRPr="00B05D9C" w:rsidRDefault="002D6811" w:rsidP="00BD7FC4">
            <w:pPr>
              <w:tabs>
                <w:tab w:val="decimal" w:pos="1038"/>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40,936</w:t>
            </w:r>
          </w:p>
        </w:tc>
        <w:tc>
          <w:tcPr>
            <w:tcW w:w="269" w:type="dxa"/>
          </w:tcPr>
          <w:p w14:paraId="20918297"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61" w:type="dxa"/>
          </w:tcPr>
          <w:p w14:paraId="645058E7" w14:textId="20A622CB" w:rsidR="00B86AD0" w:rsidRPr="00B05D9C" w:rsidRDefault="00B86AD0" w:rsidP="00BD7FC4">
            <w:pPr>
              <w:tabs>
                <w:tab w:val="decimal" w:pos="1038"/>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58,635</w:t>
            </w:r>
          </w:p>
        </w:tc>
      </w:tr>
      <w:tr w:rsidR="00B86AD0" w:rsidRPr="00B05D9C" w14:paraId="3A681635" w14:textId="77777777" w:rsidTr="00B86AD0">
        <w:trPr>
          <w:trHeight w:val="176"/>
        </w:trPr>
        <w:tc>
          <w:tcPr>
            <w:tcW w:w="3420" w:type="dxa"/>
            <w:vAlign w:val="bottom"/>
          </w:tcPr>
          <w:p w14:paraId="4369F3C9" w14:textId="77777777" w:rsidR="00B86AD0" w:rsidRPr="00B05D9C" w:rsidRDefault="00B86AD0" w:rsidP="00A7521B">
            <w:pPr>
              <w:tabs>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cs="Times New Roman"/>
                <w:sz w:val="22"/>
                <w:szCs w:val="22"/>
              </w:rPr>
              <w:t>Additions</w:t>
            </w:r>
          </w:p>
        </w:tc>
        <w:tc>
          <w:tcPr>
            <w:tcW w:w="1260" w:type="dxa"/>
          </w:tcPr>
          <w:p w14:paraId="52BA475A" w14:textId="0C807430" w:rsidR="00B86AD0" w:rsidRPr="00B05D9C" w:rsidRDefault="003770EA">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w:t>
            </w:r>
          </w:p>
        </w:tc>
        <w:tc>
          <w:tcPr>
            <w:tcW w:w="271" w:type="dxa"/>
          </w:tcPr>
          <w:p w14:paraId="71B491DE"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59" w:type="dxa"/>
          </w:tcPr>
          <w:p w14:paraId="4F501FA9" w14:textId="0DF7AD00" w:rsidR="00B86AD0" w:rsidRPr="00B05D9C" w:rsidRDefault="00B86AD0" w:rsidP="00BD7FC4">
            <w:pPr>
              <w:tabs>
                <w:tab w:val="decimal" w:pos="1038"/>
              </w:tabs>
              <w:spacing w:line="240" w:lineRule="auto"/>
              <w:ind w:right="-201"/>
              <w:rPr>
                <w:rFonts w:ascii="Times New Roman" w:hAnsi="Times New Roman" w:cs="Times New Roman"/>
                <w:sz w:val="22"/>
                <w:szCs w:val="22"/>
                <w:lang w:val="en-US"/>
              </w:rPr>
            </w:pPr>
            <w:r w:rsidRPr="00B05D9C">
              <w:rPr>
                <w:rFonts w:ascii="Times New Roman" w:hAnsi="Times New Roman" w:cs="Times New Roman"/>
                <w:sz w:val="22"/>
                <w:szCs w:val="22"/>
              </w:rPr>
              <w:t>-</w:t>
            </w:r>
          </w:p>
        </w:tc>
        <w:tc>
          <w:tcPr>
            <w:tcW w:w="268" w:type="dxa"/>
          </w:tcPr>
          <w:p w14:paraId="6A6467A3" w14:textId="77777777" w:rsidR="00B86AD0" w:rsidRPr="00B05D9C" w:rsidRDefault="00B86AD0">
            <w:pPr>
              <w:tabs>
                <w:tab w:val="decimal" w:pos="1083"/>
              </w:tabs>
              <w:spacing w:line="240" w:lineRule="auto"/>
              <w:ind w:right="-72"/>
              <w:rPr>
                <w:rFonts w:ascii="Times New Roman" w:hAnsi="Times New Roman" w:cs="Times New Roman"/>
                <w:sz w:val="22"/>
                <w:szCs w:val="22"/>
                <w:lang w:val="en-US"/>
              </w:rPr>
            </w:pPr>
          </w:p>
        </w:tc>
        <w:tc>
          <w:tcPr>
            <w:tcW w:w="1262" w:type="dxa"/>
          </w:tcPr>
          <w:p w14:paraId="4FDB79AD" w14:textId="2ABB8D1A" w:rsidR="00B86AD0" w:rsidRPr="00B05D9C" w:rsidRDefault="002D6811" w:rsidP="00BD7FC4">
            <w:pPr>
              <w:tabs>
                <w:tab w:val="decimal" w:pos="1038"/>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w:t>
            </w:r>
          </w:p>
        </w:tc>
        <w:tc>
          <w:tcPr>
            <w:tcW w:w="269" w:type="dxa"/>
          </w:tcPr>
          <w:p w14:paraId="357483F6"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61" w:type="dxa"/>
          </w:tcPr>
          <w:p w14:paraId="31D7AF2D" w14:textId="094BA138" w:rsidR="00B86AD0" w:rsidRPr="00B05D9C" w:rsidRDefault="00B86AD0" w:rsidP="00BD7FC4">
            <w:pPr>
              <w:tabs>
                <w:tab w:val="decimal" w:pos="1038"/>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3,460</w:t>
            </w:r>
          </w:p>
        </w:tc>
      </w:tr>
      <w:tr w:rsidR="00B86AD0" w:rsidRPr="00B05D9C" w14:paraId="145414D7" w14:textId="77777777" w:rsidTr="00B86AD0">
        <w:trPr>
          <w:trHeight w:val="176"/>
        </w:trPr>
        <w:tc>
          <w:tcPr>
            <w:tcW w:w="3420" w:type="dxa"/>
            <w:vAlign w:val="bottom"/>
          </w:tcPr>
          <w:p w14:paraId="4628C652" w14:textId="3CE5518A" w:rsidR="00B86AD0" w:rsidRPr="00B05D9C" w:rsidRDefault="00B86AD0" w:rsidP="00A7521B">
            <w:pPr>
              <w:tabs>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cs="Times New Roman"/>
                <w:sz w:val="22"/>
                <w:szCs w:val="22"/>
              </w:rPr>
              <w:t>Repayments</w:t>
            </w:r>
          </w:p>
        </w:tc>
        <w:tc>
          <w:tcPr>
            <w:tcW w:w="1260" w:type="dxa"/>
          </w:tcPr>
          <w:p w14:paraId="254D142D" w14:textId="36F60445" w:rsidR="00B86AD0" w:rsidRPr="00B05D9C" w:rsidRDefault="003770EA">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w:t>
            </w:r>
          </w:p>
        </w:tc>
        <w:tc>
          <w:tcPr>
            <w:tcW w:w="271" w:type="dxa"/>
          </w:tcPr>
          <w:p w14:paraId="1D20B2F1"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59" w:type="dxa"/>
          </w:tcPr>
          <w:p w14:paraId="190BDAC4" w14:textId="374CECAE" w:rsidR="00B86AD0" w:rsidRPr="00B05D9C" w:rsidRDefault="00B86AD0">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rPr>
              <w:t>(9,363)</w:t>
            </w:r>
          </w:p>
        </w:tc>
        <w:tc>
          <w:tcPr>
            <w:tcW w:w="268" w:type="dxa"/>
          </w:tcPr>
          <w:p w14:paraId="04F792C0" w14:textId="77777777" w:rsidR="00B86AD0" w:rsidRPr="00B05D9C" w:rsidRDefault="00B86AD0">
            <w:pPr>
              <w:tabs>
                <w:tab w:val="decimal" w:pos="1083"/>
              </w:tabs>
              <w:spacing w:line="240" w:lineRule="auto"/>
              <w:ind w:right="-72"/>
              <w:rPr>
                <w:rFonts w:ascii="Times New Roman" w:hAnsi="Times New Roman" w:cs="Times New Roman"/>
                <w:sz w:val="22"/>
                <w:szCs w:val="22"/>
                <w:lang w:val="en-US"/>
              </w:rPr>
            </w:pPr>
          </w:p>
        </w:tc>
        <w:tc>
          <w:tcPr>
            <w:tcW w:w="1262" w:type="dxa"/>
          </w:tcPr>
          <w:p w14:paraId="76D45190" w14:textId="1543C55C" w:rsidR="00B86AD0" w:rsidRPr="00B05D9C" w:rsidRDefault="002D6811">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(25,501</w:t>
            </w:r>
            <w:r w:rsidR="00BD7FC4" w:rsidRPr="00B05D9C">
              <w:rPr>
                <w:rFonts w:ascii="Times New Roman" w:hAnsi="Times New Roman" w:cs="Times New Roman"/>
                <w:sz w:val="22"/>
                <w:szCs w:val="22"/>
                <w:lang w:val="en-US"/>
              </w:rPr>
              <w:t>)</w:t>
            </w:r>
          </w:p>
        </w:tc>
        <w:tc>
          <w:tcPr>
            <w:tcW w:w="269" w:type="dxa"/>
          </w:tcPr>
          <w:p w14:paraId="17075E5C"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61" w:type="dxa"/>
          </w:tcPr>
          <w:p w14:paraId="4A4A02A3" w14:textId="51F74B0F" w:rsidR="00B86AD0" w:rsidRPr="00B05D9C" w:rsidRDefault="00B86AD0">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rPr>
              <w:t>(21,159)</w:t>
            </w:r>
          </w:p>
        </w:tc>
      </w:tr>
      <w:tr w:rsidR="00B86AD0" w:rsidRPr="00B05D9C" w14:paraId="0DDAFB98" w14:textId="77777777" w:rsidTr="0052765E">
        <w:tc>
          <w:tcPr>
            <w:tcW w:w="3420" w:type="dxa"/>
            <w:vAlign w:val="bottom"/>
          </w:tcPr>
          <w:p w14:paraId="78B0259D" w14:textId="0B5FF4F0" w:rsidR="00B86AD0" w:rsidRPr="00B05D9C" w:rsidRDefault="009510E3" w:rsidP="00A7521B">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sz w:val="22"/>
                <w:szCs w:val="28"/>
                <w:lang w:val="en-US" w:bidi="th-TH"/>
              </w:rPr>
              <w:t>Reclassify</w:t>
            </w:r>
            <w:r w:rsidR="00B86AD0" w:rsidRPr="00B05D9C">
              <w:rPr>
                <w:rFonts w:ascii="Times New Roman" w:hAnsi="Times New Roman" w:cs="Times New Roman"/>
                <w:sz w:val="22"/>
                <w:szCs w:val="22"/>
              </w:rPr>
              <w:t xml:space="preserve"> to</w:t>
            </w:r>
          </w:p>
        </w:tc>
        <w:tc>
          <w:tcPr>
            <w:tcW w:w="1260" w:type="dxa"/>
          </w:tcPr>
          <w:p w14:paraId="189FEA01" w14:textId="10C00570" w:rsidR="00B86AD0" w:rsidRPr="00B05D9C" w:rsidRDefault="00B86AD0">
            <w:pPr>
              <w:tabs>
                <w:tab w:val="decimal" w:pos="1083"/>
              </w:tabs>
              <w:spacing w:line="240" w:lineRule="auto"/>
              <w:ind w:right="-72"/>
              <w:rPr>
                <w:rFonts w:ascii="Times New Roman" w:hAnsi="Times New Roman" w:cs="Times New Roman"/>
                <w:sz w:val="22"/>
                <w:szCs w:val="22"/>
              </w:rPr>
            </w:pPr>
          </w:p>
        </w:tc>
        <w:tc>
          <w:tcPr>
            <w:tcW w:w="271" w:type="dxa"/>
          </w:tcPr>
          <w:p w14:paraId="0F497AA7"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59" w:type="dxa"/>
          </w:tcPr>
          <w:p w14:paraId="49E0E67B" w14:textId="0A7D9854" w:rsidR="00B86AD0" w:rsidRPr="00B05D9C" w:rsidRDefault="00B86AD0">
            <w:pPr>
              <w:tabs>
                <w:tab w:val="decimal" w:pos="1083"/>
              </w:tabs>
              <w:spacing w:line="240" w:lineRule="auto"/>
              <w:ind w:right="-72"/>
              <w:rPr>
                <w:rFonts w:ascii="Times New Roman" w:hAnsi="Times New Roman" w:cs="Times New Roman"/>
                <w:sz w:val="22"/>
                <w:szCs w:val="22"/>
              </w:rPr>
            </w:pPr>
          </w:p>
        </w:tc>
        <w:tc>
          <w:tcPr>
            <w:tcW w:w="268" w:type="dxa"/>
          </w:tcPr>
          <w:p w14:paraId="3AC40B34"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62" w:type="dxa"/>
          </w:tcPr>
          <w:p w14:paraId="53F6C66A" w14:textId="28C5791D" w:rsidR="00B86AD0" w:rsidRPr="00B05D9C" w:rsidRDefault="00B86AD0">
            <w:pPr>
              <w:tabs>
                <w:tab w:val="decimal" w:pos="1083"/>
              </w:tabs>
              <w:spacing w:line="240" w:lineRule="auto"/>
              <w:ind w:right="-72"/>
              <w:rPr>
                <w:rFonts w:ascii="Times New Roman" w:hAnsi="Times New Roman" w:cs="Times New Roman"/>
                <w:sz w:val="22"/>
                <w:szCs w:val="22"/>
              </w:rPr>
            </w:pPr>
          </w:p>
        </w:tc>
        <w:tc>
          <w:tcPr>
            <w:tcW w:w="269" w:type="dxa"/>
          </w:tcPr>
          <w:p w14:paraId="0C45021F" w14:textId="77777777" w:rsidR="00B86AD0" w:rsidRPr="00B05D9C" w:rsidRDefault="00B86AD0">
            <w:pPr>
              <w:tabs>
                <w:tab w:val="decimal" w:pos="1083"/>
              </w:tabs>
              <w:spacing w:line="240" w:lineRule="auto"/>
              <w:ind w:right="-72"/>
              <w:rPr>
                <w:rFonts w:ascii="Times New Roman" w:hAnsi="Times New Roman" w:cs="Times New Roman"/>
                <w:sz w:val="22"/>
                <w:szCs w:val="22"/>
              </w:rPr>
            </w:pPr>
          </w:p>
        </w:tc>
        <w:tc>
          <w:tcPr>
            <w:tcW w:w="1261" w:type="dxa"/>
          </w:tcPr>
          <w:p w14:paraId="3D26A028" w14:textId="10BBB615" w:rsidR="00B86AD0" w:rsidRPr="00B05D9C" w:rsidRDefault="00B86AD0">
            <w:pPr>
              <w:tabs>
                <w:tab w:val="decimal" w:pos="1083"/>
              </w:tabs>
              <w:spacing w:line="240" w:lineRule="auto"/>
              <w:ind w:right="-72"/>
              <w:rPr>
                <w:rFonts w:ascii="Times New Roman" w:hAnsi="Times New Roman" w:cs="Times New Roman"/>
                <w:sz w:val="22"/>
                <w:szCs w:val="22"/>
              </w:rPr>
            </w:pPr>
          </w:p>
        </w:tc>
      </w:tr>
      <w:tr w:rsidR="00B86AD0" w:rsidRPr="00B05D9C" w14:paraId="59D9C02A" w14:textId="77777777" w:rsidTr="0052765E">
        <w:tc>
          <w:tcPr>
            <w:tcW w:w="3420" w:type="dxa"/>
            <w:vAlign w:val="bottom"/>
          </w:tcPr>
          <w:p w14:paraId="24F2C0A0" w14:textId="71A3561A" w:rsidR="00B86AD0" w:rsidRPr="00B05D9C" w:rsidRDefault="00B60D1E" w:rsidP="00A7521B">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cs="Times New Roman"/>
                <w:sz w:val="22"/>
                <w:szCs w:val="22"/>
              </w:rPr>
              <w:t xml:space="preserve"> </w:t>
            </w:r>
            <w:r w:rsidR="00B86AD0" w:rsidRPr="00B05D9C">
              <w:rPr>
                <w:rFonts w:ascii="Times New Roman" w:hAnsi="Times New Roman" w:cs="Times New Roman"/>
                <w:sz w:val="22"/>
                <w:szCs w:val="22"/>
              </w:rPr>
              <w:t xml:space="preserve"> </w:t>
            </w:r>
            <w:r w:rsidR="0067744C" w:rsidRPr="00B05D9C">
              <w:rPr>
                <w:rFonts w:ascii="Times New Roman" w:hAnsi="Times New Roman" w:cs="Times New Roman"/>
                <w:sz w:val="22"/>
                <w:szCs w:val="22"/>
              </w:rPr>
              <w:t xml:space="preserve"> </w:t>
            </w:r>
            <w:r w:rsidR="0052765E" w:rsidRPr="00B05D9C">
              <w:rPr>
                <w:rFonts w:ascii="Times New Roman" w:hAnsi="Times New Roman"/>
                <w:sz w:val="22"/>
                <w:szCs w:val="28"/>
                <w:lang w:bidi="th-TH"/>
              </w:rPr>
              <w:t>long</w:t>
            </w:r>
            <w:r w:rsidR="00B86AD0" w:rsidRPr="00B05D9C">
              <w:rPr>
                <w:rFonts w:ascii="Times New Roman" w:hAnsi="Times New Roman" w:cs="Times New Roman"/>
                <w:sz w:val="22"/>
                <w:szCs w:val="22"/>
              </w:rPr>
              <w:t>-term loans to related parties</w:t>
            </w:r>
          </w:p>
        </w:tc>
        <w:tc>
          <w:tcPr>
            <w:tcW w:w="1260" w:type="dxa"/>
            <w:tcBorders>
              <w:bottom w:val="single" w:sz="4" w:space="0" w:color="auto"/>
            </w:tcBorders>
          </w:tcPr>
          <w:p w14:paraId="0FD47BC4" w14:textId="251EA962" w:rsidR="00B86AD0" w:rsidRPr="00B05D9C" w:rsidRDefault="003770EA" w:rsidP="0052765E">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w:t>
            </w:r>
          </w:p>
        </w:tc>
        <w:tc>
          <w:tcPr>
            <w:tcW w:w="271" w:type="dxa"/>
          </w:tcPr>
          <w:p w14:paraId="57119A04" w14:textId="77777777" w:rsidR="00B86AD0" w:rsidRPr="00B05D9C" w:rsidRDefault="00B86AD0" w:rsidP="0052765E">
            <w:pPr>
              <w:tabs>
                <w:tab w:val="decimal" w:pos="1083"/>
              </w:tabs>
              <w:spacing w:line="240" w:lineRule="auto"/>
              <w:ind w:right="-72"/>
              <w:rPr>
                <w:rFonts w:ascii="Times New Roman" w:hAnsi="Times New Roman" w:cs="Times New Roman"/>
                <w:sz w:val="22"/>
                <w:szCs w:val="22"/>
              </w:rPr>
            </w:pPr>
          </w:p>
        </w:tc>
        <w:tc>
          <w:tcPr>
            <w:tcW w:w="1259" w:type="dxa"/>
            <w:tcBorders>
              <w:bottom w:val="single" w:sz="4" w:space="0" w:color="auto"/>
            </w:tcBorders>
          </w:tcPr>
          <w:p w14:paraId="659CC62C" w14:textId="10F30B9F" w:rsidR="00B86AD0" w:rsidRPr="00B05D9C" w:rsidRDefault="00B86AD0" w:rsidP="0052765E">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(8,311)</w:t>
            </w:r>
          </w:p>
        </w:tc>
        <w:tc>
          <w:tcPr>
            <w:tcW w:w="268" w:type="dxa"/>
          </w:tcPr>
          <w:p w14:paraId="141DD05D" w14:textId="77777777" w:rsidR="00B86AD0" w:rsidRPr="00B05D9C" w:rsidRDefault="00B86AD0" w:rsidP="0052765E">
            <w:pPr>
              <w:tabs>
                <w:tab w:val="decimal" w:pos="1083"/>
              </w:tabs>
              <w:spacing w:line="240" w:lineRule="auto"/>
              <w:ind w:right="-72"/>
              <w:rPr>
                <w:rFonts w:ascii="Times New Roman" w:hAnsi="Times New Roman" w:cs="Times New Roman"/>
                <w:sz w:val="22"/>
                <w:szCs w:val="22"/>
              </w:rPr>
            </w:pPr>
          </w:p>
        </w:tc>
        <w:tc>
          <w:tcPr>
            <w:tcW w:w="1262" w:type="dxa"/>
            <w:tcBorders>
              <w:bottom w:val="single" w:sz="4" w:space="0" w:color="auto"/>
            </w:tcBorders>
          </w:tcPr>
          <w:p w14:paraId="4A6B7A1F" w14:textId="7D6FA6F7" w:rsidR="00B86AD0" w:rsidRPr="00B05D9C" w:rsidRDefault="002D6811" w:rsidP="00BD7FC4">
            <w:pPr>
              <w:tabs>
                <w:tab w:val="decimal" w:pos="1038"/>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w:t>
            </w:r>
          </w:p>
        </w:tc>
        <w:tc>
          <w:tcPr>
            <w:tcW w:w="269" w:type="dxa"/>
          </w:tcPr>
          <w:p w14:paraId="18FD4E01" w14:textId="77777777" w:rsidR="00B86AD0" w:rsidRPr="00B05D9C" w:rsidRDefault="00B86AD0" w:rsidP="0052765E">
            <w:pPr>
              <w:tabs>
                <w:tab w:val="decimal" w:pos="1083"/>
              </w:tabs>
              <w:spacing w:line="240" w:lineRule="auto"/>
              <w:ind w:right="-72"/>
              <w:rPr>
                <w:rFonts w:ascii="Times New Roman" w:hAnsi="Times New Roman" w:cs="Times New Roman"/>
                <w:sz w:val="22"/>
                <w:szCs w:val="22"/>
              </w:rPr>
            </w:pPr>
          </w:p>
        </w:tc>
        <w:tc>
          <w:tcPr>
            <w:tcW w:w="1261" w:type="dxa"/>
            <w:tcBorders>
              <w:bottom w:val="single" w:sz="4" w:space="0" w:color="auto"/>
            </w:tcBorders>
          </w:tcPr>
          <w:p w14:paraId="1838E5EF" w14:textId="4E6F2578" w:rsidR="00B86AD0" w:rsidRPr="00B05D9C" w:rsidRDefault="00B86AD0" w:rsidP="00BD7FC4">
            <w:pPr>
              <w:tabs>
                <w:tab w:val="decimal" w:pos="1038"/>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w:t>
            </w:r>
          </w:p>
        </w:tc>
      </w:tr>
      <w:tr w:rsidR="00B86AD0" w:rsidRPr="00B05D9C" w14:paraId="10128F46" w14:textId="77777777" w:rsidTr="0052765E">
        <w:trPr>
          <w:trHeight w:val="145"/>
        </w:trPr>
        <w:tc>
          <w:tcPr>
            <w:tcW w:w="3420" w:type="dxa"/>
            <w:vAlign w:val="bottom"/>
          </w:tcPr>
          <w:p w14:paraId="671FC192" w14:textId="77777777" w:rsidR="00B86AD0" w:rsidRPr="00B05D9C" w:rsidRDefault="00B86AD0" w:rsidP="00A7521B">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b/>
                <w:bCs/>
                <w:sz w:val="22"/>
                <w:szCs w:val="22"/>
              </w:rPr>
            </w:pPr>
            <w:proofErr w:type="gramStart"/>
            <w:r w:rsidRPr="00B05D9C">
              <w:rPr>
                <w:rFonts w:ascii="Times New Roman" w:hAnsi="Times New Roman" w:cs="Times New Roman"/>
                <w:b/>
                <w:bCs/>
                <w:sz w:val="22"/>
                <w:szCs w:val="22"/>
              </w:rPr>
              <w:t>At</w:t>
            </w:r>
            <w:proofErr w:type="gramEnd"/>
            <w:r w:rsidRPr="00B05D9C">
              <w:rPr>
                <w:rFonts w:ascii="Times New Roman" w:hAnsi="Times New Roman" w:cs="Times New Roman"/>
                <w:b/>
                <w:bCs/>
                <w:sz w:val="22"/>
                <w:szCs w:val="22"/>
              </w:rPr>
              <w:t xml:space="preserve"> 31 December</w:t>
            </w:r>
          </w:p>
        </w:tc>
        <w:tc>
          <w:tcPr>
            <w:tcW w:w="1260" w:type="dxa"/>
            <w:tcBorders>
              <w:top w:val="single" w:sz="4" w:space="0" w:color="auto"/>
              <w:bottom w:val="double" w:sz="4" w:space="0" w:color="auto"/>
            </w:tcBorders>
          </w:tcPr>
          <w:p w14:paraId="4851EA89" w14:textId="2454CB9A" w:rsidR="00B86AD0" w:rsidRPr="00B05D9C" w:rsidRDefault="003770EA" w:rsidP="0052765E">
            <w:pPr>
              <w:tabs>
                <w:tab w:val="decimal" w:pos="1083"/>
              </w:tabs>
              <w:spacing w:line="240" w:lineRule="auto"/>
              <w:ind w:right="-72"/>
              <w:rPr>
                <w:rFonts w:ascii="Times New Roman" w:hAnsi="Times New Roman" w:cs="Times New Roman"/>
                <w:b/>
                <w:bCs/>
                <w:sz w:val="22"/>
                <w:szCs w:val="22"/>
              </w:rPr>
            </w:pPr>
            <w:r w:rsidRPr="00B05D9C">
              <w:rPr>
                <w:rFonts w:ascii="Times New Roman" w:hAnsi="Times New Roman" w:cs="Times New Roman"/>
                <w:b/>
                <w:bCs/>
                <w:sz w:val="22"/>
                <w:szCs w:val="22"/>
              </w:rPr>
              <w:t>-</w:t>
            </w:r>
          </w:p>
        </w:tc>
        <w:tc>
          <w:tcPr>
            <w:tcW w:w="271" w:type="dxa"/>
          </w:tcPr>
          <w:p w14:paraId="36A38AEA" w14:textId="77777777" w:rsidR="00B86AD0" w:rsidRPr="00B05D9C" w:rsidRDefault="00B86AD0" w:rsidP="0052765E">
            <w:pPr>
              <w:tabs>
                <w:tab w:val="decimal" w:pos="1083"/>
              </w:tabs>
              <w:spacing w:line="240" w:lineRule="auto"/>
              <w:ind w:right="-72"/>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099F6436" w14:textId="215E3853" w:rsidR="00B86AD0" w:rsidRPr="00B05D9C" w:rsidRDefault="00B86AD0" w:rsidP="00907E99">
            <w:pPr>
              <w:tabs>
                <w:tab w:val="decimal" w:pos="1038"/>
              </w:tabs>
              <w:spacing w:line="240" w:lineRule="auto"/>
              <w:ind w:right="-201"/>
              <w:rPr>
                <w:rFonts w:ascii="Times New Roman" w:hAnsi="Times New Roman" w:cs="Times New Roman"/>
                <w:b/>
                <w:bCs/>
                <w:sz w:val="22"/>
                <w:szCs w:val="22"/>
              </w:rPr>
            </w:pPr>
            <w:r w:rsidRPr="00B05D9C">
              <w:rPr>
                <w:rFonts w:ascii="Times New Roman" w:hAnsi="Times New Roman" w:cs="Times New Roman"/>
                <w:b/>
                <w:bCs/>
                <w:sz w:val="22"/>
                <w:szCs w:val="22"/>
              </w:rPr>
              <w:t>-</w:t>
            </w:r>
          </w:p>
        </w:tc>
        <w:tc>
          <w:tcPr>
            <w:tcW w:w="268" w:type="dxa"/>
          </w:tcPr>
          <w:p w14:paraId="775EA68B" w14:textId="77777777" w:rsidR="00B86AD0" w:rsidRPr="00B05D9C" w:rsidRDefault="00B86AD0" w:rsidP="0052765E">
            <w:pPr>
              <w:tabs>
                <w:tab w:val="decimal" w:pos="1083"/>
              </w:tabs>
              <w:spacing w:line="240" w:lineRule="auto"/>
              <w:ind w:right="-72"/>
              <w:rPr>
                <w:rFonts w:ascii="Times New Roman" w:hAnsi="Times New Roman" w:cs="Times New Roman"/>
                <w:b/>
                <w:bCs/>
                <w:sz w:val="22"/>
                <w:szCs w:val="22"/>
                <w:lang w:val="en-US"/>
              </w:rPr>
            </w:pPr>
          </w:p>
        </w:tc>
        <w:tc>
          <w:tcPr>
            <w:tcW w:w="1262" w:type="dxa"/>
            <w:tcBorders>
              <w:top w:val="single" w:sz="4" w:space="0" w:color="auto"/>
              <w:bottom w:val="double" w:sz="4" w:space="0" w:color="auto"/>
            </w:tcBorders>
          </w:tcPr>
          <w:p w14:paraId="42D4284F" w14:textId="5A0724F0" w:rsidR="00B86AD0" w:rsidRPr="00B05D9C" w:rsidRDefault="002D6811" w:rsidP="00BD7FC4">
            <w:pPr>
              <w:tabs>
                <w:tab w:val="decimal" w:pos="1038"/>
              </w:tabs>
              <w:spacing w:line="240" w:lineRule="auto"/>
              <w:ind w:right="-72"/>
              <w:rPr>
                <w:rFonts w:ascii="Times New Roman" w:hAnsi="Times New Roman" w:cs="Times New Roman"/>
                <w:b/>
                <w:bCs/>
                <w:sz w:val="22"/>
                <w:szCs w:val="22"/>
                <w:lang w:val="en-US"/>
              </w:rPr>
            </w:pPr>
            <w:r w:rsidRPr="00B05D9C">
              <w:rPr>
                <w:rFonts w:ascii="Times New Roman" w:hAnsi="Times New Roman" w:cs="Times New Roman"/>
                <w:b/>
                <w:bCs/>
                <w:sz w:val="22"/>
                <w:szCs w:val="22"/>
                <w:lang w:val="en-US"/>
              </w:rPr>
              <w:t>15,435</w:t>
            </w:r>
          </w:p>
        </w:tc>
        <w:tc>
          <w:tcPr>
            <w:tcW w:w="269" w:type="dxa"/>
          </w:tcPr>
          <w:p w14:paraId="79467096" w14:textId="77777777" w:rsidR="00B86AD0" w:rsidRPr="00B05D9C" w:rsidRDefault="00B86AD0" w:rsidP="0052765E">
            <w:pPr>
              <w:tabs>
                <w:tab w:val="decimal" w:pos="1083"/>
              </w:tabs>
              <w:spacing w:line="240" w:lineRule="auto"/>
              <w:ind w:right="-72"/>
              <w:rPr>
                <w:rFonts w:ascii="Times New Roman" w:hAnsi="Times New Roman" w:cs="Times New Roman"/>
                <w:b/>
                <w:bCs/>
                <w:sz w:val="22"/>
                <w:szCs w:val="22"/>
              </w:rPr>
            </w:pPr>
          </w:p>
        </w:tc>
        <w:tc>
          <w:tcPr>
            <w:tcW w:w="1261" w:type="dxa"/>
            <w:tcBorders>
              <w:top w:val="single" w:sz="4" w:space="0" w:color="auto"/>
              <w:bottom w:val="double" w:sz="4" w:space="0" w:color="auto"/>
            </w:tcBorders>
          </w:tcPr>
          <w:p w14:paraId="601B3D7B" w14:textId="40BEF83F" w:rsidR="00B86AD0" w:rsidRPr="00B05D9C" w:rsidRDefault="00B86AD0" w:rsidP="00BD7FC4">
            <w:pPr>
              <w:tabs>
                <w:tab w:val="decimal" w:pos="1038"/>
              </w:tabs>
              <w:spacing w:line="240" w:lineRule="auto"/>
              <w:ind w:right="-72"/>
              <w:rPr>
                <w:rFonts w:ascii="Times New Roman" w:hAnsi="Times New Roman" w:cs="Times New Roman"/>
                <w:b/>
                <w:bCs/>
                <w:sz w:val="22"/>
                <w:szCs w:val="22"/>
              </w:rPr>
            </w:pPr>
            <w:r w:rsidRPr="00B05D9C">
              <w:rPr>
                <w:rFonts w:ascii="Times New Roman" w:hAnsi="Times New Roman" w:cs="Times New Roman"/>
                <w:b/>
                <w:bCs/>
                <w:sz w:val="22"/>
                <w:szCs w:val="22"/>
              </w:rPr>
              <w:t>40,936</w:t>
            </w:r>
          </w:p>
        </w:tc>
      </w:tr>
    </w:tbl>
    <w:p w14:paraId="5A80D190" w14:textId="170D9276" w:rsidR="008A522A" w:rsidRPr="00B05D9C" w:rsidRDefault="008A522A">
      <w:pPr>
        <w:spacing w:line="240" w:lineRule="auto"/>
        <w:rPr>
          <w:rFonts w:ascii="Times New Roman" w:hAnsi="Times New Roman" w:cs="Times New Roman"/>
          <w:b/>
          <w:bCs/>
          <w:sz w:val="22"/>
          <w:szCs w:val="22"/>
        </w:rPr>
      </w:pPr>
    </w:p>
    <w:p w14:paraId="3F7737EB" w14:textId="7CF83E74" w:rsidR="00544B30" w:rsidRPr="00B05D9C" w:rsidRDefault="00544B30" w:rsidP="0052765E">
      <w:pPr>
        <w:spacing w:line="240" w:lineRule="auto"/>
        <w:ind w:firstLine="540"/>
        <w:rPr>
          <w:rFonts w:ascii="Times New Roman" w:hAnsi="Times New Roman" w:cs="Times New Roman"/>
          <w:b/>
          <w:bCs/>
          <w:i/>
          <w:iCs/>
          <w:sz w:val="22"/>
          <w:szCs w:val="22"/>
        </w:rPr>
      </w:pPr>
      <w:r w:rsidRPr="00B05D9C">
        <w:rPr>
          <w:rFonts w:ascii="Times New Roman" w:hAnsi="Times New Roman" w:cs="Times New Roman"/>
          <w:b/>
          <w:bCs/>
          <w:i/>
          <w:iCs/>
          <w:sz w:val="22"/>
          <w:szCs w:val="22"/>
        </w:rPr>
        <w:t xml:space="preserve">Long-term loans to related parties </w:t>
      </w:r>
    </w:p>
    <w:p w14:paraId="441E2AAE" w14:textId="77777777" w:rsidR="00544B30" w:rsidRPr="00B05D9C" w:rsidRDefault="00544B30" w:rsidP="00544B30">
      <w:pPr>
        <w:spacing w:line="240" w:lineRule="auto"/>
        <w:ind w:left="540"/>
        <w:rPr>
          <w:rFonts w:ascii="Times New Roman" w:hAnsi="Times New Roman" w:cs="Times New Roman"/>
          <w:sz w:val="22"/>
          <w:szCs w:val="22"/>
        </w:rPr>
      </w:pPr>
    </w:p>
    <w:p w14:paraId="4750596F" w14:textId="0915AC76" w:rsidR="0052765E" w:rsidRPr="00B05D9C" w:rsidRDefault="0052765E" w:rsidP="0052765E">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Long-term loans to related parties are in form of loan agreements with maturity within 202</w:t>
      </w:r>
      <w:r w:rsidR="00EA6A7E" w:rsidRPr="00B05D9C">
        <w:rPr>
          <w:rFonts w:ascii="Times New Roman" w:hAnsi="Times New Roman" w:cs="Times New Roman"/>
          <w:sz w:val="22"/>
          <w:szCs w:val="22"/>
        </w:rPr>
        <w:t>7</w:t>
      </w:r>
      <w:r w:rsidRPr="00B05D9C">
        <w:rPr>
          <w:rFonts w:ascii="Times New Roman" w:hAnsi="Times New Roman" w:cs="Times New Roman"/>
          <w:sz w:val="22"/>
          <w:szCs w:val="22"/>
        </w:rPr>
        <w:t xml:space="preserve"> to 20</w:t>
      </w:r>
      <w:r w:rsidR="00AA2A1A" w:rsidRPr="00B05D9C">
        <w:rPr>
          <w:rFonts w:ascii="Times New Roman" w:hAnsi="Times New Roman" w:cs="Times New Roman"/>
          <w:sz w:val="22"/>
          <w:szCs w:val="22"/>
        </w:rPr>
        <w:t>31</w:t>
      </w:r>
      <w:r w:rsidRPr="00B05D9C">
        <w:rPr>
          <w:rFonts w:ascii="Times New Roman" w:hAnsi="Times New Roman" w:cs="Times New Roman"/>
          <w:sz w:val="22"/>
          <w:szCs w:val="22"/>
        </w:rPr>
        <w:t xml:space="preserve"> and carrying interest </w:t>
      </w:r>
      <w:r w:rsidR="005133A0" w:rsidRPr="00B05D9C">
        <w:rPr>
          <w:rFonts w:ascii="Times New Roman" w:hAnsi="Times New Roman" w:cs="Times New Roman"/>
          <w:sz w:val="22"/>
          <w:szCs w:val="22"/>
        </w:rPr>
        <w:t xml:space="preserve">rates </w:t>
      </w:r>
      <w:r w:rsidRPr="00B05D9C">
        <w:rPr>
          <w:rFonts w:ascii="Times New Roman" w:hAnsi="Times New Roman" w:cs="Times New Roman"/>
          <w:sz w:val="22"/>
          <w:szCs w:val="22"/>
        </w:rPr>
        <w:t xml:space="preserve">at </w:t>
      </w:r>
      <w:r w:rsidR="00EA6A7E" w:rsidRPr="00B05D9C">
        <w:rPr>
          <w:rFonts w:ascii="Times New Roman" w:hAnsi="Times New Roman" w:cs="Times New Roman"/>
          <w:sz w:val="22"/>
          <w:szCs w:val="22"/>
        </w:rPr>
        <w:t>5.00</w:t>
      </w:r>
      <w:r w:rsidRPr="00B05D9C">
        <w:rPr>
          <w:rFonts w:ascii="Times New Roman" w:hAnsi="Times New Roman" w:cs="Times New Roman"/>
          <w:spacing w:val="-2"/>
          <w:sz w:val="22"/>
          <w:szCs w:val="22"/>
        </w:rPr>
        <w:t xml:space="preserve">% to </w:t>
      </w:r>
      <w:r w:rsidR="00EA6A7E" w:rsidRPr="00B05D9C">
        <w:rPr>
          <w:rFonts w:ascii="Times New Roman" w:hAnsi="Times New Roman" w:cs="Times New Roman"/>
          <w:sz w:val="22"/>
          <w:szCs w:val="22"/>
        </w:rPr>
        <w:t>6.00</w:t>
      </w:r>
      <w:r w:rsidRPr="00B05D9C">
        <w:rPr>
          <w:rFonts w:ascii="Times New Roman" w:hAnsi="Times New Roman" w:cs="Times New Roman"/>
          <w:spacing w:val="-2"/>
          <w:sz w:val="22"/>
          <w:szCs w:val="22"/>
        </w:rPr>
        <w:t>% per annum</w:t>
      </w:r>
      <w:r w:rsidRPr="00B05D9C">
        <w:rPr>
          <w:rFonts w:ascii="Times New Roman" w:hAnsi="Times New Roman" w:cs="Times New Roman"/>
          <w:i/>
          <w:iCs/>
          <w:sz w:val="22"/>
          <w:szCs w:val="22"/>
        </w:rPr>
        <w:t xml:space="preserve"> (2024: 5.00</w:t>
      </w:r>
      <w:r w:rsidRPr="00B05D9C">
        <w:rPr>
          <w:rFonts w:ascii="Times New Roman" w:hAnsi="Times New Roman" w:cs="Times New Roman"/>
          <w:i/>
          <w:iCs/>
          <w:spacing w:val="-2"/>
          <w:sz w:val="22"/>
          <w:szCs w:val="22"/>
        </w:rPr>
        <w:t>% to 6.00% per annum</w:t>
      </w:r>
      <w:r w:rsidRPr="00B05D9C">
        <w:rPr>
          <w:rFonts w:ascii="Times New Roman" w:hAnsi="Times New Roman" w:cs="Times New Roman"/>
          <w:i/>
          <w:iCs/>
          <w:sz w:val="22"/>
          <w:szCs w:val="22"/>
        </w:rPr>
        <w:t>).</w:t>
      </w:r>
    </w:p>
    <w:p w14:paraId="5A567652" w14:textId="77777777" w:rsidR="0052765E" w:rsidRPr="00B05D9C" w:rsidRDefault="0052765E" w:rsidP="008A522A">
      <w:pPr>
        <w:autoSpaceDE w:val="0"/>
        <w:autoSpaceDN w:val="0"/>
        <w:adjustRightInd w:val="0"/>
        <w:spacing w:line="240" w:lineRule="auto"/>
        <w:jc w:val="both"/>
        <w:rPr>
          <w:rFonts w:ascii="Times New Roman" w:hAnsi="Times New Roman" w:cs="Times New Roman"/>
          <w:sz w:val="22"/>
          <w:szCs w:val="22"/>
          <w:shd w:val="clear" w:color="auto" w:fill="FFFFFF"/>
        </w:rPr>
      </w:pPr>
    </w:p>
    <w:p w14:paraId="545828AE" w14:textId="65E9EDD8" w:rsidR="00544B30" w:rsidRPr="00B05D9C" w:rsidRDefault="00544B30" w:rsidP="00544B30">
      <w:pPr>
        <w:autoSpaceDE w:val="0"/>
        <w:autoSpaceDN w:val="0"/>
        <w:adjustRightInd w:val="0"/>
        <w:spacing w:line="240" w:lineRule="auto"/>
        <w:ind w:left="540"/>
        <w:jc w:val="both"/>
        <w:rPr>
          <w:rFonts w:ascii="Times New Roman" w:hAnsi="Times New Roman" w:cs="Times New Roman"/>
          <w:sz w:val="22"/>
          <w:szCs w:val="22"/>
          <w:shd w:val="clear" w:color="auto" w:fill="FFFFFF"/>
        </w:rPr>
      </w:pPr>
      <w:r w:rsidRPr="00B05D9C">
        <w:rPr>
          <w:rFonts w:ascii="Times New Roman" w:hAnsi="Times New Roman" w:cs="Times New Roman"/>
          <w:sz w:val="22"/>
          <w:szCs w:val="22"/>
          <w:shd w:val="clear" w:color="auto" w:fill="FFFFFF"/>
        </w:rPr>
        <w:t xml:space="preserve">The movements of </w:t>
      </w:r>
      <w:r w:rsidRPr="00B05D9C">
        <w:rPr>
          <w:rFonts w:ascii="Times New Roman" w:hAnsi="Times New Roman" w:cs="Times New Roman"/>
          <w:sz w:val="22"/>
          <w:szCs w:val="22"/>
          <w:shd w:val="clear" w:color="auto" w:fill="FFFFFF"/>
          <w:lang w:bidi="th-TH"/>
        </w:rPr>
        <w:t xml:space="preserve">long-term </w:t>
      </w:r>
      <w:r w:rsidRPr="00B05D9C">
        <w:rPr>
          <w:rFonts w:ascii="Times New Roman" w:hAnsi="Times New Roman" w:cs="Times New Roman"/>
          <w:sz w:val="22"/>
          <w:szCs w:val="22"/>
          <w:shd w:val="clear" w:color="auto" w:fill="FFFFFF"/>
        </w:rPr>
        <w:t xml:space="preserve">loans to related parties </w:t>
      </w:r>
      <w:r w:rsidRPr="00B05D9C">
        <w:rPr>
          <w:rFonts w:ascii="Times New Roman" w:hAnsi="Times New Roman" w:cs="Times New Roman"/>
          <w:sz w:val="22"/>
          <w:szCs w:val="22"/>
        </w:rPr>
        <w:t>are as follows</w:t>
      </w:r>
      <w:r w:rsidRPr="00B05D9C">
        <w:rPr>
          <w:rFonts w:ascii="Times New Roman" w:hAnsi="Times New Roman" w:cs="Times New Roman"/>
          <w:sz w:val="22"/>
          <w:szCs w:val="22"/>
          <w:shd w:val="clear" w:color="auto" w:fill="FFFFFF"/>
        </w:rPr>
        <w:t>:</w:t>
      </w:r>
    </w:p>
    <w:p w14:paraId="2C46979F" w14:textId="77777777" w:rsidR="0052765E" w:rsidRPr="00B05D9C" w:rsidRDefault="0052765E" w:rsidP="00544B30">
      <w:pPr>
        <w:autoSpaceDE w:val="0"/>
        <w:autoSpaceDN w:val="0"/>
        <w:adjustRightInd w:val="0"/>
        <w:spacing w:line="240" w:lineRule="auto"/>
        <w:ind w:left="540"/>
        <w:jc w:val="both"/>
        <w:rPr>
          <w:rFonts w:ascii="Times New Roman" w:hAnsi="Times New Roman" w:cs="Times New Roman"/>
          <w:sz w:val="22"/>
          <w:szCs w:val="22"/>
          <w:shd w:val="clear" w:color="auto" w:fill="FFFFFF"/>
        </w:rPr>
      </w:pPr>
    </w:p>
    <w:tbl>
      <w:tblPr>
        <w:tblW w:w="9270" w:type="dxa"/>
        <w:tblInd w:w="450" w:type="dxa"/>
        <w:tblLayout w:type="fixed"/>
        <w:tblLook w:val="0000" w:firstRow="0" w:lastRow="0" w:firstColumn="0" w:lastColumn="0" w:noHBand="0" w:noVBand="0"/>
      </w:tblPr>
      <w:tblGrid>
        <w:gridCol w:w="3420"/>
        <w:gridCol w:w="1260"/>
        <w:gridCol w:w="271"/>
        <w:gridCol w:w="1259"/>
        <w:gridCol w:w="268"/>
        <w:gridCol w:w="1262"/>
        <w:gridCol w:w="269"/>
        <w:gridCol w:w="1261"/>
      </w:tblGrid>
      <w:tr w:rsidR="0052765E" w:rsidRPr="00B05D9C" w14:paraId="03B83232" w14:textId="77777777">
        <w:tc>
          <w:tcPr>
            <w:tcW w:w="3420" w:type="dxa"/>
          </w:tcPr>
          <w:p w14:paraId="0F0532CD"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
        </w:tc>
        <w:tc>
          <w:tcPr>
            <w:tcW w:w="2790" w:type="dxa"/>
            <w:gridSpan w:val="3"/>
          </w:tcPr>
          <w:p w14:paraId="557A975F"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Consolidated</w:t>
            </w:r>
          </w:p>
          <w:p w14:paraId="5B0DFA7E"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financial statements</w:t>
            </w:r>
          </w:p>
        </w:tc>
        <w:tc>
          <w:tcPr>
            <w:tcW w:w="268" w:type="dxa"/>
          </w:tcPr>
          <w:p w14:paraId="424F8B97"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p>
        </w:tc>
        <w:tc>
          <w:tcPr>
            <w:tcW w:w="2792" w:type="dxa"/>
            <w:gridSpan w:val="3"/>
          </w:tcPr>
          <w:p w14:paraId="00AAF534"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Separate</w:t>
            </w:r>
          </w:p>
          <w:p w14:paraId="398D7B19"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financial statements</w:t>
            </w:r>
          </w:p>
        </w:tc>
      </w:tr>
      <w:tr w:rsidR="0052765E" w:rsidRPr="00B05D9C" w14:paraId="6E79481B" w14:textId="77777777">
        <w:tc>
          <w:tcPr>
            <w:tcW w:w="3420" w:type="dxa"/>
          </w:tcPr>
          <w:p w14:paraId="4C6A6B60"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
        </w:tc>
        <w:tc>
          <w:tcPr>
            <w:tcW w:w="1260" w:type="dxa"/>
            <w:vAlign w:val="bottom"/>
          </w:tcPr>
          <w:p w14:paraId="29A61918" w14:textId="77777777" w:rsidR="0052765E" w:rsidRPr="00B05D9C" w:rsidRDefault="0052765E">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2025</w:t>
            </w:r>
          </w:p>
        </w:tc>
        <w:tc>
          <w:tcPr>
            <w:tcW w:w="271" w:type="dxa"/>
          </w:tcPr>
          <w:p w14:paraId="641D71AD" w14:textId="77777777" w:rsidR="0052765E" w:rsidRPr="00B05D9C" w:rsidRDefault="0052765E">
            <w:pPr>
              <w:pStyle w:val="a"/>
              <w:ind w:right="-72"/>
              <w:jc w:val="center"/>
              <w:rPr>
                <w:rFonts w:ascii="Times New Roman" w:hAnsi="Times New Roman" w:cs="Times New Roman"/>
                <w:color w:val="auto"/>
                <w:sz w:val="22"/>
                <w:szCs w:val="22"/>
              </w:rPr>
            </w:pPr>
          </w:p>
        </w:tc>
        <w:tc>
          <w:tcPr>
            <w:tcW w:w="1259" w:type="dxa"/>
            <w:vAlign w:val="bottom"/>
          </w:tcPr>
          <w:p w14:paraId="589EF062" w14:textId="77777777" w:rsidR="0052765E" w:rsidRPr="00B05D9C" w:rsidRDefault="0052765E">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2024</w:t>
            </w:r>
          </w:p>
        </w:tc>
        <w:tc>
          <w:tcPr>
            <w:tcW w:w="268" w:type="dxa"/>
          </w:tcPr>
          <w:p w14:paraId="6478C713" w14:textId="77777777" w:rsidR="0052765E" w:rsidRPr="00B05D9C" w:rsidRDefault="0052765E">
            <w:pPr>
              <w:pStyle w:val="a"/>
              <w:ind w:right="-72"/>
              <w:jc w:val="center"/>
              <w:rPr>
                <w:rFonts w:ascii="Times New Roman" w:hAnsi="Times New Roman" w:cs="Times New Roman"/>
                <w:color w:val="auto"/>
                <w:sz w:val="22"/>
                <w:szCs w:val="22"/>
              </w:rPr>
            </w:pPr>
          </w:p>
        </w:tc>
        <w:tc>
          <w:tcPr>
            <w:tcW w:w="1262" w:type="dxa"/>
            <w:vAlign w:val="bottom"/>
          </w:tcPr>
          <w:p w14:paraId="087A1E30" w14:textId="77777777" w:rsidR="0052765E" w:rsidRPr="00B05D9C" w:rsidRDefault="0052765E">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2025</w:t>
            </w:r>
          </w:p>
        </w:tc>
        <w:tc>
          <w:tcPr>
            <w:tcW w:w="269" w:type="dxa"/>
          </w:tcPr>
          <w:p w14:paraId="4FE4DBB2" w14:textId="77777777" w:rsidR="0052765E" w:rsidRPr="00B05D9C" w:rsidRDefault="0052765E">
            <w:pPr>
              <w:pStyle w:val="a"/>
              <w:ind w:right="-72"/>
              <w:jc w:val="center"/>
              <w:rPr>
                <w:rFonts w:ascii="Times New Roman" w:hAnsi="Times New Roman" w:cs="Times New Roman"/>
                <w:color w:val="auto"/>
                <w:sz w:val="22"/>
                <w:szCs w:val="22"/>
              </w:rPr>
            </w:pPr>
          </w:p>
        </w:tc>
        <w:tc>
          <w:tcPr>
            <w:tcW w:w="1261" w:type="dxa"/>
            <w:vAlign w:val="bottom"/>
          </w:tcPr>
          <w:p w14:paraId="19CD27B7" w14:textId="77777777" w:rsidR="0052765E" w:rsidRPr="00B05D9C" w:rsidRDefault="0052765E">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2024</w:t>
            </w:r>
          </w:p>
        </w:tc>
      </w:tr>
      <w:tr w:rsidR="0052765E" w:rsidRPr="00B05D9C" w14:paraId="07B632AF" w14:textId="77777777">
        <w:tc>
          <w:tcPr>
            <w:tcW w:w="3420" w:type="dxa"/>
          </w:tcPr>
          <w:p w14:paraId="3DD02F97"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
        </w:tc>
        <w:tc>
          <w:tcPr>
            <w:tcW w:w="5850" w:type="dxa"/>
            <w:gridSpan w:val="7"/>
          </w:tcPr>
          <w:p w14:paraId="76BE9064"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22"/>
                <w:szCs w:val="22"/>
              </w:rPr>
            </w:pPr>
            <w:r w:rsidRPr="00B05D9C">
              <w:rPr>
                <w:rFonts w:ascii="Times New Roman" w:hAnsi="Times New Roman" w:cs="Times New Roman"/>
                <w:i/>
                <w:iCs/>
                <w:sz w:val="22"/>
                <w:szCs w:val="22"/>
              </w:rPr>
              <w:t>(in thousand Baht)</w:t>
            </w:r>
          </w:p>
        </w:tc>
      </w:tr>
      <w:tr w:rsidR="0052765E" w:rsidRPr="00B05D9C" w14:paraId="208933D4" w14:textId="77777777">
        <w:trPr>
          <w:trHeight w:val="180"/>
        </w:trPr>
        <w:tc>
          <w:tcPr>
            <w:tcW w:w="3420" w:type="dxa"/>
            <w:vAlign w:val="bottom"/>
          </w:tcPr>
          <w:p w14:paraId="4A129DD1" w14:textId="77777777" w:rsidR="0052765E" w:rsidRPr="00B05D9C" w:rsidRDefault="0052765E">
            <w:pPr>
              <w:tabs>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1 January </w:t>
            </w:r>
          </w:p>
        </w:tc>
        <w:tc>
          <w:tcPr>
            <w:tcW w:w="1260" w:type="dxa"/>
          </w:tcPr>
          <w:p w14:paraId="473D24E1" w14:textId="0341683C" w:rsidR="0052765E" w:rsidRPr="00B05D9C" w:rsidRDefault="00191867">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8,311</w:t>
            </w:r>
          </w:p>
        </w:tc>
        <w:tc>
          <w:tcPr>
            <w:tcW w:w="271" w:type="dxa"/>
          </w:tcPr>
          <w:p w14:paraId="0FBCB04C"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59" w:type="dxa"/>
          </w:tcPr>
          <w:p w14:paraId="54C3FDF1" w14:textId="3E156F8E" w:rsidR="0052765E" w:rsidRPr="00B05D9C" w:rsidRDefault="0052765E">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w:t>
            </w:r>
          </w:p>
        </w:tc>
        <w:tc>
          <w:tcPr>
            <w:tcW w:w="268" w:type="dxa"/>
          </w:tcPr>
          <w:p w14:paraId="7DF1F870"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62" w:type="dxa"/>
          </w:tcPr>
          <w:p w14:paraId="46D4E47C" w14:textId="556E6C4A" w:rsidR="0052765E" w:rsidRPr="00B05D9C" w:rsidRDefault="00191867" w:rsidP="00EA535E">
            <w:pPr>
              <w:tabs>
                <w:tab w:val="decimal" w:pos="1056"/>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1,494,083</w:t>
            </w:r>
          </w:p>
        </w:tc>
        <w:tc>
          <w:tcPr>
            <w:tcW w:w="269" w:type="dxa"/>
          </w:tcPr>
          <w:p w14:paraId="704E565D"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61" w:type="dxa"/>
          </w:tcPr>
          <w:p w14:paraId="08542E84" w14:textId="7DC87C9E" w:rsidR="0052765E" w:rsidRPr="00B05D9C" w:rsidRDefault="0052765E" w:rsidP="00EA535E">
            <w:pPr>
              <w:tabs>
                <w:tab w:val="decimal" w:pos="1046"/>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1,693,263</w:t>
            </w:r>
          </w:p>
        </w:tc>
      </w:tr>
      <w:tr w:rsidR="0052765E" w:rsidRPr="00B05D9C" w14:paraId="3C157E2C" w14:textId="77777777">
        <w:trPr>
          <w:trHeight w:val="176"/>
        </w:trPr>
        <w:tc>
          <w:tcPr>
            <w:tcW w:w="3420" w:type="dxa"/>
            <w:vAlign w:val="bottom"/>
          </w:tcPr>
          <w:p w14:paraId="4A96167E" w14:textId="77777777" w:rsidR="0052765E" w:rsidRPr="00B05D9C" w:rsidRDefault="0052765E">
            <w:pPr>
              <w:tabs>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cs="Times New Roman"/>
                <w:sz w:val="22"/>
                <w:szCs w:val="22"/>
              </w:rPr>
              <w:t>Additions</w:t>
            </w:r>
          </w:p>
        </w:tc>
        <w:tc>
          <w:tcPr>
            <w:tcW w:w="1260" w:type="dxa"/>
          </w:tcPr>
          <w:p w14:paraId="7AE9CEBD" w14:textId="7F486C4E" w:rsidR="0052765E" w:rsidRPr="00B05D9C" w:rsidRDefault="00191867">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w:t>
            </w:r>
          </w:p>
        </w:tc>
        <w:tc>
          <w:tcPr>
            <w:tcW w:w="271" w:type="dxa"/>
          </w:tcPr>
          <w:p w14:paraId="76AD293C"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59" w:type="dxa"/>
          </w:tcPr>
          <w:p w14:paraId="6C13D74F" w14:textId="77777777" w:rsidR="0052765E" w:rsidRPr="00B05D9C" w:rsidRDefault="0052765E">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rPr>
              <w:t>-</w:t>
            </w:r>
          </w:p>
        </w:tc>
        <w:tc>
          <w:tcPr>
            <w:tcW w:w="268" w:type="dxa"/>
          </w:tcPr>
          <w:p w14:paraId="5037DCEC" w14:textId="77777777" w:rsidR="0052765E" w:rsidRPr="00B05D9C" w:rsidRDefault="0052765E">
            <w:pPr>
              <w:tabs>
                <w:tab w:val="decimal" w:pos="1083"/>
              </w:tabs>
              <w:spacing w:line="240" w:lineRule="auto"/>
              <w:ind w:right="-72"/>
              <w:rPr>
                <w:rFonts w:ascii="Times New Roman" w:hAnsi="Times New Roman" w:cs="Times New Roman"/>
                <w:sz w:val="22"/>
                <w:szCs w:val="22"/>
                <w:lang w:val="en-US"/>
              </w:rPr>
            </w:pPr>
          </w:p>
        </w:tc>
        <w:tc>
          <w:tcPr>
            <w:tcW w:w="1262" w:type="dxa"/>
          </w:tcPr>
          <w:p w14:paraId="0A2320E1" w14:textId="70D5A6D0" w:rsidR="0052765E" w:rsidRPr="00B05D9C" w:rsidRDefault="00191867" w:rsidP="00EA535E">
            <w:pPr>
              <w:tabs>
                <w:tab w:val="decimal" w:pos="1056"/>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65,900</w:t>
            </w:r>
          </w:p>
        </w:tc>
        <w:tc>
          <w:tcPr>
            <w:tcW w:w="269" w:type="dxa"/>
          </w:tcPr>
          <w:p w14:paraId="00B114BC"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61" w:type="dxa"/>
          </w:tcPr>
          <w:p w14:paraId="24751E3B" w14:textId="19E85A83" w:rsidR="0052765E" w:rsidRPr="00B05D9C" w:rsidRDefault="0052765E" w:rsidP="00EA535E">
            <w:pPr>
              <w:tabs>
                <w:tab w:val="decimal" w:pos="1046"/>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52,874</w:t>
            </w:r>
          </w:p>
        </w:tc>
      </w:tr>
      <w:tr w:rsidR="0052765E" w:rsidRPr="00B05D9C" w14:paraId="5224A2CE" w14:textId="77777777">
        <w:trPr>
          <w:trHeight w:val="176"/>
        </w:trPr>
        <w:tc>
          <w:tcPr>
            <w:tcW w:w="3420" w:type="dxa"/>
            <w:vAlign w:val="bottom"/>
          </w:tcPr>
          <w:p w14:paraId="1F9640EE" w14:textId="77777777" w:rsidR="0052765E" w:rsidRPr="00B05D9C" w:rsidRDefault="0052765E">
            <w:pPr>
              <w:tabs>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cs="Times New Roman"/>
                <w:sz w:val="22"/>
                <w:szCs w:val="22"/>
              </w:rPr>
              <w:t>Repayments</w:t>
            </w:r>
          </w:p>
        </w:tc>
        <w:tc>
          <w:tcPr>
            <w:tcW w:w="1260" w:type="dxa"/>
          </w:tcPr>
          <w:p w14:paraId="6245ABA6" w14:textId="186FFA7B" w:rsidR="0052765E" w:rsidRPr="00B05D9C" w:rsidRDefault="00191867">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w:t>
            </w:r>
          </w:p>
        </w:tc>
        <w:tc>
          <w:tcPr>
            <w:tcW w:w="271" w:type="dxa"/>
          </w:tcPr>
          <w:p w14:paraId="25D6DA32"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59" w:type="dxa"/>
          </w:tcPr>
          <w:p w14:paraId="3E7D704E" w14:textId="6C32D41E" w:rsidR="0052765E" w:rsidRPr="00B05D9C" w:rsidRDefault="0052765E">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rPr>
              <w:t>-</w:t>
            </w:r>
          </w:p>
        </w:tc>
        <w:tc>
          <w:tcPr>
            <w:tcW w:w="268" w:type="dxa"/>
          </w:tcPr>
          <w:p w14:paraId="6D4A2664" w14:textId="77777777" w:rsidR="0052765E" w:rsidRPr="00B05D9C" w:rsidRDefault="0052765E">
            <w:pPr>
              <w:tabs>
                <w:tab w:val="decimal" w:pos="1083"/>
              </w:tabs>
              <w:spacing w:line="240" w:lineRule="auto"/>
              <w:ind w:right="-72"/>
              <w:rPr>
                <w:rFonts w:ascii="Times New Roman" w:hAnsi="Times New Roman" w:cs="Times New Roman"/>
                <w:sz w:val="22"/>
                <w:szCs w:val="22"/>
                <w:lang w:val="en-US"/>
              </w:rPr>
            </w:pPr>
          </w:p>
        </w:tc>
        <w:tc>
          <w:tcPr>
            <w:tcW w:w="1262" w:type="dxa"/>
          </w:tcPr>
          <w:p w14:paraId="50AFC429" w14:textId="4E21AB4C" w:rsidR="0052765E" w:rsidRPr="00B05D9C" w:rsidRDefault="00191867">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(122,550)</w:t>
            </w:r>
          </w:p>
        </w:tc>
        <w:tc>
          <w:tcPr>
            <w:tcW w:w="269" w:type="dxa"/>
          </w:tcPr>
          <w:p w14:paraId="0205403A"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61" w:type="dxa"/>
          </w:tcPr>
          <w:p w14:paraId="1E7D90B1" w14:textId="6130E12D" w:rsidR="0052765E" w:rsidRPr="00B05D9C" w:rsidRDefault="0052765E">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rPr>
              <w:t>(252,054)</w:t>
            </w:r>
          </w:p>
        </w:tc>
      </w:tr>
      <w:tr w:rsidR="0052765E" w:rsidRPr="00B05D9C" w14:paraId="0BBFFD70" w14:textId="77777777">
        <w:tc>
          <w:tcPr>
            <w:tcW w:w="3420" w:type="dxa"/>
            <w:vAlign w:val="bottom"/>
          </w:tcPr>
          <w:p w14:paraId="628694C5" w14:textId="30F3C90B"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cs="Times New Roman"/>
                <w:sz w:val="22"/>
                <w:szCs w:val="22"/>
              </w:rPr>
              <w:t>Reclassify from</w:t>
            </w:r>
          </w:p>
        </w:tc>
        <w:tc>
          <w:tcPr>
            <w:tcW w:w="1260" w:type="dxa"/>
          </w:tcPr>
          <w:p w14:paraId="600644E6" w14:textId="76E88F2F" w:rsidR="0052765E" w:rsidRPr="00B05D9C" w:rsidRDefault="0052765E">
            <w:pPr>
              <w:tabs>
                <w:tab w:val="decimal" w:pos="1083"/>
              </w:tabs>
              <w:spacing w:line="240" w:lineRule="auto"/>
              <w:ind w:right="-72"/>
              <w:rPr>
                <w:rFonts w:ascii="Times New Roman" w:hAnsi="Times New Roman" w:cs="Times New Roman"/>
                <w:sz w:val="22"/>
                <w:szCs w:val="22"/>
              </w:rPr>
            </w:pPr>
          </w:p>
        </w:tc>
        <w:tc>
          <w:tcPr>
            <w:tcW w:w="271" w:type="dxa"/>
          </w:tcPr>
          <w:p w14:paraId="6B8E04A4"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59" w:type="dxa"/>
          </w:tcPr>
          <w:p w14:paraId="425506A8"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268" w:type="dxa"/>
          </w:tcPr>
          <w:p w14:paraId="52ED3744"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62" w:type="dxa"/>
          </w:tcPr>
          <w:p w14:paraId="716E1C8B"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269" w:type="dxa"/>
          </w:tcPr>
          <w:p w14:paraId="2849EF77"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61" w:type="dxa"/>
          </w:tcPr>
          <w:p w14:paraId="37748285"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r>
      <w:tr w:rsidR="0052765E" w:rsidRPr="00B05D9C" w14:paraId="3A142076" w14:textId="77777777">
        <w:tc>
          <w:tcPr>
            <w:tcW w:w="3420" w:type="dxa"/>
            <w:vAlign w:val="bottom"/>
          </w:tcPr>
          <w:p w14:paraId="5F6A7259"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cs="Times New Roman"/>
                <w:sz w:val="22"/>
                <w:szCs w:val="22"/>
              </w:rPr>
              <w:t xml:space="preserve"> </w:t>
            </w:r>
            <w:r w:rsidRPr="00B05D9C">
              <w:rPr>
                <w:rFonts w:ascii="Times New Roman" w:hAnsi="Times New Roman"/>
                <w:sz w:val="22"/>
                <w:szCs w:val="28"/>
                <w:lang w:bidi="th-TH"/>
              </w:rPr>
              <w:t>short</w:t>
            </w:r>
            <w:r w:rsidRPr="00B05D9C">
              <w:rPr>
                <w:rFonts w:ascii="Times New Roman" w:hAnsi="Times New Roman" w:cs="Times New Roman"/>
                <w:sz w:val="22"/>
                <w:szCs w:val="22"/>
              </w:rPr>
              <w:t>-term loans to related parties</w:t>
            </w:r>
          </w:p>
        </w:tc>
        <w:tc>
          <w:tcPr>
            <w:tcW w:w="1260" w:type="dxa"/>
            <w:tcBorders>
              <w:bottom w:val="single" w:sz="4" w:space="0" w:color="auto"/>
            </w:tcBorders>
          </w:tcPr>
          <w:p w14:paraId="11B1B72C" w14:textId="52C9EC71" w:rsidR="0052765E" w:rsidRPr="00B05D9C" w:rsidRDefault="00191867">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w:t>
            </w:r>
          </w:p>
        </w:tc>
        <w:tc>
          <w:tcPr>
            <w:tcW w:w="271" w:type="dxa"/>
          </w:tcPr>
          <w:p w14:paraId="69CCC99B"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59" w:type="dxa"/>
            <w:tcBorders>
              <w:bottom w:val="single" w:sz="4" w:space="0" w:color="auto"/>
            </w:tcBorders>
          </w:tcPr>
          <w:p w14:paraId="705F291B" w14:textId="2E50BE07" w:rsidR="0052765E" w:rsidRPr="00B05D9C" w:rsidRDefault="0052765E">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8,311</w:t>
            </w:r>
          </w:p>
        </w:tc>
        <w:tc>
          <w:tcPr>
            <w:tcW w:w="268" w:type="dxa"/>
          </w:tcPr>
          <w:p w14:paraId="0DB8DCEF"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62" w:type="dxa"/>
            <w:tcBorders>
              <w:bottom w:val="single" w:sz="4" w:space="0" w:color="auto"/>
            </w:tcBorders>
          </w:tcPr>
          <w:p w14:paraId="08007480" w14:textId="7CB56CC8" w:rsidR="0052765E" w:rsidRPr="00B05D9C" w:rsidRDefault="00191867" w:rsidP="00EA535E">
            <w:pPr>
              <w:tabs>
                <w:tab w:val="decimal" w:pos="1056"/>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w:t>
            </w:r>
          </w:p>
        </w:tc>
        <w:tc>
          <w:tcPr>
            <w:tcW w:w="269" w:type="dxa"/>
          </w:tcPr>
          <w:p w14:paraId="14820468" w14:textId="77777777" w:rsidR="0052765E" w:rsidRPr="00B05D9C" w:rsidRDefault="0052765E">
            <w:pPr>
              <w:tabs>
                <w:tab w:val="decimal" w:pos="1083"/>
              </w:tabs>
              <w:spacing w:line="240" w:lineRule="auto"/>
              <w:ind w:right="-72"/>
              <w:rPr>
                <w:rFonts w:ascii="Times New Roman" w:hAnsi="Times New Roman" w:cs="Times New Roman"/>
                <w:sz w:val="22"/>
                <w:szCs w:val="22"/>
              </w:rPr>
            </w:pPr>
          </w:p>
        </w:tc>
        <w:tc>
          <w:tcPr>
            <w:tcW w:w="1261" w:type="dxa"/>
            <w:tcBorders>
              <w:bottom w:val="single" w:sz="4" w:space="0" w:color="auto"/>
            </w:tcBorders>
          </w:tcPr>
          <w:p w14:paraId="5AEFBC35" w14:textId="77777777" w:rsidR="0052765E" w:rsidRPr="00B05D9C" w:rsidRDefault="0052765E" w:rsidP="00EA535E">
            <w:pPr>
              <w:tabs>
                <w:tab w:val="decimal" w:pos="1056"/>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w:t>
            </w:r>
          </w:p>
        </w:tc>
      </w:tr>
      <w:tr w:rsidR="0052765E" w:rsidRPr="00B05D9C" w14:paraId="21FEB2D3" w14:textId="77777777">
        <w:trPr>
          <w:trHeight w:val="145"/>
        </w:trPr>
        <w:tc>
          <w:tcPr>
            <w:tcW w:w="3420" w:type="dxa"/>
            <w:vAlign w:val="bottom"/>
          </w:tcPr>
          <w:p w14:paraId="312E153A" w14:textId="77777777" w:rsidR="0052765E" w:rsidRPr="00B05D9C" w:rsidRDefault="0052765E">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b/>
                <w:bCs/>
                <w:sz w:val="22"/>
                <w:szCs w:val="22"/>
              </w:rPr>
            </w:pPr>
            <w:proofErr w:type="gramStart"/>
            <w:r w:rsidRPr="00B05D9C">
              <w:rPr>
                <w:rFonts w:ascii="Times New Roman" w:hAnsi="Times New Roman" w:cs="Times New Roman"/>
                <w:b/>
                <w:bCs/>
                <w:sz w:val="22"/>
                <w:szCs w:val="22"/>
              </w:rPr>
              <w:t>At</w:t>
            </w:r>
            <w:proofErr w:type="gramEnd"/>
            <w:r w:rsidRPr="00B05D9C">
              <w:rPr>
                <w:rFonts w:ascii="Times New Roman" w:hAnsi="Times New Roman" w:cs="Times New Roman"/>
                <w:b/>
                <w:bCs/>
                <w:sz w:val="22"/>
                <w:szCs w:val="22"/>
              </w:rPr>
              <w:t xml:space="preserve"> 31 December</w:t>
            </w:r>
          </w:p>
        </w:tc>
        <w:tc>
          <w:tcPr>
            <w:tcW w:w="1260" w:type="dxa"/>
            <w:tcBorders>
              <w:top w:val="single" w:sz="4" w:space="0" w:color="auto"/>
              <w:bottom w:val="double" w:sz="4" w:space="0" w:color="auto"/>
            </w:tcBorders>
          </w:tcPr>
          <w:p w14:paraId="4FF11B0D" w14:textId="6BE9245E" w:rsidR="0052765E" w:rsidRPr="00B05D9C" w:rsidRDefault="00191867">
            <w:pPr>
              <w:tabs>
                <w:tab w:val="decimal" w:pos="1083"/>
              </w:tabs>
              <w:spacing w:line="240" w:lineRule="auto"/>
              <w:ind w:right="-72"/>
              <w:rPr>
                <w:rFonts w:ascii="Times New Roman" w:hAnsi="Times New Roman" w:cs="Times New Roman"/>
                <w:b/>
                <w:bCs/>
                <w:sz w:val="22"/>
                <w:szCs w:val="22"/>
              </w:rPr>
            </w:pPr>
            <w:r w:rsidRPr="00B05D9C">
              <w:rPr>
                <w:rFonts w:ascii="Times New Roman" w:hAnsi="Times New Roman" w:cs="Times New Roman"/>
                <w:b/>
                <w:bCs/>
                <w:sz w:val="22"/>
                <w:szCs w:val="22"/>
              </w:rPr>
              <w:t>8,311</w:t>
            </w:r>
          </w:p>
        </w:tc>
        <w:tc>
          <w:tcPr>
            <w:tcW w:w="271" w:type="dxa"/>
          </w:tcPr>
          <w:p w14:paraId="6FA79869" w14:textId="77777777" w:rsidR="0052765E" w:rsidRPr="00B05D9C" w:rsidRDefault="0052765E">
            <w:pPr>
              <w:tabs>
                <w:tab w:val="decimal" w:pos="1083"/>
              </w:tabs>
              <w:spacing w:line="240" w:lineRule="auto"/>
              <w:ind w:right="-72"/>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0B8EFA6B" w14:textId="73915616" w:rsidR="0052765E" w:rsidRPr="00B05D9C" w:rsidRDefault="009B11B1">
            <w:pPr>
              <w:tabs>
                <w:tab w:val="decimal" w:pos="1083"/>
              </w:tabs>
              <w:spacing w:line="240" w:lineRule="auto"/>
              <w:ind w:right="-72"/>
              <w:rPr>
                <w:rFonts w:ascii="Times New Roman" w:hAnsi="Times New Roman" w:cs="Times New Roman"/>
                <w:b/>
                <w:bCs/>
                <w:sz w:val="22"/>
                <w:szCs w:val="22"/>
              </w:rPr>
            </w:pPr>
            <w:r w:rsidRPr="00B05D9C">
              <w:rPr>
                <w:rFonts w:ascii="Times New Roman" w:hAnsi="Times New Roman" w:cs="Times New Roman"/>
                <w:b/>
                <w:bCs/>
                <w:sz w:val="22"/>
                <w:szCs w:val="22"/>
              </w:rPr>
              <w:t>8,311</w:t>
            </w:r>
          </w:p>
        </w:tc>
        <w:tc>
          <w:tcPr>
            <w:tcW w:w="268" w:type="dxa"/>
          </w:tcPr>
          <w:p w14:paraId="0729A188" w14:textId="77777777" w:rsidR="0052765E" w:rsidRPr="00B05D9C" w:rsidRDefault="0052765E">
            <w:pPr>
              <w:tabs>
                <w:tab w:val="decimal" w:pos="1083"/>
              </w:tabs>
              <w:spacing w:line="240" w:lineRule="auto"/>
              <w:ind w:right="-72"/>
              <w:rPr>
                <w:rFonts w:ascii="Times New Roman" w:hAnsi="Times New Roman" w:cs="Times New Roman"/>
                <w:b/>
                <w:bCs/>
                <w:sz w:val="22"/>
                <w:szCs w:val="22"/>
                <w:lang w:val="en-US"/>
              </w:rPr>
            </w:pPr>
          </w:p>
        </w:tc>
        <w:tc>
          <w:tcPr>
            <w:tcW w:w="1262" w:type="dxa"/>
            <w:tcBorders>
              <w:top w:val="single" w:sz="4" w:space="0" w:color="auto"/>
              <w:bottom w:val="double" w:sz="4" w:space="0" w:color="auto"/>
            </w:tcBorders>
          </w:tcPr>
          <w:p w14:paraId="63269CE5" w14:textId="34EDE078" w:rsidR="0052765E" w:rsidRPr="00B05D9C" w:rsidRDefault="00191867" w:rsidP="00EA535E">
            <w:pPr>
              <w:tabs>
                <w:tab w:val="decimal" w:pos="1056"/>
              </w:tabs>
              <w:spacing w:line="240" w:lineRule="auto"/>
              <w:ind w:right="-72"/>
              <w:rPr>
                <w:rFonts w:ascii="Times New Roman" w:hAnsi="Times New Roman" w:cs="Times New Roman"/>
                <w:b/>
                <w:bCs/>
                <w:sz w:val="22"/>
                <w:szCs w:val="22"/>
                <w:lang w:val="en-US"/>
              </w:rPr>
            </w:pPr>
            <w:r w:rsidRPr="00B05D9C">
              <w:rPr>
                <w:rFonts w:ascii="Times New Roman" w:hAnsi="Times New Roman" w:cs="Times New Roman"/>
                <w:b/>
                <w:bCs/>
                <w:sz w:val="22"/>
                <w:szCs w:val="22"/>
                <w:lang w:val="en-US"/>
              </w:rPr>
              <w:t>1,437,433</w:t>
            </w:r>
          </w:p>
        </w:tc>
        <w:tc>
          <w:tcPr>
            <w:tcW w:w="269" w:type="dxa"/>
          </w:tcPr>
          <w:p w14:paraId="5B5DE9C3" w14:textId="77777777" w:rsidR="0052765E" w:rsidRPr="00B05D9C" w:rsidRDefault="0052765E">
            <w:pPr>
              <w:tabs>
                <w:tab w:val="decimal" w:pos="1083"/>
              </w:tabs>
              <w:spacing w:line="240" w:lineRule="auto"/>
              <w:ind w:right="-72"/>
              <w:rPr>
                <w:rFonts w:ascii="Times New Roman" w:hAnsi="Times New Roman" w:cs="Times New Roman"/>
                <w:b/>
                <w:bCs/>
                <w:sz w:val="22"/>
                <w:szCs w:val="22"/>
              </w:rPr>
            </w:pPr>
          </w:p>
        </w:tc>
        <w:tc>
          <w:tcPr>
            <w:tcW w:w="1261" w:type="dxa"/>
            <w:tcBorders>
              <w:top w:val="single" w:sz="4" w:space="0" w:color="auto"/>
              <w:bottom w:val="double" w:sz="4" w:space="0" w:color="auto"/>
            </w:tcBorders>
          </w:tcPr>
          <w:p w14:paraId="3CDDBF3F" w14:textId="192AA69A" w:rsidR="0052765E" w:rsidRPr="00B05D9C" w:rsidRDefault="009B11B1" w:rsidP="00EA535E">
            <w:pPr>
              <w:tabs>
                <w:tab w:val="decimal" w:pos="1046"/>
              </w:tabs>
              <w:spacing w:line="240" w:lineRule="auto"/>
              <w:ind w:right="-72"/>
              <w:rPr>
                <w:rFonts w:ascii="Times New Roman" w:hAnsi="Times New Roman" w:cs="Times New Roman"/>
                <w:b/>
                <w:bCs/>
                <w:sz w:val="22"/>
                <w:szCs w:val="22"/>
              </w:rPr>
            </w:pPr>
            <w:r w:rsidRPr="00B05D9C">
              <w:rPr>
                <w:rFonts w:ascii="Times New Roman" w:hAnsi="Times New Roman" w:cs="Times New Roman"/>
                <w:b/>
                <w:bCs/>
                <w:sz w:val="22"/>
                <w:szCs w:val="22"/>
              </w:rPr>
              <w:t>1,494,083</w:t>
            </w:r>
          </w:p>
        </w:tc>
      </w:tr>
    </w:tbl>
    <w:p w14:paraId="4DCE7C34" w14:textId="77777777" w:rsidR="00EA6A7E" w:rsidRPr="00B05D9C" w:rsidRDefault="00EA6A7E" w:rsidP="008A522A">
      <w:pPr>
        <w:spacing w:line="240" w:lineRule="auto"/>
        <w:ind w:firstLine="540"/>
        <w:rPr>
          <w:rFonts w:ascii="Times New Roman" w:hAnsi="Times New Roman" w:cs="Times New Roman"/>
          <w:b/>
          <w:bCs/>
          <w:sz w:val="22"/>
          <w:szCs w:val="22"/>
        </w:rPr>
      </w:pPr>
    </w:p>
    <w:p w14:paraId="3C507CA8" w14:textId="7C2FB8B9" w:rsidR="00544B30" w:rsidRPr="00B05D9C" w:rsidRDefault="00544B30" w:rsidP="008A522A">
      <w:pPr>
        <w:spacing w:line="240" w:lineRule="auto"/>
        <w:ind w:firstLine="540"/>
        <w:rPr>
          <w:rFonts w:ascii="Times New Roman" w:hAnsi="Times New Roman" w:cs="Times New Roman"/>
          <w:b/>
          <w:bCs/>
          <w:i/>
          <w:iCs/>
          <w:sz w:val="22"/>
          <w:szCs w:val="22"/>
        </w:rPr>
      </w:pPr>
      <w:r w:rsidRPr="00B05D9C">
        <w:rPr>
          <w:rFonts w:ascii="Times New Roman" w:hAnsi="Times New Roman" w:cs="Times New Roman"/>
          <w:b/>
          <w:bCs/>
          <w:i/>
          <w:iCs/>
          <w:sz w:val="22"/>
          <w:szCs w:val="22"/>
        </w:rPr>
        <w:t xml:space="preserve">Long-term </w:t>
      </w:r>
      <w:r w:rsidR="008A522A" w:rsidRPr="00B05D9C">
        <w:rPr>
          <w:rFonts w:ascii="Times New Roman" w:hAnsi="Times New Roman" w:cs="Times New Roman"/>
          <w:b/>
          <w:bCs/>
          <w:i/>
          <w:iCs/>
          <w:sz w:val="22"/>
          <w:szCs w:val="22"/>
        </w:rPr>
        <w:t>borrowings</w:t>
      </w:r>
      <w:r w:rsidRPr="00B05D9C">
        <w:rPr>
          <w:rFonts w:ascii="Times New Roman" w:hAnsi="Times New Roman" w:cs="Times New Roman"/>
          <w:b/>
          <w:bCs/>
          <w:i/>
          <w:iCs/>
          <w:sz w:val="22"/>
          <w:szCs w:val="22"/>
        </w:rPr>
        <w:t xml:space="preserve"> from related parties</w:t>
      </w:r>
    </w:p>
    <w:p w14:paraId="27853953" w14:textId="77777777" w:rsidR="00544B30" w:rsidRPr="00B05D9C" w:rsidRDefault="00544B30" w:rsidP="008A522A">
      <w:pPr>
        <w:autoSpaceDE w:val="0"/>
        <w:autoSpaceDN w:val="0"/>
        <w:adjustRightInd w:val="0"/>
        <w:spacing w:line="240" w:lineRule="auto"/>
        <w:jc w:val="both"/>
        <w:rPr>
          <w:rFonts w:ascii="Times New Roman" w:hAnsi="Times New Roman" w:cs="Times New Roman"/>
          <w:sz w:val="22"/>
          <w:szCs w:val="22"/>
        </w:rPr>
      </w:pPr>
    </w:p>
    <w:p w14:paraId="48F807E5" w14:textId="7DE52D7E" w:rsidR="008A522A" w:rsidRPr="00B05D9C" w:rsidRDefault="008A522A" w:rsidP="008A522A">
      <w:pPr>
        <w:autoSpaceDE w:val="0"/>
        <w:autoSpaceDN w:val="0"/>
        <w:adjustRightInd w:val="0"/>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related parties are in form of loan agreements with maturity </w:t>
      </w:r>
      <w:r w:rsidR="00227184" w:rsidRPr="00B05D9C">
        <w:rPr>
          <w:rFonts w:ascii="Times New Roman" w:hAnsi="Times New Roman" w:cs="Times New Roman"/>
          <w:sz w:val="22"/>
          <w:szCs w:val="22"/>
        </w:rPr>
        <w:t>within</w:t>
      </w:r>
      <w:r w:rsidRPr="00B05D9C">
        <w:rPr>
          <w:rFonts w:ascii="Times New Roman" w:hAnsi="Times New Roman" w:cs="Times New Roman"/>
          <w:sz w:val="22"/>
          <w:szCs w:val="22"/>
        </w:rPr>
        <w:t xml:space="preserve"> 202</w:t>
      </w:r>
      <w:r w:rsidR="00191867" w:rsidRPr="00B05D9C">
        <w:rPr>
          <w:rFonts w:ascii="Times New Roman" w:hAnsi="Times New Roman" w:cs="Times New Roman"/>
          <w:sz w:val="22"/>
          <w:szCs w:val="22"/>
        </w:rPr>
        <w:t>7</w:t>
      </w:r>
      <w:r w:rsidRPr="00B05D9C">
        <w:rPr>
          <w:rFonts w:ascii="Times New Roman" w:hAnsi="Times New Roman" w:cs="Times New Roman"/>
          <w:sz w:val="22"/>
          <w:szCs w:val="22"/>
        </w:rPr>
        <w:t xml:space="preserve"> to 20</w:t>
      </w:r>
      <w:r w:rsidR="00AA2A1A" w:rsidRPr="00B05D9C">
        <w:rPr>
          <w:rFonts w:ascii="Times New Roman" w:hAnsi="Times New Roman" w:cs="Times New Roman"/>
          <w:sz w:val="22"/>
          <w:szCs w:val="22"/>
        </w:rPr>
        <w:t xml:space="preserve">31 </w:t>
      </w:r>
      <w:r w:rsidRPr="00B05D9C">
        <w:rPr>
          <w:rFonts w:ascii="Times New Roman" w:hAnsi="Times New Roman" w:cs="Times New Roman"/>
          <w:sz w:val="22"/>
          <w:szCs w:val="22"/>
        </w:rPr>
        <w:t xml:space="preserve">and carrying interest rates ranging from </w:t>
      </w:r>
      <w:r w:rsidR="00213571" w:rsidRPr="00B05D9C">
        <w:rPr>
          <w:rFonts w:ascii="Times New Roman" w:hAnsi="Times New Roman" w:cs="Times New Roman"/>
          <w:sz w:val="22"/>
          <w:szCs w:val="22"/>
        </w:rPr>
        <w:t>0.75</w:t>
      </w:r>
      <w:r w:rsidRPr="00B05D9C">
        <w:rPr>
          <w:rFonts w:ascii="Times New Roman" w:hAnsi="Times New Roman" w:cs="Times New Roman"/>
          <w:sz w:val="22"/>
          <w:szCs w:val="22"/>
        </w:rPr>
        <w:t xml:space="preserve">% to </w:t>
      </w:r>
      <w:r w:rsidR="00213571" w:rsidRPr="00B05D9C">
        <w:rPr>
          <w:rFonts w:ascii="Times New Roman" w:hAnsi="Times New Roman" w:cs="Times New Roman"/>
          <w:sz w:val="22"/>
          <w:szCs w:val="22"/>
        </w:rPr>
        <w:t>2.00</w:t>
      </w:r>
      <w:r w:rsidRPr="00B05D9C">
        <w:rPr>
          <w:rFonts w:ascii="Times New Roman" w:hAnsi="Times New Roman" w:cs="Times New Roman"/>
          <w:sz w:val="22"/>
          <w:szCs w:val="22"/>
        </w:rPr>
        <w:t xml:space="preserve">% per annum </w:t>
      </w:r>
      <w:r w:rsidRPr="00B05D9C">
        <w:rPr>
          <w:rFonts w:ascii="Times New Roman" w:hAnsi="Times New Roman" w:cs="Times New Roman"/>
          <w:i/>
          <w:iCs/>
          <w:sz w:val="22"/>
          <w:szCs w:val="22"/>
        </w:rPr>
        <w:t xml:space="preserve">(2024: </w:t>
      </w:r>
      <w:r w:rsidR="000F0897" w:rsidRPr="00B05D9C">
        <w:rPr>
          <w:rFonts w:ascii="Times New Roman" w:hAnsi="Times New Roman" w:cs="Times New Roman"/>
          <w:i/>
          <w:iCs/>
          <w:sz w:val="22"/>
          <w:szCs w:val="22"/>
        </w:rPr>
        <w:t>0</w:t>
      </w:r>
      <w:r w:rsidRPr="00B05D9C">
        <w:rPr>
          <w:rFonts w:ascii="Times New Roman" w:hAnsi="Times New Roman" w:cs="Times New Roman"/>
          <w:i/>
          <w:iCs/>
          <w:sz w:val="22"/>
          <w:szCs w:val="22"/>
        </w:rPr>
        <w:t>.</w:t>
      </w:r>
      <w:r w:rsidR="000F0897" w:rsidRPr="00B05D9C">
        <w:rPr>
          <w:rFonts w:ascii="Times New Roman" w:hAnsi="Times New Roman" w:cs="Times New Roman"/>
          <w:i/>
          <w:iCs/>
          <w:sz w:val="22"/>
          <w:szCs w:val="22"/>
        </w:rPr>
        <w:t>75</w:t>
      </w:r>
      <w:r w:rsidRPr="00B05D9C">
        <w:rPr>
          <w:rFonts w:ascii="Times New Roman" w:hAnsi="Times New Roman" w:cs="Times New Roman"/>
          <w:i/>
          <w:iCs/>
          <w:sz w:val="22"/>
          <w:szCs w:val="22"/>
        </w:rPr>
        <w:t>% to 2.00% per annum)</w:t>
      </w:r>
      <w:r w:rsidRPr="00B05D9C">
        <w:rPr>
          <w:rFonts w:ascii="Times New Roman" w:hAnsi="Times New Roman" w:cs="Times New Roman"/>
          <w:sz w:val="22"/>
          <w:szCs w:val="22"/>
        </w:rPr>
        <w:t>.</w:t>
      </w:r>
    </w:p>
    <w:p w14:paraId="1F1BC451" w14:textId="77777777" w:rsidR="008A522A" w:rsidRPr="00B05D9C" w:rsidRDefault="008A522A" w:rsidP="008A522A">
      <w:pPr>
        <w:autoSpaceDE w:val="0"/>
        <w:autoSpaceDN w:val="0"/>
        <w:adjustRightInd w:val="0"/>
        <w:spacing w:line="240" w:lineRule="auto"/>
        <w:jc w:val="both"/>
        <w:rPr>
          <w:rFonts w:ascii="Times New Roman" w:hAnsi="Times New Roman" w:cs="Times New Roman"/>
          <w:sz w:val="22"/>
          <w:szCs w:val="22"/>
          <w:shd w:val="clear" w:color="auto" w:fill="FFFFFF"/>
        </w:rPr>
      </w:pPr>
    </w:p>
    <w:p w14:paraId="3CF4E00C" w14:textId="4EFFA7E7" w:rsidR="00544B30" w:rsidRPr="00B05D9C" w:rsidRDefault="00544B30" w:rsidP="00544B30">
      <w:pPr>
        <w:autoSpaceDE w:val="0"/>
        <w:autoSpaceDN w:val="0"/>
        <w:adjustRightInd w:val="0"/>
        <w:spacing w:line="240" w:lineRule="auto"/>
        <w:ind w:left="540"/>
        <w:jc w:val="both"/>
        <w:rPr>
          <w:rFonts w:ascii="Times New Roman" w:hAnsi="Times New Roman" w:cs="Times New Roman"/>
          <w:sz w:val="22"/>
          <w:szCs w:val="22"/>
          <w:shd w:val="clear" w:color="auto" w:fill="FFFFFF"/>
        </w:rPr>
      </w:pPr>
      <w:r w:rsidRPr="00B05D9C">
        <w:rPr>
          <w:rFonts w:ascii="Times New Roman" w:hAnsi="Times New Roman" w:cs="Times New Roman"/>
          <w:sz w:val="22"/>
          <w:szCs w:val="22"/>
          <w:shd w:val="clear" w:color="auto" w:fill="FFFFFF"/>
        </w:rPr>
        <w:t xml:space="preserve">The movements of </w:t>
      </w:r>
      <w:r w:rsidRPr="00B05D9C">
        <w:rPr>
          <w:rFonts w:ascii="Times New Roman" w:hAnsi="Times New Roman" w:cs="Times New Roman"/>
          <w:sz w:val="22"/>
          <w:szCs w:val="22"/>
          <w:shd w:val="clear" w:color="auto" w:fill="FFFFFF"/>
          <w:lang w:bidi="th-TH"/>
        </w:rPr>
        <w:t xml:space="preserve">long-term </w:t>
      </w:r>
      <w:r w:rsidR="008A522A" w:rsidRPr="00B05D9C">
        <w:rPr>
          <w:rFonts w:ascii="Times New Roman" w:hAnsi="Times New Roman" w:cs="Times New Roman"/>
          <w:sz w:val="22"/>
          <w:szCs w:val="22"/>
          <w:shd w:val="clear" w:color="auto" w:fill="FFFFFF"/>
        </w:rPr>
        <w:t>borrowings</w:t>
      </w:r>
      <w:r w:rsidRPr="00B05D9C">
        <w:rPr>
          <w:rFonts w:ascii="Times New Roman" w:hAnsi="Times New Roman" w:cs="Times New Roman"/>
          <w:sz w:val="22"/>
          <w:szCs w:val="22"/>
          <w:shd w:val="clear" w:color="auto" w:fill="FFFFFF"/>
        </w:rPr>
        <w:t xml:space="preserve"> from related parties </w:t>
      </w:r>
      <w:r w:rsidRPr="00B05D9C">
        <w:rPr>
          <w:rFonts w:ascii="Times New Roman" w:hAnsi="Times New Roman" w:cs="Times New Roman"/>
          <w:sz w:val="22"/>
          <w:szCs w:val="22"/>
        </w:rPr>
        <w:t>are as follows</w:t>
      </w:r>
      <w:r w:rsidRPr="00B05D9C">
        <w:rPr>
          <w:rFonts w:ascii="Times New Roman" w:hAnsi="Times New Roman" w:cs="Times New Roman"/>
          <w:sz w:val="22"/>
          <w:szCs w:val="22"/>
          <w:shd w:val="clear" w:color="auto" w:fill="FFFFFF"/>
        </w:rPr>
        <w:t>:</w:t>
      </w:r>
    </w:p>
    <w:p w14:paraId="64652A71" w14:textId="77777777" w:rsidR="008A522A" w:rsidRPr="00B05D9C" w:rsidRDefault="008A522A" w:rsidP="00544B30">
      <w:pPr>
        <w:autoSpaceDE w:val="0"/>
        <w:autoSpaceDN w:val="0"/>
        <w:adjustRightInd w:val="0"/>
        <w:spacing w:line="240" w:lineRule="auto"/>
        <w:ind w:left="540"/>
        <w:jc w:val="both"/>
        <w:rPr>
          <w:rFonts w:ascii="Times New Roman" w:hAnsi="Times New Roman" w:cs="Times New Roman"/>
          <w:sz w:val="22"/>
          <w:szCs w:val="22"/>
          <w:shd w:val="clear" w:color="auto" w:fill="FFFFFF"/>
        </w:rPr>
      </w:pPr>
    </w:p>
    <w:tbl>
      <w:tblPr>
        <w:tblW w:w="9270" w:type="dxa"/>
        <w:tblInd w:w="450" w:type="dxa"/>
        <w:tblLayout w:type="fixed"/>
        <w:tblLook w:val="0000" w:firstRow="0" w:lastRow="0" w:firstColumn="0" w:lastColumn="0" w:noHBand="0" w:noVBand="0"/>
      </w:tblPr>
      <w:tblGrid>
        <w:gridCol w:w="3420"/>
        <w:gridCol w:w="1260"/>
        <w:gridCol w:w="271"/>
        <w:gridCol w:w="1259"/>
        <w:gridCol w:w="268"/>
        <w:gridCol w:w="1262"/>
        <w:gridCol w:w="269"/>
        <w:gridCol w:w="1261"/>
      </w:tblGrid>
      <w:tr w:rsidR="008A522A" w:rsidRPr="00B05D9C" w14:paraId="7663ADDE" w14:textId="77777777">
        <w:tc>
          <w:tcPr>
            <w:tcW w:w="3420" w:type="dxa"/>
          </w:tcPr>
          <w:p w14:paraId="6059C638"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
        </w:tc>
        <w:tc>
          <w:tcPr>
            <w:tcW w:w="2790" w:type="dxa"/>
            <w:gridSpan w:val="3"/>
          </w:tcPr>
          <w:p w14:paraId="6F162A75"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Consolidated</w:t>
            </w:r>
          </w:p>
          <w:p w14:paraId="4067BBB9"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financial statements</w:t>
            </w:r>
          </w:p>
        </w:tc>
        <w:tc>
          <w:tcPr>
            <w:tcW w:w="268" w:type="dxa"/>
          </w:tcPr>
          <w:p w14:paraId="66996D5D"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p>
        </w:tc>
        <w:tc>
          <w:tcPr>
            <w:tcW w:w="2792" w:type="dxa"/>
            <w:gridSpan w:val="3"/>
          </w:tcPr>
          <w:p w14:paraId="27057BBA"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Separate</w:t>
            </w:r>
          </w:p>
          <w:p w14:paraId="18685A7A"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financial statements</w:t>
            </w:r>
          </w:p>
        </w:tc>
      </w:tr>
      <w:tr w:rsidR="008A522A" w:rsidRPr="00B05D9C" w14:paraId="68775092" w14:textId="77777777">
        <w:tc>
          <w:tcPr>
            <w:tcW w:w="3420" w:type="dxa"/>
          </w:tcPr>
          <w:p w14:paraId="69121CA6"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
        </w:tc>
        <w:tc>
          <w:tcPr>
            <w:tcW w:w="1260" w:type="dxa"/>
            <w:vAlign w:val="bottom"/>
          </w:tcPr>
          <w:p w14:paraId="76E20802" w14:textId="77777777" w:rsidR="008A522A" w:rsidRPr="00B05D9C" w:rsidRDefault="008A522A">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2025</w:t>
            </w:r>
          </w:p>
        </w:tc>
        <w:tc>
          <w:tcPr>
            <w:tcW w:w="271" w:type="dxa"/>
          </w:tcPr>
          <w:p w14:paraId="585A30A8" w14:textId="77777777" w:rsidR="008A522A" w:rsidRPr="00B05D9C" w:rsidRDefault="008A522A">
            <w:pPr>
              <w:pStyle w:val="a"/>
              <w:ind w:right="-72"/>
              <w:jc w:val="center"/>
              <w:rPr>
                <w:rFonts w:ascii="Times New Roman" w:hAnsi="Times New Roman" w:cs="Times New Roman"/>
                <w:color w:val="auto"/>
                <w:sz w:val="22"/>
                <w:szCs w:val="22"/>
              </w:rPr>
            </w:pPr>
          </w:p>
        </w:tc>
        <w:tc>
          <w:tcPr>
            <w:tcW w:w="1259" w:type="dxa"/>
            <w:vAlign w:val="bottom"/>
          </w:tcPr>
          <w:p w14:paraId="170987A8" w14:textId="77777777" w:rsidR="008A522A" w:rsidRPr="00B05D9C" w:rsidRDefault="008A522A">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2024</w:t>
            </w:r>
          </w:p>
        </w:tc>
        <w:tc>
          <w:tcPr>
            <w:tcW w:w="268" w:type="dxa"/>
          </w:tcPr>
          <w:p w14:paraId="63A5FDB6" w14:textId="77777777" w:rsidR="008A522A" w:rsidRPr="00B05D9C" w:rsidRDefault="008A522A">
            <w:pPr>
              <w:pStyle w:val="a"/>
              <w:ind w:right="-72"/>
              <w:jc w:val="center"/>
              <w:rPr>
                <w:rFonts w:ascii="Times New Roman" w:hAnsi="Times New Roman" w:cs="Times New Roman"/>
                <w:color w:val="auto"/>
                <w:sz w:val="22"/>
                <w:szCs w:val="22"/>
              </w:rPr>
            </w:pPr>
          </w:p>
        </w:tc>
        <w:tc>
          <w:tcPr>
            <w:tcW w:w="1262" w:type="dxa"/>
            <w:vAlign w:val="bottom"/>
          </w:tcPr>
          <w:p w14:paraId="72032C78" w14:textId="77777777" w:rsidR="008A522A" w:rsidRPr="00B05D9C" w:rsidRDefault="008A522A">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2025</w:t>
            </w:r>
          </w:p>
        </w:tc>
        <w:tc>
          <w:tcPr>
            <w:tcW w:w="269" w:type="dxa"/>
          </w:tcPr>
          <w:p w14:paraId="7ECDF35F" w14:textId="77777777" w:rsidR="008A522A" w:rsidRPr="00B05D9C" w:rsidRDefault="008A522A">
            <w:pPr>
              <w:pStyle w:val="a"/>
              <w:ind w:right="-72"/>
              <w:jc w:val="center"/>
              <w:rPr>
                <w:rFonts w:ascii="Times New Roman" w:hAnsi="Times New Roman" w:cs="Times New Roman"/>
                <w:color w:val="auto"/>
                <w:sz w:val="22"/>
                <w:szCs w:val="22"/>
              </w:rPr>
            </w:pPr>
          </w:p>
        </w:tc>
        <w:tc>
          <w:tcPr>
            <w:tcW w:w="1261" w:type="dxa"/>
            <w:vAlign w:val="bottom"/>
          </w:tcPr>
          <w:p w14:paraId="3DFE8669" w14:textId="77777777" w:rsidR="008A522A" w:rsidRPr="00B05D9C" w:rsidRDefault="008A522A">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2024</w:t>
            </w:r>
          </w:p>
        </w:tc>
      </w:tr>
      <w:tr w:rsidR="008A522A" w:rsidRPr="00B05D9C" w14:paraId="10671197" w14:textId="77777777">
        <w:tc>
          <w:tcPr>
            <w:tcW w:w="3420" w:type="dxa"/>
          </w:tcPr>
          <w:p w14:paraId="445AD67E"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
        </w:tc>
        <w:tc>
          <w:tcPr>
            <w:tcW w:w="5850" w:type="dxa"/>
            <w:gridSpan w:val="7"/>
          </w:tcPr>
          <w:p w14:paraId="6BE3775D"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22"/>
                <w:szCs w:val="22"/>
              </w:rPr>
            </w:pPr>
            <w:r w:rsidRPr="00B05D9C">
              <w:rPr>
                <w:rFonts w:ascii="Times New Roman" w:hAnsi="Times New Roman" w:cs="Times New Roman"/>
                <w:i/>
                <w:iCs/>
                <w:sz w:val="22"/>
                <w:szCs w:val="22"/>
              </w:rPr>
              <w:t>(in thousand Baht)</w:t>
            </w:r>
          </w:p>
        </w:tc>
      </w:tr>
      <w:tr w:rsidR="008A522A" w:rsidRPr="00B05D9C" w14:paraId="7C2A0F57" w14:textId="77777777">
        <w:trPr>
          <w:trHeight w:val="180"/>
        </w:trPr>
        <w:tc>
          <w:tcPr>
            <w:tcW w:w="3420" w:type="dxa"/>
            <w:vAlign w:val="bottom"/>
          </w:tcPr>
          <w:p w14:paraId="7CFB3685" w14:textId="77777777" w:rsidR="008A522A" w:rsidRPr="00B05D9C" w:rsidRDefault="008A522A">
            <w:pPr>
              <w:tabs>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1 January </w:t>
            </w:r>
          </w:p>
        </w:tc>
        <w:tc>
          <w:tcPr>
            <w:tcW w:w="1260" w:type="dxa"/>
          </w:tcPr>
          <w:p w14:paraId="4C67925D" w14:textId="410B8AEF" w:rsidR="008A522A" w:rsidRPr="00B05D9C" w:rsidRDefault="00BE4F06" w:rsidP="00132B3B">
            <w:pPr>
              <w:tabs>
                <w:tab w:val="decimal" w:pos="1046"/>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10,074</w:t>
            </w:r>
          </w:p>
        </w:tc>
        <w:tc>
          <w:tcPr>
            <w:tcW w:w="271" w:type="dxa"/>
          </w:tcPr>
          <w:p w14:paraId="3C66D1FA" w14:textId="77777777" w:rsidR="008A522A" w:rsidRPr="00B05D9C" w:rsidRDefault="008A522A">
            <w:pPr>
              <w:tabs>
                <w:tab w:val="decimal" w:pos="1083"/>
              </w:tabs>
              <w:spacing w:line="240" w:lineRule="auto"/>
              <w:ind w:right="-72"/>
              <w:rPr>
                <w:rFonts w:ascii="Times New Roman" w:hAnsi="Times New Roman" w:cs="Times New Roman"/>
                <w:sz w:val="22"/>
                <w:szCs w:val="22"/>
              </w:rPr>
            </w:pPr>
          </w:p>
        </w:tc>
        <w:tc>
          <w:tcPr>
            <w:tcW w:w="1259" w:type="dxa"/>
          </w:tcPr>
          <w:p w14:paraId="4F9235A4" w14:textId="598FEABB" w:rsidR="008A522A" w:rsidRPr="00B05D9C" w:rsidRDefault="008A522A">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10,074</w:t>
            </w:r>
          </w:p>
        </w:tc>
        <w:tc>
          <w:tcPr>
            <w:tcW w:w="268" w:type="dxa"/>
          </w:tcPr>
          <w:p w14:paraId="3720BBE8" w14:textId="77777777" w:rsidR="008A522A" w:rsidRPr="00B05D9C" w:rsidRDefault="008A522A">
            <w:pPr>
              <w:tabs>
                <w:tab w:val="decimal" w:pos="1083"/>
              </w:tabs>
              <w:spacing w:line="240" w:lineRule="auto"/>
              <w:ind w:right="-72"/>
              <w:rPr>
                <w:rFonts w:ascii="Times New Roman" w:hAnsi="Times New Roman" w:cs="Times New Roman"/>
                <w:sz w:val="22"/>
                <w:szCs w:val="22"/>
              </w:rPr>
            </w:pPr>
          </w:p>
        </w:tc>
        <w:tc>
          <w:tcPr>
            <w:tcW w:w="1262" w:type="dxa"/>
          </w:tcPr>
          <w:p w14:paraId="7DD57943" w14:textId="4EA83CBB" w:rsidR="008A522A" w:rsidRPr="00B05D9C" w:rsidRDefault="00BE4F06" w:rsidP="00132B3B">
            <w:pPr>
              <w:tabs>
                <w:tab w:val="decimal" w:pos="1046"/>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263,208</w:t>
            </w:r>
          </w:p>
        </w:tc>
        <w:tc>
          <w:tcPr>
            <w:tcW w:w="269" w:type="dxa"/>
          </w:tcPr>
          <w:p w14:paraId="0199F236" w14:textId="77777777" w:rsidR="008A522A" w:rsidRPr="00B05D9C" w:rsidRDefault="008A522A">
            <w:pPr>
              <w:tabs>
                <w:tab w:val="decimal" w:pos="1083"/>
              </w:tabs>
              <w:spacing w:line="240" w:lineRule="auto"/>
              <w:ind w:right="-72"/>
              <w:rPr>
                <w:rFonts w:ascii="Times New Roman" w:hAnsi="Times New Roman" w:cs="Times New Roman"/>
                <w:sz w:val="22"/>
                <w:szCs w:val="22"/>
              </w:rPr>
            </w:pPr>
          </w:p>
        </w:tc>
        <w:tc>
          <w:tcPr>
            <w:tcW w:w="1261" w:type="dxa"/>
          </w:tcPr>
          <w:p w14:paraId="09EDA044" w14:textId="00BB5355" w:rsidR="008A522A" w:rsidRPr="00B05D9C" w:rsidRDefault="008A522A" w:rsidP="00132B3B">
            <w:pPr>
              <w:tabs>
                <w:tab w:val="decimal" w:pos="1046"/>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219,820</w:t>
            </w:r>
          </w:p>
        </w:tc>
      </w:tr>
      <w:tr w:rsidR="008A522A" w:rsidRPr="00B05D9C" w14:paraId="779D8BB0" w14:textId="77777777">
        <w:trPr>
          <w:trHeight w:val="176"/>
        </w:trPr>
        <w:tc>
          <w:tcPr>
            <w:tcW w:w="3420" w:type="dxa"/>
            <w:vAlign w:val="bottom"/>
          </w:tcPr>
          <w:p w14:paraId="749B829D" w14:textId="77777777" w:rsidR="008A522A" w:rsidRPr="00B05D9C" w:rsidRDefault="008A522A">
            <w:pPr>
              <w:tabs>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cs="Times New Roman"/>
                <w:sz w:val="22"/>
                <w:szCs w:val="22"/>
              </w:rPr>
              <w:t>Additions</w:t>
            </w:r>
          </w:p>
        </w:tc>
        <w:tc>
          <w:tcPr>
            <w:tcW w:w="1260" w:type="dxa"/>
          </w:tcPr>
          <w:p w14:paraId="0CEEA8F7" w14:textId="23E5561A" w:rsidR="008A522A" w:rsidRPr="00B05D9C" w:rsidRDefault="00132B3B" w:rsidP="00132B3B">
            <w:pPr>
              <w:tabs>
                <w:tab w:val="decimal" w:pos="1046"/>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w:t>
            </w:r>
          </w:p>
        </w:tc>
        <w:tc>
          <w:tcPr>
            <w:tcW w:w="271" w:type="dxa"/>
          </w:tcPr>
          <w:p w14:paraId="3AD4BCCF" w14:textId="77777777" w:rsidR="008A522A" w:rsidRPr="00B05D9C" w:rsidRDefault="008A522A">
            <w:pPr>
              <w:tabs>
                <w:tab w:val="decimal" w:pos="1083"/>
              </w:tabs>
              <w:spacing w:line="240" w:lineRule="auto"/>
              <w:ind w:right="-72"/>
              <w:rPr>
                <w:rFonts w:ascii="Times New Roman" w:hAnsi="Times New Roman" w:cs="Times New Roman"/>
                <w:sz w:val="22"/>
                <w:szCs w:val="22"/>
              </w:rPr>
            </w:pPr>
          </w:p>
        </w:tc>
        <w:tc>
          <w:tcPr>
            <w:tcW w:w="1259" w:type="dxa"/>
          </w:tcPr>
          <w:p w14:paraId="0E5C2A11" w14:textId="012CDC88" w:rsidR="008A522A" w:rsidRPr="00B05D9C" w:rsidRDefault="008A522A" w:rsidP="00132B3B">
            <w:pPr>
              <w:tabs>
                <w:tab w:val="decimal" w:pos="1046"/>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w:t>
            </w:r>
          </w:p>
        </w:tc>
        <w:tc>
          <w:tcPr>
            <w:tcW w:w="268" w:type="dxa"/>
          </w:tcPr>
          <w:p w14:paraId="00C691FD" w14:textId="77777777" w:rsidR="008A522A" w:rsidRPr="00B05D9C" w:rsidRDefault="008A522A">
            <w:pPr>
              <w:tabs>
                <w:tab w:val="decimal" w:pos="1083"/>
              </w:tabs>
              <w:spacing w:line="240" w:lineRule="auto"/>
              <w:ind w:right="-72"/>
              <w:rPr>
                <w:rFonts w:ascii="Times New Roman" w:hAnsi="Times New Roman" w:cs="Times New Roman"/>
                <w:sz w:val="22"/>
                <w:szCs w:val="22"/>
                <w:lang w:val="en-US"/>
              </w:rPr>
            </w:pPr>
          </w:p>
        </w:tc>
        <w:tc>
          <w:tcPr>
            <w:tcW w:w="1262" w:type="dxa"/>
          </w:tcPr>
          <w:p w14:paraId="5CDB5925" w14:textId="4298BB35" w:rsidR="008A522A" w:rsidRPr="00B05D9C" w:rsidRDefault="00BE4F06" w:rsidP="00132B3B">
            <w:pPr>
              <w:tabs>
                <w:tab w:val="decimal" w:pos="1046"/>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4,000</w:t>
            </w:r>
          </w:p>
        </w:tc>
        <w:tc>
          <w:tcPr>
            <w:tcW w:w="269" w:type="dxa"/>
          </w:tcPr>
          <w:p w14:paraId="65F7D029" w14:textId="77777777" w:rsidR="008A522A" w:rsidRPr="00B05D9C" w:rsidRDefault="008A522A">
            <w:pPr>
              <w:tabs>
                <w:tab w:val="decimal" w:pos="1083"/>
              </w:tabs>
              <w:spacing w:line="240" w:lineRule="auto"/>
              <w:ind w:right="-72"/>
              <w:rPr>
                <w:rFonts w:ascii="Times New Roman" w:hAnsi="Times New Roman" w:cs="Times New Roman"/>
                <w:sz w:val="22"/>
                <w:szCs w:val="22"/>
              </w:rPr>
            </w:pPr>
          </w:p>
        </w:tc>
        <w:tc>
          <w:tcPr>
            <w:tcW w:w="1261" w:type="dxa"/>
          </w:tcPr>
          <w:p w14:paraId="6EF99387" w14:textId="7653959A" w:rsidR="008A522A" w:rsidRPr="00B05D9C" w:rsidRDefault="008A522A" w:rsidP="00132B3B">
            <w:pPr>
              <w:tabs>
                <w:tab w:val="decimal" w:pos="1046"/>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48,219</w:t>
            </w:r>
          </w:p>
        </w:tc>
      </w:tr>
      <w:tr w:rsidR="008A522A" w:rsidRPr="00B05D9C" w14:paraId="3B83EA0C" w14:textId="77777777">
        <w:trPr>
          <w:trHeight w:val="176"/>
        </w:trPr>
        <w:tc>
          <w:tcPr>
            <w:tcW w:w="3420" w:type="dxa"/>
            <w:vAlign w:val="bottom"/>
          </w:tcPr>
          <w:p w14:paraId="7204E3A2" w14:textId="299011F4" w:rsidR="008A522A" w:rsidRPr="00B05D9C" w:rsidRDefault="008A522A">
            <w:pPr>
              <w:tabs>
                <w:tab w:val="center" w:pos="3402"/>
                <w:tab w:val="center" w:pos="4536"/>
                <w:tab w:val="center" w:pos="5670"/>
                <w:tab w:val="center" w:pos="6804"/>
                <w:tab w:val="right" w:pos="7655"/>
              </w:tabs>
              <w:spacing w:line="240" w:lineRule="auto"/>
              <w:ind w:left="696" w:hanging="696"/>
              <w:rPr>
                <w:rFonts w:ascii="Times New Roman" w:hAnsi="Times New Roman" w:cs="Times New Roman"/>
                <w:sz w:val="22"/>
                <w:szCs w:val="22"/>
              </w:rPr>
            </w:pPr>
            <w:r w:rsidRPr="00B05D9C">
              <w:rPr>
                <w:rFonts w:ascii="Times New Roman" w:hAnsi="Times New Roman" w:cs="Times New Roman"/>
                <w:sz w:val="22"/>
                <w:szCs w:val="22"/>
              </w:rPr>
              <w:t>Repayments of borrowings</w:t>
            </w:r>
          </w:p>
        </w:tc>
        <w:tc>
          <w:tcPr>
            <w:tcW w:w="1260" w:type="dxa"/>
          </w:tcPr>
          <w:p w14:paraId="409DB211" w14:textId="24DCDE17" w:rsidR="008A522A" w:rsidRPr="00B05D9C" w:rsidRDefault="00BE4F06">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(5,990)</w:t>
            </w:r>
          </w:p>
        </w:tc>
        <w:tc>
          <w:tcPr>
            <w:tcW w:w="271" w:type="dxa"/>
          </w:tcPr>
          <w:p w14:paraId="7CC50585" w14:textId="77777777" w:rsidR="008A522A" w:rsidRPr="00B05D9C" w:rsidRDefault="008A522A">
            <w:pPr>
              <w:tabs>
                <w:tab w:val="decimal" w:pos="1083"/>
              </w:tabs>
              <w:spacing w:line="240" w:lineRule="auto"/>
              <w:ind w:right="-72"/>
              <w:rPr>
                <w:rFonts w:ascii="Times New Roman" w:hAnsi="Times New Roman" w:cs="Times New Roman"/>
                <w:sz w:val="22"/>
                <w:szCs w:val="22"/>
              </w:rPr>
            </w:pPr>
          </w:p>
        </w:tc>
        <w:tc>
          <w:tcPr>
            <w:tcW w:w="1259" w:type="dxa"/>
          </w:tcPr>
          <w:p w14:paraId="2D71CD3B" w14:textId="311503A8" w:rsidR="008A522A" w:rsidRPr="00B05D9C" w:rsidRDefault="008A522A" w:rsidP="00132B3B">
            <w:pPr>
              <w:tabs>
                <w:tab w:val="decimal" w:pos="1046"/>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w:t>
            </w:r>
          </w:p>
        </w:tc>
        <w:tc>
          <w:tcPr>
            <w:tcW w:w="268" w:type="dxa"/>
          </w:tcPr>
          <w:p w14:paraId="01DB2B7A" w14:textId="77777777" w:rsidR="008A522A" w:rsidRPr="00B05D9C" w:rsidRDefault="008A522A">
            <w:pPr>
              <w:tabs>
                <w:tab w:val="decimal" w:pos="1083"/>
              </w:tabs>
              <w:spacing w:line="240" w:lineRule="auto"/>
              <w:ind w:right="-72"/>
              <w:rPr>
                <w:rFonts w:ascii="Times New Roman" w:hAnsi="Times New Roman" w:cs="Times New Roman"/>
                <w:sz w:val="22"/>
                <w:szCs w:val="22"/>
                <w:lang w:val="en-US"/>
              </w:rPr>
            </w:pPr>
          </w:p>
        </w:tc>
        <w:tc>
          <w:tcPr>
            <w:tcW w:w="1262" w:type="dxa"/>
          </w:tcPr>
          <w:p w14:paraId="501F8F08" w14:textId="1F99EA7B" w:rsidR="008A522A" w:rsidRPr="00B05D9C" w:rsidRDefault="00BE4F06">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(11,953)</w:t>
            </w:r>
          </w:p>
        </w:tc>
        <w:tc>
          <w:tcPr>
            <w:tcW w:w="269" w:type="dxa"/>
          </w:tcPr>
          <w:p w14:paraId="65BF0A16" w14:textId="77777777" w:rsidR="008A522A" w:rsidRPr="00B05D9C" w:rsidRDefault="008A522A">
            <w:pPr>
              <w:tabs>
                <w:tab w:val="decimal" w:pos="1083"/>
              </w:tabs>
              <w:spacing w:line="240" w:lineRule="auto"/>
              <w:ind w:right="-72"/>
              <w:rPr>
                <w:rFonts w:ascii="Times New Roman" w:hAnsi="Times New Roman" w:cs="Times New Roman"/>
                <w:sz w:val="22"/>
                <w:szCs w:val="22"/>
              </w:rPr>
            </w:pPr>
          </w:p>
        </w:tc>
        <w:tc>
          <w:tcPr>
            <w:tcW w:w="1261" w:type="dxa"/>
          </w:tcPr>
          <w:p w14:paraId="6CF2D936" w14:textId="4ED378E0" w:rsidR="008A522A" w:rsidRPr="00B05D9C" w:rsidRDefault="008A522A">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(4,831)</w:t>
            </w:r>
          </w:p>
        </w:tc>
      </w:tr>
      <w:tr w:rsidR="008A522A" w:rsidRPr="00B05D9C" w14:paraId="583E5B52" w14:textId="77777777">
        <w:trPr>
          <w:trHeight w:val="145"/>
        </w:trPr>
        <w:tc>
          <w:tcPr>
            <w:tcW w:w="3420" w:type="dxa"/>
            <w:vAlign w:val="bottom"/>
          </w:tcPr>
          <w:p w14:paraId="7580B3CE" w14:textId="77777777" w:rsidR="008A522A" w:rsidRPr="00B05D9C" w:rsidRDefault="008A522A">
            <w:pPr>
              <w:tabs>
                <w:tab w:val="left" w:pos="1134"/>
                <w:tab w:val="left" w:pos="1276"/>
                <w:tab w:val="center" w:pos="3402"/>
                <w:tab w:val="center" w:pos="4536"/>
                <w:tab w:val="center" w:pos="5670"/>
                <w:tab w:val="center" w:pos="6804"/>
                <w:tab w:val="right" w:pos="7655"/>
              </w:tabs>
              <w:spacing w:line="240" w:lineRule="auto"/>
              <w:ind w:left="696" w:hanging="696"/>
              <w:rPr>
                <w:rFonts w:ascii="Times New Roman" w:hAnsi="Times New Roman" w:cs="Times New Roman"/>
                <w:b/>
                <w:bCs/>
                <w:sz w:val="22"/>
                <w:szCs w:val="22"/>
              </w:rPr>
            </w:pPr>
            <w:proofErr w:type="gramStart"/>
            <w:r w:rsidRPr="00B05D9C">
              <w:rPr>
                <w:rFonts w:ascii="Times New Roman" w:hAnsi="Times New Roman" w:cs="Times New Roman"/>
                <w:b/>
                <w:bCs/>
                <w:sz w:val="22"/>
                <w:szCs w:val="22"/>
              </w:rPr>
              <w:t>At</w:t>
            </w:r>
            <w:proofErr w:type="gramEnd"/>
            <w:r w:rsidRPr="00B05D9C">
              <w:rPr>
                <w:rFonts w:ascii="Times New Roman" w:hAnsi="Times New Roman" w:cs="Times New Roman"/>
                <w:b/>
                <w:bCs/>
                <w:sz w:val="22"/>
                <w:szCs w:val="22"/>
              </w:rPr>
              <w:t xml:space="preserve"> 31 December</w:t>
            </w:r>
          </w:p>
        </w:tc>
        <w:tc>
          <w:tcPr>
            <w:tcW w:w="1260" w:type="dxa"/>
            <w:tcBorders>
              <w:top w:val="single" w:sz="4" w:space="0" w:color="auto"/>
              <w:bottom w:val="double" w:sz="4" w:space="0" w:color="auto"/>
            </w:tcBorders>
          </w:tcPr>
          <w:p w14:paraId="657ED255" w14:textId="2FB59873" w:rsidR="008A522A" w:rsidRPr="00B05D9C" w:rsidRDefault="00BE4F06" w:rsidP="00132B3B">
            <w:pPr>
              <w:tabs>
                <w:tab w:val="decimal" w:pos="1046"/>
              </w:tabs>
              <w:spacing w:line="240" w:lineRule="auto"/>
              <w:ind w:right="-72"/>
              <w:rPr>
                <w:rFonts w:ascii="Times New Roman" w:hAnsi="Times New Roman" w:cs="Times New Roman"/>
                <w:b/>
                <w:bCs/>
                <w:sz w:val="22"/>
                <w:szCs w:val="22"/>
              </w:rPr>
            </w:pPr>
            <w:r w:rsidRPr="00B05D9C">
              <w:rPr>
                <w:rFonts w:ascii="Times New Roman" w:hAnsi="Times New Roman" w:cs="Times New Roman"/>
                <w:b/>
                <w:bCs/>
                <w:sz w:val="22"/>
                <w:szCs w:val="22"/>
              </w:rPr>
              <w:t>4,084</w:t>
            </w:r>
          </w:p>
        </w:tc>
        <w:tc>
          <w:tcPr>
            <w:tcW w:w="271" w:type="dxa"/>
          </w:tcPr>
          <w:p w14:paraId="4D57E151" w14:textId="77777777" w:rsidR="008A522A" w:rsidRPr="00B05D9C" w:rsidRDefault="008A522A">
            <w:pPr>
              <w:tabs>
                <w:tab w:val="decimal" w:pos="1083"/>
              </w:tabs>
              <w:spacing w:line="240" w:lineRule="auto"/>
              <w:ind w:right="-72"/>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3F6BC37B" w14:textId="1888768B" w:rsidR="008A522A" w:rsidRPr="00B05D9C" w:rsidRDefault="008A522A">
            <w:pPr>
              <w:tabs>
                <w:tab w:val="decimal" w:pos="1083"/>
              </w:tabs>
              <w:spacing w:line="240" w:lineRule="auto"/>
              <w:ind w:right="-72"/>
              <w:rPr>
                <w:rFonts w:ascii="Times New Roman" w:hAnsi="Times New Roman" w:cs="Times New Roman"/>
                <w:b/>
                <w:bCs/>
                <w:sz w:val="22"/>
                <w:szCs w:val="22"/>
              </w:rPr>
            </w:pPr>
            <w:r w:rsidRPr="00B05D9C">
              <w:rPr>
                <w:rFonts w:ascii="Times New Roman" w:hAnsi="Times New Roman" w:cs="Times New Roman"/>
                <w:b/>
                <w:bCs/>
                <w:sz w:val="22"/>
                <w:szCs w:val="22"/>
              </w:rPr>
              <w:t>10,074</w:t>
            </w:r>
          </w:p>
        </w:tc>
        <w:tc>
          <w:tcPr>
            <w:tcW w:w="268" w:type="dxa"/>
          </w:tcPr>
          <w:p w14:paraId="24372478" w14:textId="77777777" w:rsidR="008A522A" w:rsidRPr="00B05D9C" w:rsidRDefault="008A522A">
            <w:pPr>
              <w:tabs>
                <w:tab w:val="decimal" w:pos="1083"/>
              </w:tabs>
              <w:spacing w:line="240" w:lineRule="auto"/>
              <w:ind w:right="-72"/>
              <w:rPr>
                <w:rFonts w:ascii="Times New Roman" w:hAnsi="Times New Roman" w:cs="Times New Roman"/>
                <w:b/>
                <w:bCs/>
                <w:sz w:val="22"/>
                <w:szCs w:val="22"/>
                <w:lang w:val="en-US"/>
              </w:rPr>
            </w:pPr>
          </w:p>
        </w:tc>
        <w:tc>
          <w:tcPr>
            <w:tcW w:w="1262" w:type="dxa"/>
            <w:tcBorders>
              <w:top w:val="single" w:sz="4" w:space="0" w:color="auto"/>
              <w:bottom w:val="double" w:sz="4" w:space="0" w:color="auto"/>
            </w:tcBorders>
          </w:tcPr>
          <w:p w14:paraId="727EE0D0" w14:textId="2BD78B8C" w:rsidR="008A522A" w:rsidRPr="00B05D9C" w:rsidRDefault="00BE4F06" w:rsidP="00132B3B">
            <w:pPr>
              <w:tabs>
                <w:tab w:val="decimal" w:pos="1046"/>
              </w:tabs>
              <w:spacing w:line="240" w:lineRule="auto"/>
              <w:ind w:right="-72"/>
              <w:rPr>
                <w:rFonts w:ascii="Times New Roman" w:hAnsi="Times New Roman" w:cs="Times New Roman"/>
                <w:b/>
                <w:bCs/>
                <w:sz w:val="22"/>
                <w:szCs w:val="22"/>
                <w:lang w:val="en-US"/>
              </w:rPr>
            </w:pPr>
            <w:r w:rsidRPr="00B05D9C">
              <w:rPr>
                <w:rFonts w:ascii="Times New Roman" w:hAnsi="Times New Roman" w:cs="Times New Roman"/>
                <w:b/>
                <w:bCs/>
                <w:sz w:val="22"/>
                <w:szCs w:val="22"/>
                <w:lang w:val="en-US"/>
              </w:rPr>
              <w:t>255,255</w:t>
            </w:r>
          </w:p>
        </w:tc>
        <w:tc>
          <w:tcPr>
            <w:tcW w:w="269" w:type="dxa"/>
          </w:tcPr>
          <w:p w14:paraId="088387DF" w14:textId="77777777" w:rsidR="008A522A" w:rsidRPr="00B05D9C" w:rsidRDefault="008A522A">
            <w:pPr>
              <w:tabs>
                <w:tab w:val="decimal" w:pos="1083"/>
              </w:tabs>
              <w:spacing w:line="240" w:lineRule="auto"/>
              <w:ind w:right="-72"/>
              <w:rPr>
                <w:rFonts w:ascii="Times New Roman" w:hAnsi="Times New Roman" w:cs="Times New Roman"/>
                <w:b/>
                <w:bCs/>
                <w:sz w:val="22"/>
                <w:szCs w:val="22"/>
              </w:rPr>
            </w:pPr>
          </w:p>
        </w:tc>
        <w:tc>
          <w:tcPr>
            <w:tcW w:w="1261" w:type="dxa"/>
            <w:tcBorders>
              <w:top w:val="single" w:sz="4" w:space="0" w:color="auto"/>
              <w:bottom w:val="double" w:sz="4" w:space="0" w:color="auto"/>
            </w:tcBorders>
          </w:tcPr>
          <w:p w14:paraId="390036AD" w14:textId="508E507E" w:rsidR="008A522A" w:rsidRPr="00B05D9C" w:rsidRDefault="008A522A" w:rsidP="00132B3B">
            <w:pPr>
              <w:tabs>
                <w:tab w:val="decimal" w:pos="1046"/>
              </w:tabs>
              <w:spacing w:line="240" w:lineRule="auto"/>
              <w:ind w:right="-72"/>
              <w:rPr>
                <w:rFonts w:ascii="Times New Roman" w:hAnsi="Times New Roman" w:cs="Times New Roman"/>
                <w:b/>
                <w:bCs/>
                <w:sz w:val="22"/>
                <w:szCs w:val="22"/>
              </w:rPr>
            </w:pPr>
            <w:r w:rsidRPr="00B05D9C">
              <w:rPr>
                <w:rFonts w:ascii="Times New Roman" w:hAnsi="Times New Roman" w:cs="Times New Roman"/>
                <w:b/>
                <w:bCs/>
                <w:sz w:val="22"/>
                <w:szCs w:val="22"/>
              </w:rPr>
              <w:t>263,208</w:t>
            </w:r>
          </w:p>
        </w:tc>
      </w:tr>
    </w:tbl>
    <w:p w14:paraId="4700524B" w14:textId="6A0EF9D2" w:rsidR="003500BB" w:rsidRPr="00B05D9C" w:rsidRDefault="003500BB" w:rsidP="008A522A">
      <w:pPr>
        <w:spacing w:line="240" w:lineRule="auto"/>
        <w:jc w:val="both"/>
        <w:rPr>
          <w:rFonts w:ascii="Times New Roman" w:hAnsi="Times New Roman" w:cs="Times New Roman"/>
          <w:i/>
          <w:iCs/>
          <w:sz w:val="22"/>
          <w:szCs w:val="22"/>
        </w:rPr>
      </w:pPr>
    </w:p>
    <w:p w14:paraId="5B92E207" w14:textId="77777777" w:rsidR="003500BB" w:rsidRPr="00B05D9C" w:rsidRDefault="003500BB">
      <w:pPr>
        <w:spacing w:line="240" w:lineRule="auto"/>
        <w:rPr>
          <w:rFonts w:ascii="Times New Roman" w:hAnsi="Times New Roman" w:cs="Times New Roman"/>
          <w:i/>
          <w:iCs/>
          <w:sz w:val="22"/>
          <w:szCs w:val="22"/>
        </w:rPr>
      </w:pPr>
      <w:r w:rsidRPr="00B05D9C">
        <w:rPr>
          <w:rFonts w:ascii="Times New Roman" w:hAnsi="Times New Roman" w:cs="Times New Roman"/>
          <w:i/>
          <w:iCs/>
          <w:sz w:val="22"/>
          <w:szCs w:val="22"/>
        </w:rPr>
        <w:br w:type="page"/>
      </w:r>
    </w:p>
    <w:p w14:paraId="4360FCC3" w14:textId="70BB51E4" w:rsidR="00544B30" w:rsidRPr="00B05D9C" w:rsidRDefault="008A522A" w:rsidP="00544B30">
      <w:pPr>
        <w:autoSpaceDE w:val="0"/>
        <w:autoSpaceDN w:val="0"/>
        <w:adjustRightInd w:val="0"/>
        <w:spacing w:line="240" w:lineRule="auto"/>
        <w:ind w:left="540"/>
        <w:jc w:val="both"/>
        <w:rPr>
          <w:rFonts w:ascii="Times New Roman" w:eastAsia="Cordia New" w:hAnsi="Times New Roman" w:cs="Times New Roman"/>
          <w:b/>
          <w:bCs/>
          <w:i/>
          <w:iCs/>
          <w:sz w:val="22"/>
          <w:szCs w:val="22"/>
          <w:lang w:val="en-US" w:bidi="th-TH"/>
        </w:rPr>
      </w:pPr>
      <w:r w:rsidRPr="00B05D9C">
        <w:rPr>
          <w:rFonts w:ascii="Times New Roman" w:eastAsia="Cordia New" w:hAnsi="Times New Roman" w:cs="Times New Roman"/>
          <w:b/>
          <w:bCs/>
          <w:i/>
          <w:iCs/>
          <w:sz w:val="22"/>
          <w:szCs w:val="22"/>
          <w:lang w:val="en-US" w:bidi="th-TH"/>
        </w:rPr>
        <w:lastRenderedPageBreak/>
        <w:t>Long-term promissory notes from related parties</w:t>
      </w:r>
    </w:p>
    <w:p w14:paraId="36BD5050" w14:textId="77777777" w:rsidR="008A522A" w:rsidRPr="00B05D9C" w:rsidRDefault="008A522A" w:rsidP="00544B30">
      <w:pPr>
        <w:autoSpaceDE w:val="0"/>
        <w:autoSpaceDN w:val="0"/>
        <w:adjustRightInd w:val="0"/>
        <w:spacing w:line="240" w:lineRule="auto"/>
        <w:ind w:left="540"/>
        <w:jc w:val="both"/>
        <w:rPr>
          <w:rFonts w:ascii="Times New Roman" w:hAnsi="Times New Roman" w:cs="Times New Roman"/>
          <w:sz w:val="22"/>
          <w:szCs w:val="22"/>
          <w:shd w:val="clear" w:color="auto" w:fill="FFFFFF"/>
        </w:rPr>
      </w:pPr>
    </w:p>
    <w:p w14:paraId="7ACDA438" w14:textId="40B6490F" w:rsidR="00544B30" w:rsidRPr="00B05D9C" w:rsidRDefault="00544B30" w:rsidP="00544B30">
      <w:pPr>
        <w:spacing w:line="240" w:lineRule="auto"/>
        <w:ind w:left="540"/>
        <w:jc w:val="thaiDistribute"/>
        <w:rPr>
          <w:rFonts w:ascii="Times New Roman" w:eastAsia="Cordia New" w:hAnsi="Times New Roman" w:cs="Times New Roman"/>
          <w:sz w:val="22"/>
          <w:szCs w:val="22"/>
          <w:lang w:val="en-US"/>
        </w:rPr>
      </w:pPr>
      <w:r w:rsidRPr="00B05D9C">
        <w:rPr>
          <w:rFonts w:ascii="Times New Roman" w:eastAsia="Cordia New" w:hAnsi="Times New Roman" w:cs="Times New Roman"/>
          <w:sz w:val="22"/>
          <w:szCs w:val="22"/>
          <w:lang w:val="en-US"/>
        </w:rPr>
        <w:t xml:space="preserve">On </w:t>
      </w:r>
      <w:r w:rsidRPr="00B05D9C">
        <w:rPr>
          <w:rFonts w:ascii="Times New Roman" w:eastAsia="Cordia New" w:hAnsi="Times New Roman" w:cs="Times New Roman"/>
          <w:sz w:val="22"/>
          <w:szCs w:val="22"/>
        </w:rPr>
        <w:t>17</w:t>
      </w:r>
      <w:r w:rsidRPr="00B05D9C">
        <w:rPr>
          <w:rFonts w:ascii="Times New Roman" w:eastAsia="Cordia New" w:hAnsi="Times New Roman" w:cs="Times New Roman"/>
          <w:sz w:val="22"/>
          <w:szCs w:val="22"/>
          <w:lang w:val="en-US"/>
        </w:rPr>
        <w:t xml:space="preserve"> July </w:t>
      </w:r>
      <w:r w:rsidRPr="00B05D9C">
        <w:rPr>
          <w:rFonts w:ascii="Times New Roman" w:eastAsia="Cordia New" w:hAnsi="Times New Roman" w:cs="Times New Roman"/>
          <w:sz w:val="22"/>
          <w:szCs w:val="22"/>
        </w:rPr>
        <w:t>2019</w:t>
      </w:r>
      <w:r w:rsidRPr="00B05D9C">
        <w:rPr>
          <w:rFonts w:ascii="Times New Roman" w:eastAsia="Cordia New" w:hAnsi="Times New Roman" w:cs="Times New Roman"/>
          <w:sz w:val="22"/>
          <w:szCs w:val="22"/>
          <w:lang w:val="en-US"/>
        </w:rPr>
        <w:t xml:space="preserve">, Prime Energy Capital Co., Ltd. (“PEC”) was transferred liabilities from investment in </w:t>
      </w:r>
      <w:r w:rsidRPr="00B05D9C">
        <w:rPr>
          <w:rFonts w:ascii="Times New Roman" w:eastAsia="Cordia New" w:hAnsi="Times New Roman" w:cs="Times New Roman"/>
          <w:sz w:val="22"/>
          <w:szCs w:val="22"/>
          <w:lang w:val="en-US"/>
        </w:rPr>
        <w:br/>
        <w:t xml:space="preserve">long-term promissory notes totaling Baht </w:t>
      </w:r>
      <w:r w:rsidRPr="00B05D9C">
        <w:rPr>
          <w:rFonts w:ascii="Times New Roman" w:eastAsia="Cordia New" w:hAnsi="Times New Roman" w:cs="Times New Roman"/>
          <w:sz w:val="22"/>
          <w:szCs w:val="22"/>
        </w:rPr>
        <w:t>311</w:t>
      </w:r>
      <w:r w:rsidRPr="00B05D9C">
        <w:rPr>
          <w:rFonts w:ascii="Times New Roman" w:eastAsia="Cordia New" w:hAnsi="Times New Roman" w:cs="Times New Roman"/>
          <w:sz w:val="22"/>
          <w:szCs w:val="22"/>
          <w:lang w:val="en-US"/>
        </w:rPr>
        <w:t>.</w:t>
      </w:r>
      <w:r w:rsidRPr="00B05D9C">
        <w:rPr>
          <w:rFonts w:ascii="Times New Roman" w:eastAsia="Cordia New" w:hAnsi="Times New Roman" w:cs="Times New Roman"/>
          <w:sz w:val="22"/>
          <w:szCs w:val="22"/>
        </w:rPr>
        <w:t>98</w:t>
      </w:r>
      <w:r w:rsidRPr="00B05D9C">
        <w:rPr>
          <w:rFonts w:ascii="Times New Roman" w:eastAsia="Cordia New" w:hAnsi="Times New Roman" w:cs="Times New Roman"/>
          <w:sz w:val="22"/>
          <w:szCs w:val="22"/>
          <w:lang w:val="en-US"/>
        </w:rPr>
        <w:t xml:space="preserve"> million liable to </w:t>
      </w:r>
      <w:r w:rsidRPr="00B05D9C">
        <w:rPr>
          <w:rFonts w:ascii="Times New Roman" w:eastAsia="Cordia New" w:hAnsi="Times New Roman" w:cs="Times New Roman"/>
          <w:sz w:val="22"/>
          <w:szCs w:val="22"/>
        </w:rPr>
        <w:t>8</w:t>
      </w:r>
      <w:r w:rsidRPr="00B05D9C">
        <w:rPr>
          <w:rFonts w:ascii="Times New Roman" w:eastAsia="Cordia New" w:hAnsi="Times New Roman" w:cs="Times New Roman"/>
          <w:sz w:val="22"/>
          <w:szCs w:val="22"/>
          <w:lang w:val="en-US"/>
        </w:rPr>
        <w:t xml:space="preserve"> associates, from Prime Road Tech </w:t>
      </w:r>
      <w:r w:rsidRPr="00B05D9C">
        <w:rPr>
          <w:rFonts w:ascii="Times New Roman" w:eastAsia="Cordia New" w:hAnsi="Times New Roman" w:cs="Times New Roman"/>
          <w:sz w:val="22"/>
          <w:szCs w:val="22"/>
          <w:lang w:val="en-US"/>
        </w:rPr>
        <w:br/>
        <w:t xml:space="preserve">Co., Ltd. ("PRT"), a related party having common shareholders, which PRT had obtained during investing in a </w:t>
      </w:r>
      <w:r w:rsidRPr="00B05D9C">
        <w:rPr>
          <w:rFonts w:ascii="Times New Roman" w:eastAsia="Cordia New" w:hAnsi="Times New Roman" w:cs="Times New Roman"/>
          <w:sz w:val="22"/>
          <w:szCs w:val="22"/>
        </w:rPr>
        <w:t>30</w:t>
      </w:r>
      <w:r w:rsidRPr="00B05D9C">
        <w:rPr>
          <w:rFonts w:ascii="Times New Roman" w:eastAsia="Cordia New" w:hAnsi="Times New Roman" w:cs="Times New Roman"/>
          <w:sz w:val="22"/>
          <w:szCs w:val="22"/>
          <w:lang w:val="en-US"/>
        </w:rPr>
        <w:t xml:space="preserve">% stake along with entering into a debt transfer agreement of shareholders with project companies liable limited to shareholding’s proportion. On </w:t>
      </w:r>
      <w:r w:rsidRPr="00B05D9C">
        <w:rPr>
          <w:rFonts w:ascii="Times New Roman" w:eastAsia="Cordia New" w:hAnsi="Times New Roman" w:cs="Times New Roman"/>
          <w:sz w:val="22"/>
          <w:szCs w:val="22"/>
        </w:rPr>
        <w:t>19</w:t>
      </w:r>
      <w:r w:rsidRPr="00B05D9C">
        <w:rPr>
          <w:rFonts w:ascii="Times New Roman" w:eastAsia="Cordia New" w:hAnsi="Times New Roman" w:cs="Times New Roman"/>
          <w:sz w:val="22"/>
          <w:szCs w:val="22"/>
          <w:lang w:val="en-US"/>
        </w:rPr>
        <w:t xml:space="preserve"> July </w:t>
      </w:r>
      <w:r w:rsidRPr="00B05D9C">
        <w:rPr>
          <w:rFonts w:ascii="Times New Roman" w:eastAsia="Cordia New" w:hAnsi="Times New Roman" w:cs="Times New Roman"/>
          <w:sz w:val="22"/>
          <w:szCs w:val="22"/>
        </w:rPr>
        <w:t>2019</w:t>
      </w:r>
      <w:r w:rsidRPr="00B05D9C">
        <w:rPr>
          <w:rFonts w:ascii="Times New Roman" w:eastAsia="Cordia New" w:hAnsi="Times New Roman" w:cs="Times New Roman"/>
          <w:sz w:val="22"/>
          <w:szCs w:val="22"/>
          <w:lang w:val="en-US"/>
        </w:rPr>
        <w:t xml:space="preserve">, PEC issued </w:t>
      </w:r>
      <w:r w:rsidRPr="00B05D9C">
        <w:rPr>
          <w:rFonts w:ascii="Times New Roman" w:eastAsia="Cordia New" w:hAnsi="Times New Roman" w:cs="Times New Roman"/>
          <w:sz w:val="22"/>
          <w:szCs w:val="22"/>
        </w:rPr>
        <w:t>9</w:t>
      </w:r>
      <w:r w:rsidRPr="00B05D9C">
        <w:rPr>
          <w:rFonts w:ascii="Times New Roman" w:eastAsia="Cordia New" w:hAnsi="Times New Roman" w:cs="Times New Roman"/>
          <w:sz w:val="22"/>
          <w:szCs w:val="22"/>
          <w:lang w:val="en-US"/>
        </w:rPr>
        <w:t xml:space="preserve"> new promissory notes with the same amount, conditions and terms as the former promissory notes issued by PRT, implying that the </w:t>
      </w:r>
      <w:r w:rsidRPr="00B05D9C">
        <w:rPr>
          <w:rFonts w:ascii="Times New Roman" w:eastAsia="Cordia New" w:hAnsi="Times New Roman" w:cs="Times New Roman"/>
          <w:spacing w:val="-2"/>
          <w:sz w:val="22"/>
          <w:szCs w:val="22"/>
          <w:lang w:val="en-US"/>
        </w:rPr>
        <w:t xml:space="preserve">promissory notes were issued at the proportion of </w:t>
      </w:r>
      <w:r w:rsidRPr="00B05D9C">
        <w:rPr>
          <w:rFonts w:ascii="Times New Roman" w:eastAsia="Cordia New" w:hAnsi="Times New Roman" w:cs="Times New Roman"/>
          <w:spacing w:val="-2"/>
          <w:sz w:val="22"/>
          <w:szCs w:val="22"/>
        </w:rPr>
        <w:t>30</w:t>
      </w:r>
      <w:r w:rsidRPr="00B05D9C">
        <w:rPr>
          <w:rFonts w:ascii="Times New Roman" w:eastAsia="Cordia New" w:hAnsi="Times New Roman" w:cs="Times New Roman"/>
          <w:spacing w:val="-2"/>
          <w:sz w:val="22"/>
          <w:szCs w:val="22"/>
          <w:lang w:val="en-US"/>
        </w:rPr>
        <w:t xml:space="preserve">% stake in </w:t>
      </w:r>
      <w:r w:rsidRPr="00B05D9C">
        <w:rPr>
          <w:rFonts w:ascii="Times New Roman" w:eastAsia="Cordia New" w:hAnsi="Times New Roman" w:cs="Times New Roman"/>
          <w:spacing w:val="-2"/>
          <w:sz w:val="22"/>
          <w:szCs w:val="22"/>
        </w:rPr>
        <w:t>8</w:t>
      </w:r>
      <w:r w:rsidRPr="00B05D9C">
        <w:rPr>
          <w:rFonts w:ascii="Times New Roman" w:eastAsia="Cordia New" w:hAnsi="Times New Roman" w:cs="Times New Roman"/>
          <w:spacing w:val="-2"/>
          <w:sz w:val="22"/>
          <w:szCs w:val="22"/>
          <w:lang w:val="en-US"/>
        </w:rPr>
        <w:t xml:space="preserve"> associates</w:t>
      </w:r>
      <w:r w:rsidR="00E1394E" w:rsidRPr="00B05D9C">
        <w:rPr>
          <w:rFonts w:ascii="Times New Roman" w:eastAsia="Cordia New" w:hAnsi="Times New Roman"/>
          <w:spacing w:val="-2"/>
          <w:sz w:val="22"/>
          <w:szCs w:val="28"/>
          <w:lang w:val="en-US" w:bidi="th-TH"/>
        </w:rPr>
        <w:t>.</w:t>
      </w:r>
      <w:r w:rsidR="002B685D" w:rsidRPr="00B05D9C">
        <w:rPr>
          <w:rFonts w:ascii="Times New Roman" w:eastAsia="Cordia New" w:hAnsi="Times New Roman"/>
          <w:spacing w:val="-2"/>
          <w:sz w:val="22"/>
          <w:szCs w:val="28"/>
          <w:lang w:val="en-US" w:bidi="th-TH"/>
        </w:rPr>
        <w:t xml:space="preserve"> Likewise, the stated </w:t>
      </w:r>
      <w:r w:rsidR="00CC3BE8" w:rsidRPr="00B05D9C">
        <w:rPr>
          <w:rFonts w:ascii="Times New Roman" w:eastAsia="Cordia New" w:hAnsi="Times New Roman"/>
          <w:spacing w:val="-2"/>
          <w:sz w:val="22"/>
          <w:szCs w:val="28"/>
          <w:lang w:val="en-US" w:bidi="th-TH"/>
        </w:rPr>
        <w:t>promissory notes</w:t>
      </w:r>
      <w:r w:rsidRPr="00B05D9C">
        <w:rPr>
          <w:rFonts w:ascii="Times New Roman" w:eastAsia="Cordia New" w:hAnsi="Times New Roman" w:cs="Times New Roman"/>
          <w:sz w:val="22"/>
          <w:szCs w:val="22"/>
          <w:lang w:val="en-US"/>
        </w:rPr>
        <w:t xml:space="preserve"> have the same conditions and terms as the promissory notes issued by </w:t>
      </w:r>
      <w:proofErr w:type="gramStart"/>
      <w:r w:rsidRPr="00B05D9C">
        <w:rPr>
          <w:rFonts w:ascii="Times New Roman" w:eastAsia="Cordia New" w:hAnsi="Times New Roman" w:cs="Times New Roman"/>
          <w:sz w:val="22"/>
          <w:szCs w:val="22"/>
          <w:lang w:val="en-US"/>
        </w:rPr>
        <w:t>shareholder</w:t>
      </w:r>
      <w:proofErr w:type="gramEnd"/>
      <w:r w:rsidRPr="00B05D9C">
        <w:rPr>
          <w:rFonts w:ascii="Times New Roman" w:eastAsia="Cordia New" w:hAnsi="Times New Roman" w:cs="Times New Roman"/>
          <w:sz w:val="22"/>
          <w:szCs w:val="22"/>
          <w:lang w:val="en-US"/>
        </w:rPr>
        <w:t xml:space="preserve"> holding </w:t>
      </w:r>
      <w:r w:rsidRPr="00B05D9C">
        <w:rPr>
          <w:rFonts w:ascii="Times New Roman" w:eastAsia="Cordia New" w:hAnsi="Times New Roman" w:cs="Times New Roman"/>
          <w:sz w:val="22"/>
          <w:szCs w:val="22"/>
        </w:rPr>
        <w:t>70</w:t>
      </w:r>
      <w:r w:rsidRPr="00B05D9C">
        <w:rPr>
          <w:rFonts w:ascii="Times New Roman" w:eastAsia="Cordia New" w:hAnsi="Times New Roman" w:cs="Times New Roman"/>
          <w:sz w:val="22"/>
          <w:szCs w:val="22"/>
          <w:lang w:val="en-US"/>
        </w:rPr>
        <w:t xml:space="preserve">% stake in </w:t>
      </w:r>
      <w:r w:rsidRPr="00B05D9C">
        <w:rPr>
          <w:rFonts w:ascii="Times New Roman" w:eastAsia="Cordia New" w:hAnsi="Times New Roman" w:cs="Times New Roman"/>
          <w:sz w:val="22"/>
          <w:szCs w:val="22"/>
        </w:rPr>
        <w:t>8</w:t>
      </w:r>
      <w:r w:rsidR="003F6511" w:rsidRPr="00B05D9C">
        <w:rPr>
          <w:rFonts w:ascii="Times New Roman" w:eastAsia="Cordia New" w:hAnsi="Times New Roman" w:cs="Times New Roman"/>
          <w:sz w:val="22"/>
          <w:szCs w:val="22"/>
        </w:rPr>
        <w:t xml:space="preserve"> </w:t>
      </w:r>
      <w:r w:rsidR="003F6511" w:rsidRPr="00B05D9C">
        <w:rPr>
          <w:rFonts w:ascii="Times New Roman" w:eastAsia="Cordia New" w:hAnsi="Times New Roman" w:cs="Times New Roman"/>
          <w:sz w:val="22"/>
          <w:szCs w:val="22"/>
          <w:lang w:val="en-US"/>
        </w:rPr>
        <w:t>associates</w:t>
      </w:r>
      <w:r w:rsidRPr="00B05D9C">
        <w:rPr>
          <w:rFonts w:ascii="Times New Roman" w:eastAsia="Cordia New" w:hAnsi="Times New Roman" w:cs="Times New Roman"/>
          <w:sz w:val="22"/>
          <w:szCs w:val="22"/>
          <w:lang w:val="en-US"/>
        </w:rPr>
        <w:t xml:space="preserve">. </w:t>
      </w:r>
    </w:p>
    <w:p w14:paraId="3E220150" w14:textId="77777777" w:rsidR="00544B30" w:rsidRPr="00B05D9C" w:rsidRDefault="00544B30" w:rsidP="00544B30">
      <w:pPr>
        <w:spacing w:line="240" w:lineRule="auto"/>
        <w:ind w:left="540"/>
        <w:jc w:val="thaiDistribute"/>
        <w:rPr>
          <w:rFonts w:ascii="Times New Roman" w:eastAsia="Cordia New" w:hAnsi="Times New Roman" w:cs="Times New Roman"/>
          <w:sz w:val="22"/>
          <w:szCs w:val="22"/>
          <w:lang w:val="en-US"/>
        </w:rPr>
      </w:pPr>
    </w:p>
    <w:p w14:paraId="39993567" w14:textId="77777777" w:rsidR="00544B30" w:rsidRPr="00B05D9C" w:rsidRDefault="00544B30" w:rsidP="00544B30">
      <w:pPr>
        <w:spacing w:line="240" w:lineRule="auto"/>
        <w:ind w:left="540"/>
        <w:jc w:val="thaiDistribute"/>
        <w:rPr>
          <w:rFonts w:ascii="Times New Roman" w:eastAsia="Cordia New" w:hAnsi="Times New Roman" w:cs="Times New Roman"/>
          <w:sz w:val="22"/>
          <w:szCs w:val="22"/>
          <w:lang w:val="en-US"/>
        </w:rPr>
      </w:pPr>
      <w:r w:rsidRPr="00B05D9C">
        <w:rPr>
          <w:rFonts w:ascii="Times New Roman" w:eastAsia="Cordia New" w:hAnsi="Times New Roman" w:cs="Times New Roman"/>
          <w:sz w:val="22"/>
          <w:szCs w:val="22"/>
          <w:lang w:val="en-US"/>
        </w:rPr>
        <w:t xml:space="preserve">Promissory notes are stated at fair value calculated by discounting the face value through the periods of </w:t>
      </w:r>
      <w:proofErr w:type="gramStart"/>
      <w:r w:rsidRPr="00B05D9C">
        <w:rPr>
          <w:rFonts w:ascii="Times New Roman" w:eastAsia="Cordia New" w:hAnsi="Times New Roman" w:cs="Times New Roman"/>
          <w:sz w:val="22"/>
          <w:szCs w:val="22"/>
          <w:lang w:val="en-US"/>
        </w:rPr>
        <w:t>maturities</w:t>
      </w:r>
      <w:proofErr w:type="gramEnd"/>
      <w:r w:rsidRPr="00B05D9C">
        <w:rPr>
          <w:rFonts w:ascii="Times New Roman" w:eastAsia="Cordia New" w:hAnsi="Times New Roman" w:cs="Times New Roman"/>
          <w:sz w:val="22"/>
          <w:szCs w:val="22"/>
          <w:lang w:val="en-US"/>
        </w:rPr>
        <w:t xml:space="preserve">, using a discount fixed rate per annum which is the cost of debt of the borrower. </w:t>
      </w:r>
    </w:p>
    <w:p w14:paraId="45A27401" w14:textId="17D4600A" w:rsidR="000F0897" w:rsidRPr="00B05D9C" w:rsidRDefault="000F0897">
      <w:pPr>
        <w:spacing w:line="240" w:lineRule="auto"/>
        <w:rPr>
          <w:rFonts w:ascii="Times New Roman" w:eastAsia="Cordia New" w:hAnsi="Times New Roman" w:cstheme="minorBidi"/>
          <w:sz w:val="22"/>
          <w:szCs w:val="28"/>
          <w:lang w:val="en-US" w:bidi="th-TH"/>
        </w:rPr>
      </w:pPr>
    </w:p>
    <w:p w14:paraId="04491E10" w14:textId="77777777" w:rsidR="00544B30" w:rsidRPr="00B05D9C" w:rsidRDefault="00544B30" w:rsidP="00544B30">
      <w:pPr>
        <w:spacing w:line="240" w:lineRule="auto"/>
        <w:ind w:left="540"/>
        <w:jc w:val="thaiDistribute"/>
        <w:rPr>
          <w:rFonts w:ascii="Times New Roman" w:eastAsia="Cordia New" w:hAnsi="Times New Roman" w:cs="Times New Roman"/>
          <w:sz w:val="22"/>
          <w:szCs w:val="22"/>
          <w:lang w:val="en-US"/>
        </w:rPr>
      </w:pPr>
      <w:r w:rsidRPr="00B05D9C">
        <w:rPr>
          <w:rFonts w:ascii="Times New Roman" w:eastAsia="Cordia New" w:hAnsi="Times New Roman" w:cs="Times New Roman"/>
          <w:sz w:val="22"/>
          <w:szCs w:val="22"/>
          <w:lang w:val="en-US"/>
        </w:rPr>
        <w:t xml:space="preserve">As </w:t>
      </w:r>
      <w:proofErr w:type="gramStart"/>
      <w:r w:rsidRPr="00B05D9C">
        <w:rPr>
          <w:rFonts w:ascii="Times New Roman" w:eastAsia="Cordia New" w:hAnsi="Times New Roman" w:cs="Times New Roman"/>
          <w:sz w:val="22"/>
          <w:szCs w:val="22"/>
          <w:lang w:val="en-US"/>
        </w:rPr>
        <w:t>at</w:t>
      </w:r>
      <w:proofErr w:type="gramEnd"/>
      <w:r w:rsidRPr="00B05D9C">
        <w:rPr>
          <w:rFonts w:ascii="Times New Roman" w:eastAsia="Cordia New" w:hAnsi="Times New Roman" w:cs="Times New Roman"/>
          <w:sz w:val="22"/>
          <w:szCs w:val="22"/>
          <w:lang w:val="en-US"/>
        </w:rPr>
        <w:t xml:space="preserve"> </w:t>
      </w:r>
      <w:r w:rsidRPr="00B05D9C">
        <w:rPr>
          <w:rFonts w:ascii="Times New Roman" w:eastAsia="Cordia New" w:hAnsi="Times New Roman" w:cs="Times New Roman"/>
          <w:sz w:val="22"/>
          <w:szCs w:val="22"/>
        </w:rPr>
        <w:t>31</w:t>
      </w:r>
      <w:r w:rsidRPr="00B05D9C">
        <w:rPr>
          <w:rFonts w:ascii="Times New Roman" w:eastAsia="Cordia New" w:hAnsi="Times New Roman" w:cs="Times New Roman"/>
          <w:sz w:val="22"/>
          <w:szCs w:val="22"/>
          <w:lang w:val="en-US"/>
        </w:rPr>
        <w:t xml:space="preserve"> December </w:t>
      </w:r>
      <w:r w:rsidRPr="00B05D9C">
        <w:rPr>
          <w:rFonts w:ascii="Times New Roman" w:eastAsia="Cordia New" w:hAnsi="Times New Roman" w:cs="Times New Roman"/>
          <w:sz w:val="22"/>
          <w:szCs w:val="22"/>
        </w:rPr>
        <w:t>2025</w:t>
      </w:r>
      <w:r w:rsidRPr="00B05D9C">
        <w:rPr>
          <w:rFonts w:ascii="Times New Roman" w:eastAsia="Cordia New" w:hAnsi="Times New Roman" w:cs="Times New Roman"/>
          <w:sz w:val="22"/>
          <w:szCs w:val="22"/>
          <w:lang w:val="en-US"/>
        </w:rPr>
        <w:t>, long-term promissory notes are as follows:</w:t>
      </w:r>
    </w:p>
    <w:p w14:paraId="0412FB2C" w14:textId="77777777" w:rsidR="00544B30" w:rsidRPr="00B05D9C" w:rsidRDefault="00544B30" w:rsidP="00544B30">
      <w:pPr>
        <w:autoSpaceDE w:val="0"/>
        <w:autoSpaceDN w:val="0"/>
        <w:adjustRightInd w:val="0"/>
        <w:spacing w:line="240" w:lineRule="auto"/>
        <w:ind w:left="540"/>
        <w:jc w:val="both"/>
        <w:rPr>
          <w:rFonts w:ascii="Times New Roman" w:hAnsi="Times New Roman" w:cs="Times New Roman"/>
          <w:sz w:val="22"/>
          <w:szCs w:val="22"/>
          <w:shd w:val="clear" w:color="auto" w:fill="FFFFFF"/>
          <w:lang w:val="en-US"/>
        </w:rPr>
      </w:pPr>
    </w:p>
    <w:tbl>
      <w:tblPr>
        <w:tblW w:w="10149" w:type="dxa"/>
        <w:tblInd w:w="90" w:type="dxa"/>
        <w:tblLayout w:type="fixed"/>
        <w:tblLook w:val="04A0" w:firstRow="1" w:lastRow="0" w:firstColumn="1" w:lastColumn="0" w:noHBand="0" w:noVBand="1"/>
      </w:tblPr>
      <w:tblGrid>
        <w:gridCol w:w="3150"/>
        <w:gridCol w:w="1530"/>
        <w:gridCol w:w="1350"/>
        <w:gridCol w:w="965"/>
        <w:gridCol w:w="1101"/>
        <w:gridCol w:w="973"/>
        <w:gridCol w:w="1080"/>
      </w:tblGrid>
      <w:tr w:rsidR="00544B30" w:rsidRPr="00B05D9C" w14:paraId="1EA91EDB" w14:textId="77777777" w:rsidTr="0056318C">
        <w:trPr>
          <w:cantSplit/>
        </w:trPr>
        <w:tc>
          <w:tcPr>
            <w:tcW w:w="3150" w:type="dxa"/>
            <w:vAlign w:val="bottom"/>
          </w:tcPr>
          <w:p w14:paraId="673A72AA" w14:textId="77777777" w:rsidR="00544B30" w:rsidRPr="00B05D9C" w:rsidRDefault="00544B30" w:rsidP="0056318C">
            <w:pPr>
              <w:spacing w:line="240" w:lineRule="auto"/>
              <w:ind w:left="964" w:right="-99" w:hanging="980"/>
              <w:jc w:val="center"/>
              <w:rPr>
                <w:rFonts w:ascii="Times New Roman" w:hAnsi="Times New Roman" w:cs="Times New Roman"/>
              </w:rPr>
            </w:pPr>
            <w:r w:rsidRPr="00B05D9C">
              <w:rPr>
                <w:rFonts w:ascii="Times New Roman" w:hAnsi="Times New Roman" w:cs="Times New Roman"/>
                <w:lang w:val="en-US" w:bidi="th-TH"/>
              </w:rPr>
              <w:t>Associates</w:t>
            </w:r>
          </w:p>
        </w:tc>
        <w:tc>
          <w:tcPr>
            <w:tcW w:w="1530" w:type="dxa"/>
            <w:tcBorders>
              <w:left w:val="nil"/>
            </w:tcBorders>
            <w:vAlign w:val="bottom"/>
          </w:tcPr>
          <w:p w14:paraId="484DDFFD" w14:textId="77777777" w:rsidR="00544B30" w:rsidRPr="00B05D9C" w:rsidRDefault="00544B30" w:rsidP="0056318C">
            <w:pPr>
              <w:spacing w:line="240" w:lineRule="auto"/>
              <w:ind w:right="-72" w:hanging="14"/>
              <w:jc w:val="center"/>
              <w:rPr>
                <w:rFonts w:ascii="Times New Roman" w:hAnsi="Times New Roman" w:cs="Times New Roman"/>
              </w:rPr>
            </w:pPr>
            <w:r w:rsidRPr="00B05D9C">
              <w:rPr>
                <w:rFonts w:ascii="Times New Roman" w:hAnsi="Times New Roman" w:cs="Times New Roman"/>
                <w:lang w:bidi="th-TH"/>
              </w:rPr>
              <w:t>Redemption period</w:t>
            </w:r>
          </w:p>
        </w:tc>
        <w:tc>
          <w:tcPr>
            <w:tcW w:w="1350" w:type="dxa"/>
            <w:vAlign w:val="bottom"/>
          </w:tcPr>
          <w:p w14:paraId="2A3F3AD2" w14:textId="30DF6E04" w:rsidR="00544B30" w:rsidRPr="00B05D9C" w:rsidRDefault="00544B30" w:rsidP="0056318C">
            <w:pPr>
              <w:spacing w:line="240" w:lineRule="auto"/>
              <w:ind w:right="-72" w:hanging="14"/>
              <w:jc w:val="center"/>
              <w:rPr>
                <w:rFonts w:ascii="Times New Roman" w:hAnsi="Times New Roman" w:cs="Times New Roman"/>
                <w:lang w:bidi="th-TH"/>
              </w:rPr>
            </w:pPr>
            <w:r w:rsidRPr="00B05D9C">
              <w:rPr>
                <w:rFonts w:ascii="Times New Roman" w:hAnsi="Times New Roman" w:cs="Times New Roman"/>
                <w:lang w:bidi="th-TH"/>
              </w:rPr>
              <w:t>Redemption fee</w:t>
            </w:r>
          </w:p>
        </w:tc>
        <w:tc>
          <w:tcPr>
            <w:tcW w:w="965" w:type="dxa"/>
            <w:vAlign w:val="bottom"/>
          </w:tcPr>
          <w:p w14:paraId="56C044A8" w14:textId="77777777" w:rsidR="00544B30" w:rsidRPr="00B05D9C" w:rsidRDefault="00544B30" w:rsidP="0056318C">
            <w:pPr>
              <w:spacing w:line="240" w:lineRule="auto"/>
              <w:ind w:right="-72"/>
              <w:jc w:val="center"/>
              <w:rPr>
                <w:rFonts w:ascii="Times New Roman" w:hAnsi="Times New Roman" w:cs="Times New Roman"/>
              </w:rPr>
            </w:pPr>
            <w:r w:rsidRPr="00B05D9C">
              <w:rPr>
                <w:rFonts w:ascii="Times New Roman" w:hAnsi="Times New Roman" w:cs="Times New Roman"/>
              </w:rPr>
              <w:t>Purchase</w:t>
            </w:r>
          </w:p>
          <w:p w14:paraId="2916CDFB" w14:textId="77777777" w:rsidR="00544B30" w:rsidRPr="00B05D9C" w:rsidRDefault="00544B30" w:rsidP="0056318C">
            <w:pPr>
              <w:spacing w:line="240" w:lineRule="auto"/>
              <w:ind w:right="-72"/>
              <w:jc w:val="center"/>
              <w:rPr>
                <w:rFonts w:ascii="Times New Roman" w:hAnsi="Times New Roman" w:cs="Times New Roman"/>
                <w:rtl/>
                <w:cs/>
              </w:rPr>
            </w:pPr>
            <w:r w:rsidRPr="00B05D9C">
              <w:rPr>
                <w:rFonts w:ascii="Times New Roman" w:hAnsi="Times New Roman" w:cs="Times New Roman"/>
              </w:rPr>
              <w:t>Price</w:t>
            </w:r>
          </w:p>
        </w:tc>
        <w:tc>
          <w:tcPr>
            <w:tcW w:w="1101" w:type="dxa"/>
            <w:vAlign w:val="bottom"/>
          </w:tcPr>
          <w:p w14:paraId="1E5B9E39" w14:textId="77777777" w:rsidR="0056318C" w:rsidRPr="00B05D9C" w:rsidRDefault="0056318C" w:rsidP="0056318C">
            <w:pPr>
              <w:spacing w:line="240" w:lineRule="auto"/>
              <w:ind w:right="-72" w:hanging="14"/>
              <w:jc w:val="center"/>
              <w:rPr>
                <w:rFonts w:ascii="Times New Roman" w:hAnsi="Times New Roman" w:cs="Times New Roman"/>
              </w:rPr>
            </w:pPr>
            <w:r w:rsidRPr="00B05D9C">
              <w:rPr>
                <w:rFonts w:ascii="Times New Roman" w:hAnsi="Times New Roman" w:cs="Times New Roman"/>
              </w:rPr>
              <w:t>Accrued interest</w:t>
            </w:r>
          </w:p>
          <w:p w14:paraId="6AE8CDB4" w14:textId="3BD1A9A7" w:rsidR="00544B30" w:rsidRPr="00B05D9C" w:rsidRDefault="0056318C" w:rsidP="0056318C">
            <w:pPr>
              <w:spacing w:line="240" w:lineRule="auto"/>
              <w:ind w:right="-72" w:hanging="14"/>
              <w:jc w:val="center"/>
              <w:rPr>
                <w:rFonts w:ascii="Times New Roman" w:hAnsi="Times New Roman" w:cs="Times New Roman"/>
                <w:rtl/>
                <w:cs/>
              </w:rPr>
            </w:pPr>
            <w:r w:rsidRPr="00B05D9C">
              <w:rPr>
                <w:rFonts w:ascii="Times New Roman" w:hAnsi="Times New Roman" w:cs="Times New Roman"/>
              </w:rPr>
              <w:t>(Prepaid interest)</w:t>
            </w:r>
          </w:p>
        </w:tc>
        <w:tc>
          <w:tcPr>
            <w:tcW w:w="973" w:type="dxa"/>
            <w:vAlign w:val="bottom"/>
          </w:tcPr>
          <w:p w14:paraId="00286316" w14:textId="77777777" w:rsidR="00544B30" w:rsidRPr="00B05D9C" w:rsidRDefault="00544B30" w:rsidP="0056318C">
            <w:pPr>
              <w:spacing w:line="240" w:lineRule="auto"/>
              <w:ind w:right="-72" w:hanging="14"/>
              <w:jc w:val="center"/>
              <w:rPr>
                <w:rFonts w:ascii="Times New Roman" w:hAnsi="Times New Roman" w:cs="Times New Roman"/>
                <w:rtl/>
                <w:cs/>
              </w:rPr>
            </w:pPr>
            <w:r w:rsidRPr="00B05D9C">
              <w:rPr>
                <w:rFonts w:ascii="Times New Roman" w:hAnsi="Times New Roman" w:cs="Times New Roman"/>
              </w:rPr>
              <w:t>Total</w:t>
            </w:r>
          </w:p>
        </w:tc>
        <w:tc>
          <w:tcPr>
            <w:tcW w:w="1080" w:type="dxa"/>
            <w:vAlign w:val="bottom"/>
          </w:tcPr>
          <w:p w14:paraId="286DFDAA" w14:textId="77777777" w:rsidR="00544B30" w:rsidRPr="00B05D9C" w:rsidRDefault="00544B30" w:rsidP="0056318C">
            <w:pPr>
              <w:spacing w:line="240" w:lineRule="auto"/>
              <w:ind w:right="-72" w:hanging="14"/>
              <w:jc w:val="center"/>
              <w:rPr>
                <w:rFonts w:ascii="Times New Roman" w:hAnsi="Times New Roman" w:cs="Times New Roman"/>
              </w:rPr>
            </w:pPr>
            <w:r w:rsidRPr="00B05D9C">
              <w:rPr>
                <w:rFonts w:ascii="Times New Roman" w:hAnsi="Times New Roman" w:cs="Times New Roman"/>
              </w:rPr>
              <w:t>Face value at maturity date</w:t>
            </w:r>
          </w:p>
        </w:tc>
      </w:tr>
      <w:tr w:rsidR="00544B30" w:rsidRPr="00B05D9C" w14:paraId="43932FA4" w14:textId="77777777" w:rsidTr="0056318C">
        <w:trPr>
          <w:cantSplit/>
        </w:trPr>
        <w:tc>
          <w:tcPr>
            <w:tcW w:w="3150" w:type="dxa"/>
            <w:vAlign w:val="bottom"/>
          </w:tcPr>
          <w:p w14:paraId="59116CFB" w14:textId="77777777" w:rsidR="00544B30" w:rsidRPr="00B05D9C" w:rsidRDefault="00544B30" w:rsidP="008A522A">
            <w:pPr>
              <w:spacing w:line="240" w:lineRule="auto"/>
              <w:ind w:left="964" w:right="-99" w:hanging="980"/>
              <w:jc w:val="center"/>
              <w:rPr>
                <w:rFonts w:ascii="Times New Roman" w:hAnsi="Times New Roman" w:cs="Times New Roman"/>
                <w:lang w:val="en-US" w:bidi="th-TH"/>
              </w:rPr>
            </w:pPr>
          </w:p>
        </w:tc>
        <w:tc>
          <w:tcPr>
            <w:tcW w:w="1530" w:type="dxa"/>
            <w:tcBorders>
              <w:left w:val="nil"/>
            </w:tcBorders>
            <w:vAlign w:val="bottom"/>
          </w:tcPr>
          <w:p w14:paraId="0C8EC695" w14:textId="77777777" w:rsidR="00544B30" w:rsidRPr="00B05D9C" w:rsidRDefault="00544B30">
            <w:pPr>
              <w:spacing w:line="240" w:lineRule="auto"/>
              <w:ind w:right="-72" w:hanging="14"/>
              <w:jc w:val="center"/>
              <w:rPr>
                <w:rFonts w:ascii="Times New Roman" w:hAnsi="Times New Roman" w:cs="Times New Roman"/>
                <w:lang w:bidi="th-TH"/>
              </w:rPr>
            </w:pPr>
          </w:p>
        </w:tc>
        <w:tc>
          <w:tcPr>
            <w:tcW w:w="1350" w:type="dxa"/>
            <w:vAlign w:val="bottom"/>
          </w:tcPr>
          <w:p w14:paraId="5C64FD19" w14:textId="1722E608" w:rsidR="00544B30" w:rsidRPr="00B05D9C" w:rsidRDefault="0056318C">
            <w:pPr>
              <w:spacing w:line="240" w:lineRule="auto"/>
              <w:ind w:right="-72" w:hanging="14"/>
              <w:jc w:val="center"/>
              <w:rPr>
                <w:rFonts w:ascii="Times New Roman" w:hAnsi="Times New Roman" w:cs="Times New Roman"/>
                <w:i/>
                <w:iCs/>
                <w:lang w:bidi="th-TH"/>
              </w:rPr>
            </w:pPr>
            <w:r w:rsidRPr="00B05D9C">
              <w:rPr>
                <w:rFonts w:ascii="Times New Roman" w:hAnsi="Times New Roman" w:cs="Times New Roman"/>
                <w:i/>
                <w:iCs/>
                <w:lang w:bidi="th-TH"/>
              </w:rPr>
              <w:t>(% per annum)</w:t>
            </w:r>
          </w:p>
        </w:tc>
        <w:tc>
          <w:tcPr>
            <w:tcW w:w="4119" w:type="dxa"/>
            <w:gridSpan w:val="4"/>
            <w:vAlign w:val="bottom"/>
          </w:tcPr>
          <w:p w14:paraId="294E800D" w14:textId="77777777" w:rsidR="00544B30" w:rsidRPr="00B05D9C" w:rsidRDefault="00544B30">
            <w:pPr>
              <w:spacing w:line="240" w:lineRule="auto"/>
              <w:ind w:right="-72" w:hanging="14"/>
              <w:jc w:val="center"/>
              <w:rPr>
                <w:rFonts w:ascii="Times New Roman" w:hAnsi="Times New Roman" w:cs="Times New Roman"/>
              </w:rPr>
            </w:pPr>
            <w:r w:rsidRPr="00B05D9C">
              <w:rPr>
                <w:rFonts w:ascii="Times New Roman" w:hAnsi="Times New Roman" w:cs="Times New Roman"/>
                <w:i/>
                <w:iCs/>
              </w:rPr>
              <w:t>(in thousand Baht)</w:t>
            </w:r>
          </w:p>
        </w:tc>
      </w:tr>
      <w:tr w:rsidR="00DE7848" w:rsidRPr="00B05D9C" w14:paraId="64CD381D" w14:textId="77777777">
        <w:trPr>
          <w:cantSplit/>
        </w:trPr>
        <w:tc>
          <w:tcPr>
            <w:tcW w:w="3150" w:type="dxa"/>
            <w:vAlign w:val="bottom"/>
          </w:tcPr>
          <w:p w14:paraId="45D8BC7A" w14:textId="1D0A44AB" w:rsidR="00DE7848" w:rsidRPr="00B05D9C" w:rsidRDefault="00DE7848" w:rsidP="00DE7848">
            <w:pPr>
              <w:spacing w:line="240" w:lineRule="auto"/>
              <w:ind w:left="520" w:hanging="180"/>
              <w:rPr>
                <w:rFonts w:ascii="Times New Roman" w:hAnsi="Times New Roman" w:cs="Times New Roman"/>
                <w:rtl/>
                <w:cs/>
                <w:lang w:bidi="th-TH"/>
              </w:rPr>
            </w:pPr>
            <w:r w:rsidRPr="00B05D9C">
              <w:rPr>
                <w:rFonts w:ascii="Times New Roman" w:hAnsi="Times New Roman" w:cs="Times New Roman"/>
                <w:lang w:bidi="th-TH"/>
              </w:rPr>
              <w:t>Chiangmai Renewable Energy Co., Ltd.</w:t>
            </w:r>
          </w:p>
        </w:tc>
        <w:tc>
          <w:tcPr>
            <w:tcW w:w="1530" w:type="dxa"/>
            <w:tcBorders>
              <w:left w:val="nil"/>
            </w:tcBorders>
            <w:vAlign w:val="bottom"/>
          </w:tcPr>
          <w:p w14:paraId="26C35D9A" w14:textId="77777777" w:rsidR="00DE7848" w:rsidRPr="00B05D9C" w:rsidRDefault="00DE7848" w:rsidP="00DE7848">
            <w:pPr>
              <w:spacing w:line="240" w:lineRule="auto"/>
              <w:ind w:right="-72"/>
              <w:jc w:val="center"/>
              <w:rPr>
                <w:rFonts w:ascii="Times New Roman" w:hAnsi="Times New Roman" w:cs="Times New Roman"/>
              </w:rPr>
            </w:pPr>
            <w:r w:rsidRPr="00B05D9C">
              <w:rPr>
                <w:rFonts w:ascii="Times New Roman" w:hAnsi="Times New Roman" w:cs="Times New Roman"/>
              </w:rPr>
              <w:t>3 August</w:t>
            </w:r>
            <w:r w:rsidRPr="00B05D9C">
              <w:rPr>
                <w:rFonts w:ascii="Times New Roman" w:hAnsi="Times New Roman" w:cs="Times New Roman"/>
                <w:rtl/>
                <w:cs/>
              </w:rPr>
              <w:t xml:space="preserve"> </w:t>
            </w:r>
            <w:r w:rsidRPr="00B05D9C">
              <w:rPr>
                <w:rFonts w:ascii="Times New Roman" w:hAnsi="Times New Roman" w:cs="Times New Roman"/>
              </w:rPr>
              <w:t>2027</w:t>
            </w:r>
          </w:p>
        </w:tc>
        <w:tc>
          <w:tcPr>
            <w:tcW w:w="1350" w:type="dxa"/>
            <w:vAlign w:val="bottom"/>
          </w:tcPr>
          <w:p w14:paraId="2FEAA926" w14:textId="77777777" w:rsidR="00DE7848" w:rsidRPr="00B05D9C" w:rsidRDefault="00DE7848" w:rsidP="00DE7848">
            <w:pPr>
              <w:spacing w:line="240" w:lineRule="auto"/>
              <w:ind w:right="-72" w:hanging="14"/>
              <w:jc w:val="center"/>
              <w:rPr>
                <w:rFonts w:ascii="Times New Roman" w:hAnsi="Times New Roman" w:cs="Times New Roman"/>
              </w:rPr>
            </w:pPr>
            <w:r w:rsidRPr="00B05D9C">
              <w:rPr>
                <w:rFonts w:ascii="Times New Roman" w:hAnsi="Times New Roman" w:cs="Times New Roman"/>
              </w:rPr>
              <w:t>1.00</w:t>
            </w:r>
          </w:p>
        </w:tc>
        <w:tc>
          <w:tcPr>
            <w:tcW w:w="965" w:type="dxa"/>
            <w:vAlign w:val="bottom"/>
          </w:tcPr>
          <w:p w14:paraId="5867E63A" w14:textId="51E5C8FC"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28,811</w:t>
            </w:r>
          </w:p>
        </w:tc>
        <w:tc>
          <w:tcPr>
            <w:tcW w:w="1101" w:type="dxa"/>
          </w:tcPr>
          <w:p w14:paraId="24F82D97" w14:textId="6D7D3447"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br/>
              <w:t>1,105</w:t>
            </w:r>
          </w:p>
        </w:tc>
        <w:tc>
          <w:tcPr>
            <w:tcW w:w="973" w:type="dxa"/>
          </w:tcPr>
          <w:p w14:paraId="5FF9D09F" w14:textId="774B7376"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br/>
              <w:t>29,916</w:t>
            </w:r>
          </w:p>
        </w:tc>
        <w:tc>
          <w:tcPr>
            <w:tcW w:w="1080" w:type="dxa"/>
            <w:vAlign w:val="bottom"/>
          </w:tcPr>
          <w:p w14:paraId="0DC54AA4" w14:textId="0BF9BE5B" w:rsidR="00DE7848" w:rsidRPr="00B05D9C" w:rsidRDefault="00DE7848" w:rsidP="00DE7848">
            <w:pP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rPr>
              <w:t>32,042</w:t>
            </w:r>
          </w:p>
        </w:tc>
      </w:tr>
      <w:tr w:rsidR="00DE7848" w:rsidRPr="00B05D9C" w14:paraId="0D24AAF7" w14:textId="77777777">
        <w:trPr>
          <w:cantSplit/>
        </w:trPr>
        <w:tc>
          <w:tcPr>
            <w:tcW w:w="3150" w:type="dxa"/>
            <w:vAlign w:val="bottom"/>
          </w:tcPr>
          <w:p w14:paraId="2FEE95C4" w14:textId="77777777" w:rsidR="00DE7848" w:rsidRPr="00B05D9C" w:rsidRDefault="00DE7848" w:rsidP="00DE7848">
            <w:pPr>
              <w:spacing w:line="240" w:lineRule="auto"/>
              <w:ind w:left="964" w:hanging="624"/>
              <w:rPr>
                <w:rFonts w:ascii="Times New Roman" w:hAnsi="Times New Roman" w:cs="Times New Roman"/>
                <w:lang w:bidi="th-TH"/>
              </w:rPr>
            </w:pPr>
            <w:r w:rsidRPr="00B05D9C">
              <w:rPr>
                <w:rFonts w:ascii="Times New Roman" w:hAnsi="Times New Roman" w:cs="Times New Roman"/>
                <w:lang w:bidi="th-TH"/>
              </w:rPr>
              <w:t>Golden Light Solar Co., Ltd.</w:t>
            </w:r>
          </w:p>
        </w:tc>
        <w:tc>
          <w:tcPr>
            <w:tcW w:w="1530" w:type="dxa"/>
            <w:tcBorders>
              <w:left w:val="nil"/>
            </w:tcBorders>
            <w:vAlign w:val="bottom"/>
          </w:tcPr>
          <w:p w14:paraId="6EF442E3" w14:textId="77777777" w:rsidR="00DE7848" w:rsidRPr="00B05D9C" w:rsidRDefault="00DE7848" w:rsidP="00DE7848">
            <w:pPr>
              <w:spacing w:line="240" w:lineRule="auto"/>
              <w:ind w:right="-72"/>
              <w:jc w:val="center"/>
              <w:rPr>
                <w:rFonts w:ascii="Times New Roman" w:hAnsi="Times New Roman" w:cs="Times New Roman"/>
              </w:rPr>
            </w:pPr>
            <w:r w:rsidRPr="00B05D9C">
              <w:rPr>
                <w:rFonts w:ascii="Times New Roman" w:hAnsi="Times New Roman" w:cs="Times New Roman"/>
              </w:rPr>
              <w:t>3 August</w:t>
            </w:r>
            <w:r w:rsidRPr="00B05D9C">
              <w:rPr>
                <w:rFonts w:ascii="Times New Roman" w:hAnsi="Times New Roman" w:cs="Times New Roman"/>
                <w:rtl/>
                <w:cs/>
              </w:rPr>
              <w:t xml:space="preserve"> </w:t>
            </w:r>
            <w:r w:rsidRPr="00B05D9C">
              <w:rPr>
                <w:rFonts w:ascii="Times New Roman" w:hAnsi="Times New Roman" w:cs="Times New Roman"/>
              </w:rPr>
              <w:t>2027</w:t>
            </w:r>
          </w:p>
        </w:tc>
        <w:tc>
          <w:tcPr>
            <w:tcW w:w="1350" w:type="dxa"/>
            <w:vAlign w:val="bottom"/>
          </w:tcPr>
          <w:p w14:paraId="2BB6F1A2" w14:textId="77777777" w:rsidR="00DE7848" w:rsidRPr="00B05D9C" w:rsidRDefault="00DE7848" w:rsidP="00DE7848">
            <w:pPr>
              <w:spacing w:line="240" w:lineRule="auto"/>
              <w:ind w:right="-72" w:hanging="14"/>
              <w:jc w:val="center"/>
              <w:rPr>
                <w:rFonts w:ascii="Times New Roman" w:hAnsi="Times New Roman" w:cs="Times New Roman"/>
              </w:rPr>
            </w:pPr>
            <w:r w:rsidRPr="00B05D9C">
              <w:rPr>
                <w:rFonts w:ascii="Times New Roman" w:hAnsi="Times New Roman" w:cs="Times New Roman"/>
              </w:rPr>
              <w:t>1.00</w:t>
            </w:r>
          </w:p>
        </w:tc>
        <w:tc>
          <w:tcPr>
            <w:tcW w:w="965" w:type="dxa"/>
            <w:vAlign w:val="bottom"/>
          </w:tcPr>
          <w:p w14:paraId="24608E5F" w14:textId="775C404A"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29,558</w:t>
            </w:r>
          </w:p>
        </w:tc>
        <w:tc>
          <w:tcPr>
            <w:tcW w:w="1101" w:type="dxa"/>
          </w:tcPr>
          <w:p w14:paraId="2742A708" w14:textId="5F8A849E"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1,134</w:t>
            </w:r>
          </w:p>
        </w:tc>
        <w:tc>
          <w:tcPr>
            <w:tcW w:w="973" w:type="dxa"/>
          </w:tcPr>
          <w:p w14:paraId="430EB38D" w14:textId="600E7E3C"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30,692</w:t>
            </w:r>
          </w:p>
        </w:tc>
        <w:tc>
          <w:tcPr>
            <w:tcW w:w="1080" w:type="dxa"/>
            <w:vAlign w:val="bottom"/>
          </w:tcPr>
          <w:p w14:paraId="260AF34D" w14:textId="07086767" w:rsidR="00DE7848" w:rsidRPr="00B05D9C" w:rsidRDefault="00DE7848" w:rsidP="00DE7848">
            <w:pP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rPr>
              <w:t>32,873</w:t>
            </w:r>
          </w:p>
        </w:tc>
      </w:tr>
      <w:tr w:rsidR="00DE7848" w:rsidRPr="00B05D9C" w14:paraId="65465CB3" w14:textId="77777777">
        <w:trPr>
          <w:cantSplit/>
        </w:trPr>
        <w:tc>
          <w:tcPr>
            <w:tcW w:w="3150" w:type="dxa"/>
            <w:vAlign w:val="bottom"/>
          </w:tcPr>
          <w:p w14:paraId="52BF7EFA" w14:textId="77777777" w:rsidR="00DE7848" w:rsidRPr="00B05D9C" w:rsidRDefault="00DE7848" w:rsidP="00DE7848">
            <w:pPr>
              <w:spacing w:line="240" w:lineRule="auto"/>
              <w:ind w:left="964" w:hanging="624"/>
              <w:rPr>
                <w:rFonts w:ascii="Times New Roman" w:hAnsi="Times New Roman" w:cs="Times New Roman"/>
                <w:lang w:bidi="th-TH"/>
              </w:rPr>
            </w:pPr>
            <w:r w:rsidRPr="00B05D9C">
              <w:rPr>
                <w:rFonts w:ascii="Times New Roman" w:hAnsi="Times New Roman" w:cs="Times New Roman"/>
                <w:lang w:bidi="th-TH"/>
              </w:rPr>
              <w:t>Bueng Samphan Solar Co., Ltd.</w:t>
            </w:r>
          </w:p>
        </w:tc>
        <w:tc>
          <w:tcPr>
            <w:tcW w:w="1530" w:type="dxa"/>
            <w:tcBorders>
              <w:left w:val="nil"/>
            </w:tcBorders>
            <w:vAlign w:val="bottom"/>
          </w:tcPr>
          <w:p w14:paraId="17770DF8" w14:textId="77777777" w:rsidR="00DE7848" w:rsidRPr="00B05D9C" w:rsidRDefault="00DE7848" w:rsidP="00DE7848">
            <w:pPr>
              <w:spacing w:line="240" w:lineRule="auto"/>
              <w:ind w:right="-72"/>
              <w:jc w:val="center"/>
              <w:rPr>
                <w:rFonts w:ascii="Times New Roman" w:hAnsi="Times New Roman" w:cs="Times New Roman"/>
              </w:rPr>
            </w:pPr>
            <w:r w:rsidRPr="00B05D9C">
              <w:rPr>
                <w:rFonts w:ascii="Times New Roman" w:hAnsi="Times New Roman" w:cs="Times New Roman"/>
              </w:rPr>
              <w:t>3 August</w:t>
            </w:r>
            <w:r w:rsidRPr="00B05D9C">
              <w:rPr>
                <w:rFonts w:ascii="Times New Roman" w:hAnsi="Times New Roman" w:cs="Times New Roman"/>
                <w:rtl/>
                <w:cs/>
              </w:rPr>
              <w:t xml:space="preserve"> </w:t>
            </w:r>
            <w:r w:rsidRPr="00B05D9C">
              <w:rPr>
                <w:rFonts w:ascii="Times New Roman" w:hAnsi="Times New Roman" w:cs="Times New Roman"/>
              </w:rPr>
              <w:t>2027</w:t>
            </w:r>
          </w:p>
        </w:tc>
        <w:tc>
          <w:tcPr>
            <w:tcW w:w="1350" w:type="dxa"/>
            <w:vAlign w:val="bottom"/>
          </w:tcPr>
          <w:p w14:paraId="4D5FB211" w14:textId="77777777" w:rsidR="00DE7848" w:rsidRPr="00B05D9C" w:rsidRDefault="00DE7848" w:rsidP="00DE7848">
            <w:pPr>
              <w:spacing w:line="240" w:lineRule="auto"/>
              <w:ind w:right="-72" w:hanging="14"/>
              <w:jc w:val="center"/>
              <w:rPr>
                <w:rFonts w:ascii="Times New Roman" w:hAnsi="Times New Roman" w:cs="Times New Roman"/>
              </w:rPr>
            </w:pPr>
            <w:r w:rsidRPr="00B05D9C">
              <w:rPr>
                <w:rFonts w:ascii="Times New Roman" w:hAnsi="Times New Roman" w:cs="Times New Roman"/>
              </w:rPr>
              <w:t>1.00</w:t>
            </w:r>
          </w:p>
        </w:tc>
        <w:tc>
          <w:tcPr>
            <w:tcW w:w="965" w:type="dxa"/>
            <w:vAlign w:val="bottom"/>
          </w:tcPr>
          <w:p w14:paraId="6B3F213F" w14:textId="291B416F"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24,159</w:t>
            </w:r>
          </w:p>
        </w:tc>
        <w:tc>
          <w:tcPr>
            <w:tcW w:w="1101" w:type="dxa"/>
          </w:tcPr>
          <w:p w14:paraId="6FEB5D61" w14:textId="270D9FA9"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927</w:t>
            </w:r>
          </w:p>
        </w:tc>
        <w:tc>
          <w:tcPr>
            <w:tcW w:w="973" w:type="dxa"/>
          </w:tcPr>
          <w:p w14:paraId="336A36DE" w14:textId="50B2E465"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25,086</w:t>
            </w:r>
          </w:p>
        </w:tc>
        <w:tc>
          <w:tcPr>
            <w:tcW w:w="1080" w:type="dxa"/>
            <w:vAlign w:val="bottom"/>
          </w:tcPr>
          <w:p w14:paraId="0CC7BA65" w14:textId="687392B0" w:rsidR="00DE7848" w:rsidRPr="00B05D9C" w:rsidRDefault="00DE7848" w:rsidP="00DE7848">
            <w:pP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rPr>
              <w:t>26,869</w:t>
            </w:r>
          </w:p>
        </w:tc>
      </w:tr>
      <w:tr w:rsidR="00DE7848" w:rsidRPr="00B05D9C" w14:paraId="6A450FC4" w14:textId="77777777">
        <w:trPr>
          <w:cantSplit/>
        </w:trPr>
        <w:tc>
          <w:tcPr>
            <w:tcW w:w="3150" w:type="dxa"/>
            <w:vAlign w:val="bottom"/>
          </w:tcPr>
          <w:p w14:paraId="575F3F14" w14:textId="77777777" w:rsidR="00DE7848" w:rsidRPr="00B05D9C" w:rsidRDefault="00DE7848" w:rsidP="00DE7848">
            <w:pPr>
              <w:spacing w:line="240" w:lineRule="auto"/>
              <w:ind w:left="964" w:hanging="624"/>
              <w:rPr>
                <w:rFonts w:ascii="Times New Roman" w:hAnsi="Times New Roman" w:cs="Times New Roman"/>
                <w:lang w:bidi="th-TH"/>
              </w:rPr>
            </w:pPr>
            <w:r w:rsidRPr="00B05D9C">
              <w:rPr>
                <w:rFonts w:ascii="Times New Roman" w:hAnsi="Times New Roman" w:cs="Times New Roman"/>
                <w:lang w:bidi="th-TH"/>
              </w:rPr>
              <w:t>Northwest Solar Co., Ltd.</w:t>
            </w:r>
          </w:p>
        </w:tc>
        <w:tc>
          <w:tcPr>
            <w:tcW w:w="1530" w:type="dxa"/>
            <w:tcBorders>
              <w:left w:val="nil"/>
            </w:tcBorders>
            <w:vAlign w:val="bottom"/>
          </w:tcPr>
          <w:p w14:paraId="7C03CC5C" w14:textId="77777777" w:rsidR="00DE7848" w:rsidRPr="00B05D9C" w:rsidRDefault="00DE7848" w:rsidP="00DE7848">
            <w:pPr>
              <w:spacing w:line="240" w:lineRule="auto"/>
              <w:ind w:right="-72"/>
              <w:jc w:val="center"/>
              <w:rPr>
                <w:rFonts w:ascii="Times New Roman" w:hAnsi="Times New Roman" w:cs="Times New Roman"/>
              </w:rPr>
            </w:pPr>
            <w:r w:rsidRPr="00B05D9C">
              <w:rPr>
                <w:rFonts w:ascii="Times New Roman" w:hAnsi="Times New Roman" w:cs="Times New Roman"/>
              </w:rPr>
              <w:t>3 August</w:t>
            </w:r>
            <w:r w:rsidRPr="00B05D9C">
              <w:rPr>
                <w:rFonts w:ascii="Times New Roman" w:hAnsi="Times New Roman" w:cs="Times New Roman"/>
                <w:rtl/>
                <w:cs/>
              </w:rPr>
              <w:t xml:space="preserve"> </w:t>
            </w:r>
            <w:r w:rsidRPr="00B05D9C">
              <w:rPr>
                <w:rFonts w:ascii="Times New Roman" w:hAnsi="Times New Roman" w:cs="Times New Roman"/>
              </w:rPr>
              <w:t>2027</w:t>
            </w:r>
          </w:p>
        </w:tc>
        <w:tc>
          <w:tcPr>
            <w:tcW w:w="1350" w:type="dxa"/>
            <w:vAlign w:val="bottom"/>
          </w:tcPr>
          <w:p w14:paraId="38C3ED6B" w14:textId="77777777" w:rsidR="00DE7848" w:rsidRPr="00B05D9C" w:rsidRDefault="00DE7848" w:rsidP="00DE7848">
            <w:pPr>
              <w:spacing w:line="240" w:lineRule="auto"/>
              <w:ind w:right="-72" w:hanging="14"/>
              <w:jc w:val="center"/>
              <w:rPr>
                <w:rFonts w:ascii="Times New Roman" w:hAnsi="Times New Roman" w:cs="Times New Roman"/>
              </w:rPr>
            </w:pPr>
            <w:r w:rsidRPr="00B05D9C">
              <w:rPr>
                <w:rFonts w:ascii="Times New Roman" w:hAnsi="Times New Roman" w:cs="Times New Roman"/>
              </w:rPr>
              <w:t>1.00</w:t>
            </w:r>
          </w:p>
        </w:tc>
        <w:tc>
          <w:tcPr>
            <w:tcW w:w="965" w:type="dxa"/>
            <w:vAlign w:val="bottom"/>
          </w:tcPr>
          <w:p w14:paraId="4F77EF6C" w14:textId="15A9FE31"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23,329</w:t>
            </w:r>
          </w:p>
        </w:tc>
        <w:tc>
          <w:tcPr>
            <w:tcW w:w="1101" w:type="dxa"/>
          </w:tcPr>
          <w:p w14:paraId="4728DC00" w14:textId="79F0D3E6"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896</w:t>
            </w:r>
          </w:p>
        </w:tc>
        <w:tc>
          <w:tcPr>
            <w:tcW w:w="973" w:type="dxa"/>
          </w:tcPr>
          <w:p w14:paraId="058CB6B5" w14:textId="26FE1D43"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24,225</w:t>
            </w:r>
          </w:p>
        </w:tc>
        <w:tc>
          <w:tcPr>
            <w:tcW w:w="1080" w:type="dxa"/>
            <w:vAlign w:val="bottom"/>
          </w:tcPr>
          <w:p w14:paraId="0249F4E8" w14:textId="34CF5396" w:rsidR="00DE7848" w:rsidRPr="00B05D9C" w:rsidRDefault="00DE7848" w:rsidP="00DE7848">
            <w:pP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rPr>
              <w:t>25,945</w:t>
            </w:r>
          </w:p>
        </w:tc>
      </w:tr>
      <w:tr w:rsidR="00DE7848" w:rsidRPr="00B05D9C" w14:paraId="1731B933" w14:textId="77777777">
        <w:trPr>
          <w:cantSplit/>
        </w:trPr>
        <w:tc>
          <w:tcPr>
            <w:tcW w:w="3150" w:type="dxa"/>
            <w:vAlign w:val="bottom"/>
          </w:tcPr>
          <w:p w14:paraId="767AC7D7" w14:textId="77777777" w:rsidR="00DE7848" w:rsidRPr="00B05D9C" w:rsidRDefault="00DE7848" w:rsidP="00DE7848">
            <w:pPr>
              <w:spacing w:line="240" w:lineRule="auto"/>
              <w:ind w:left="964" w:hanging="624"/>
              <w:rPr>
                <w:rFonts w:ascii="Times New Roman" w:hAnsi="Times New Roman" w:cs="Times New Roman"/>
                <w:rtl/>
                <w:cs/>
              </w:rPr>
            </w:pPr>
            <w:proofErr w:type="spellStart"/>
            <w:r w:rsidRPr="00B05D9C">
              <w:rPr>
                <w:rFonts w:ascii="Times New Roman" w:hAnsi="Times New Roman" w:cs="Times New Roman"/>
                <w:lang w:bidi="th-TH"/>
              </w:rPr>
              <w:t>Solartech</w:t>
            </w:r>
            <w:proofErr w:type="spellEnd"/>
            <w:r w:rsidRPr="00B05D9C">
              <w:rPr>
                <w:rFonts w:ascii="Times New Roman" w:hAnsi="Times New Roman" w:cs="Times New Roman"/>
                <w:lang w:bidi="th-TH"/>
              </w:rPr>
              <w:t xml:space="preserve"> Energy Co., Ltd.</w:t>
            </w:r>
          </w:p>
        </w:tc>
        <w:tc>
          <w:tcPr>
            <w:tcW w:w="1530" w:type="dxa"/>
            <w:tcBorders>
              <w:left w:val="nil"/>
            </w:tcBorders>
            <w:vAlign w:val="bottom"/>
          </w:tcPr>
          <w:p w14:paraId="5F517AB0" w14:textId="77777777" w:rsidR="00DE7848" w:rsidRPr="00B05D9C" w:rsidRDefault="00DE7848" w:rsidP="00DE7848">
            <w:pPr>
              <w:spacing w:line="240" w:lineRule="auto"/>
              <w:ind w:right="-72"/>
              <w:jc w:val="center"/>
              <w:rPr>
                <w:rFonts w:ascii="Times New Roman" w:hAnsi="Times New Roman" w:cs="Times New Roman"/>
              </w:rPr>
            </w:pPr>
            <w:r w:rsidRPr="00B05D9C">
              <w:rPr>
                <w:rFonts w:ascii="Times New Roman" w:hAnsi="Times New Roman" w:cs="Times New Roman"/>
              </w:rPr>
              <w:t>3 August</w:t>
            </w:r>
            <w:r w:rsidRPr="00B05D9C">
              <w:rPr>
                <w:rFonts w:ascii="Times New Roman" w:hAnsi="Times New Roman" w:cs="Times New Roman"/>
                <w:rtl/>
                <w:cs/>
              </w:rPr>
              <w:t xml:space="preserve"> </w:t>
            </w:r>
            <w:r w:rsidRPr="00B05D9C">
              <w:rPr>
                <w:rFonts w:ascii="Times New Roman" w:hAnsi="Times New Roman" w:cs="Times New Roman"/>
              </w:rPr>
              <w:t>2027</w:t>
            </w:r>
          </w:p>
        </w:tc>
        <w:tc>
          <w:tcPr>
            <w:tcW w:w="1350" w:type="dxa"/>
            <w:vAlign w:val="bottom"/>
          </w:tcPr>
          <w:p w14:paraId="53DCAE3E" w14:textId="77777777" w:rsidR="00DE7848" w:rsidRPr="00B05D9C" w:rsidRDefault="00DE7848" w:rsidP="00DE7848">
            <w:pPr>
              <w:spacing w:line="240" w:lineRule="auto"/>
              <w:ind w:right="-72" w:hanging="14"/>
              <w:jc w:val="center"/>
              <w:rPr>
                <w:rFonts w:ascii="Times New Roman" w:hAnsi="Times New Roman" w:cs="Times New Roman"/>
              </w:rPr>
            </w:pPr>
            <w:r w:rsidRPr="00B05D9C">
              <w:rPr>
                <w:rFonts w:ascii="Times New Roman" w:hAnsi="Times New Roman" w:cs="Times New Roman"/>
              </w:rPr>
              <w:t>1.00</w:t>
            </w:r>
          </w:p>
        </w:tc>
        <w:tc>
          <w:tcPr>
            <w:tcW w:w="965" w:type="dxa"/>
            <w:vAlign w:val="bottom"/>
          </w:tcPr>
          <w:p w14:paraId="54156779" w14:textId="3589607D"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24,007</w:t>
            </w:r>
          </w:p>
        </w:tc>
        <w:tc>
          <w:tcPr>
            <w:tcW w:w="1101" w:type="dxa"/>
          </w:tcPr>
          <w:p w14:paraId="542F7CD3" w14:textId="7DB54CCE"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922</w:t>
            </w:r>
          </w:p>
        </w:tc>
        <w:tc>
          <w:tcPr>
            <w:tcW w:w="973" w:type="dxa"/>
          </w:tcPr>
          <w:p w14:paraId="3CD48BC3" w14:textId="2F508741"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24,929</w:t>
            </w:r>
          </w:p>
        </w:tc>
        <w:tc>
          <w:tcPr>
            <w:tcW w:w="1080" w:type="dxa"/>
            <w:vAlign w:val="bottom"/>
          </w:tcPr>
          <w:p w14:paraId="41027AE7" w14:textId="10C67FAE" w:rsidR="00DE7848" w:rsidRPr="00B05D9C" w:rsidRDefault="00DE7848" w:rsidP="00DE7848">
            <w:pP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rPr>
              <w:t>26,699</w:t>
            </w:r>
          </w:p>
        </w:tc>
      </w:tr>
      <w:tr w:rsidR="00DE7848" w:rsidRPr="00B05D9C" w14:paraId="2776CD7C" w14:textId="77777777">
        <w:trPr>
          <w:cantSplit/>
        </w:trPr>
        <w:tc>
          <w:tcPr>
            <w:tcW w:w="3150" w:type="dxa"/>
            <w:vAlign w:val="bottom"/>
          </w:tcPr>
          <w:p w14:paraId="699AA5BA" w14:textId="77777777" w:rsidR="00DE7848" w:rsidRPr="00B05D9C" w:rsidRDefault="00DE7848" w:rsidP="00DE7848">
            <w:pPr>
              <w:spacing w:line="240" w:lineRule="auto"/>
              <w:ind w:left="964" w:hanging="624"/>
              <w:rPr>
                <w:rFonts w:ascii="Times New Roman" w:hAnsi="Times New Roman" w:cs="Times New Roman"/>
                <w:rtl/>
                <w:cs/>
              </w:rPr>
            </w:pPr>
            <w:r w:rsidRPr="00B05D9C">
              <w:rPr>
                <w:rFonts w:ascii="Times New Roman" w:hAnsi="Times New Roman" w:cs="Times New Roman"/>
                <w:lang w:bidi="th-TH"/>
              </w:rPr>
              <w:t>Nine A Solar Co., Ltd.</w:t>
            </w:r>
          </w:p>
        </w:tc>
        <w:tc>
          <w:tcPr>
            <w:tcW w:w="1530" w:type="dxa"/>
            <w:tcBorders>
              <w:left w:val="nil"/>
            </w:tcBorders>
            <w:vAlign w:val="bottom"/>
          </w:tcPr>
          <w:p w14:paraId="6CD4C65B" w14:textId="77777777" w:rsidR="00DE7848" w:rsidRPr="00B05D9C" w:rsidRDefault="00DE7848" w:rsidP="00DE7848">
            <w:pPr>
              <w:spacing w:line="240" w:lineRule="auto"/>
              <w:ind w:right="-72"/>
              <w:jc w:val="center"/>
              <w:rPr>
                <w:rFonts w:ascii="Times New Roman" w:hAnsi="Times New Roman" w:cs="Times New Roman"/>
              </w:rPr>
            </w:pPr>
            <w:r w:rsidRPr="00B05D9C">
              <w:rPr>
                <w:rFonts w:ascii="Times New Roman" w:hAnsi="Times New Roman" w:cs="Times New Roman"/>
              </w:rPr>
              <w:t>3 August</w:t>
            </w:r>
            <w:r w:rsidRPr="00B05D9C">
              <w:rPr>
                <w:rFonts w:ascii="Times New Roman" w:hAnsi="Times New Roman" w:cs="Times New Roman"/>
                <w:rtl/>
                <w:cs/>
              </w:rPr>
              <w:t xml:space="preserve"> </w:t>
            </w:r>
            <w:r w:rsidRPr="00B05D9C">
              <w:rPr>
                <w:rFonts w:ascii="Times New Roman" w:hAnsi="Times New Roman" w:cs="Times New Roman"/>
              </w:rPr>
              <w:t>2027</w:t>
            </w:r>
          </w:p>
        </w:tc>
        <w:tc>
          <w:tcPr>
            <w:tcW w:w="1350" w:type="dxa"/>
            <w:vAlign w:val="bottom"/>
          </w:tcPr>
          <w:p w14:paraId="39CA7F94" w14:textId="77777777" w:rsidR="00DE7848" w:rsidRPr="00B05D9C" w:rsidRDefault="00DE7848" w:rsidP="00DE7848">
            <w:pPr>
              <w:spacing w:line="240" w:lineRule="auto"/>
              <w:ind w:right="-72" w:hanging="14"/>
              <w:jc w:val="center"/>
              <w:rPr>
                <w:rFonts w:ascii="Times New Roman" w:hAnsi="Times New Roman" w:cs="Times New Roman"/>
              </w:rPr>
            </w:pPr>
            <w:r w:rsidRPr="00B05D9C">
              <w:rPr>
                <w:rFonts w:ascii="Times New Roman" w:hAnsi="Times New Roman" w:cs="Times New Roman"/>
              </w:rPr>
              <w:t>1.00</w:t>
            </w:r>
          </w:p>
        </w:tc>
        <w:tc>
          <w:tcPr>
            <w:tcW w:w="965" w:type="dxa"/>
            <w:vAlign w:val="bottom"/>
          </w:tcPr>
          <w:p w14:paraId="288D279C" w14:textId="72476835"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25,072</w:t>
            </w:r>
          </w:p>
        </w:tc>
        <w:tc>
          <w:tcPr>
            <w:tcW w:w="1101" w:type="dxa"/>
          </w:tcPr>
          <w:p w14:paraId="4A355327" w14:textId="3F618B60"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962</w:t>
            </w:r>
          </w:p>
        </w:tc>
        <w:tc>
          <w:tcPr>
            <w:tcW w:w="973" w:type="dxa"/>
          </w:tcPr>
          <w:p w14:paraId="7AC3E3F1" w14:textId="1C2CB5A6"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26,034</w:t>
            </w:r>
          </w:p>
        </w:tc>
        <w:tc>
          <w:tcPr>
            <w:tcW w:w="1080" w:type="dxa"/>
            <w:vAlign w:val="bottom"/>
          </w:tcPr>
          <w:p w14:paraId="480CA084" w14:textId="2A1CF60D" w:rsidR="00DE7848" w:rsidRPr="00B05D9C" w:rsidRDefault="00DE7848" w:rsidP="00DE7848">
            <w:pP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rPr>
              <w:t>27,884</w:t>
            </w:r>
          </w:p>
        </w:tc>
      </w:tr>
      <w:tr w:rsidR="00DE7848" w:rsidRPr="00B05D9C" w14:paraId="406FD580" w14:textId="77777777">
        <w:trPr>
          <w:cantSplit/>
        </w:trPr>
        <w:tc>
          <w:tcPr>
            <w:tcW w:w="3150" w:type="dxa"/>
            <w:vAlign w:val="bottom"/>
          </w:tcPr>
          <w:p w14:paraId="13B5C63F" w14:textId="77777777" w:rsidR="00DE7848" w:rsidRPr="00B05D9C" w:rsidRDefault="00DE7848" w:rsidP="00DE7848">
            <w:pPr>
              <w:spacing w:line="240" w:lineRule="auto"/>
              <w:ind w:left="964" w:hanging="624"/>
              <w:rPr>
                <w:rFonts w:ascii="Times New Roman" w:hAnsi="Times New Roman" w:cs="Times New Roman"/>
                <w:rtl/>
                <w:cs/>
              </w:rPr>
            </w:pPr>
            <w:r w:rsidRPr="00B05D9C">
              <w:rPr>
                <w:rFonts w:ascii="Times New Roman" w:hAnsi="Times New Roman" w:cs="Times New Roman"/>
                <w:lang w:bidi="th-TH"/>
              </w:rPr>
              <w:t>Infinite Alpha Capital Co., Ltd.</w:t>
            </w:r>
          </w:p>
        </w:tc>
        <w:tc>
          <w:tcPr>
            <w:tcW w:w="1530" w:type="dxa"/>
            <w:tcBorders>
              <w:left w:val="nil"/>
            </w:tcBorders>
            <w:vAlign w:val="bottom"/>
          </w:tcPr>
          <w:p w14:paraId="3F831B34" w14:textId="77777777" w:rsidR="00DE7848" w:rsidRPr="00B05D9C" w:rsidRDefault="00DE7848" w:rsidP="00DE7848">
            <w:pPr>
              <w:spacing w:line="240" w:lineRule="auto"/>
              <w:ind w:right="-72"/>
              <w:jc w:val="center"/>
              <w:rPr>
                <w:rFonts w:ascii="Times New Roman" w:hAnsi="Times New Roman" w:cs="Times New Roman"/>
              </w:rPr>
            </w:pPr>
            <w:r w:rsidRPr="00B05D9C">
              <w:rPr>
                <w:rFonts w:ascii="Times New Roman" w:hAnsi="Times New Roman" w:cs="Times New Roman"/>
              </w:rPr>
              <w:t>3 August</w:t>
            </w:r>
            <w:r w:rsidRPr="00B05D9C">
              <w:rPr>
                <w:rFonts w:ascii="Times New Roman" w:hAnsi="Times New Roman" w:cs="Times New Roman"/>
                <w:rtl/>
                <w:cs/>
              </w:rPr>
              <w:t xml:space="preserve"> </w:t>
            </w:r>
            <w:r w:rsidRPr="00B05D9C">
              <w:rPr>
                <w:rFonts w:ascii="Times New Roman" w:hAnsi="Times New Roman" w:cs="Times New Roman"/>
              </w:rPr>
              <w:t>2027</w:t>
            </w:r>
          </w:p>
        </w:tc>
        <w:tc>
          <w:tcPr>
            <w:tcW w:w="1350" w:type="dxa"/>
            <w:vAlign w:val="bottom"/>
          </w:tcPr>
          <w:p w14:paraId="23B77C33" w14:textId="77777777" w:rsidR="00DE7848" w:rsidRPr="00B05D9C" w:rsidRDefault="00DE7848" w:rsidP="00DE7848">
            <w:pPr>
              <w:spacing w:line="240" w:lineRule="auto"/>
              <w:ind w:right="-72" w:hanging="14"/>
              <w:jc w:val="center"/>
              <w:rPr>
                <w:rFonts w:ascii="Times New Roman" w:hAnsi="Times New Roman" w:cs="Times New Roman"/>
              </w:rPr>
            </w:pPr>
            <w:r w:rsidRPr="00B05D9C">
              <w:rPr>
                <w:rFonts w:ascii="Times New Roman" w:hAnsi="Times New Roman" w:cs="Times New Roman"/>
              </w:rPr>
              <w:t>1.00</w:t>
            </w:r>
          </w:p>
        </w:tc>
        <w:tc>
          <w:tcPr>
            <w:tcW w:w="965" w:type="dxa"/>
            <w:vAlign w:val="bottom"/>
          </w:tcPr>
          <w:p w14:paraId="51246FFE" w14:textId="3875C06D"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28,580</w:t>
            </w:r>
          </w:p>
        </w:tc>
        <w:tc>
          <w:tcPr>
            <w:tcW w:w="1101" w:type="dxa"/>
          </w:tcPr>
          <w:p w14:paraId="7DE93757" w14:textId="7A4157A0"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1,098</w:t>
            </w:r>
          </w:p>
        </w:tc>
        <w:tc>
          <w:tcPr>
            <w:tcW w:w="973" w:type="dxa"/>
          </w:tcPr>
          <w:p w14:paraId="76FCFD29" w14:textId="37CB896A"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29,678</w:t>
            </w:r>
          </w:p>
        </w:tc>
        <w:tc>
          <w:tcPr>
            <w:tcW w:w="1080" w:type="dxa"/>
            <w:vAlign w:val="bottom"/>
          </w:tcPr>
          <w:p w14:paraId="62891823" w14:textId="34182146" w:rsidR="00DE7848" w:rsidRPr="00B05D9C" w:rsidRDefault="00DE7848" w:rsidP="00DE7848">
            <w:pP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rPr>
              <w:t>31,785</w:t>
            </w:r>
          </w:p>
        </w:tc>
      </w:tr>
      <w:tr w:rsidR="00DE7848" w:rsidRPr="00B05D9C" w14:paraId="47A5FC63" w14:textId="77777777">
        <w:trPr>
          <w:cantSplit/>
        </w:trPr>
        <w:tc>
          <w:tcPr>
            <w:tcW w:w="3150" w:type="dxa"/>
            <w:vAlign w:val="bottom"/>
          </w:tcPr>
          <w:p w14:paraId="1D5E60BA" w14:textId="77777777" w:rsidR="00DE7848" w:rsidRPr="00B05D9C" w:rsidRDefault="00DE7848" w:rsidP="00DE7848">
            <w:pPr>
              <w:spacing w:line="240" w:lineRule="auto"/>
              <w:ind w:left="964" w:hanging="624"/>
              <w:rPr>
                <w:rFonts w:ascii="Times New Roman" w:hAnsi="Times New Roman" w:cs="Times New Roman"/>
                <w:rtl/>
                <w:cs/>
              </w:rPr>
            </w:pPr>
            <w:r w:rsidRPr="00B05D9C">
              <w:rPr>
                <w:rFonts w:ascii="Times New Roman" w:hAnsi="Times New Roman" w:cs="Times New Roman"/>
                <w:lang w:bidi="th-TH"/>
              </w:rPr>
              <w:t>ESPP Co., Ltd.</w:t>
            </w:r>
          </w:p>
        </w:tc>
        <w:tc>
          <w:tcPr>
            <w:tcW w:w="1530" w:type="dxa"/>
            <w:tcBorders>
              <w:left w:val="nil"/>
            </w:tcBorders>
            <w:vAlign w:val="bottom"/>
          </w:tcPr>
          <w:p w14:paraId="48B16F26" w14:textId="77777777" w:rsidR="00DE7848" w:rsidRPr="00B05D9C" w:rsidRDefault="00DE7848" w:rsidP="00DE7848">
            <w:pPr>
              <w:spacing w:line="240" w:lineRule="auto"/>
              <w:ind w:right="-72"/>
              <w:jc w:val="center"/>
              <w:rPr>
                <w:rFonts w:ascii="Times New Roman" w:hAnsi="Times New Roman" w:cs="Times New Roman"/>
              </w:rPr>
            </w:pPr>
            <w:r w:rsidRPr="00B05D9C">
              <w:rPr>
                <w:rFonts w:ascii="Times New Roman" w:hAnsi="Times New Roman" w:cs="Times New Roman"/>
              </w:rPr>
              <w:t>4 October</w:t>
            </w:r>
            <w:r w:rsidRPr="00B05D9C">
              <w:rPr>
                <w:rFonts w:ascii="Times New Roman" w:hAnsi="Times New Roman" w:cs="Times New Roman"/>
                <w:rtl/>
                <w:cs/>
              </w:rPr>
              <w:t xml:space="preserve"> </w:t>
            </w:r>
            <w:r w:rsidRPr="00B05D9C">
              <w:rPr>
                <w:rFonts w:ascii="Times New Roman" w:hAnsi="Times New Roman" w:cs="Times New Roman"/>
              </w:rPr>
              <w:t>2027</w:t>
            </w:r>
          </w:p>
        </w:tc>
        <w:tc>
          <w:tcPr>
            <w:tcW w:w="1350" w:type="dxa"/>
            <w:vAlign w:val="bottom"/>
          </w:tcPr>
          <w:p w14:paraId="5A01EBC1" w14:textId="77777777" w:rsidR="00DE7848" w:rsidRPr="00B05D9C" w:rsidRDefault="00DE7848" w:rsidP="00DE7848">
            <w:pPr>
              <w:spacing w:line="240" w:lineRule="auto"/>
              <w:ind w:right="-72" w:hanging="14"/>
              <w:jc w:val="center"/>
              <w:rPr>
                <w:rFonts w:ascii="Times New Roman" w:hAnsi="Times New Roman" w:cs="Times New Roman"/>
              </w:rPr>
            </w:pPr>
            <w:r w:rsidRPr="00B05D9C">
              <w:rPr>
                <w:rFonts w:ascii="Times New Roman" w:hAnsi="Times New Roman" w:cs="Times New Roman"/>
              </w:rPr>
              <w:t>1.00</w:t>
            </w:r>
          </w:p>
        </w:tc>
        <w:tc>
          <w:tcPr>
            <w:tcW w:w="965" w:type="dxa"/>
            <w:vAlign w:val="bottom"/>
          </w:tcPr>
          <w:p w14:paraId="16BE3AFC" w14:textId="1863E327"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37,499</w:t>
            </w:r>
          </w:p>
        </w:tc>
        <w:tc>
          <w:tcPr>
            <w:tcW w:w="1101" w:type="dxa"/>
          </w:tcPr>
          <w:p w14:paraId="1AE9904B" w14:textId="16637DC1"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1,238</w:t>
            </w:r>
          </w:p>
        </w:tc>
        <w:tc>
          <w:tcPr>
            <w:tcW w:w="973" w:type="dxa"/>
          </w:tcPr>
          <w:p w14:paraId="0D51504F" w14:textId="01DC0B37" w:rsidR="00DE7848" w:rsidRPr="00B05D9C" w:rsidRDefault="00DE7848" w:rsidP="00DE7848">
            <w:pP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38,737</w:t>
            </w:r>
          </w:p>
        </w:tc>
        <w:tc>
          <w:tcPr>
            <w:tcW w:w="1080" w:type="dxa"/>
            <w:vAlign w:val="bottom"/>
          </w:tcPr>
          <w:p w14:paraId="0382AFFC" w14:textId="1CC13806" w:rsidR="00DE7848" w:rsidRPr="00B05D9C" w:rsidRDefault="00DE7848" w:rsidP="00DE7848">
            <w:pP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rPr>
              <w:t>41,792</w:t>
            </w:r>
          </w:p>
        </w:tc>
      </w:tr>
      <w:tr w:rsidR="00DE7848" w:rsidRPr="00B05D9C" w14:paraId="79F9A2DC" w14:textId="77777777">
        <w:trPr>
          <w:cantSplit/>
          <w:trHeight w:val="20"/>
        </w:trPr>
        <w:tc>
          <w:tcPr>
            <w:tcW w:w="3150" w:type="dxa"/>
            <w:vAlign w:val="bottom"/>
          </w:tcPr>
          <w:p w14:paraId="45D03164" w14:textId="77777777" w:rsidR="00DE7848" w:rsidRPr="00B05D9C" w:rsidRDefault="00DE7848" w:rsidP="00DE7848">
            <w:pPr>
              <w:spacing w:line="240" w:lineRule="auto"/>
              <w:ind w:left="964" w:hanging="624"/>
              <w:rPr>
                <w:rFonts w:ascii="Times New Roman" w:hAnsi="Times New Roman" w:cs="Times New Roman"/>
                <w:rtl/>
                <w:cs/>
              </w:rPr>
            </w:pPr>
            <w:r w:rsidRPr="00B05D9C">
              <w:rPr>
                <w:rFonts w:ascii="Times New Roman" w:hAnsi="Times New Roman" w:cs="Times New Roman"/>
                <w:lang w:bidi="th-TH"/>
              </w:rPr>
              <w:t>ESPP Co., Ltd.</w:t>
            </w:r>
          </w:p>
        </w:tc>
        <w:tc>
          <w:tcPr>
            <w:tcW w:w="1530" w:type="dxa"/>
            <w:tcBorders>
              <w:left w:val="nil"/>
            </w:tcBorders>
            <w:vAlign w:val="bottom"/>
          </w:tcPr>
          <w:p w14:paraId="5F03917C" w14:textId="77777777" w:rsidR="00DE7848" w:rsidRPr="00B05D9C" w:rsidRDefault="00DE7848" w:rsidP="00DE7848">
            <w:pPr>
              <w:spacing w:line="240" w:lineRule="auto"/>
              <w:ind w:right="-72"/>
              <w:jc w:val="center"/>
              <w:rPr>
                <w:rFonts w:ascii="Times New Roman" w:hAnsi="Times New Roman" w:cs="Times New Roman"/>
                <w:rtl/>
                <w:cs/>
              </w:rPr>
            </w:pPr>
            <w:r w:rsidRPr="00B05D9C">
              <w:rPr>
                <w:rFonts w:ascii="Times New Roman" w:hAnsi="Times New Roman" w:cs="Times New Roman"/>
              </w:rPr>
              <w:t xml:space="preserve">15 </w:t>
            </w:r>
            <w:r w:rsidRPr="00B05D9C">
              <w:rPr>
                <w:rFonts w:ascii="Times New Roman" w:hAnsi="Times New Roman" w:cs="Times New Roman"/>
                <w:lang w:bidi="th-TH"/>
              </w:rPr>
              <w:t>October</w:t>
            </w:r>
            <w:r w:rsidRPr="00B05D9C">
              <w:rPr>
                <w:rFonts w:ascii="Times New Roman" w:hAnsi="Times New Roman" w:cs="Times New Roman"/>
                <w:rtl/>
                <w:cs/>
              </w:rPr>
              <w:t xml:space="preserve"> </w:t>
            </w:r>
            <w:r w:rsidRPr="00B05D9C">
              <w:rPr>
                <w:rFonts w:ascii="Times New Roman" w:hAnsi="Times New Roman" w:cs="Times New Roman"/>
              </w:rPr>
              <w:t>2116</w:t>
            </w:r>
          </w:p>
        </w:tc>
        <w:tc>
          <w:tcPr>
            <w:tcW w:w="1350" w:type="dxa"/>
            <w:vAlign w:val="bottom"/>
          </w:tcPr>
          <w:p w14:paraId="26F118D1" w14:textId="77777777" w:rsidR="00DE7848" w:rsidRPr="00B05D9C" w:rsidRDefault="00DE7848" w:rsidP="00DE7848">
            <w:pPr>
              <w:spacing w:line="240" w:lineRule="auto"/>
              <w:ind w:right="-72" w:hanging="14"/>
              <w:jc w:val="center"/>
              <w:rPr>
                <w:rFonts w:ascii="Times New Roman" w:hAnsi="Times New Roman" w:cs="Times New Roman"/>
              </w:rPr>
            </w:pPr>
            <w:r w:rsidRPr="00B05D9C">
              <w:rPr>
                <w:rFonts w:ascii="Times New Roman" w:hAnsi="Times New Roman" w:cs="Times New Roman"/>
              </w:rPr>
              <w:t>1.00</w:t>
            </w:r>
          </w:p>
        </w:tc>
        <w:tc>
          <w:tcPr>
            <w:tcW w:w="965" w:type="dxa"/>
            <w:vAlign w:val="bottom"/>
          </w:tcPr>
          <w:p w14:paraId="0A51CA71" w14:textId="4B0E0292" w:rsidR="00DE7848" w:rsidRPr="00B05D9C" w:rsidRDefault="00DE7848" w:rsidP="00DE7848">
            <w:pPr>
              <w:pBdr>
                <w:bottom w:val="single" w:sz="4" w:space="1" w:color="auto"/>
              </w:pBd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82,858</w:t>
            </w:r>
          </w:p>
        </w:tc>
        <w:tc>
          <w:tcPr>
            <w:tcW w:w="1101" w:type="dxa"/>
          </w:tcPr>
          <w:p w14:paraId="7ED01395" w14:textId="71A6F600" w:rsidR="00DE7848" w:rsidRPr="00B05D9C" w:rsidRDefault="00DE7848" w:rsidP="00DE7848">
            <w:pPr>
              <w:pBdr>
                <w:bottom w:val="single" w:sz="4" w:space="1" w:color="auto"/>
              </w:pBdr>
              <w:tabs>
                <w:tab w:val="decimal" w:pos="816"/>
              </w:tabs>
              <w:spacing w:line="240" w:lineRule="auto"/>
              <w:ind w:right="-72" w:hanging="14"/>
              <w:jc w:val="center"/>
              <w:rPr>
                <w:rFonts w:ascii="Times New Roman" w:hAnsi="Times New Roman" w:cs="Times New Roman"/>
              </w:rPr>
            </w:pPr>
            <w:r w:rsidRPr="00B05D9C">
              <w:rPr>
                <w:rFonts w:ascii="Times New Roman" w:hAnsi="Times New Roman" w:cs="Times New Roman"/>
              </w:rPr>
              <w:t>(78,323)</w:t>
            </w:r>
          </w:p>
        </w:tc>
        <w:tc>
          <w:tcPr>
            <w:tcW w:w="973" w:type="dxa"/>
          </w:tcPr>
          <w:p w14:paraId="0F8C46B9" w14:textId="2D38409C" w:rsidR="00DE7848" w:rsidRPr="00B05D9C" w:rsidRDefault="00DE7848" w:rsidP="00DE7848">
            <w:pPr>
              <w:pBdr>
                <w:bottom w:val="single" w:sz="4" w:space="1" w:color="auto"/>
              </w:pBd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rPr>
              <w:t>4,535</w:t>
            </w:r>
          </w:p>
        </w:tc>
        <w:tc>
          <w:tcPr>
            <w:tcW w:w="1080" w:type="dxa"/>
            <w:vAlign w:val="bottom"/>
          </w:tcPr>
          <w:p w14:paraId="1381E9F9" w14:textId="3B8EFD7F" w:rsidR="00DE7848" w:rsidRPr="00B05D9C" w:rsidRDefault="00DE7848" w:rsidP="00DE7848">
            <w:pPr>
              <w:pBdr>
                <w:bottom w:val="single" w:sz="4" w:space="1" w:color="auto"/>
              </w:pBd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rPr>
              <w:t>223,850</w:t>
            </w:r>
          </w:p>
        </w:tc>
      </w:tr>
      <w:tr w:rsidR="00DE7848" w:rsidRPr="00B05D9C" w14:paraId="399AB42D" w14:textId="77777777" w:rsidTr="0056318C">
        <w:trPr>
          <w:cantSplit/>
          <w:trHeight w:val="20"/>
        </w:trPr>
        <w:tc>
          <w:tcPr>
            <w:tcW w:w="3150" w:type="dxa"/>
            <w:vAlign w:val="bottom"/>
          </w:tcPr>
          <w:p w14:paraId="16BDC426" w14:textId="77777777" w:rsidR="00DE7848" w:rsidRPr="00B05D9C" w:rsidRDefault="00DE7848" w:rsidP="00DE7848">
            <w:pPr>
              <w:spacing w:line="240" w:lineRule="auto"/>
              <w:ind w:left="964" w:hanging="980"/>
              <w:rPr>
                <w:rFonts w:ascii="Times New Roman" w:hAnsi="Times New Roman" w:cs="Times New Roman"/>
                <w:rtl/>
                <w:cs/>
              </w:rPr>
            </w:pPr>
          </w:p>
        </w:tc>
        <w:tc>
          <w:tcPr>
            <w:tcW w:w="1530" w:type="dxa"/>
            <w:tcBorders>
              <w:left w:val="nil"/>
            </w:tcBorders>
            <w:vAlign w:val="bottom"/>
          </w:tcPr>
          <w:p w14:paraId="091AB276" w14:textId="77777777" w:rsidR="00DE7848" w:rsidRPr="00B05D9C" w:rsidRDefault="00DE7848" w:rsidP="00DE7848">
            <w:pPr>
              <w:spacing w:line="240" w:lineRule="auto"/>
              <w:ind w:left="964"/>
              <w:jc w:val="center"/>
              <w:rPr>
                <w:rFonts w:ascii="Times New Roman" w:hAnsi="Times New Roman" w:cs="Times New Roman"/>
                <w:rtl/>
                <w:cs/>
              </w:rPr>
            </w:pPr>
          </w:p>
        </w:tc>
        <w:tc>
          <w:tcPr>
            <w:tcW w:w="1350" w:type="dxa"/>
            <w:vAlign w:val="bottom"/>
          </w:tcPr>
          <w:p w14:paraId="603D055F" w14:textId="77777777" w:rsidR="00DE7848" w:rsidRPr="00B05D9C" w:rsidRDefault="00DE7848" w:rsidP="00DE7848">
            <w:pPr>
              <w:spacing w:line="240" w:lineRule="auto"/>
              <w:ind w:left="964"/>
              <w:jc w:val="center"/>
              <w:rPr>
                <w:rFonts w:ascii="Times New Roman" w:hAnsi="Times New Roman" w:cs="Times New Roman"/>
                <w:rtl/>
                <w:cs/>
              </w:rPr>
            </w:pPr>
          </w:p>
        </w:tc>
        <w:tc>
          <w:tcPr>
            <w:tcW w:w="965" w:type="dxa"/>
            <w:vAlign w:val="bottom"/>
          </w:tcPr>
          <w:p w14:paraId="200409AC" w14:textId="738565BD" w:rsidR="00DE7848" w:rsidRPr="00B05D9C" w:rsidRDefault="00DE7848" w:rsidP="00DE7848">
            <w:pPr>
              <w:pBdr>
                <w:bottom w:val="double" w:sz="4" w:space="1" w:color="auto"/>
              </w:pBdr>
              <w:tabs>
                <w:tab w:val="decimal" w:pos="715"/>
              </w:tabs>
              <w:spacing w:line="240" w:lineRule="auto"/>
              <w:ind w:right="-72" w:hanging="14"/>
              <w:jc w:val="center"/>
              <w:rPr>
                <w:rFonts w:ascii="Times New Roman" w:hAnsi="Times New Roman" w:cs="Times New Roman"/>
              </w:rPr>
            </w:pPr>
            <w:r w:rsidRPr="00B05D9C">
              <w:rPr>
                <w:rFonts w:ascii="Times New Roman" w:hAnsi="Times New Roman" w:cs="Times New Roman"/>
                <w:b/>
                <w:bCs/>
              </w:rPr>
              <w:t>303,873</w:t>
            </w:r>
          </w:p>
        </w:tc>
        <w:tc>
          <w:tcPr>
            <w:tcW w:w="1101" w:type="dxa"/>
            <w:vAlign w:val="bottom"/>
          </w:tcPr>
          <w:p w14:paraId="55F3BE23" w14:textId="62136CB9" w:rsidR="00DE7848" w:rsidRPr="00B05D9C" w:rsidRDefault="00DE7848" w:rsidP="00DE7848">
            <w:pPr>
              <w:pBdr>
                <w:bottom w:val="double" w:sz="4" w:space="1" w:color="auto"/>
              </w:pBdr>
              <w:tabs>
                <w:tab w:val="decimal" w:pos="816"/>
              </w:tabs>
              <w:spacing w:line="240" w:lineRule="auto"/>
              <w:ind w:right="-72" w:hanging="14"/>
              <w:jc w:val="center"/>
              <w:rPr>
                <w:rFonts w:ascii="Times New Roman" w:hAnsi="Times New Roman" w:cs="Times New Roman"/>
              </w:rPr>
            </w:pPr>
            <w:r w:rsidRPr="00B05D9C">
              <w:rPr>
                <w:rFonts w:ascii="Times New Roman" w:hAnsi="Times New Roman" w:cs="Times New Roman"/>
                <w:b/>
                <w:bCs/>
              </w:rPr>
              <w:t>(70,041)</w:t>
            </w:r>
          </w:p>
        </w:tc>
        <w:tc>
          <w:tcPr>
            <w:tcW w:w="973" w:type="dxa"/>
            <w:vAlign w:val="bottom"/>
          </w:tcPr>
          <w:p w14:paraId="02D21677" w14:textId="1E3EDD0F" w:rsidR="00DE7848" w:rsidRPr="00B05D9C" w:rsidRDefault="00DE7848" w:rsidP="00DE7848">
            <w:pPr>
              <w:pBdr>
                <w:bottom w:val="double" w:sz="4" w:space="1" w:color="auto"/>
              </w:pBdr>
              <w:tabs>
                <w:tab w:val="decimal" w:pos="715"/>
              </w:tabs>
              <w:spacing w:line="240" w:lineRule="auto"/>
              <w:ind w:right="-72" w:hanging="14"/>
              <w:jc w:val="center"/>
              <w:rPr>
                <w:rFonts w:ascii="Times New Roman" w:hAnsi="Times New Roman" w:cs="Times New Roman"/>
                <w:b/>
                <w:bCs/>
                <w:rtl/>
                <w:cs/>
              </w:rPr>
            </w:pPr>
            <w:r w:rsidRPr="00B05D9C">
              <w:rPr>
                <w:rFonts w:ascii="Times New Roman" w:hAnsi="Times New Roman" w:cs="Times New Roman"/>
                <w:b/>
                <w:bCs/>
              </w:rPr>
              <w:t>233,832</w:t>
            </w:r>
          </w:p>
        </w:tc>
        <w:tc>
          <w:tcPr>
            <w:tcW w:w="1080" w:type="dxa"/>
            <w:vAlign w:val="bottom"/>
          </w:tcPr>
          <w:p w14:paraId="50B48D39" w14:textId="779FB744" w:rsidR="00DE7848" w:rsidRPr="00B05D9C" w:rsidRDefault="00DE7848" w:rsidP="00DE7848">
            <w:pPr>
              <w:pBdr>
                <w:bottom w:val="double" w:sz="4" w:space="1" w:color="auto"/>
              </w:pBdr>
              <w:tabs>
                <w:tab w:val="decimal" w:pos="864"/>
              </w:tabs>
              <w:spacing w:line="240" w:lineRule="auto"/>
              <w:ind w:right="-72" w:hanging="14"/>
              <w:jc w:val="center"/>
              <w:rPr>
                <w:rFonts w:ascii="Times New Roman" w:hAnsi="Times New Roman" w:cs="Times New Roman"/>
              </w:rPr>
            </w:pPr>
            <w:r w:rsidRPr="00B05D9C">
              <w:rPr>
                <w:rFonts w:ascii="Times New Roman" w:hAnsi="Times New Roman" w:cs="Times New Roman"/>
                <w:b/>
                <w:bCs/>
              </w:rPr>
              <w:t>469,739</w:t>
            </w:r>
          </w:p>
        </w:tc>
      </w:tr>
    </w:tbl>
    <w:p w14:paraId="7EFF0579" w14:textId="77777777" w:rsidR="00544B30" w:rsidRPr="00B05D9C" w:rsidRDefault="00544B30" w:rsidP="00544B30">
      <w:pPr>
        <w:spacing w:line="240" w:lineRule="auto"/>
        <w:ind w:left="540"/>
        <w:jc w:val="thaiDistribute"/>
        <w:rPr>
          <w:rFonts w:ascii="Times New Roman" w:eastAsia="Cordia New" w:hAnsi="Times New Roman" w:cs="Times New Roman"/>
          <w:sz w:val="22"/>
          <w:szCs w:val="22"/>
          <w:lang w:val="en-US" w:bidi="th-TH"/>
        </w:rPr>
      </w:pPr>
    </w:p>
    <w:p w14:paraId="1881FF13" w14:textId="74FE720E" w:rsidR="00544B30" w:rsidRPr="00B05D9C" w:rsidRDefault="00544B30" w:rsidP="0056318C">
      <w:pPr>
        <w:spacing w:line="240" w:lineRule="auto"/>
        <w:ind w:left="540"/>
        <w:jc w:val="thaiDistribute"/>
        <w:rPr>
          <w:rFonts w:ascii="Times New Roman" w:eastAsia="Cordia New" w:hAnsi="Times New Roman" w:cs="Times New Roman"/>
          <w:spacing w:val="-4"/>
          <w:sz w:val="22"/>
          <w:szCs w:val="22"/>
          <w:lang w:val="en-US" w:bidi="th-TH"/>
        </w:rPr>
      </w:pPr>
      <w:r w:rsidRPr="00B05D9C">
        <w:rPr>
          <w:rFonts w:ascii="Times New Roman" w:eastAsia="Cordia New" w:hAnsi="Times New Roman" w:cs="Times New Roman"/>
          <w:spacing w:val="-4"/>
          <w:sz w:val="22"/>
          <w:szCs w:val="22"/>
          <w:lang w:val="en-US" w:bidi="th-TH"/>
        </w:rPr>
        <w:t xml:space="preserve">These promissory notes are due </w:t>
      </w:r>
      <w:proofErr w:type="gramStart"/>
      <w:r w:rsidRPr="00B05D9C">
        <w:rPr>
          <w:rFonts w:ascii="Times New Roman" w:eastAsia="Cordia New" w:hAnsi="Times New Roman" w:cs="Times New Roman"/>
          <w:spacing w:val="-4"/>
          <w:sz w:val="22"/>
          <w:szCs w:val="22"/>
          <w:lang w:val="en-US" w:bidi="th-TH"/>
        </w:rPr>
        <w:t>for</w:t>
      </w:r>
      <w:proofErr w:type="gramEnd"/>
      <w:r w:rsidRPr="00B05D9C">
        <w:rPr>
          <w:rFonts w:ascii="Times New Roman" w:eastAsia="Cordia New" w:hAnsi="Times New Roman" w:cs="Times New Roman"/>
          <w:spacing w:val="-4"/>
          <w:sz w:val="22"/>
          <w:szCs w:val="22"/>
          <w:lang w:val="en-US" w:bidi="th-TH"/>
        </w:rPr>
        <w:t xml:space="preserve"> repayment of principal together with interest upon maturity.</w:t>
      </w:r>
      <w:r w:rsidR="0056318C" w:rsidRPr="00B05D9C">
        <w:rPr>
          <w:rFonts w:ascii="Times New Roman" w:eastAsia="Cordia New" w:hAnsi="Times New Roman" w:cs="Times New Roman"/>
          <w:spacing w:val="-4"/>
          <w:sz w:val="22"/>
          <w:szCs w:val="22"/>
          <w:lang w:val="en-US" w:bidi="th-TH"/>
        </w:rPr>
        <w:t xml:space="preserve"> </w:t>
      </w:r>
      <w:r w:rsidRPr="00B05D9C">
        <w:rPr>
          <w:rFonts w:ascii="Times New Roman" w:eastAsia="Cordia New" w:hAnsi="Times New Roman" w:cs="Times New Roman"/>
          <w:spacing w:val="-4"/>
          <w:sz w:val="22"/>
          <w:szCs w:val="22"/>
          <w:lang w:val="en-US" w:bidi="th-TH"/>
        </w:rPr>
        <w:t>The promissory</w:t>
      </w:r>
      <w:r w:rsidRPr="00B05D9C">
        <w:rPr>
          <w:rFonts w:ascii="Times New Roman" w:eastAsia="Cordia New" w:hAnsi="Times New Roman" w:cs="Times New Roman"/>
          <w:sz w:val="22"/>
          <w:szCs w:val="22"/>
          <w:lang w:val="en-US" w:bidi="th-TH"/>
        </w:rPr>
        <w:t xml:space="preserve"> notes are non-transferable but can be redeemed premature.</w:t>
      </w:r>
    </w:p>
    <w:p w14:paraId="615FB63F" w14:textId="77777777" w:rsidR="00544B30" w:rsidRPr="00B05D9C" w:rsidRDefault="00544B30" w:rsidP="0056318C">
      <w:pPr>
        <w:autoSpaceDE w:val="0"/>
        <w:autoSpaceDN w:val="0"/>
        <w:adjustRightInd w:val="0"/>
        <w:spacing w:line="240" w:lineRule="auto"/>
        <w:rPr>
          <w:rFonts w:ascii="Times New Roman" w:eastAsia="Arial Unicode MS" w:hAnsi="Times New Roman" w:cs="Times New Roman"/>
          <w:sz w:val="22"/>
          <w:szCs w:val="22"/>
          <w:lang w:eastAsia="th-TH" w:bidi="th-TH"/>
        </w:rPr>
      </w:pPr>
    </w:p>
    <w:p w14:paraId="2FDF6AD3" w14:textId="260EEFD5" w:rsidR="00544B30" w:rsidRPr="00B05D9C" w:rsidRDefault="00544B30" w:rsidP="00544B30">
      <w:pPr>
        <w:autoSpaceDE w:val="0"/>
        <w:autoSpaceDN w:val="0"/>
        <w:adjustRightInd w:val="0"/>
        <w:spacing w:line="240" w:lineRule="auto"/>
        <w:ind w:left="540"/>
        <w:rPr>
          <w:rFonts w:ascii="Times New Roman" w:eastAsia="Arial Unicode MS" w:hAnsi="Times New Roman" w:cs="Times New Roman"/>
          <w:sz w:val="22"/>
          <w:szCs w:val="22"/>
          <w:lang w:eastAsia="th-TH" w:bidi="th-TH"/>
        </w:rPr>
      </w:pPr>
      <w:r w:rsidRPr="00B05D9C">
        <w:rPr>
          <w:rFonts w:ascii="Times New Roman" w:eastAsia="Arial Unicode MS" w:hAnsi="Times New Roman" w:cs="Times New Roman"/>
          <w:sz w:val="22"/>
          <w:szCs w:val="22"/>
          <w:lang w:eastAsia="th-TH" w:bidi="th-TH"/>
        </w:rPr>
        <w:t>Movements of long-term promissory notes are as follows:</w:t>
      </w:r>
    </w:p>
    <w:p w14:paraId="2982F9CF" w14:textId="77777777" w:rsidR="0056318C" w:rsidRPr="00B05D9C" w:rsidRDefault="0056318C" w:rsidP="00544B30">
      <w:pPr>
        <w:autoSpaceDE w:val="0"/>
        <w:autoSpaceDN w:val="0"/>
        <w:adjustRightInd w:val="0"/>
        <w:spacing w:line="240" w:lineRule="auto"/>
        <w:ind w:left="540"/>
        <w:rPr>
          <w:rFonts w:ascii="Times New Roman" w:eastAsia="Arial Unicode MS" w:hAnsi="Times New Roman" w:cs="Times New Roman"/>
          <w:sz w:val="22"/>
          <w:szCs w:val="22"/>
          <w:lang w:eastAsia="th-TH" w:bidi="th-TH"/>
        </w:rPr>
      </w:pPr>
    </w:p>
    <w:tbl>
      <w:tblPr>
        <w:tblW w:w="9004" w:type="dxa"/>
        <w:tblInd w:w="450" w:type="dxa"/>
        <w:tblLayout w:type="fixed"/>
        <w:tblLook w:val="0000" w:firstRow="0" w:lastRow="0" w:firstColumn="0" w:lastColumn="0" w:noHBand="0" w:noVBand="0"/>
      </w:tblPr>
      <w:tblGrid>
        <w:gridCol w:w="6120"/>
        <w:gridCol w:w="1350"/>
        <w:gridCol w:w="270"/>
        <w:gridCol w:w="1264"/>
      </w:tblGrid>
      <w:tr w:rsidR="0056318C" w:rsidRPr="00B05D9C" w14:paraId="0B15439D" w14:textId="77777777" w:rsidTr="0056318C">
        <w:tc>
          <w:tcPr>
            <w:tcW w:w="6120" w:type="dxa"/>
          </w:tcPr>
          <w:p w14:paraId="3E3C5441" w14:textId="77777777" w:rsidR="0056318C" w:rsidRPr="00B05D9C" w:rsidRDefault="0056318C">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p>
        </w:tc>
        <w:tc>
          <w:tcPr>
            <w:tcW w:w="2884" w:type="dxa"/>
            <w:gridSpan w:val="3"/>
          </w:tcPr>
          <w:p w14:paraId="23006BA6" w14:textId="77777777" w:rsidR="0056318C" w:rsidRPr="00B05D9C" w:rsidRDefault="0056318C" w:rsidP="0056318C">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Consolidated</w:t>
            </w:r>
          </w:p>
          <w:p w14:paraId="600DC396" w14:textId="622E86DC" w:rsidR="0056318C" w:rsidRPr="00B05D9C" w:rsidRDefault="0056318C" w:rsidP="0056318C">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b/>
                <w:bCs/>
                <w:sz w:val="22"/>
                <w:szCs w:val="22"/>
              </w:rPr>
            </w:pPr>
            <w:r w:rsidRPr="00B05D9C">
              <w:rPr>
                <w:rFonts w:ascii="Times New Roman" w:hAnsi="Times New Roman" w:cs="Times New Roman"/>
                <w:b/>
                <w:bCs/>
                <w:sz w:val="22"/>
                <w:szCs w:val="22"/>
              </w:rPr>
              <w:t>financial statements</w:t>
            </w:r>
          </w:p>
        </w:tc>
      </w:tr>
      <w:tr w:rsidR="0056318C" w:rsidRPr="00B05D9C" w14:paraId="5B687674" w14:textId="77777777" w:rsidTr="0056318C">
        <w:tc>
          <w:tcPr>
            <w:tcW w:w="6120" w:type="dxa"/>
          </w:tcPr>
          <w:p w14:paraId="55FA2C75" w14:textId="77777777" w:rsidR="0056318C" w:rsidRPr="00B05D9C" w:rsidRDefault="0056318C">
            <w:pPr>
              <w:pStyle w:val="a"/>
              <w:ind w:right="-72"/>
              <w:jc w:val="center"/>
              <w:rPr>
                <w:rFonts w:ascii="Times New Roman" w:hAnsi="Times New Roman" w:cs="Times New Roman"/>
                <w:color w:val="auto"/>
                <w:sz w:val="22"/>
                <w:szCs w:val="22"/>
              </w:rPr>
            </w:pPr>
          </w:p>
        </w:tc>
        <w:tc>
          <w:tcPr>
            <w:tcW w:w="1350" w:type="dxa"/>
            <w:vAlign w:val="bottom"/>
          </w:tcPr>
          <w:p w14:paraId="79886575" w14:textId="77777777" w:rsidR="0056318C" w:rsidRPr="00B05D9C" w:rsidRDefault="0056318C">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2025</w:t>
            </w:r>
          </w:p>
        </w:tc>
        <w:tc>
          <w:tcPr>
            <w:tcW w:w="270" w:type="dxa"/>
          </w:tcPr>
          <w:p w14:paraId="00A93B5C" w14:textId="77777777" w:rsidR="0056318C" w:rsidRPr="00B05D9C" w:rsidRDefault="0056318C">
            <w:pPr>
              <w:pStyle w:val="a"/>
              <w:ind w:right="-72"/>
              <w:jc w:val="center"/>
              <w:rPr>
                <w:rFonts w:ascii="Times New Roman" w:hAnsi="Times New Roman" w:cs="Times New Roman"/>
                <w:color w:val="auto"/>
                <w:sz w:val="22"/>
                <w:szCs w:val="22"/>
              </w:rPr>
            </w:pPr>
          </w:p>
        </w:tc>
        <w:tc>
          <w:tcPr>
            <w:tcW w:w="1261" w:type="dxa"/>
            <w:vAlign w:val="bottom"/>
          </w:tcPr>
          <w:p w14:paraId="7756E3A7" w14:textId="77777777" w:rsidR="0056318C" w:rsidRPr="00B05D9C" w:rsidRDefault="0056318C">
            <w:pPr>
              <w:pStyle w:val="a"/>
              <w:ind w:right="-72"/>
              <w:jc w:val="center"/>
              <w:rPr>
                <w:rFonts w:ascii="Times New Roman" w:hAnsi="Times New Roman" w:cs="Times New Roman"/>
                <w:color w:val="auto"/>
                <w:sz w:val="22"/>
                <w:szCs w:val="22"/>
              </w:rPr>
            </w:pPr>
            <w:r w:rsidRPr="00B05D9C">
              <w:rPr>
                <w:rFonts w:ascii="Times New Roman" w:hAnsi="Times New Roman" w:cs="Times New Roman"/>
                <w:color w:val="auto"/>
                <w:sz w:val="22"/>
                <w:szCs w:val="22"/>
              </w:rPr>
              <w:t>2024</w:t>
            </w:r>
          </w:p>
        </w:tc>
      </w:tr>
      <w:tr w:rsidR="0056318C" w:rsidRPr="00B05D9C" w14:paraId="0433980C" w14:textId="77777777" w:rsidTr="0056318C">
        <w:tc>
          <w:tcPr>
            <w:tcW w:w="6120" w:type="dxa"/>
          </w:tcPr>
          <w:p w14:paraId="7F32EBDA" w14:textId="77777777" w:rsidR="0056318C" w:rsidRPr="00B05D9C" w:rsidRDefault="0056318C">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22"/>
                <w:szCs w:val="22"/>
              </w:rPr>
            </w:pPr>
          </w:p>
        </w:tc>
        <w:tc>
          <w:tcPr>
            <w:tcW w:w="2884" w:type="dxa"/>
            <w:gridSpan w:val="3"/>
          </w:tcPr>
          <w:p w14:paraId="60ADBCDF" w14:textId="1C8FF044" w:rsidR="0056318C" w:rsidRPr="00B05D9C" w:rsidRDefault="0056318C">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22"/>
                <w:szCs w:val="22"/>
              </w:rPr>
            </w:pPr>
            <w:r w:rsidRPr="00B05D9C">
              <w:rPr>
                <w:rFonts w:ascii="Times New Roman" w:hAnsi="Times New Roman" w:cs="Times New Roman"/>
                <w:i/>
                <w:iCs/>
                <w:sz w:val="22"/>
                <w:szCs w:val="22"/>
              </w:rPr>
              <w:t>(in thousand Baht)</w:t>
            </w:r>
          </w:p>
        </w:tc>
      </w:tr>
      <w:tr w:rsidR="0056318C" w:rsidRPr="00B05D9C" w14:paraId="32982CC3" w14:textId="77777777" w:rsidTr="0056318C">
        <w:trPr>
          <w:trHeight w:val="180"/>
        </w:trPr>
        <w:tc>
          <w:tcPr>
            <w:tcW w:w="6120" w:type="dxa"/>
            <w:vAlign w:val="bottom"/>
          </w:tcPr>
          <w:p w14:paraId="13FE3DD9" w14:textId="017E437F" w:rsidR="0056318C" w:rsidRPr="00B05D9C" w:rsidRDefault="0056318C" w:rsidP="0056318C">
            <w:pPr>
              <w:tabs>
                <w:tab w:val="decimal" w:pos="340"/>
              </w:tabs>
              <w:spacing w:line="240" w:lineRule="auto"/>
              <w:ind w:right="-72"/>
              <w:rPr>
                <w:rFonts w:ascii="Times New Roman" w:hAnsi="Times New Roman" w:cs="Times New Roman"/>
                <w:sz w:val="22"/>
                <w:szCs w:val="22"/>
              </w:rPr>
            </w:pP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1 January </w:t>
            </w:r>
          </w:p>
        </w:tc>
        <w:tc>
          <w:tcPr>
            <w:tcW w:w="1350" w:type="dxa"/>
          </w:tcPr>
          <w:p w14:paraId="1B975C5D" w14:textId="00A2C172" w:rsidR="0056318C" w:rsidRPr="00B05D9C" w:rsidRDefault="00DC06C5">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223,976</w:t>
            </w:r>
          </w:p>
        </w:tc>
        <w:tc>
          <w:tcPr>
            <w:tcW w:w="270" w:type="dxa"/>
          </w:tcPr>
          <w:p w14:paraId="18BF2DE9" w14:textId="77777777" w:rsidR="0056318C" w:rsidRPr="00B05D9C" w:rsidRDefault="0056318C">
            <w:pPr>
              <w:tabs>
                <w:tab w:val="decimal" w:pos="1083"/>
              </w:tabs>
              <w:spacing w:line="240" w:lineRule="auto"/>
              <w:ind w:right="-72"/>
              <w:rPr>
                <w:rFonts w:ascii="Times New Roman" w:hAnsi="Times New Roman" w:cs="Times New Roman"/>
                <w:sz w:val="22"/>
                <w:szCs w:val="22"/>
              </w:rPr>
            </w:pPr>
          </w:p>
        </w:tc>
        <w:tc>
          <w:tcPr>
            <w:tcW w:w="1261" w:type="dxa"/>
          </w:tcPr>
          <w:p w14:paraId="7950FA1D" w14:textId="00C32AFC" w:rsidR="0056318C" w:rsidRPr="00B05D9C" w:rsidRDefault="0056318C">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214,536</w:t>
            </w:r>
          </w:p>
        </w:tc>
      </w:tr>
      <w:tr w:rsidR="0056318C" w:rsidRPr="00B05D9C" w14:paraId="2D92C765" w14:textId="77777777" w:rsidTr="0056318C">
        <w:trPr>
          <w:trHeight w:val="176"/>
        </w:trPr>
        <w:tc>
          <w:tcPr>
            <w:tcW w:w="6120" w:type="dxa"/>
            <w:vAlign w:val="bottom"/>
          </w:tcPr>
          <w:p w14:paraId="2D1F0F31" w14:textId="1EFB8FEF" w:rsidR="0056318C" w:rsidRPr="00B05D9C" w:rsidRDefault="0056318C">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rPr>
              <w:t>Amortisation of deferred interest</w:t>
            </w:r>
          </w:p>
        </w:tc>
        <w:tc>
          <w:tcPr>
            <w:tcW w:w="1350" w:type="dxa"/>
          </w:tcPr>
          <w:p w14:paraId="1B968EB0" w14:textId="34CE9974" w:rsidR="0056318C" w:rsidRPr="00B05D9C" w:rsidRDefault="00593D06">
            <w:pPr>
              <w:tabs>
                <w:tab w:val="decimal" w:pos="1083"/>
              </w:tabs>
              <w:spacing w:line="240" w:lineRule="auto"/>
              <w:ind w:right="-72"/>
              <w:rPr>
                <w:rFonts w:ascii="Times New Roman" w:hAnsi="Times New Roman" w:cs="Times New Roman"/>
                <w:sz w:val="22"/>
                <w:szCs w:val="22"/>
                <w:lang w:val="en-US"/>
              </w:rPr>
            </w:pPr>
            <w:r w:rsidRPr="00B05D9C">
              <w:rPr>
                <w:rFonts w:ascii="Times New Roman" w:hAnsi="Times New Roman" w:cs="Times New Roman"/>
                <w:sz w:val="22"/>
                <w:szCs w:val="22"/>
                <w:lang w:val="en-US"/>
              </w:rPr>
              <w:t>9,856</w:t>
            </w:r>
          </w:p>
        </w:tc>
        <w:tc>
          <w:tcPr>
            <w:tcW w:w="270" w:type="dxa"/>
          </w:tcPr>
          <w:p w14:paraId="79ECBF24" w14:textId="77777777" w:rsidR="0056318C" w:rsidRPr="00B05D9C" w:rsidRDefault="0056318C">
            <w:pPr>
              <w:tabs>
                <w:tab w:val="decimal" w:pos="1083"/>
              </w:tabs>
              <w:spacing w:line="240" w:lineRule="auto"/>
              <w:ind w:right="-72"/>
              <w:rPr>
                <w:rFonts w:ascii="Times New Roman" w:hAnsi="Times New Roman" w:cs="Times New Roman"/>
                <w:sz w:val="22"/>
                <w:szCs w:val="22"/>
              </w:rPr>
            </w:pPr>
          </w:p>
        </w:tc>
        <w:tc>
          <w:tcPr>
            <w:tcW w:w="1261" w:type="dxa"/>
          </w:tcPr>
          <w:p w14:paraId="0A6DB3AE" w14:textId="4FD12C74" w:rsidR="0056318C" w:rsidRPr="00B05D9C" w:rsidRDefault="0056318C">
            <w:pPr>
              <w:tabs>
                <w:tab w:val="decimal" w:pos="1083"/>
              </w:tabs>
              <w:spacing w:line="240" w:lineRule="auto"/>
              <w:ind w:right="-72"/>
              <w:rPr>
                <w:rFonts w:ascii="Times New Roman" w:hAnsi="Times New Roman" w:cs="Times New Roman"/>
                <w:sz w:val="22"/>
                <w:szCs w:val="22"/>
              </w:rPr>
            </w:pPr>
            <w:r w:rsidRPr="00B05D9C">
              <w:rPr>
                <w:rFonts w:ascii="Times New Roman" w:hAnsi="Times New Roman" w:cs="Times New Roman"/>
                <w:sz w:val="22"/>
                <w:szCs w:val="22"/>
              </w:rPr>
              <w:t>9,440</w:t>
            </w:r>
          </w:p>
        </w:tc>
      </w:tr>
      <w:tr w:rsidR="0056318C" w:rsidRPr="00B05D9C" w14:paraId="25DD1CB1" w14:textId="77777777" w:rsidTr="0056318C">
        <w:trPr>
          <w:trHeight w:val="145"/>
        </w:trPr>
        <w:tc>
          <w:tcPr>
            <w:tcW w:w="6120" w:type="dxa"/>
            <w:vAlign w:val="bottom"/>
          </w:tcPr>
          <w:p w14:paraId="299B8991" w14:textId="44CFF624" w:rsidR="0056318C" w:rsidRPr="00B05D9C" w:rsidRDefault="0056318C" w:rsidP="0056318C">
            <w:pPr>
              <w:tabs>
                <w:tab w:val="decimal" w:pos="520"/>
              </w:tabs>
              <w:spacing w:line="240" w:lineRule="auto"/>
              <w:ind w:right="-72"/>
              <w:rPr>
                <w:rFonts w:ascii="Times New Roman" w:hAnsi="Times New Roman" w:cs="Times New Roman"/>
                <w:b/>
                <w:bCs/>
                <w:sz w:val="22"/>
                <w:szCs w:val="22"/>
                <w:lang w:val="en-US"/>
              </w:rPr>
            </w:pPr>
            <w:proofErr w:type="gramStart"/>
            <w:r w:rsidRPr="00B05D9C">
              <w:rPr>
                <w:rFonts w:ascii="Times New Roman" w:hAnsi="Times New Roman" w:cs="Times New Roman"/>
                <w:b/>
                <w:bCs/>
                <w:sz w:val="22"/>
                <w:szCs w:val="22"/>
              </w:rPr>
              <w:t>At</w:t>
            </w:r>
            <w:proofErr w:type="gramEnd"/>
            <w:r w:rsidRPr="00B05D9C">
              <w:rPr>
                <w:rFonts w:ascii="Times New Roman" w:hAnsi="Times New Roman" w:cs="Times New Roman"/>
                <w:b/>
                <w:bCs/>
                <w:sz w:val="22"/>
                <w:szCs w:val="22"/>
              </w:rPr>
              <w:t xml:space="preserve"> 31 December</w:t>
            </w:r>
          </w:p>
        </w:tc>
        <w:tc>
          <w:tcPr>
            <w:tcW w:w="1350" w:type="dxa"/>
            <w:tcBorders>
              <w:top w:val="single" w:sz="4" w:space="0" w:color="auto"/>
              <w:bottom w:val="double" w:sz="4" w:space="0" w:color="auto"/>
            </w:tcBorders>
          </w:tcPr>
          <w:p w14:paraId="4EF93699" w14:textId="6B253DE5" w:rsidR="0056318C" w:rsidRPr="00B05D9C" w:rsidRDefault="00593D06">
            <w:pPr>
              <w:tabs>
                <w:tab w:val="decimal" w:pos="1083"/>
              </w:tabs>
              <w:spacing w:line="240" w:lineRule="auto"/>
              <w:ind w:right="-72"/>
              <w:rPr>
                <w:rFonts w:ascii="Times New Roman" w:hAnsi="Times New Roman" w:cs="Times New Roman"/>
                <w:b/>
                <w:bCs/>
                <w:sz w:val="22"/>
                <w:szCs w:val="22"/>
                <w:lang w:val="en-US"/>
              </w:rPr>
            </w:pPr>
            <w:r w:rsidRPr="00B05D9C">
              <w:rPr>
                <w:rFonts w:ascii="Times New Roman" w:hAnsi="Times New Roman" w:cs="Times New Roman"/>
                <w:b/>
                <w:bCs/>
                <w:sz w:val="22"/>
                <w:szCs w:val="22"/>
                <w:lang w:val="en-US"/>
              </w:rPr>
              <w:t>233,832</w:t>
            </w:r>
          </w:p>
        </w:tc>
        <w:tc>
          <w:tcPr>
            <w:tcW w:w="270" w:type="dxa"/>
          </w:tcPr>
          <w:p w14:paraId="49B06AE4" w14:textId="77777777" w:rsidR="0056318C" w:rsidRPr="00B05D9C" w:rsidRDefault="0056318C">
            <w:pPr>
              <w:tabs>
                <w:tab w:val="decimal" w:pos="1083"/>
              </w:tabs>
              <w:spacing w:line="240" w:lineRule="auto"/>
              <w:ind w:right="-72"/>
              <w:rPr>
                <w:rFonts w:ascii="Times New Roman" w:hAnsi="Times New Roman" w:cs="Times New Roman"/>
                <w:b/>
                <w:bCs/>
                <w:sz w:val="22"/>
                <w:szCs w:val="22"/>
              </w:rPr>
            </w:pPr>
          </w:p>
        </w:tc>
        <w:tc>
          <w:tcPr>
            <w:tcW w:w="1261" w:type="dxa"/>
            <w:tcBorders>
              <w:top w:val="single" w:sz="4" w:space="0" w:color="auto"/>
              <w:bottom w:val="double" w:sz="4" w:space="0" w:color="auto"/>
            </w:tcBorders>
          </w:tcPr>
          <w:p w14:paraId="10018878" w14:textId="7A0DD3C1" w:rsidR="0056318C" w:rsidRPr="00B05D9C" w:rsidRDefault="0056318C">
            <w:pPr>
              <w:tabs>
                <w:tab w:val="decimal" w:pos="1083"/>
              </w:tabs>
              <w:spacing w:line="240" w:lineRule="auto"/>
              <w:ind w:right="-72"/>
              <w:rPr>
                <w:rFonts w:ascii="Times New Roman" w:hAnsi="Times New Roman" w:cs="Times New Roman"/>
                <w:b/>
                <w:bCs/>
                <w:sz w:val="22"/>
                <w:szCs w:val="22"/>
              </w:rPr>
            </w:pPr>
            <w:r w:rsidRPr="00B05D9C">
              <w:rPr>
                <w:rFonts w:ascii="Times New Roman" w:hAnsi="Times New Roman" w:cs="Times New Roman"/>
                <w:b/>
                <w:bCs/>
                <w:sz w:val="22"/>
                <w:szCs w:val="22"/>
              </w:rPr>
              <w:t>223,976</w:t>
            </w:r>
          </w:p>
        </w:tc>
      </w:tr>
    </w:tbl>
    <w:p w14:paraId="4971EA98" w14:textId="77777777" w:rsidR="00544B30" w:rsidRPr="00B05D9C" w:rsidRDefault="00544B30" w:rsidP="0056318C">
      <w:pPr>
        <w:autoSpaceDE w:val="0"/>
        <w:autoSpaceDN w:val="0"/>
        <w:adjustRightInd w:val="0"/>
        <w:spacing w:line="240" w:lineRule="auto"/>
        <w:jc w:val="both"/>
        <w:rPr>
          <w:rFonts w:ascii="Times New Roman" w:hAnsi="Times New Roman" w:cs="Times New Roman"/>
          <w:sz w:val="22"/>
          <w:szCs w:val="22"/>
          <w:shd w:val="clear" w:color="auto" w:fill="FFFFFF"/>
        </w:rPr>
      </w:pPr>
    </w:p>
    <w:p w14:paraId="3241987E" w14:textId="56004DD4" w:rsidR="00544B30" w:rsidRPr="00B05D9C" w:rsidRDefault="00544B30" w:rsidP="00DC06C5">
      <w:pPr>
        <w:spacing w:line="240" w:lineRule="auto"/>
        <w:ind w:left="540"/>
        <w:rPr>
          <w:rFonts w:ascii="Times New Roman" w:hAnsi="Times New Roman" w:cstheme="minorBidi"/>
          <w:b/>
          <w:bCs/>
          <w:i/>
          <w:iCs/>
          <w:sz w:val="22"/>
          <w:szCs w:val="28"/>
          <w:lang w:bidi="th-TH"/>
        </w:rPr>
      </w:pPr>
      <w:r w:rsidRPr="00B05D9C">
        <w:rPr>
          <w:rFonts w:ascii="Times New Roman" w:hAnsi="Times New Roman" w:cs="Times New Roman"/>
          <w:b/>
          <w:bCs/>
          <w:i/>
          <w:iCs/>
          <w:sz w:val="22"/>
          <w:szCs w:val="22"/>
        </w:rPr>
        <w:t>Significant agreements</w:t>
      </w:r>
    </w:p>
    <w:p w14:paraId="1983FA5C" w14:textId="77777777" w:rsidR="00544B30" w:rsidRPr="00B05D9C" w:rsidRDefault="00544B30" w:rsidP="00544B30">
      <w:pPr>
        <w:tabs>
          <w:tab w:val="left" w:pos="900"/>
        </w:tabs>
        <w:spacing w:line="240" w:lineRule="auto"/>
        <w:ind w:left="540"/>
        <w:jc w:val="both"/>
        <w:rPr>
          <w:rFonts w:ascii="Times New Roman" w:hAnsi="Times New Roman" w:cs="Times New Roman"/>
          <w:i/>
          <w:iCs/>
          <w:sz w:val="22"/>
          <w:szCs w:val="22"/>
        </w:rPr>
      </w:pPr>
    </w:p>
    <w:p w14:paraId="77285411" w14:textId="77777777" w:rsidR="00544B30" w:rsidRPr="00B05D9C" w:rsidRDefault="00544B30" w:rsidP="00544B30">
      <w:pPr>
        <w:autoSpaceDE w:val="0"/>
        <w:autoSpaceDN w:val="0"/>
        <w:adjustRightInd w:val="0"/>
        <w:spacing w:line="240" w:lineRule="auto"/>
        <w:ind w:left="540"/>
        <w:jc w:val="both"/>
        <w:rPr>
          <w:rFonts w:ascii="Times New Roman" w:hAnsi="Times New Roman" w:cs="Times New Roman"/>
          <w:i/>
          <w:iCs/>
          <w:sz w:val="22"/>
          <w:szCs w:val="22"/>
          <w:shd w:val="clear" w:color="auto" w:fill="FFFFFF"/>
        </w:rPr>
      </w:pPr>
      <w:r w:rsidRPr="00B05D9C">
        <w:rPr>
          <w:rFonts w:ascii="Times New Roman" w:hAnsi="Times New Roman" w:cs="Times New Roman"/>
          <w:i/>
          <w:iCs/>
          <w:sz w:val="22"/>
          <w:szCs w:val="22"/>
          <w:shd w:val="clear" w:color="auto" w:fill="FFFFFF"/>
        </w:rPr>
        <w:t>Land rental agreements</w:t>
      </w:r>
    </w:p>
    <w:p w14:paraId="3A40927E" w14:textId="33AB2238" w:rsidR="00F44DC1" w:rsidRPr="00B05D9C" w:rsidRDefault="00544B30" w:rsidP="00E86B2B">
      <w:pPr>
        <w:autoSpaceDE w:val="0"/>
        <w:autoSpaceDN w:val="0"/>
        <w:adjustRightInd w:val="0"/>
        <w:spacing w:line="240" w:lineRule="auto"/>
        <w:ind w:left="540"/>
        <w:jc w:val="both"/>
        <w:rPr>
          <w:rFonts w:ascii="Times New Roman" w:eastAsia="Cordia New" w:hAnsi="Times New Roman" w:cs="Times New Roman"/>
          <w:sz w:val="22"/>
          <w:szCs w:val="22"/>
          <w:lang w:val="en-US" w:bidi="th-TH"/>
        </w:rPr>
      </w:pPr>
      <w:r w:rsidRPr="00B05D9C">
        <w:rPr>
          <w:rFonts w:ascii="Times New Roman" w:eastAsia="Cordia New" w:hAnsi="Times New Roman" w:cs="Times New Roman"/>
          <w:sz w:val="22"/>
          <w:szCs w:val="22"/>
          <w:lang w:bidi="th-TH"/>
        </w:rPr>
        <w:t>8</w:t>
      </w:r>
      <w:r w:rsidRPr="00B05D9C">
        <w:rPr>
          <w:rFonts w:ascii="Times New Roman" w:eastAsia="Cordia New" w:hAnsi="Times New Roman" w:cs="Times New Roman"/>
          <w:sz w:val="22"/>
          <w:szCs w:val="22"/>
          <w:lang w:val="en-US" w:bidi="th-TH"/>
        </w:rPr>
        <w:t xml:space="preserve"> associates have entered into land lease agreements with Acme Energy Development Co., Ltd., a related party having common directors and shareholders, for use as a solar power plant. All agreements are for </w:t>
      </w:r>
      <w:r w:rsidRPr="00B05D9C">
        <w:rPr>
          <w:rFonts w:ascii="Times New Roman" w:eastAsia="Cordia New" w:hAnsi="Times New Roman" w:cs="Times New Roman"/>
          <w:sz w:val="22"/>
          <w:szCs w:val="22"/>
          <w:lang w:val="en-US" w:bidi="th-TH"/>
        </w:rPr>
        <w:br/>
        <w:t xml:space="preserve">a period of </w:t>
      </w:r>
      <w:r w:rsidRPr="00B05D9C">
        <w:rPr>
          <w:rFonts w:ascii="Times New Roman" w:eastAsia="Cordia New" w:hAnsi="Times New Roman" w:cs="Times New Roman"/>
          <w:sz w:val="22"/>
          <w:szCs w:val="22"/>
          <w:lang w:bidi="th-TH"/>
        </w:rPr>
        <w:t>30</w:t>
      </w:r>
      <w:r w:rsidRPr="00B05D9C">
        <w:rPr>
          <w:rFonts w:ascii="Times New Roman" w:eastAsia="Cordia New" w:hAnsi="Times New Roman" w:cs="Times New Roman"/>
          <w:sz w:val="22"/>
          <w:szCs w:val="22"/>
          <w:lang w:val="en-US" w:bidi="th-TH"/>
        </w:rPr>
        <w:t xml:space="preserve"> years and will expire in </w:t>
      </w:r>
      <w:r w:rsidRPr="00B05D9C">
        <w:rPr>
          <w:rFonts w:ascii="Times New Roman" w:eastAsia="Cordia New" w:hAnsi="Times New Roman" w:cs="Times New Roman"/>
          <w:sz w:val="22"/>
          <w:szCs w:val="22"/>
          <w:lang w:bidi="th-TH"/>
        </w:rPr>
        <w:t>204</w:t>
      </w:r>
      <w:r w:rsidR="002B685D" w:rsidRPr="00B05D9C">
        <w:rPr>
          <w:rFonts w:ascii="Times New Roman" w:eastAsia="Cordia New" w:hAnsi="Times New Roman" w:cs="Times New Roman"/>
          <w:sz w:val="22"/>
          <w:szCs w:val="22"/>
          <w:lang w:bidi="th-TH"/>
        </w:rPr>
        <w:t>2</w:t>
      </w:r>
      <w:r w:rsidRPr="00B05D9C">
        <w:rPr>
          <w:rFonts w:ascii="Times New Roman" w:eastAsia="Cordia New" w:hAnsi="Times New Roman" w:cs="Times New Roman"/>
          <w:sz w:val="22"/>
          <w:szCs w:val="22"/>
          <w:lang w:val="en-US" w:bidi="th-TH"/>
        </w:rPr>
        <w:t xml:space="preserve">. The associates have obligation to pay the rental amounting to Baht </w:t>
      </w:r>
      <w:r w:rsidR="00F10923" w:rsidRPr="00B05D9C">
        <w:rPr>
          <w:rFonts w:ascii="Times New Roman" w:eastAsia="Cordia New" w:hAnsi="Times New Roman" w:cs="Times New Roman"/>
          <w:sz w:val="22"/>
          <w:szCs w:val="22"/>
          <w:lang w:val="en-US" w:bidi="th-TH"/>
        </w:rPr>
        <w:t>398</w:t>
      </w:r>
      <w:r w:rsidR="00DC06C5" w:rsidRPr="00B05D9C">
        <w:rPr>
          <w:rFonts w:ascii="Times New Roman" w:eastAsia="Cordia New" w:hAnsi="Times New Roman" w:cs="Times New Roman"/>
          <w:sz w:val="22"/>
          <w:szCs w:val="22"/>
          <w:lang w:val="en-US" w:bidi="th-TH"/>
        </w:rPr>
        <w:t>.04 million (</w:t>
      </w:r>
      <w:r w:rsidR="00DC06C5" w:rsidRPr="00B05D9C">
        <w:rPr>
          <w:rFonts w:ascii="Times New Roman" w:hAnsi="Times New Roman" w:cs="Times New Roman"/>
          <w:i/>
          <w:iCs/>
          <w:spacing w:val="-2"/>
          <w:sz w:val="22"/>
          <w:szCs w:val="22"/>
        </w:rPr>
        <w:t>2024: Bah</w:t>
      </w:r>
      <w:r w:rsidR="00F44DC1" w:rsidRPr="00B05D9C">
        <w:rPr>
          <w:rFonts w:ascii="Times New Roman" w:hAnsi="Times New Roman"/>
          <w:i/>
          <w:iCs/>
          <w:spacing w:val="-2"/>
          <w:sz w:val="22"/>
          <w:szCs w:val="28"/>
          <w:lang w:val="en-US" w:bidi="th-TH"/>
        </w:rPr>
        <w:t>t</w:t>
      </w:r>
      <w:r w:rsidR="00DC06C5" w:rsidRPr="00B05D9C">
        <w:rPr>
          <w:rFonts w:ascii="Times New Roman" w:hAnsi="Times New Roman" w:cs="Times New Roman"/>
          <w:i/>
          <w:iCs/>
          <w:spacing w:val="-2"/>
          <w:sz w:val="22"/>
          <w:szCs w:val="22"/>
        </w:rPr>
        <w:t xml:space="preserve"> 420.66 million)</w:t>
      </w:r>
      <w:r w:rsidR="00DC06C5" w:rsidRPr="00B05D9C">
        <w:rPr>
          <w:rFonts w:ascii="Times New Roman" w:eastAsia="Cordia New" w:hAnsi="Times New Roman" w:cs="Times New Roman"/>
          <w:sz w:val="22"/>
          <w:szCs w:val="22"/>
          <w:lang w:bidi="th-TH"/>
        </w:rPr>
        <w:t xml:space="preserve"> </w:t>
      </w:r>
      <w:r w:rsidRPr="00B05D9C">
        <w:rPr>
          <w:rFonts w:ascii="Times New Roman" w:eastAsia="Cordia New" w:hAnsi="Times New Roman" w:cs="Times New Roman"/>
          <w:sz w:val="22"/>
          <w:szCs w:val="22"/>
          <w:lang w:val="en-US" w:bidi="th-TH"/>
        </w:rPr>
        <w:t xml:space="preserve">as specified in the agreements. </w:t>
      </w:r>
      <w:r w:rsidR="00F44DC1" w:rsidRPr="00B05D9C">
        <w:rPr>
          <w:rFonts w:ascii="Times New Roman" w:eastAsia="Cordia New" w:hAnsi="Times New Roman" w:cs="Times New Roman"/>
          <w:sz w:val="22"/>
          <w:szCs w:val="22"/>
          <w:lang w:val="en-US" w:bidi="th-TH"/>
        </w:rPr>
        <w:br w:type="page"/>
      </w:r>
    </w:p>
    <w:p w14:paraId="6FD22B7B" w14:textId="63B87CBB" w:rsidR="003A6D87" w:rsidRPr="00B05D9C" w:rsidRDefault="003A6D87" w:rsidP="003A6D87">
      <w:pPr>
        <w:spacing w:line="240" w:lineRule="auto"/>
        <w:ind w:left="540" w:hanging="526"/>
        <w:rPr>
          <w:rFonts w:ascii="Times New Roman" w:hAnsi="Times New Roman" w:cs="Times New Roman"/>
          <w:sz w:val="24"/>
          <w:szCs w:val="24"/>
        </w:rPr>
      </w:pPr>
      <w:r w:rsidRPr="00B05D9C">
        <w:rPr>
          <w:rFonts w:ascii="Times New Roman" w:hAnsi="Times New Roman" w:cs="Times New Roman"/>
          <w:b/>
          <w:bCs/>
          <w:sz w:val="24"/>
          <w:szCs w:val="24"/>
        </w:rPr>
        <w:lastRenderedPageBreak/>
        <w:t>5</w:t>
      </w:r>
      <w:r w:rsidRPr="00B05D9C">
        <w:rPr>
          <w:rFonts w:ascii="Times New Roman" w:hAnsi="Times New Roman" w:cs="Times New Roman"/>
          <w:b/>
          <w:bCs/>
          <w:sz w:val="24"/>
          <w:szCs w:val="24"/>
        </w:rPr>
        <w:tab/>
        <w:t>Cash and cash equivalents</w:t>
      </w:r>
    </w:p>
    <w:p w14:paraId="6CDB0FD5" w14:textId="77777777" w:rsidR="003A6D87" w:rsidRPr="00B05D9C" w:rsidRDefault="003A6D87" w:rsidP="003A6D87">
      <w:pPr>
        <w:tabs>
          <w:tab w:val="left" w:pos="1080"/>
        </w:tabs>
        <w:spacing w:line="240" w:lineRule="auto"/>
        <w:ind w:left="540"/>
        <w:jc w:val="both"/>
        <w:rPr>
          <w:rFonts w:ascii="Times New Roman" w:hAnsi="Times New Roman" w:cs="Times New Roman"/>
          <w:sz w:val="16"/>
          <w:szCs w:val="16"/>
          <w:lang w:bidi="th-TH"/>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3A6D87" w:rsidRPr="00B05D9C" w14:paraId="3EB067B6" w14:textId="77777777">
        <w:trPr>
          <w:cantSplit/>
          <w:tblHeader/>
        </w:trPr>
        <w:tc>
          <w:tcPr>
            <w:tcW w:w="4214" w:type="dxa"/>
            <w:vAlign w:val="bottom"/>
          </w:tcPr>
          <w:p w14:paraId="17D2C885" w14:textId="26DCEBE5" w:rsidR="003A6D87" w:rsidRPr="00B05D9C" w:rsidRDefault="003A6D87">
            <w:pPr>
              <w:pStyle w:val="acctfourfigures"/>
              <w:spacing w:line="240" w:lineRule="atLeast"/>
              <w:rPr>
                <w:rFonts w:cs="Times New Roman"/>
                <w:color w:val="0000FF"/>
                <w:szCs w:val="22"/>
              </w:rPr>
            </w:pPr>
          </w:p>
        </w:tc>
        <w:tc>
          <w:tcPr>
            <w:tcW w:w="2430" w:type="dxa"/>
            <w:gridSpan w:val="3"/>
          </w:tcPr>
          <w:p w14:paraId="0C635F9A" w14:textId="77777777" w:rsidR="003A6D87" w:rsidRPr="00B05D9C" w:rsidRDefault="003A6D87">
            <w:pPr>
              <w:pStyle w:val="acctmergecolhdg"/>
              <w:spacing w:line="240" w:lineRule="atLeast"/>
              <w:rPr>
                <w:szCs w:val="22"/>
              </w:rPr>
            </w:pPr>
            <w:r w:rsidRPr="00B05D9C">
              <w:rPr>
                <w:szCs w:val="22"/>
              </w:rPr>
              <w:t xml:space="preserve">Consolidated </w:t>
            </w:r>
          </w:p>
          <w:p w14:paraId="5B573CC8" w14:textId="3EC17238" w:rsidR="003A6D87" w:rsidRPr="00B05D9C" w:rsidRDefault="003A6D87">
            <w:pPr>
              <w:pStyle w:val="acctmergecolhdg"/>
              <w:spacing w:line="240" w:lineRule="atLeast"/>
              <w:rPr>
                <w:szCs w:val="22"/>
              </w:rPr>
            </w:pPr>
            <w:r w:rsidRPr="00B05D9C">
              <w:rPr>
                <w:szCs w:val="22"/>
              </w:rPr>
              <w:t>financial statements</w:t>
            </w:r>
          </w:p>
        </w:tc>
        <w:tc>
          <w:tcPr>
            <w:tcW w:w="180" w:type="dxa"/>
          </w:tcPr>
          <w:p w14:paraId="3CC3BA72" w14:textId="77777777" w:rsidR="003A6D87" w:rsidRPr="00B05D9C" w:rsidRDefault="003A6D87">
            <w:pPr>
              <w:pStyle w:val="acctmergecolhdg"/>
              <w:spacing w:line="240" w:lineRule="atLeast"/>
              <w:rPr>
                <w:szCs w:val="22"/>
              </w:rPr>
            </w:pPr>
          </w:p>
        </w:tc>
        <w:tc>
          <w:tcPr>
            <w:tcW w:w="2430" w:type="dxa"/>
            <w:gridSpan w:val="3"/>
          </w:tcPr>
          <w:p w14:paraId="3BD46F92" w14:textId="77777777" w:rsidR="003A6D87" w:rsidRPr="00B05D9C" w:rsidRDefault="003A6D87">
            <w:pPr>
              <w:pStyle w:val="acctmergecolhdg"/>
              <w:spacing w:line="240" w:lineRule="atLeast"/>
              <w:rPr>
                <w:szCs w:val="22"/>
              </w:rPr>
            </w:pPr>
            <w:r w:rsidRPr="00B05D9C">
              <w:rPr>
                <w:szCs w:val="22"/>
              </w:rPr>
              <w:t xml:space="preserve">Separate </w:t>
            </w:r>
          </w:p>
          <w:p w14:paraId="5FC90ACE" w14:textId="2473D270" w:rsidR="003A6D87" w:rsidRPr="00B05D9C" w:rsidRDefault="003A6D87">
            <w:pPr>
              <w:pStyle w:val="acctmergecolhdg"/>
              <w:spacing w:line="240" w:lineRule="atLeast"/>
              <w:rPr>
                <w:szCs w:val="22"/>
              </w:rPr>
            </w:pPr>
            <w:r w:rsidRPr="00B05D9C">
              <w:rPr>
                <w:szCs w:val="22"/>
              </w:rPr>
              <w:t>financial statements</w:t>
            </w:r>
          </w:p>
        </w:tc>
      </w:tr>
      <w:tr w:rsidR="003A6D87" w:rsidRPr="00B05D9C" w14:paraId="5246253D" w14:textId="77777777">
        <w:trPr>
          <w:cantSplit/>
          <w:tblHeader/>
        </w:trPr>
        <w:tc>
          <w:tcPr>
            <w:tcW w:w="4214" w:type="dxa"/>
          </w:tcPr>
          <w:p w14:paraId="10879A05" w14:textId="77777777" w:rsidR="003A6D87" w:rsidRPr="00B05D9C" w:rsidRDefault="003A6D87">
            <w:pPr>
              <w:pStyle w:val="acctfourfigures"/>
              <w:spacing w:line="240" w:lineRule="atLeast"/>
              <w:jc w:val="center"/>
              <w:rPr>
                <w:rFonts w:cs="Times New Roman"/>
                <w:szCs w:val="22"/>
              </w:rPr>
            </w:pPr>
          </w:p>
        </w:tc>
        <w:tc>
          <w:tcPr>
            <w:tcW w:w="1170" w:type="dxa"/>
          </w:tcPr>
          <w:p w14:paraId="3D2C70AF" w14:textId="77777777" w:rsidR="003A6D87" w:rsidRPr="00B05D9C" w:rsidRDefault="003A6D87">
            <w:pPr>
              <w:pStyle w:val="acctmergecolhdg"/>
              <w:spacing w:line="240" w:lineRule="atLeast"/>
              <w:rPr>
                <w:b w:val="0"/>
                <w:bCs/>
                <w:szCs w:val="22"/>
              </w:rPr>
            </w:pPr>
            <w:r w:rsidRPr="00B05D9C">
              <w:rPr>
                <w:b w:val="0"/>
                <w:bCs/>
                <w:szCs w:val="22"/>
              </w:rPr>
              <w:t>2025</w:t>
            </w:r>
          </w:p>
        </w:tc>
        <w:tc>
          <w:tcPr>
            <w:tcW w:w="180" w:type="dxa"/>
          </w:tcPr>
          <w:p w14:paraId="6CEBAC42" w14:textId="77777777" w:rsidR="003A6D87" w:rsidRPr="00B05D9C" w:rsidRDefault="003A6D87">
            <w:pPr>
              <w:pStyle w:val="acctmergecolhdg"/>
              <w:spacing w:line="240" w:lineRule="atLeast"/>
              <w:rPr>
                <w:b w:val="0"/>
                <w:bCs/>
                <w:szCs w:val="22"/>
              </w:rPr>
            </w:pPr>
          </w:p>
        </w:tc>
        <w:tc>
          <w:tcPr>
            <w:tcW w:w="1080" w:type="dxa"/>
          </w:tcPr>
          <w:p w14:paraId="283C5325" w14:textId="77777777" w:rsidR="003A6D87" w:rsidRPr="00B05D9C" w:rsidRDefault="003A6D87">
            <w:pPr>
              <w:pStyle w:val="acctmergecolhdg"/>
              <w:spacing w:line="240" w:lineRule="atLeast"/>
              <w:rPr>
                <w:b w:val="0"/>
                <w:bCs/>
                <w:szCs w:val="22"/>
              </w:rPr>
            </w:pPr>
            <w:r w:rsidRPr="00B05D9C">
              <w:rPr>
                <w:b w:val="0"/>
                <w:bCs/>
                <w:szCs w:val="22"/>
              </w:rPr>
              <w:t>202</w:t>
            </w:r>
            <w:r w:rsidRPr="00B05D9C">
              <w:rPr>
                <w:b w:val="0"/>
                <w:bCs/>
                <w:szCs w:val="22"/>
                <w:lang w:val="en-US" w:bidi="th-TH"/>
              </w:rPr>
              <w:t>4</w:t>
            </w:r>
          </w:p>
        </w:tc>
        <w:tc>
          <w:tcPr>
            <w:tcW w:w="180" w:type="dxa"/>
          </w:tcPr>
          <w:p w14:paraId="2D4E6CF6" w14:textId="77777777" w:rsidR="003A6D87" w:rsidRPr="00B05D9C" w:rsidRDefault="003A6D87">
            <w:pPr>
              <w:pStyle w:val="acctmergecolhdg"/>
              <w:spacing w:line="240" w:lineRule="atLeast"/>
              <w:rPr>
                <w:b w:val="0"/>
                <w:bCs/>
                <w:szCs w:val="22"/>
              </w:rPr>
            </w:pPr>
          </w:p>
        </w:tc>
        <w:tc>
          <w:tcPr>
            <w:tcW w:w="1080" w:type="dxa"/>
          </w:tcPr>
          <w:p w14:paraId="34B6EDE3" w14:textId="77777777" w:rsidR="003A6D87" w:rsidRPr="00B05D9C" w:rsidRDefault="003A6D87">
            <w:pPr>
              <w:pStyle w:val="acctmergecolhdg"/>
              <w:spacing w:line="240" w:lineRule="atLeast"/>
              <w:rPr>
                <w:b w:val="0"/>
                <w:bCs/>
                <w:szCs w:val="22"/>
              </w:rPr>
            </w:pPr>
            <w:r w:rsidRPr="00B05D9C">
              <w:rPr>
                <w:b w:val="0"/>
                <w:bCs/>
                <w:szCs w:val="22"/>
              </w:rPr>
              <w:t>2025</w:t>
            </w:r>
          </w:p>
        </w:tc>
        <w:tc>
          <w:tcPr>
            <w:tcW w:w="180" w:type="dxa"/>
          </w:tcPr>
          <w:p w14:paraId="68D0F31B" w14:textId="77777777" w:rsidR="003A6D87" w:rsidRPr="00B05D9C" w:rsidRDefault="003A6D87">
            <w:pPr>
              <w:pStyle w:val="acctmergecolhdg"/>
              <w:spacing w:line="240" w:lineRule="atLeast"/>
              <w:rPr>
                <w:b w:val="0"/>
                <w:bCs/>
                <w:szCs w:val="22"/>
              </w:rPr>
            </w:pPr>
          </w:p>
        </w:tc>
        <w:tc>
          <w:tcPr>
            <w:tcW w:w="1170" w:type="dxa"/>
          </w:tcPr>
          <w:p w14:paraId="330B4440" w14:textId="77777777" w:rsidR="003A6D87" w:rsidRPr="00B05D9C" w:rsidRDefault="003A6D87">
            <w:pPr>
              <w:pStyle w:val="acctmergecolhdg"/>
              <w:spacing w:line="240" w:lineRule="atLeast"/>
              <w:rPr>
                <w:b w:val="0"/>
                <w:bCs/>
                <w:szCs w:val="22"/>
              </w:rPr>
            </w:pPr>
            <w:r w:rsidRPr="00B05D9C">
              <w:rPr>
                <w:b w:val="0"/>
                <w:bCs/>
                <w:szCs w:val="22"/>
              </w:rPr>
              <w:t>2024</w:t>
            </w:r>
          </w:p>
        </w:tc>
      </w:tr>
      <w:tr w:rsidR="003A6D87" w:rsidRPr="00B05D9C" w14:paraId="6B138D74" w14:textId="77777777">
        <w:trPr>
          <w:cantSplit/>
          <w:tblHeader/>
        </w:trPr>
        <w:tc>
          <w:tcPr>
            <w:tcW w:w="4214" w:type="dxa"/>
          </w:tcPr>
          <w:p w14:paraId="680F74C4" w14:textId="77777777" w:rsidR="003A6D87" w:rsidRPr="00B05D9C" w:rsidRDefault="003A6D87">
            <w:pPr>
              <w:rPr>
                <w:rFonts w:ascii="Times New Roman" w:hAnsi="Times New Roman" w:cs="Times New Roman"/>
                <w:b/>
                <w:bCs/>
                <w:i/>
                <w:iCs/>
                <w:sz w:val="22"/>
                <w:szCs w:val="22"/>
              </w:rPr>
            </w:pPr>
          </w:p>
        </w:tc>
        <w:tc>
          <w:tcPr>
            <w:tcW w:w="5040" w:type="dxa"/>
            <w:gridSpan w:val="7"/>
          </w:tcPr>
          <w:p w14:paraId="33FF7AB7" w14:textId="1045AEE6" w:rsidR="003A6D87" w:rsidRPr="00B05D9C" w:rsidRDefault="003A6D87">
            <w:pPr>
              <w:pStyle w:val="acctfourfigures"/>
              <w:spacing w:line="240" w:lineRule="atLeast"/>
              <w:jc w:val="center"/>
              <w:rPr>
                <w:rFonts w:cs="Times New Roman"/>
                <w:i/>
                <w:iCs/>
                <w:szCs w:val="22"/>
              </w:rPr>
            </w:pPr>
            <w:r w:rsidRPr="00B05D9C">
              <w:rPr>
                <w:rFonts w:cs="Times New Roman"/>
                <w:i/>
                <w:iCs/>
                <w:szCs w:val="22"/>
              </w:rPr>
              <w:t>(in thousand Baht)</w:t>
            </w:r>
          </w:p>
        </w:tc>
      </w:tr>
      <w:tr w:rsidR="003A6D87" w:rsidRPr="00B05D9C" w14:paraId="264FE11C" w14:textId="77777777">
        <w:trPr>
          <w:cantSplit/>
        </w:trPr>
        <w:tc>
          <w:tcPr>
            <w:tcW w:w="4214" w:type="dxa"/>
          </w:tcPr>
          <w:p w14:paraId="68268636" w14:textId="77777777" w:rsidR="003A6D87" w:rsidRPr="00B05D9C" w:rsidRDefault="003A6D87">
            <w:pPr>
              <w:rPr>
                <w:rFonts w:ascii="Times New Roman" w:hAnsi="Times New Roman" w:cs="Times New Roman"/>
                <w:sz w:val="22"/>
                <w:szCs w:val="22"/>
              </w:rPr>
            </w:pPr>
            <w:r w:rsidRPr="00B05D9C">
              <w:rPr>
                <w:rFonts w:ascii="Times New Roman" w:hAnsi="Times New Roman" w:cs="Times New Roman"/>
                <w:sz w:val="22"/>
                <w:szCs w:val="22"/>
              </w:rPr>
              <w:t>Cash on hand</w:t>
            </w:r>
          </w:p>
        </w:tc>
        <w:tc>
          <w:tcPr>
            <w:tcW w:w="1170" w:type="dxa"/>
          </w:tcPr>
          <w:p w14:paraId="28F7B530" w14:textId="58EB91A7" w:rsidR="003A6D87" w:rsidRPr="00B05D9C" w:rsidRDefault="00F10923">
            <w:pPr>
              <w:pStyle w:val="acctfourfigures"/>
              <w:tabs>
                <w:tab w:val="clear" w:pos="765"/>
                <w:tab w:val="decimal" w:pos="911"/>
              </w:tabs>
              <w:spacing w:line="240" w:lineRule="atLeast"/>
              <w:ind w:right="11"/>
              <w:rPr>
                <w:rFonts w:cs="Times New Roman"/>
                <w:szCs w:val="22"/>
              </w:rPr>
            </w:pPr>
            <w:r w:rsidRPr="00B05D9C">
              <w:rPr>
                <w:rFonts w:cs="Times New Roman"/>
                <w:szCs w:val="22"/>
              </w:rPr>
              <w:t>413</w:t>
            </w:r>
          </w:p>
        </w:tc>
        <w:tc>
          <w:tcPr>
            <w:tcW w:w="180" w:type="dxa"/>
          </w:tcPr>
          <w:p w14:paraId="41EEB7AC" w14:textId="77777777" w:rsidR="003A6D87" w:rsidRPr="00B05D9C" w:rsidRDefault="003A6D87">
            <w:pPr>
              <w:pStyle w:val="acctfourfigures"/>
              <w:spacing w:line="240" w:lineRule="atLeast"/>
              <w:rPr>
                <w:rFonts w:cs="Times New Roman"/>
                <w:szCs w:val="22"/>
              </w:rPr>
            </w:pPr>
          </w:p>
        </w:tc>
        <w:tc>
          <w:tcPr>
            <w:tcW w:w="1080" w:type="dxa"/>
          </w:tcPr>
          <w:p w14:paraId="7E091507" w14:textId="4124B5C9" w:rsidR="003A6D87" w:rsidRPr="00B05D9C" w:rsidRDefault="003A6D87">
            <w:pPr>
              <w:pStyle w:val="acctfourfigures"/>
              <w:tabs>
                <w:tab w:val="clear" w:pos="765"/>
                <w:tab w:val="decimal" w:pos="822"/>
              </w:tabs>
              <w:spacing w:line="240" w:lineRule="atLeast"/>
              <w:ind w:right="11"/>
              <w:rPr>
                <w:rFonts w:cs="Times New Roman"/>
                <w:szCs w:val="22"/>
              </w:rPr>
            </w:pPr>
            <w:r w:rsidRPr="00B05D9C">
              <w:rPr>
                <w:rFonts w:cs="Times New Roman"/>
                <w:szCs w:val="22"/>
              </w:rPr>
              <w:t>461</w:t>
            </w:r>
          </w:p>
        </w:tc>
        <w:tc>
          <w:tcPr>
            <w:tcW w:w="180" w:type="dxa"/>
          </w:tcPr>
          <w:p w14:paraId="3D789BB0" w14:textId="77777777" w:rsidR="003A6D87" w:rsidRPr="00B05D9C" w:rsidRDefault="003A6D87">
            <w:pPr>
              <w:pStyle w:val="acctfourfigures"/>
              <w:spacing w:line="240" w:lineRule="atLeast"/>
              <w:rPr>
                <w:rFonts w:cs="Times New Roman"/>
                <w:szCs w:val="22"/>
              </w:rPr>
            </w:pPr>
          </w:p>
        </w:tc>
        <w:tc>
          <w:tcPr>
            <w:tcW w:w="1080" w:type="dxa"/>
          </w:tcPr>
          <w:p w14:paraId="56F98960" w14:textId="4832FAD3" w:rsidR="003A6D87" w:rsidRPr="00B05D9C" w:rsidRDefault="00F10923">
            <w:pPr>
              <w:pStyle w:val="acctfourfigures"/>
              <w:tabs>
                <w:tab w:val="clear" w:pos="765"/>
                <w:tab w:val="decimal" w:pos="825"/>
              </w:tabs>
              <w:spacing w:line="240" w:lineRule="atLeast"/>
              <w:ind w:right="11"/>
              <w:rPr>
                <w:rFonts w:cs="Times New Roman"/>
                <w:szCs w:val="22"/>
              </w:rPr>
            </w:pPr>
            <w:r w:rsidRPr="00B05D9C">
              <w:rPr>
                <w:rFonts w:cs="Times New Roman"/>
                <w:szCs w:val="22"/>
              </w:rPr>
              <w:t>189</w:t>
            </w:r>
          </w:p>
        </w:tc>
        <w:tc>
          <w:tcPr>
            <w:tcW w:w="180" w:type="dxa"/>
          </w:tcPr>
          <w:p w14:paraId="3E180AEE" w14:textId="77777777" w:rsidR="003A6D87" w:rsidRPr="00B05D9C" w:rsidRDefault="003A6D87">
            <w:pPr>
              <w:pStyle w:val="acctfourfigures"/>
              <w:spacing w:line="240" w:lineRule="atLeast"/>
              <w:rPr>
                <w:rFonts w:cs="Times New Roman"/>
                <w:szCs w:val="22"/>
              </w:rPr>
            </w:pPr>
          </w:p>
        </w:tc>
        <w:tc>
          <w:tcPr>
            <w:tcW w:w="1170" w:type="dxa"/>
          </w:tcPr>
          <w:p w14:paraId="3B682B3F" w14:textId="536E7C4B" w:rsidR="003A6D87" w:rsidRPr="00B05D9C" w:rsidRDefault="003A6D87">
            <w:pPr>
              <w:pStyle w:val="acctfourfigures"/>
              <w:tabs>
                <w:tab w:val="clear" w:pos="765"/>
                <w:tab w:val="decimal" w:pos="908"/>
              </w:tabs>
              <w:spacing w:line="240" w:lineRule="atLeast"/>
              <w:ind w:right="11"/>
              <w:rPr>
                <w:rFonts w:cs="Times New Roman"/>
                <w:szCs w:val="22"/>
              </w:rPr>
            </w:pPr>
            <w:r w:rsidRPr="00B05D9C">
              <w:rPr>
                <w:rFonts w:cs="Times New Roman"/>
                <w:szCs w:val="22"/>
              </w:rPr>
              <w:t>192</w:t>
            </w:r>
          </w:p>
        </w:tc>
      </w:tr>
      <w:tr w:rsidR="003A6D87" w:rsidRPr="00B05D9C" w14:paraId="7AAB09D2" w14:textId="77777777">
        <w:trPr>
          <w:cantSplit/>
        </w:trPr>
        <w:tc>
          <w:tcPr>
            <w:tcW w:w="4214" w:type="dxa"/>
          </w:tcPr>
          <w:p w14:paraId="617BC51D" w14:textId="77777777" w:rsidR="003A6D87" w:rsidRPr="00B05D9C" w:rsidRDefault="003A6D87">
            <w:pPr>
              <w:rPr>
                <w:rFonts w:ascii="Times New Roman" w:hAnsi="Times New Roman" w:cs="Times New Roman"/>
                <w:sz w:val="22"/>
                <w:szCs w:val="22"/>
              </w:rPr>
            </w:pPr>
            <w:r w:rsidRPr="00B05D9C">
              <w:rPr>
                <w:rFonts w:ascii="Times New Roman" w:hAnsi="Times New Roman" w:cs="Times New Roman"/>
                <w:sz w:val="22"/>
                <w:szCs w:val="22"/>
              </w:rPr>
              <w:t xml:space="preserve">Cash at banks </w:t>
            </w:r>
          </w:p>
        </w:tc>
        <w:tc>
          <w:tcPr>
            <w:tcW w:w="1170" w:type="dxa"/>
          </w:tcPr>
          <w:p w14:paraId="6445D07C" w14:textId="0D5393F3" w:rsidR="003A6D87" w:rsidRPr="00B05D9C" w:rsidRDefault="00307C5A">
            <w:pPr>
              <w:pStyle w:val="acctfourfigures"/>
              <w:tabs>
                <w:tab w:val="clear" w:pos="765"/>
                <w:tab w:val="decimal" w:pos="911"/>
              </w:tabs>
              <w:spacing w:line="240" w:lineRule="atLeast"/>
              <w:ind w:right="11"/>
              <w:rPr>
                <w:rFonts w:cs="Times New Roman"/>
                <w:szCs w:val="22"/>
              </w:rPr>
            </w:pPr>
            <w:r w:rsidRPr="00B05D9C">
              <w:rPr>
                <w:rFonts w:cs="Times New Roman"/>
                <w:szCs w:val="22"/>
              </w:rPr>
              <w:t>56</w:t>
            </w:r>
            <w:r w:rsidR="00F10923" w:rsidRPr="00B05D9C">
              <w:rPr>
                <w:rFonts w:cs="Times New Roman"/>
                <w:szCs w:val="22"/>
              </w:rPr>
              <w:t>,3</w:t>
            </w:r>
            <w:r w:rsidRPr="00B05D9C">
              <w:rPr>
                <w:rFonts w:cs="Times New Roman"/>
                <w:szCs w:val="22"/>
              </w:rPr>
              <w:t>86</w:t>
            </w:r>
          </w:p>
        </w:tc>
        <w:tc>
          <w:tcPr>
            <w:tcW w:w="180" w:type="dxa"/>
          </w:tcPr>
          <w:p w14:paraId="655C14EA" w14:textId="77777777" w:rsidR="003A6D87" w:rsidRPr="00B05D9C" w:rsidRDefault="003A6D87">
            <w:pPr>
              <w:pStyle w:val="acctfourfigures"/>
              <w:spacing w:line="240" w:lineRule="atLeast"/>
              <w:rPr>
                <w:rFonts w:cs="Times New Roman"/>
                <w:szCs w:val="22"/>
              </w:rPr>
            </w:pPr>
          </w:p>
        </w:tc>
        <w:tc>
          <w:tcPr>
            <w:tcW w:w="1080" w:type="dxa"/>
          </w:tcPr>
          <w:p w14:paraId="189B361E" w14:textId="269149C3" w:rsidR="003A6D87" w:rsidRPr="00B05D9C" w:rsidRDefault="003A6D87">
            <w:pPr>
              <w:pStyle w:val="acctfourfigures"/>
              <w:tabs>
                <w:tab w:val="clear" w:pos="765"/>
                <w:tab w:val="decimal" w:pos="822"/>
              </w:tabs>
              <w:spacing w:line="240" w:lineRule="atLeast"/>
              <w:ind w:right="11"/>
              <w:rPr>
                <w:rFonts w:cs="Times New Roman"/>
                <w:szCs w:val="22"/>
              </w:rPr>
            </w:pPr>
            <w:r w:rsidRPr="00B05D9C">
              <w:rPr>
                <w:rFonts w:cs="Times New Roman"/>
                <w:szCs w:val="22"/>
              </w:rPr>
              <w:t>191,463</w:t>
            </w:r>
          </w:p>
        </w:tc>
        <w:tc>
          <w:tcPr>
            <w:tcW w:w="180" w:type="dxa"/>
          </w:tcPr>
          <w:p w14:paraId="1577DFF6" w14:textId="77777777" w:rsidR="003A6D87" w:rsidRPr="00B05D9C" w:rsidRDefault="003A6D87">
            <w:pPr>
              <w:pStyle w:val="acctfourfigures"/>
              <w:spacing w:line="240" w:lineRule="atLeast"/>
              <w:rPr>
                <w:rFonts w:cs="Times New Roman"/>
                <w:szCs w:val="22"/>
              </w:rPr>
            </w:pPr>
          </w:p>
        </w:tc>
        <w:tc>
          <w:tcPr>
            <w:tcW w:w="1080" w:type="dxa"/>
          </w:tcPr>
          <w:p w14:paraId="32D7A9A6" w14:textId="717A5505" w:rsidR="003A6D87" w:rsidRPr="00B05D9C" w:rsidRDefault="00F10923">
            <w:pPr>
              <w:pStyle w:val="acctfourfigures"/>
              <w:tabs>
                <w:tab w:val="clear" w:pos="765"/>
                <w:tab w:val="decimal" w:pos="825"/>
              </w:tabs>
              <w:spacing w:line="240" w:lineRule="atLeast"/>
              <w:ind w:right="11"/>
              <w:rPr>
                <w:rFonts w:cs="Times New Roman"/>
                <w:szCs w:val="22"/>
              </w:rPr>
            </w:pPr>
            <w:r w:rsidRPr="00B05D9C">
              <w:rPr>
                <w:rFonts w:cs="Times New Roman"/>
                <w:szCs w:val="22"/>
              </w:rPr>
              <w:t>4,232</w:t>
            </w:r>
          </w:p>
        </w:tc>
        <w:tc>
          <w:tcPr>
            <w:tcW w:w="180" w:type="dxa"/>
          </w:tcPr>
          <w:p w14:paraId="16941182" w14:textId="77777777" w:rsidR="003A6D87" w:rsidRPr="00B05D9C" w:rsidRDefault="003A6D87">
            <w:pPr>
              <w:pStyle w:val="acctfourfigures"/>
              <w:spacing w:line="240" w:lineRule="atLeast"/>
              <w:rPr>
                <w:rFonts w:cs="Times New Roman"/>
                <w:szCs w:val="22"/>
              </w:rPr>
            </w:pPr>
          </w:p>
        </w:tc>
        <w:tc>
          <w:tcPr>
            <w:tcW w:w="1170" w:type="dxa"/>
          </w:tcPr>
          <w:p w14:paraId="497077A6" w14:textId="4AAAE6D4" w:rsidR="003A6D87" w:rsidRPr="00B05D9C" w:rsidRDefault="003A6D87">
            <w:pPr>
              <w:pStyle w:val="acctfourfigures"/>
              <w:tabs>
                <w:tab w:val="clear" w:pos="765"/>
                <w:tab w:val="decimal" w:pos="908"/>
              </w:tabs>
              <w:spacing w:line="240" w:lineRule="atLeast"/>
              <w:ind w:right="11"/>
              <w:rPr>
                <w:rFonts w:cs="Times New Roman"/>
                <w:szCs w:val="22"/>
              </w:rPr>
            </w:pPr>
            <w:r w:rsidRPr="00B05D9C">
              <w:rPr>
                <w:rFonts w:cs="Times New Roman"/>
                <w:szCs w:val="22"/>
              </w:rPr>
              <w:t>5,272</w:t>
            </w:r>
          </w:p>
        </w:tc>
      </w:tr>
      <w:tr w:rsidR="003A6D87" w:rsidRPr="00B05D9C" w14:paraId="5C90E880" w14:textId="77777777">
        <w:trPr>
          <w:cantSplit/>
        </w:trPr>
        <w:tc>
          <w:tcPr>
            <w:tcW w:w="4214" w:type="dxa"/>
            <w:vAlign w:val="bottom"/>
          </w:tcPr>
          <w:p w14:paraId="45783DCD" w14:textId="4190D2E0" w:rsidR="003A6D87" w:rsidRPr="00B05D9C" w:rsidRDefault="003A6D87" w:rsidP="003A6D87">
            <w:pPr>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0E7B013" w14:textId="17A500A3" w:rsidR="003A6D87" w:rsidRPr="00B05D9C" w:rsidRDefault="00307C5A">
            <w:pPr>
              <w:pStyle w:val="acctfourfigures"/>
              <w:tabs>
                <w:tab w:val="clear" w:pos="765"/>
                <w:tab w:val="decimal" w:pos="911"/>
              </w:tabs>
              <w:spacing w:line="240" w:lineRule="atLeast"/>
              <w:ind w:right="11"/>
              <w:rPr>
                <w:rFonts w:cs="Times New Roman"/>
                <w:b/>
                <w:bCs/>
                <w:szCs w:val="22"/>
              </w:rPr>
            </w:pPr>
            <w:r w:rsidRPr="00B05D9C">
              <w:rPr>
                <w:rFonts w:cs="Times New Roman"/>
                <w:b/>
                <w:bCs/>
                <w:szCs w:val="22"/>
              </w:rPr>
              <w:t>56</w:t>
            </w:r>
            <w:r w:rsidR="00F10923" w:rsidRPr="00B05D9C">
              <w:rPr>
                <w:rFonts w:cs="Times New Roman"/>
                <w:b/>
                <w:bCs/>
                <w:szCs w:val="22"/>
              </w:rPr>
              <w:t>,</w:t>
            </w:r>
            <w:r w:rsidRPr="00B05D9C">
              <w:rPr>
                <w:rFonts w:cs="Times New Roman"/>
                <w:b/>
                <w:bCs/>
                <w:szCs w:val="22"/>
              </w:rPr>
              <w:t>799</w:t>
            </w:r>
          </w:p>
        </w:tc>
        <w:tc>
          <w:tcPr>
            <w:tcW w:w="180" w:type="dxa"/>
            <w:vAlign w:val="bottom"/>
          </w:tcPr>
          <w:p w14:paraId="435A9122" w14:textId="77777777" w:rsidR="003A6D87" w:rsidRPr="00B05D9C" w:rsidRDefault="003A6D87">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047EA317" w14:textId="6A77ADC4" w:rsidR="003A6D87" w:rsidRPr="00B05D9C" w:rsidRDefault="003A6D87">
            <w:pPr>
              <w:pStyle w:val="acctfourfigures"/>
              <w:tabs>
                <w:tab w:val="clear" w:pos="765"/>
                <w:tab w:val="decimal" w:pos="822"/>
              </w:tabs>
              <w:spacing w:line="240" w:lineRule="atLeast"/>
              <w:ind w:right="11"/>
              <w:rPr>
                <w:rFonts w:cs="Times New Roman"/>
                <w:b/>
                <w:bCs/>
                <w:szCs w:val="22"/>
              </w:rPr>
            </w:pPr>
            <w:r w:rsidRPr="00B05D9C">
              <w:rPr>
                <w:rFonts w:cs="Times New Roman"/>
                <w:b/>
                <w:bCs/>
                <w:szCs w:val="22"/>
              </w:rPr>
              <w:t>191,924</w:t>
            </w:r>
          </w:p>
        </w:tc>
        <w:tc>
          <w:tcPr>
            <w:tcW w:w="180" w:type="dxa"/>
            <w:vAlign w:val="bottom"/>
          </w:tcPr>
          <w:p w14:paraId="094365C0" w14:textId="77777777" w:rsidR="003A6D87" w:rsidRPr="00B05D9C" w:rsidRDefault="003A6D87">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79A339A8" w14:textId="5330070D" w:rsidR="003A6D87" w:rsidRPr="00B05D9C" w:rsidRDefault="00F10923">
            <w:pPr>
              <w:pStyle w:val="acctfourfigures"/>
              <w:tabs>
                <w:tab w:val="clear" w:pos="765"/>
                <w:tab w:val="decimal" w:pos="825"/>
              </w:tabs>
              <w:spacing w:line="240" w:lineRule="atLeast"/>
              <w:ind w:right="11"/>
              <w:rPr>
                <w:rFonts w:cs="Times New Roman"/>
                <w:b/>
                <w:bCs/>
                <w:szCs w:val="22"/>
              </w:rPr>
            </w:pPr>
            <w:r w:rsidRPr="00B05D9C">
              <w:rPr>
                <w:rFonts w:cs="Times New Roman"/>
                <w:b/>
                <w:bCs/>
                <w:szCs w:val="22"/>
              </w:rPr>
              <w:t>4,421</w:t>
            </w:r>
          </w:p>
        </w:tc>
        <w:tc>
          <w:tcPr>
            <w:tcW w:w="180" w:type="dxa"/>
            <w:vAlign w:val="bottom"/>
          </w:tcPr>
          <w:p w14:paraId="05E7EA1B" w14:textId="77777777" w:rsidR="003A6D87" w:rsidRPr="00B05D9C" w:rsidRDefault="003A6D87">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2D0CBBE4" w14:textId="4AA3F1D9" w:rsidR="003A6D87" w:rsidRPr="00B05D9C" w:rsidRDefault="003A6D87">
            <w:pPr>
              <w:pStyle w:val="acctfourfigures"/>
              <w:tabs>
                <w:tab w:val="clear" w:pos="765"/>
                <w:tab w:val="decimal" w:pos="908"/>
              </w:tabs>
              <w:spacing w:line="240" w:lineRule="atLeast"/>
              <w:ind w:right="11"/>
              <w:rPr>
                <w:rFonts w:cs="Times New Roman"/>
                <w:b/>
                <w:bCs/>
                <w:szCs w:val="22"/>
              </w:rPr>
            </w:pPr>
            <w:r w:rsidRPr="00B05D9C">
              <w:rPr>
                <w:rFonts w:cs="Times New Roman"/>
                <w:b/>
                <w:bCs/>
                <w:szCs w:val="22"/>
              </w:rPr>
              <w:t>5,464</w:t>
            </w:r>
          </w:p>
        </w:tc>
      </w:tr>
    </w:tbl>
    <w:p w14:paraId="11FD7D95" w14:textId="24A7FEBC" w:rsidR="000F0897" w:rsidRPr="00B05D9C" w:rsidRDefault="000F0897" w:rsidP="003A6D87">
      <w:pPr>
        <w:autoSpaceDE w:val="0"/>
        <w:autoSpaceDN w:val="0"/>
        <w:adjustRightInd w:val="0"/>
        <w:spacing w:line="240" w:lineRule="auto"/>
        <w:jc w:val="both"/>
        <w:rPr>
          <w:rFonts w:ascii="Times New Roman" w:eastAsia="Cordia New" w:hAnsi="Times New Roman" w:cs="Times New Roman"/>
          <w:sz w:val="16"/>
          <w:szCs w:val="16"/>
          <w:lang w:val="en-US" w:bidi="th-TH"/>
        </w:rPr>
      </w:pPr>
    </w:p>
    <w:bookmarkEnd w:id="0"/>
    <w:bookmarkEnd w:id="1"/>
    <w:bookmarkEnd w:id="13"/>
    <w:p w14:paraId="4EE84001" w14:textId="48002C73" w:rsidR="003A6D87" w:rsidRPr="00B05D9C" w:rsidRDefault="003A6D87" w:rsidP="003A6D87">
      <w:pPr>
        <w:spacing w:line="240" w:lineRule="auto"/>
        <w:ind w:left="540" w:hanging="526"/>
        <w:jc w:val="thaiDistribute"/>
        <w:rPr>
          <w:rFonts w:ascii="Times New Roman" w:hAnsi="Times New Roman" w:cs="Times New Roman"/>
          <w:b/>
          <w:bCs/>
          <w:sz w:val="24"/>
          <w:szCs w:val="24"/>
          <w:lang w:bidi="th-TH"/>
        </w:rPr>
      </w:pPr>
      <w:r w:rsidRPr="00B05D9C">
        <w:rPr>
          <w:rFonts w:ascii="Times New Roman" w:hAnsi="Times New Roman" w:cs="Times New Roman"/>
          <w:b/>
          <w:bCs/>
          <w:sz w:val="24"/>
          <w:szCs w:val="24"/>
        </w:rPr>
        <w:t>6</w:t>
      </w:r>
      <w:r w:rsidRPr="00B05D9C">
        <w:rPr>
          <w:rFonts w:ascii="Times New Roman" w:hAnsi="Times New Roman" w:cs="Times New Roman"/>
          <w:b/>
          <w:bCs/>
          <w:sz w:val="24"/>
          <w:szCs w:val="24"/>
        </w:rPr>
        <w:tab/>
      </w:r>
      <w:r w:rsidRPr="00B05D9C">
        <w:rPr>
          <w:rFonts w:ascii="Times New Roman" w:hAnsi="Times New Roman" w:cs="Times New Roman"/>
          <w:b/>
          <w:bCs/>
          <w:sz w:val="24"/>
          <w:szCs w:val="24"/>
          <w:lang w:bidi="th-TH"/>
        </w:rPr>
        <w:t>Trade and other</w:t>
      </w:r>
      <w:r w:rsidR="00331FC6" w:rsidRPr="00B05D9C">
        <w:rPr>
          <w:rFonts w:ascii="Times New Roman" w:hAnsi="Times New Roman" w:cs="Times New Roman"/>
          <w:b/>
          <w:bCs/>
          <w:sz w:val="24"/>
          <w:szCs w:val="24"/>
          <w:lang w:bidi="th-TH"/>
        </w:rPr>
        <w:t xml:space="preserve"> </w:t>
      </w:r>
      <w:r w:rsidRPr="00B05D9C">
        <w:rPr>
          <w:rFonts w:ascii="Times New Roman" w:hAnsi="Times New Roman" w:cs="Times New Roman"/>
          <w:b/>
          <w:bCs/>
          <w:sz w:val="24"/>
          <w:szCs w:val="24"/>
          <w:lang w:bidi="th-TH"/>
        </w:rPr>
        <w:t>receivables</w:t>
      </w:r>
    </w:p>
    <w:p w14:paraId="1F667ACD" w14:textId="77777777" w:rsidR="003A6D87" w:rsidRPr="00B05D9C" w:rsidRDefault="003A6D87" w:rsidP="003A6D87">
      <w:pPr>
        <w:spacing w:line="240" w:lineRule="auto"/>
        <w:ind w:left="540" w:hanging="526"/>
        <w:jc w:val="thaiDistribute"/>
        <w:rPr>
          <w:rFonts w:ascii="Times New Roman" w:hAnsi="Times New Roman" w:cs="Times New Roman"/>
          <w:b/>
          <w:bCs/>
          <w:sz w:val="16"/>
          <w:szCs w:val="16"/>
          <w:lang w:bidi="th-TH"/>
        </w:rPr>
      </w:pPr>
    </w:p>
    <w:p w14:paraId="66B46046" w14:textId="77777777" w:rsidR="003A6D87" w:rsidRPr="00B05D9C" w:rsidRDefault="003A6D87" w:rsidP="003A6D87">
      <w:pPr>
        <w:spacing w:line="240" w:lineRule="auto"/>
        <w:ind w:left="540" w:hanging="526"/>
        <w:jc w:val="thaiDistribute"/>
        <w:rPr>
          <w:rFonts w:ascii="Times New Roman" w:hAnsi="Times New Roman" w:cs="Times New Roman"/>
          <w:b/>
          <w:bCs/>
          <w:sz w:val="16"/>
          <w:szCs w:val="16"/>
          <w:lang w:bidi="th-TH"/>
        </w:rPr>
      </w:pPr>
      <w:r w:rsidRPr="00B05D9C">
        <w:rPr>
          <w:rFonts w:ascii="Times New Roman" w:hAnsi="Times New Roman" w:cs="Times New Roman"/>
          <w:b/>
          <w:bCs/>
          <w:sz w:val="22"/>
          <w:szCs w:val="22"/>
          <w:lang w:bidi="th-TH"/>
        </w:rPr>
        <w:tab/>
      </w:r>
    </w:p>
    <w:tbl>
      <w:tblPr>
        <w:tblW w:w="9269" w:type="dxa"/>
        <w:tblInd w:w="451" w:type="dxa"/>
        <w:tblLayout w:type="fixed"/>
        <w:tblCellMar>
          <w:left w:w="79" w:type="dxa"/>
          <w:right w:w="79" w:type="dxa"/>
        </w:tblCellMar>
        <w:tblLook w:val="0000" w:firstRow="0" w:lastRow="0" w:firstColumn="0" w:lastColumn="0" w:noHBand="0" w:noVBand="0"/>
      </w:tblPr>
      <w:tblGrid>
        <w:gridCol w:w="5939"/>
        <w:gridCol w:w="1530"/>
        <w:gridCol w:w="180"/>
        <w:gridCol w:w="1620"/>
      </w:tblGrid>
      <w:tr w:rsidR="003A6D87" w:rsidRPr="00B05D9C" w14:paraId="77011BF2" w14:textId="77777777" w:rsidTr="002C5F63">
        <w:trPr>
          <w:cantSplit/>
          <w:tblHeader/>
        </w:trPr>
        <w:tc>
          <w:tcPr>
            <w:tcW w:w="5939" w:type="dxa"/>
            <w:vAlign w:val="bottom"/>
          </w:tcPr>
          <w:p w14:paraId="2F65FF49" w14:textId="77777777" w:rsidR="003A6D87" w:rsidRPr="00B05D9C" w:rsidRDefault="003A6D87">
            <w:pPr>
              <w:pStyle w:val="acctmergecolhdg"/>
              <w:spacing w:line="240" w:lineRule="auto"/>
              <w:ind w:left="-83" w:right="-79" w:firstLine="4"/>
              <w:rPr>
                <w:b w:val="0"/>
                <w:bCs/>
                <w:szCs w:val="22"/>
              </w:rPr>
            </w:pPr>
          </w:p>
        </w:tc>
        <w:tc>
          <w:tcPr>
            <w:tcW w:w="3330" w:type="dxa"/>
            <w:gridSpan w:val="3"/>
            <w:vAlign w:val="bottom"/>
          </w:tcPr>
          <w:p w14:paraId="39D64F50" w14:textId="77777777" w:rsidR="003A6D87" w:rsidRPr="00B05D9C" w:rsidRDefault="003A6D87" w:rsidP="003A6D87">
            <w:pPr>
              <w:pStyle w:val="acctmergecolhdg"/>
              <w:spacing w:line="240" w:lineRule="auto"/>
              <w:ind w:left="-83" w:firstLine="4"/>
              <w:rPr>
                <w:szCs w:val="22"/>
              </w:rPr>
            </w:pPr>
            <w:r w:rsidRPr="00B05D9C">
              <w:rPr>
                <w:szCs w:val="22"/>
              </w:rPr>
              <w:t xml:space="preserve">Consolidated </w:t>
            </w:r>
          </w:p>
          <w:p w14:paraId="3F107FBC" w14:textId="6DAD9391" w:rsidR="003A6D87" w:rsidRPr="00B05D9C" w:rsidRDefault="003A6D87" w:rsidP="003A6D87">
            <w:pPr>
              <w:pStyle w:val="acctmergecolhdg"/>
              <w:spacing w:line="240" w:lineRule="auto"/>
              <w:ind w:left="-83" w:right="-79" w:firstLine="4"/>
              <w:rPr>
                <w:b w:val="0"/>
                <w:bCs/>
                <w:szCs w:val="22"/>
              </w:rPr>
            </w:pPr>
            <w:r w:rsidRPr="00B05D9C">
              <w:rPr>
                <w:szCs w:val="22"/>
              </w:rPr>
              <w:t>financial statements</w:t>
            </w:r>
          </w:p>
        </w:tc>
      </w:tr>
      <w:tr w:rsidR="003A6D87" w:rsidRPr="00B05D9C" w14:paraId="2DC7ECA8" w14:textId="77777777" w:rsidTr="002C5F63">
        <w:trPr>
          <w:cantSplit/>
          <w:tblHeader/>
        </w:trPr>
        <w:tc>
          <w:tcPr>
            <w:tcW w:w="5939" w:type="dxa"/>
            <w:vAlign w:val="bottom"/>
          </w:tcPr>
          <w:p w14:paraId="7E729B76" w14:textId="4690E34D" w:rsidR="003A6D87" w:rsidRPr="00B05D9C" w:rsidRDefault="003A6D87" w:rsidP="002C5F63">
            <w:pPr>
              <w:pStyle w:val="acctmergecolhdg"/>
              <w:spacing w:line="240" w:lineRule="auto"/>
              <w:ind w:left="-83" w:right="-79" w:firstLine="91"/>
              <w:jc w:val="left"/>
              <w:rPr>
                <w:b w:val="0"/>
                <w:bCs/>
                <w:szCs w:val="22"/>
              </w:rPr>
            </w:pPr>
          </w:p>
        </w:tc>
        <w:tc>
          <w:tcPr>
            <w:tcW w:w="1530" w:type="dxa"/>
            <w:vAlign w:val="bottom"/>
          </w:tcPr>
          <w:p w14:paraId="0DC2FE5F" w14:textId="5C1537DE" w:rsidR="003A6D87" w:rsidRPr="00B05D9C" w:rsidRDefault="002C5F63" w:rsidP="002C5F63">
            <w:pPr>
              <w:pStyle w:val="acctmergecolhdg"/>
              <w:spacing w:line="240" w:lineRule="auto"/>
              <w:ind w:left="-83" w:right="-79" w:firstLine="4"/>
              <w:rPr>
                <w:b w:val="0"/>
                <w:bCs/>
                <w:szCs w:val="22"/>
              </w:rPr>
            </w:pPr>
            <w:r w:rsidRPr="00B05D9C">
              <w:rPr>
                <w:b w:val="0"/>
                <w:bCs/>
                <w:szCs w:val="22"/>
              </w:rPr>
              <w:t>Trade receivables</w:t>
            </w:r>
          </w:p>
        </w:tc>
        <w:tc>
          <w:tcPr>
            <w:tcW w:w="180" w:type="dxa"/>
            <w:vAlign w:val="bottom"/>
          </w:tcPr>
          <w:p w14:paraId="0CA549C6" w14:textId="77777777" w:rsidR="003A6D87" w:rsidRPr="00B05D9C" w:rsidRDefault="003A6D87" w:rsidP="002C5F63">
            <w:pPr>
              <w:pStyle w:val="acctmergecolhdg"/>
              <w:spacing w:line="240" w:lineRule="auto"/>
              <w:rPr>
                <w:b w:val="0"/>
                <w:bCs/>
                <w:szCs w:val="22"/>
              </w:rPr>
            </w:pPr>
          </w:p>
        </w:tc>
        <w:tc>
          <w:tcPr>
            <w:tcW w:w="1620" w:type="dxa"/>
            <w:vAlign w:val="bottom"/>
          </w:tcPr>
          <w:p w14:paraId="3C0BDA71" w14:textId="09BF269F" w:rsidR="003A6D87" w:rsidRPr="00B05D9C" w:rsidRDefault="002C5F63" w:rsidP="002C5F63">
            <w:pPr>
              <w:pStyle w:val="acctmergecolhdg"/>
              <w:spacing w:line="240" w:lineRule="auto"/>
              <w:ind w:left="-83" w:right="-79" w:firstLine="4"/>
              <w:rPr>
                <w:b w:val="0"/>
                <w:bCs/>
                <w:szCs w:val="22"/>
              </w:rPr>
            </w:pPr>
            <w:r w:rsidRPr="00B05D9C">
              <w:rPr>
                <w:b w:val="0"/>
                <w:bCs/>
                <w:szCs w:val="22"/>
              </w:rPr>
              <w:t>Allowance for expected credit loss</w:t>
            </w:r>
          </w:p>
        </w:tc>
      </w:tr>
      <w:tr w:rsidR="006E64DD" w:rsidRPr="00B05D9C" w14:paraId="13CEC9F5" w14:textId="77777777">
        <w:trPr>
          <w:cantSplit/>
          <w:tblHeader/>
        </w:trPr>
        <w:tc>
          <w:tcPr>
            <w:tcW w:w="5939" w:type="dxa"/>
            <w:vAlign w:val="bottom"/>
          </w:tcPr>
          <w:p w14:paraId="5149B557" w14:textId="77777777" w:rsidR="006E64DD" w:rsidRPr="00B05D9C" w:rsidRDefault="006E64DD" w:rsidP="002C5F63">
            <w:pPr>
              <w:pStyle w:val="acctmergecolhdg"/>
              <w:spacing w:line="240" w:lineRule="auto"/>
              <w:ind w:left="-83" w:right="-79" w:firstLine="91"/>
              <w:jc w:val="left"/>
              <w:rPr>
                <w:bCs/>
                <w:i/>
                <w:iCs/>
                <w:szCs w:val="22"/>
                <w:lang w:val="en-US"/>
              </w:rPr>
            </w:pPr>
          </w:p>
        </w:tc>
        <w:tc>
          <w:tcPr>
            <w:tcW w:w="3330" w:type="dxa"/>
            <w:gridSpan w:val="3"/>
            <w:vAlign w:val="bottom"/>
          </w:tcPr>
          <w:p w14:paraId="43B50D5F" w14:textId="398CAA40" w:rsidR="006E64DD" w:rsidRPr="00B05D9C" w:rsidRDefault="006E64DD" w:rsidP="002C5F63">
            <w:pPr>
              <w:pStyle w:val="acctmergecolhdg"/>
              <w:spacing w:line="240" w:lineRule="auto"/>
              <w:ind w:left="-83" w:right="-79" w:firstLine="4"/>
              <w:rPr>
                <w:b w:val="0"/>
                <w:bCs/>
                <w:szCs w:val="22"/>
              </w:rPr>
            </w:pPr>
            <w:r w:rsidRPr="00B05D9C">
              <w:rPr>
                <w:b w:val="0"/>
                <w:bCs/>
                <w:i/>
                <w:iCs/>
                <w:szCs w:val="22"/>
              </w:rPr>
              <w:t>(in thousand Baht)</w:t>
            </w:r>
          </w:p>
        </w:tc>
      </w:tr>
      <w:tr w:rsidR="003A6D87" w:rsidRPr="00B05D9C" w14:paraId="7E5FBB86" w14:textId="77777777" w:rsidTr="002C5F63">
        <w:trPr>
          <w:cantSplit/>
          <w:tblHeader/>
        </w:trPr>
        <w:tc>
          <w:tcPr>
            <w:tcW w:w="5939" w:type="dxa"/>
            <w:vAlign w:val="bottom"/>
          </w:tcPr>
          <w:p w14:paraId="65D961CE" w14:textId="5AEFA7EF" w:rsidR="003A6D87" w:rsidRPr="00B05D9C" w:rsidRDefault="006E64DD" w:rsidP="006E64DD">
            <w:pPr>
              <w:pStyle w:val="acctmergecolhdg"/>
              <w:spacing w:line="240" w:lineRule="auto"/>
              <w:ind w:left="-83" w:right="-79" w:firstLine="91"/>
              <w:jc w:val="left"/>
              <w:rPr>
                <w:b w:val="0"/>
                <w:bCs/>
                <w:i/>
                <w:iCs/>
                <w:szCs w:val="22"/>
              </w:rPr>
            </w:pPr>
            <w:proofErr w:type="gramStart"/>
            <w:r w:rsidRPr="00B05D9C">
              <w:rPr>
                <w:bCs/>
                <w:i/>
                <w:iCs/>
                <w:szCs w:val="22"/>
                <w:lang w:val="en-US"/>
              </w:rPr>
              <w:t>At</w:t>
            </w:r>
            <w:proofErr w:type="gramEnd"/>
            <w:r w:rsidRPr="00B05D9C">
              <w:rPr>
                <w:bCs/>
                <w:i/>
                <w:iCs/>
                <w:szCs w:val="22"/>
                <w:lang w:val="en-US"/>
              </w:rPr>
              <w:t xml:space="preserve"> 31 December 2025</w:t>
            </w:r>
          </w:p>
        </w:tc>
        <w:tc>
          <w:tcPr>
            <w:tcW w:w="3330" w:type="dxa"/>
            <w:gridSpan w:val="3"/>
            <w:vAlign w:val="bottom"/>
          </w:tcPr>
          <w:p w14:paraId="37EC46AA" w14:textId="3B5C229E" w:rsidR="003A6D87" w:rsidRPr="00B05D9C" w:rsidRDefault="003A6D87">
            <w:pPr>
              <w:pStyle w:val="acctmergecolhdg"/>
              <w:spacing w:line="240" w:lineRule="auto"/>
              <w:ind w:left="-83" w:right="-79" w:firstLine="4"/>
              <w:rPr>
                <w:b w:val="0"/>
                <w:bCs/>
                <w:i/>
                <w:iCs/>
                <w:szCs w:val="22"/>
              </w:rPr>
            </w:pPr>
          </w:p>
        </w:tc>
      </w:tr>
      <w:tr w:rsidR="003A6D87" w:rsidRPr="00B05D9C" w14:paraId="7A7919CD" w14:textId="77777777" w:rsidTr="002C5F63">
        <w:trPr>
          <w:cantSplit/>
        </w:trPr>
        <w:tc>
          <w:tcPr>
            <w:tcW w:w="5939" w:type="dxa"/>
          </w:tcPr>
          <w:p w14:paraId="381DB06E" w14:textId="61D374FD" w:rsidR="003A6D87" w:rsidRPr="00B05D9C" w:rsidRDefault="003A6D87" w:rsidP="003A6D87">
            <w:pPr>
              <w:pStyle w:val="acctfourfigures"/>
              <w:tabs>
                <w:tab w:val="clear" w:pos="765"/>
                <w:tab w:val="decimal" w:pos="731"/>
              </w:tabs>
              <w:spacing w:line="240" w:lineRule="auto"/>
              <w:ind w:left="-79" w:right="-72" w:firstLine="79"/>
              <w:rPr>
                <w:rFonts w:cs="Times New Roman"/>
                <w:szCs w:val="22"/>
              </w:rPr>
            </w:pPr>
            <w:r w:rsidRPr="00B05D9C">
              <w:rPr>
                <w:rFonts w:cs="Times New Roman"/>
                <w:szCs w:val="22"/>
              </w:rPr>
              <w:t>Within credit terms</w:t>
            </w:r>
          </w:p>
        </w:tc>
        <w:tc>
          <w:tcPr>
            <w:tcW w:w="1530" w:type="dxa"/>
          </w:tcPr>
          <w:p w14:paraId="66064B0B" w14:textId="7FE28E54" w:rsidR="003A6D87" w:rsidRPr="00B05D9C" w:rsidRDefault="00023B8D">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39,425</w:t>
            </w:r>
          </w:p>
        </w:tc>
        <w:tc>
          <w:tcPr>
            <w:tcW w:w="180" w:type="dxa"/>
          </w:tcPr>
          <w:p w14:paraId="1A79E07B" w14:textId="77777777" w:rsidR="003A6D87" w:rsidRPr="00B05D9C" w:rsidRDefault="003A6D87">
            <w:pPr>
              <w:pStyle w:val="acctfourfigures"/>
              <w:spacing w:line="240" w:lineRule="auto"/>
              <w:rPr>
                <w:rFonts w:cs="Times New Roman"/>
                <w:szCs w:val="22"/>
              </w:rPr>
            </w:pPr>
          </w:p>
        </w:tc>
        <w:tc>
          <w:tcPr>
            <w:tcW w:w="1620" w:type="dxa"/>
          </w:tcPr>
          <w:p w14:paraId="50A58F59" w14:textId="317B31D0" w:rsidR="003A6D87" w:rsidRPr="00B05D9C" w:rsidRDefault="00023B8D">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w:t>
            </w:r>
          </w:p>
        </w:tc>
      </w:tr>
      <w:tr w:rsidR="003A6D87" w:rsidRPr="00B05D9C" w14:paraId="4F0DE08C" w14:textId="77777777" w:rsidTr="002C5F63">
        <w:trPr>
          <w:cantSplit/>
        </w:trPr>
        <w:tc>
          <w:tcPr>
            <w:tcW w:w="5939" w:type="dxa"/>
          </w:tcPr>
          <w:p w14:paraId="729B79A2" w14:textId="14B81954" w:rsidR="003A6D87" w:rsidRPr="00B05D9C" w:rsidRDefault="003A6D87" w:rsidP="003A6D87">
            <w:pPr>
              <w:pStyle w:val="acctfourfigures"/>
              <w:tabs>
                <w:tab w:val="clear" w:pos="765"/>
                <w:tab w:val="decimal" w:pos="731"/>
              </w:tabs>
              <w:spacing w:line="240" w:lineRule="auto"/>
              <w:ind w:left="-79" w:right="-72" w:firstLine="87"/>
              <w:rPr>
                <w:rFonts w:cs="Times New Roman"/>
                <w:szCs w:val="22"/>
              </w:rPr>
            </w:pPr>
            <w:r w:rsidRPr="00B05D9C">
              <w:rPr>
                <w:rFonts w:cs="Times New Roman"/>
                <w:szCs w:val="22"/>
              </w:rPr>
              <w:t>Overdue:</w:t>
            </w:r>
          </w:p>
        </w:tc>
        <w:tc>
          <w:tcPr>
            <w:tcW w:w="1530" w:type="dxa"/>
          </w:tcPr>
          <w:p w14:paraId="51963B9B" w14:textId="77777777" w:rsidR="003A6D87" w:rsidRPr="00B05D9C" w:rsidRDefault="003A6D87">
            <w:pPr>
              <w:pStyle w:val="acctfourfigures"/>
              <w:tabs>
                <w:tab w:val="clear" w:pos="765"/>
                <w:tab w:val="decimal" w:pos="701"/>
              </w:tabs>
              <w:spacing w:line="240" w:lineRule="auto"/>
              <w:ind w:left="-79" w:right="66"/>
              <w:jc w:val="right"/>
              <w:rPr>
                <w:rFonts w:cs="Times New Roman"/>
                <w:szCs w:val="22"/>
              </w:rPr>
            </w:pPr>
          </w:p>
        </w:tc>
        <w:tc>
          <w:tcPr>
            <w:tcW w:w="180" w:type="dxa"/>
          </w:tcPr>
          <w:p w14:paraId="0B79779D" w14:textId="77777777" w:rsidR="003A6D87" w:rsidRPr="00B05D9C" w:rsidRDefault="003A6D87">
            <w:pPr>
              <w:pStyle w:val="acctfourfigures"/>
              <w:spacing w:line="240" w:lineRule="auto"/>
              <w:rPr>
                <w:rFonts w:cs="Times New Roman"/>
                <w:szCs w:val="22"/>
              </w:rPr>
            </w:pPr>
          </w:p>
        </w:tc>
        <w:tc>
          <w:tcPr>
            <w:tcW w:w="1620" w:type="dxa"/>
          </w:tcPr>
          <w:p w14:paraId="4DEE6E64" w14:textId="77777777" w:rsidR="003A6D87" w:rsidRPr="00B05D9C" w:rsidRDefault="003A6D87">
            <w:pPr>
              <w:pStyle w:val="acctfourfigures"/>
              <w:tabs>
                <w:tab w:val="clear" w:pos="765"/>
                <w:tab w:val="decimal" w:pos="731"/>
              </w:tabs>
              <w:spacing w:line="240" w:lineRule="auto"/>
              <w:ind w:right="11"/>
              <w:jc w:val="right"/>
              <w:rPr>
                <w:rFonts w:cs="Times New Roman"/>
                <w:szCs w:val="22"/>
              </w:rPr>
            </w:pPr>
          </w:p>
        </w:tc>
      </w:tr>
      <w:tr w:rsidR="003A6D87" w:rsidRPr="00B05D9C" w14:paraId="1257A65B" w14:textId="77777777" w:rsidTr="002C5F63">
        <w:trPr>
          <w:cantSplit/>
        </w:trPr>
        <w:tc>
          <w:tcPr>
            <w:tcW w:w="5939" w:type="dxa"/>
          </w:tcPr>
          <w:p w14:paraId="4BF2A371" w14:textId="56677ECA" w:rsidR="003A6D87" w:rsidRPr="00B05D9C" w:rsidRDefault="003A6D87" w:rsidP="003A6D87">
            <w:pPr>
              <w:pStyle w:val="acctfourfigures"/>
              <w:tabs>
                <w:tab w:val="clear" w:pos="765"/>
                <w:tab w:val="decimal" w:pos="278"/>
              </w:tabs>
              <w:spacing w:line="240" w:lineRule="auto"/>
              <w:ind w:left="-79" w:right="-72" w:firstLine="267"/>
              <w:rPr>
                <w:rFonts w:cs="Times New Roman"/>
                <w:szCs w:val="22"/>
              </w:rPr>
            </w:pPr>
            <w:r w:rsidRPr="00B05D9C">
              <w:rPr>
                <w:rFonts w:cs="Times New Roman"/>
                <w:szCs w:val="22"/>
              </w:rPr>
              <w:t>1-30 days</w:t>
            </w:r>
          </w:p>
        </w:tc>
        <w:tc>
          <w:tcPr>
            <w:tcW w:w="1530" w:type="dxa"/>
          </w:tcPr>
          <w:p w14:paraId="3674F254" w14:textId="7F9A83F8" w:rsidR="003A6D87" w:rsidRPr="00B05D9C" w:rsidRDefault="00023B8D">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16,038</w:t>
            </w:r>
          </w:p>
        </w:tc>
        <w:tc>
          <w:tcPr>
            <w:tcW w:w="180" w:type="dxa"/>
          </w:tcPr>
          <w:p w14:paraId="3F8156E9" w14:textId="77777777" w:rsidR="003A6D87" w:rsidRPr="00B05D9C" w:rsidRDefault="003A6D87">
            <w:pPr>
              <w:pStyle w:val="acctfourfigures"/>
              <w:spacing w:line="240" w:lineRule="auto"/>
              <w:rPr>
                <w:rFonts w:cs="Times New Roman"/>
                <w:szCs w:val="22"/>
              </w:rPr>
            </w:pPr>
          </w:p>
        </w:tc>
        <w:tc>
          <w:tcPr>
            <w:tcW w:w="1620" w:type="dxa"/>
          </w:tcPr>
          <w:p w14:paraId="5FEFECAE" w14:textId="5E32D7CB" w:rsidR="003A6D87" w:rsidRPr="00B05D9C" w:rsidRDefault="00023B8D">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w:t>
            </w:r>
          </w:p>
        </w:tc>
      </w:tr>
      <w:tr w:rsidR="003A6D87" w:rsidRPr="00B05D9C" w14:paraId="16B1D6FD" w14:textId="77777777" w:rsidTr="002C5F63">
        <w:trPr>
          <w:cantSplit/>
        </w:trPr>
        <w:tc>
          <w:tcPr>
            <w:tcW w:w="5939" w:type="dxa"/>
          </w:tcPr>
          <w:p w14:paraId="3E1D9969" w14:textId="1426C4F0" w:rsidR="003A6D87" w:rsidRPr="00B05D9C" w:rsidRDefault="003A6D87" w:rsidP="003A6D87">
            <w:pPr>
              <w:pStyle w:val="acctfourfigures"/>
              <w:tabs>
                <w:tab w:val="clear" w:pos="765"/>
                <w:tab w:val="decimal" w:pos="368"/>
              </w:tabs>
              <w:spacing w:line="240" w:lineRule="auto"/>
              <w:ind w:left="-79" w:right="-72" w:firstLine="267"/>
              <w:rPr>
                <w:rFonts w:cs="Times New Roman"/>
                <w:szCs w:val="22"/>
              </w:rPr>
            </w:pPr>
            <w:r w:rsidRPr="00B05D9C">
              <w:rPr>
                <w:rFonts w:cs="Times New Roman"/>
                <w:szCs w:val="22"/>
              </w:rPr>
              <w:t>31-</w:t>
            </w:r>
            <w:r w:rsidR="00DF3DAA" w:rsidRPr="00B05D9C">
              <w:rPr>
                <w:rFonts w:cs="Times New Roman"/>
                <w:szCs w:val="22"/>
              </w:rPr>
              <w:t>9</w:t>
            </w:r>
            <w:r w:rsidRPr="00B05D9C">
              <w:rPr>
                <w:rFonts w:cs="Times New Roman"/>
                <w:szCs w:val="22"/>
              </w:rPr>
              <w:t>0 days</w:t>
            </w:r>
          </w:p>
        </w:tc>
        <w:tc>
          <w:tcPr>
            <w:tcW w:w="1530" w:type="dxa"/>
          </w:tcPr>
          <w:p w14:paraId="109314F5" w14:textId="65C5C737" w:rsidR="003A6D87" w:rsidRPr="00B05D9C" w:rsidRDefault="00023B8D">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w:t>
            </w:r>
          </w:p>
        </w:tc>
        <w:tc>
          <w:tcPr>
            <w:tcW w:w="180" w:type="dxa"/>
          </w:tcPr>
          <w:p w14:paraId="7597BD3D" w14:textId="77777777" w:rsidR="003A6D87" w:rsidRPr="00B05D9C" w:rsidRDefault="003A6D87">
            <w:pPr>
              <w:pStyle w:val="acctfourfigures"/>
              <w:spacing w:line="240" w:lineRule="auto"/>
              <w:rPr>
                <w:rFonts w:cs="Times New Roman"/>
                <w:szCs w:val="22"/>
              </w:rPr>
            </w:pPr>
          </w:p>
        </w:tc>
        <w:tc>
          <w:tcPr>
            <w:tcW w:w="1620" w:type="dxa"/>
          </w:tcPr>
          <w:p w14:paraId="5943BCE1" w14:textId="5F8D81C7" w:rsidR="003A6D87" w:rsidRPr="00B05D9C" w:rsidRDefault="00023B8D">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w:t>
            </w:r>
          </w:p>
        </w:tc>
      </w:tr>
      <w:tr w:rsidR="003A6D87" w:rsidRPr="00B05D9C" w14:paraId="33551C1B" w14:textId="77777777" w:rsidTr="002C5F63">
        <w:trPr>
          <w:cantSplit/>
        </w:trPr>
        <w:tc>
          <w:tcPr>
            <w:tcW w:w="5939" w:type="dxa"/>
          </w:tcPr>
          <w:p w14:paraId="4A2FC741" w14:textId="61031547" w:rsidR="003A6D87" w:rsidRPr="00B05D9C" w:rsidRDefault="00DF3DAA" w:rsidP="003A6D87">
            <w:pPr>
              <w:pStyle w:val="acctfourfigures"/>
              <w:tabs>
                <w:tab w:val="clear" w:pos="765"/>
                <w:tab w:val="decimal" w:pos="368"/>
              </w:tabs>
              <w:spacing w:line="240" w:lineRule="auto"/>
              <w:ind w:left="-79" w:right="-72" w:firstLine="267"/>
              <w:rPr>
                <w:rFonts w:cs="Times New Roman"/>
                <w:szCs w:val="22"/>
              </w:rPr>
            </w:pPr>
            <w:r w:rsidRPr="00B05D9C">
              <w:rPr>
                <w:rFonts w:cs="Times New Roman"/>
                <w:szCs w:val="22"/>
              </w:rPr>
              <w:t>9</w:t>
            </w:r>
            <w:r w:rsidR="003A6D87" w:rsidRPr="00B05D9C">
              <w:rPr>
                <w:rFonts w:cs="Times New Roman"/>
                <w:szCs w:val="22"/>
              </w:rPr>
              <w:t>1-</w:t>
            </w:r>
            <w:r w:rsidRPr="00B05D9C">
              <w:rPr>
                <w:rFonts w:cs="Times New Roman"/>
                <w:szCs w:val="22"/>
              </w:rPr>
              <w:t>18</w:t>
            </w:r>
            <w:r w:rsidR="003A6D87" w:rsidRPr="00B05D9C">
              <w:rPr>
                <w:rFonts w:cs="Times New Roman"/>
                <w:szCs w:val="22"/>
              </w:rPr>
              <w:t>0 days</w:t>
            </w:r>
          </w:p>
        </w:tc>
        <w:tc>
          <w:tcPr>
            <w:tcW w:w="1530" w:type="dxa"/>
          </w:tcPr>
          <w:p w14:paraId="25FBDE1C" w14:textId="3E6BC05D" w:rsidR="003A6D87" w:rsidRPr="00B05D9C" w:rsidRDefault="00023B8D">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1,575</w:t>
            </w:r>
          </w:p>
        </w:tc>
        <w:tc>
          <w:tcPr>
            <w:tcW w:w="180" w:type="dxa"/>
          </w:tcPr>
          <w:p w14:paraId="4A849550" w14:textId="77777777" w:rsidR="003A6D87" w:rsidRPr="00B05D9C" w:rsidRDefault="003A6D87">
            <w:pPr>
              <w:pStyle w:val="acctfourfigures"/>
              <w:spacing w:line="240" w:lineRule="auto"/>
              <w:rPr>
                <w:rFonts w:cs="Times New Roman"/>
                <w:szCs w:val="22"/>
              </w:rPr>
            </w:pPr>
          </w:p>
        </w:tc>
        <w:tc>
          <w:tcPr>
            <w:tcW w:w="1620" w:type="dxa"/>
          </w:tcPr>
          <w:p w14:paraId="5B61004B" w14:textId="52B892DF" w:rsidR="003A6D87" w:rsidRPr="00B05D9C" w:rsidRDefault="00023B8D">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w:t>
            </w:r>
          </w:p>
        </w:tc>
      </w:tr>
      <w:tr w:rsidR="003A6D87" w:rsidRPr="00B05D9C" w14:paraId="2A5CD153" w14:textId="77777777" w:rsidTr="002C5F63">
        <w:trPr>
          <w:cantSplit/>
        </w:trPr>
        <w:tc>
          <w:tcPr>
            <w:tcW w:w="5939" w:type="dxa"/>
          </w:tcPr>
          <w:p w14:paraId="19D0DEFA" w14:textId="06EF6458" w:rsidR="003A6D87" w:rsidRPr="00B05D9C" w:rsidRDefault="003A6D87" w:rsidP="003A6D87">
            <w:pPr>
              <w:pStyle w:val="acctfourfigures"/>
              <w:tabs>
                <w:tab w:val="clear" w:pos="765"/>
                <w:tab w:val="decimal" w:pos="731"/>
              </w:tabs>
              <w:spacing w:line="240" w:lineRule="auto"/>
              <w:ind w:left="-79" w:right="-72" w:firstLine="267"/>
              <w:rPr>
                <w:rFonts w:cs="Times New Roman"/>
                <w:szCs w:val="22"/>
              </w:rPr>
            </w:pPr>
            <w:r w:rsidRPr="00B05D9C">
              <w:rPr>
                <w:rFonts w:cs="Times New Roman"/>
                <w:szCs w:val="22"/>
              </w:rPr>
              <w:t xml:space="preserve">More than </w:t>
            </w:r>
            <w:r w:rsidR="00DF3DAA" w:rsidRPr="00B05D9C">
              <w:rPr>
                <w:rFonts w:cs="Times New Roman"/>
                <w:szCs w:val="22"/>
              </w:rPr>
              <w:t>180</w:t>
            </w:r>
            <w:r w:rsidRPr="00B05D9C">
              <w:rPr>
                <w:rFonts w:cs="Times New Roman"/>
                <w:szCs w:val="22"/>
              </w:rPr>
              <w:t xml:space="preserve"> days </w:t>
            </w:r>
          </w:p>
        </w:tc>
        <w:tc>
          <w:tcPr>
            <w:tcW w:w="1530" w:type="dxa"/>
            <w:tcBorders>
              <w:bottom w:val="single" w:sz="4" w:space="0" w:color="auto"/>
            </w:tcBorders>
          </w:tcPr>
          <w:p w14:paraId="7D06DDC8" w14:textId="18510773" w:rsidR="003A6D87" w:rsidRPr="00B05D9C" w:rsidRDefault="00023B8D">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228,62</w:t>
            </w:r>
            <w:r w:rsidR="00DF3DAA" w:rsidRPr="00B05D9C">
              <w:rPr>
                <w:rFonts w:cs="Times New Roman"/>
                <w:szCs w:val="22"/>
              </w:rPr>
              <w:t>7</w:t>
            </w:r>
          </w:p>
        </w:tc>
        <w:tc>
          <w:tcPr>
            <w:tcW w:w="180" w:type="dxa"/>
          </w:tcPr>
          <w:p w14:paraId="0B772E02" w14:textId="77777777" w:rsidR="003A6D87" w:rsidRPr="00B05D9C" w:rsidRDefault="003A6D87">
            <w:pPr>
              <w:pStyle w:val="acctfourfigures"/>
              <w:spacing w:line="240" w:lineRule="auto"/>
              <w:rPr>
                <w:rFonts w:cs="Times New Roman"/>
                <w:szCs w:val="22"/>
              </w:rPr>
            </w:pPr>
          </w:p>
        </w:tc>
        <w:tc>
          <w:tcPr>
            <w:tcW w:w="1620" w:type="dxa"/>
            <w:tcBorders>
              <w:bottom w:val="single" w:sz="4" w:space="0" w:color="auto"/>
            </w:tcBorders>
          </w:tcPr>
          <w:p w14:paraId="762CA903" w14:textId="5F926D3D" w:rsidR="003A6D87" w:rsidRPr="00B05D9C" w:rsidRDefault="00023B8D">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(226,421)</w:t>
            </w:r>
          </w:p>
        </w:tc>
      </w:tr>
      <w:tr w:rsidR="003A6D87" w:rsidRPr="00B05D9C" w14:paraId="26A03F96" w14:textId="77777777" w:rsidTr="002C5F63">
        <w:trPr>
          <w:cantSplit/>
        </w:trPr>
        <w:tc>
          <w:tcPr>
            <w:tcW w:w="5939" w:type="dxa"/>
          </w:tcPr>
          <w:p w14:paraId="123F86C0" w14:textId="09514EA8" w:rsidR="003A6D87" w:rsidRPr="00B05D9C" w:rsidRDefault="003A6D87" w:rsidP="003A6D87">
            <w:pPr>
              <w:pStyle w:val="acctfourfigures"/>
              <w:tabs>
                <w:tab w:val="clear" w:pos="765"/>
                <w:tab w:val="decimal" w:pos="548"/>
              </w:tabs>
              <w:spacing w:line="240" w:lineRule="auto"/>
              <w:ind w:left="-79" w:right="-72" w:firstLine="87"/>
              <w:rPr>
                <w:rFonts w:cs="Times New Roman"/>
                <w:b/>
                <w:bCs/>
                <w:szCs w:val="22"/>
              </w:rPr>
            </w:pPr>
            <w:r w:rsidRPr="00B05D9C">
              <w:rPr>
                <w:rFonts w:cs="Times New Roman"/>
                <w:b/>
                <w:bCs/>
                <w:szCs w:val="22"/>
              </w:rPr>
              <w:t>Total</w:t>
            </w:r>
          </w:p>
        </w:tc>
        <w:tc>
          <w:tcPr>
            <w:tcW w:w="1530" w:type="dxa"/>
            <w:tcBorders>
              <w:top w:val="single" w:sz="4" w:space="0" w:color="auto"/>
            </w:tcBorders>
          </w:tcPr>
          <w:p w14:paraId="2A2138E9" w14:textId="3485C674" w:rsidR="003A6D87" w:rsidRPr="00B05D9C" w:rsidRDefault="00023B8D">
            <w:pPr>
              <w:pStyle w:val="acctfourfigures"/>
              <w:tabs>
                <w:tab w:val="clear" w:pos="765"/>
                <w:tab w:val="decimal" w:pos="701"/>
              </w:tabs>
              <w:spacing w:line="240" w:lineRule="auto"/>
              <w:ind w:left="-79" w:right="66"/>
              <w:jc w:val="right"/>
              <w:rPr>
                <w:rFonts w:cs="Times New Roman"/>
                <w:b/>
                <w:bCs/>
                <w:szCs w:val="22"/>
              </w:rPr>
            </w:pPr>
            <w:r w:rsidRPr="00B05D9C">
              <w:rPr>
                <w:rFonts w:cs="Times New Roman"/>
                <w:b/>
                <w:bCs/>
                <w:szCs w:val="22"/>
              </w:rPr>
              <w:t>285,66</w:t>
            </w:r>
            <w:r w:rsidR="007E0B31" w:rsidRPr="00B05D9C">
              <w:rPr>
                <w:rFonts w:cs="Times New Roman"/>
                <w:b/>
                <w:bCs/>
                <w:szCs w:val="22"/>
              </w:rPr>
              <w:t>5</w:t>
            </w:r>
          </w:p>
        </w:tc>
        <w:tc>
          <w:tcPr>
            <w:tcW w:w="180" w:type="dxa"/>
          </w:tcPr>
          <w:p w14:paraId="57910F38" w14:textId="77777777" w:rsidR="003A6D87" w:rsidRPr="00B05D9C" w:rsidRDefault="003A6D87">
            <w:pPr>
              <w:pStyle w:val="acctfourfigures"/>
              <w:spacing w:line="240" w:lineRule="auto"/>
              <w:rPr>
                <w:rFonts w:cs="Times New Roman"/>
                <w:b/>
                <w:bCs/>
                <w:szCs w:val="22"/>
              </w:rPr>
            </w:pPr>
          </w:p>
        </w:tc>
        <w:tc>
          <w:tcPr>
            <w:tcW w:w="1620" w:type="dxa"/>
            <w:tcBorders>
              <w:top w:val="single" w:sz="4" w:space="0" w:color="auto"/>
              <w:bottom w:val="double" w:sz="4" w:space="0" w:color="auto"/>
            </w:tcBorders>
          </w:tcPr>
          <w:p w14:paraId="7301C99B" w14:textId="6EFC1B7F" w:rsidR="003A6D87" w:rsidRPr="00B05D9C" w:rsidRDefault="00023B8D" w:rsidP="00023B8D">
            <w:pPr>
              <w:pStyle w:val="acctfourfigures"/>
              <w:tabs>
                <w:tab w:val="clear" w:pos="765"/>
                <w:tab w:val="decimal" w:pos="824"/>
              </w:tabs>
              <w:spacing w:line="240" w:lineRule="auto"/>
              <w:ind w:left="-79" w:right="10"/>
              <w:jc w:val="right"/>
              <w:rPr>
                <w:rFonts w:cs="Times New Roman"/>
                <w:b/>
                <w:bCs/>
                <w:szCs w:val="22"/>
              </w:rPr>
            </w:pPr>
            <w:r w:rsidRPr="00B05D9C">
              <w:rPr>
                <w:rFonts w:cs="Times New Roman"/>
                <w:b/>
                <w:bCs/>
                <w:szCs w:val="22"/>
              </w:rPr>
              <w:t>(226,421)</w:t>
            </w:r>
          </w:p>
        </w:tc>
      </w:tr>
      <w:tr w:rsidR="003A6D87" w:rsidRPr="00B05D9C" w14:paraId="51F96C6D" w14:textId="77777777" w:rsidTr="002C5F63">
        <w:trPr>
          <w:cantSplit/>
        </w:trPr>
        <w:tc>
          <w:tcPr>
            <w:tcW w:w="5939" w:type="dxa"/>
          </w:tcPr>
          <w:p w14:paraId="61580BF8" w14:textId="09534CF8" w:rsidR="003A6D87" w:rsidRPr="00B05D9C" w:rsidRDefault="003A6D87" w:rsidP="003A6D87">
            <w:pPr>
              <w:pStyle w:val="acctfourfigures"/>
              <w:tabs>
                <w:tab w:val="clear" w:pos="765"/>
                <w:tab w:val="decimal" w:pos="731"/>
              </w:tabs>
              <w:spacing w:line="240" w:lineRule="auto"/>
              <w:ind w:left="-79" w:right="-72" w:firstLine="87"/>
              <w:rPr>
                <w:rFonts w:cs="Times New Roman"/>
                <w:b/>
                <w:bCs/>
                <w:szCs w:val="22"/>
              </w:rPr>
            </w:pPr>
            <w:r w:rsidRPr="00B05D9C">
              <w:rPr>
                <w:rFonts w:cs="Times New Roman"/>
                <w:i/>
                <w:iCs/>
                <w:szCs w:val="22"/>
              </w:rPr>
              <w:t>Less</w:t>
            </w:r>
            <w:r w:rsidRPr="00B05D9C">
              <w:rPr>
                <w:rFonts w:cs="Times New Roman"/>
                <w:szCs w:val="22"/>
              </w:rPr>
              <w:t xml:space="preserve"> allowance for</w:t>
            </w:r>
            <w:r w:rsidRPr="00B05D9C">
              <w:rPr>
                <w:rFonts w:cs="Times New Roman"/>
                <w:szCs w:val="22"/>
                <w:cs/>
                <w:lang w:bidi="th-TH"/>
              </w:rPr>
              <w:t xml:space="preserve"> </w:t>
            </w:r>
            <w:r w:rsidRPr="00B05D9C">
              <w:rPr>
                <w:rFonts w:cs="Times New Roman"/>
                <w:szCs w:val="22"/>
              </w:rPr>
              <w:t>expected credit loss</w:t>
            </w:r>
          </w:p>
        </w:tc>
        <w:tc>
          <w:tcPr>
            <w:tcW w:w="1530" w:type="dxa"/>
            <w:tcBorders>
              <w:bottom w:val="single" w:sz="4" w:space="0" w:color="auto"/>
            </w:tcBorders>
          </w:tcPr>
          <w:p w14:paraId="09D00C9A" w14:textId="48688F89" w:rsidR="003A6D87" w:rsidRPr="00B05D9C" w:rsidRDefault="00023B8D" w:rsidP="00023B8D">
            <w:pPr>
              <w:pStyle w:val="acctfourfigures"/>
              <w:tabs>
                <w:tab w:val="clear" w:pos="765"/>
                <w:tab w:val="decimal" w:pos="908"/>
              </w:tabs>
              <w:spacing w:line="240" w:lineRule="auto"/>
              <w:ind w:left="-79"/>
              <w:jc w:val="right"/>
              <w:rPr>
                <w:rFonts w:cs="Times New Roman"/>
                <w:szCs w:val="22"/>
              </w:rPr>
            </w:pPr>
            <w:r w:rsidRPr="00B05D9C">
              <w:rPr>
                <w:rFonts w:cs="Times New Roman"/>
                <w:szCs w:val="22"/>
              </w:rPr>
              <w:t>(226,421)</w:t>
            </w:r>
          </w:p>
        </w:tc>
        <w:tc>
          <w:tcPr>
            <w:tcW w:w="180" w:type="dxa"/>
          </w:tcPr>
          <w:p w14:paraId="0D802BD1" w14:textId="77777777" w:rsidR="003A6D87" w:rsidRPr="00B05D9C" w:rsidRDefault="003A6D87">
            <w:pPr>
              <w:pStyle w:val="acctfourfigures"/>
              <w:spacing w:line="240" w:lineRule="auto"/>
              <w:rPr>
                <w:rFonts w:cs="Times New Roman"/>
                <w:b/>
                <w:bCs/>
                <w:szCs w:val="22"/>
              </w:rPr>
            </w:pPr>
          </w:p>
        </w:tc>
        <w:tc>
          <w:tcPr>
            <w:tcW w:w="1620" w:type="dxa"/>
            <w:tcBorders>
              <w:top w:val="double" w:sz="4" w:space="0" w:color="auto"/>
            </w:tcBorders>
          </w:tcPr>
          <w:p w14:paraId="091DA96D" w14:textId="2C71016A" w:rsidR="003A6D87" w:rsidRPr="00B05D9C" w:rsidRDefault="003A6D87">
            <w:pPr>
              <w:pStyle w:val="acctfourfigures"/>
              <w:tabs>
                <w:tab w:val="clear" w:pos="765"/>
                <w:tab w:val="decimal" w:pos="701"/>
              </w:tabs>
              <w:spacing w:line="240" w:lineRule="auto"/>
              <w:ind w:left="-79" w:right="66"/>
              <w:jc w:val="right"/>
              <w:rPr>
                <w:rFonts w:cs="Times New Roman"/>
                <w:szCs w:val="22"/>
              </w:rPr>
            </w:pPr>
          </w:p>
        </w:tc>
      </w:tr>
      <w:tr w:rsidR="003A6D87" w:rsidRPr="00B05D9C" w14:paraId="3D71C97F" w14:textId="77777777" w:rsidTr="002C5F63">
        <w:trPr>
          <w:cantSplit/>
        </w:trPr>
        <w:tc>
          <w:tcPr>
            <w:tcW w:w="5939" w:type="dxa"/>
          </w:tcPr>
          <w:p w14:paraId="593D10A7" w14:textId="060C0FAA" w:rsidR="003A6D87" w:rsidRPr="00B05D9C" w:rsidRDefault="003A6D87" w:rsidP="003A6D87">
            <w:pPr>
              <w:pStyle w:val="acctfourfigures"/>
              <w:tabs>
                <w:tab w:val="clear" w:pos="765"/>
                <w:tab w:val="decimal" w:pos="368"/>
              </w:tabs>
              <w:spacing w:line="240" w:lineRule="auto"/>
              <w:ind w:left="-79" w:right="-72"/>
              <w:rPr>
                <w:rFonts w:cs="Times New Roman"/>
                <w:b/>
                <w:bCs/>
                <w:szCs w:val="22"/>
              </w:rPr>
            </w:pPr>
            <w:r w:rsidRPr="00B05D9C">
              <w:rPr>
                <w:rFonts w:cs="Times New Roman"/>
                <w:b/>
                <w:bCs/>
                <w:szCs w:val="22"/>
              </w:rPr>
              <w:t>Net</w:t>
            </w:r>
          </w:p>
        </w:tc>
        <w:tc>
          <w:tcPr>
            <w:tcW w:w="1530" w:type="dxa"/>
            <w:tcBorders>
              <w:top w:val="single" w:sz="4" w:space="0" w:color="auto"/>
              <w:bottom w:val="double" w:sz="4" w:space="0" w:color="auto"/>
            </w:tcBorders>
          </w:tcPr>
          <w:p w14:paraId="16B4B4B5" w14:textId="40466ED9" w:rsidR="003A6D87" w:rsidRPr="00B05D9C" w:rsidRDefault="006E64DD">
            <w:pPr>
              <w:pStyle w:val="acctfourfigures"/>
              <w:tabs>
                <w:tab w:val="clear" w:pos="765"/>
                <w:tab w:val="decimal" w:pos="701"/>
              </w:tabs>
              <w:spacing w:line="240" w:lineRule="auto"/>
              <w:ind w:left="-79" w:right="66"/>
              <w:jc w:val="right"/>
              <w:rPr>
                <w:rFonts w:cs="Times New Roman"/>
                <w:b/>
                <w:bCs/>
                <w:szCs w:val="22"/>
              </w:rPr>
            </w:pPr>
            <w:r w:rsidRPr="00B05D9C">
              <w:rPr>
                <w:rFonts w:cs="Times New Roman"/>
                <w:b/>
                <w:bCs/>
                <w:szCs w:val="22"/>
              </w:rPr>
              <w:t>5</w:t>
            </w:r>
            <w:r w:rsidR="00023B8D" w:rsidRPr="00B05D9C">
              <w:rPr>
                <w:rFonts w:cs="Times New Roman"/>
                <w:b/>
                <w:bCs/>
                <w:szCs w:val="22"/>
              </w:rPr>
              <w:t>9,</w:t>
            </w:r>
            <w:r w:rsidR="008E6EDB" w:rsidRPr="00B05D9C">
              <w:rPr>
                <w:rFonts w:cs="Times New Roman"/>
                <w:b/>
                <w:bCs/>
                <w:szCs w:val="22"/>
              </w:rPr>
              <w:t>24</w:t>
            </w:r>
            <w:r w:rsidR="00DF3DAA" w:rsidRPr="00B05D9C">
              <w:rPr>
                <w:rFonts w:cs="Times New Roman"/>
                <w:b/>
                <w:bCs/>
                <w:szCs w:val="22"/>
              </w:rPr>
              <w:t>4</w:t>
            </w:r>
          </w:p>
        </w:tc>
        <w:tc>
          <w:tcPr>
            <w:tcW w:w="180" w:type="dxa"/>
          </w:tcPr>
          <w:p w14:paraId="2D8535A8" w14:textId="77777777" w:rsidR="003A6D87" w:rsidRPr="00B05D9C" w:rsidRDefault="003A6D87">
            <w:pPr>
              <w:pStyle w:val="acctfourfigures"/>
              <w:spacing w:line="240" w:lineRule="auto"/>
              <w:rPr>
                <w:rFonts w:cs="Times New Roman"/>
                <w:b/>
                <w:bCs/>
                <w:szCs w:val="22"/>
              </w:rPr>
            </w:pPr>
          </w:p>
        </w:tc>
        <w:tc>
          <w:tcPr>
            <w:tcW w:w="1620" w:type="dxa"/>
          </w:tcPr>
          <w:p w14:paraId="6A6846D2" w14:textId="6898C7F5" w:rsidR="003A6D87" w:rsidRPr="00B05D9C" w:rsidRDefault="003A6D87">
            <w:pPr>
              <w:pStyle w:val="acctfourfigures"/>
              <w:tabs>
                <w:tab w:val="clear" w:pos="765"/>
                <w:tab w:val="decimal" w:pos="701"/>
              </w:tabs>
              <w:spacing w:line="240" w:lineRule="auto"/>
              <w:ind w:left="-79" w:right="66"/>
              <w:jc w:val="right"/>
              <w:rPr>
                <w:rFonts w:cs="Times New Roman"/>
                <w:b/>
                <w:bCs/>
                <w:szCs w:val="22"/>
              </w:rPr>
            </w:pPr>
          </w:p>
        </w:tc>
      </w:tr>
      <w:tr w:rsidR="00B20658" w:rsidRPr="00B05D9C" w14:paraId="1EFAE7A9" w14:textId="77777777" w:rsidTr="00B20658">
        <w:trPr>
          <w:cantSplit/>
        </w:trPr>
        <w:tc>
          <w:tcPr>
            <w:tcW w:w="5939" w:type="dxa"/>
          </w:tcPr>
          <w:p w14:paraId="16A894CC" w14:textId="77777777" w:rsidR="00B20658" w:rsidRPr="00B05D9C" w:rsidRDefault="00B20658" w:rsidP="003A6D87">
            <w:pPr>
              <w:pStyle w:val="acctfourfigures"/>
              <w:tabs>
                <w:tab w:val="clear" w:pos="765"/>
                <w:tab w:val="decimal" w:pos="368"/>
              </w:tabs>
              <w:spacing w:line="240" w:lineRule="auto"/>
              <w:ind w:left="-79" w:right="-72"/>
              <w:rPr>
                <w:rFonts w:cs="Times New Roman"/>
                <w:b/>
                <w:bCs/>
                <w:szCs w:val="22"/>
              </w:rPr>
            </w:pPr>
          </w:p>
        </w:tc>
        <w:tc>
          <w:tcPr>
            <w:tcW w:w="1530" w:type="dxa"/>
            <w:tcBorders>
              <w:top w:val="single" w:sz="4" w:space="0" w:color="auto"/>
            </w:tcBorders>
          </w:tcPr>
          <w:p w14:paraId="5C61023E" w14:textId="77777777" w:rsidR="00B20658" w:rsidRPr="00B05D9C" w:rsidRDefault="00B20658">
            <w:pPr>
              <w:pStyle w:val="acctfourfigures"/>
              <w:tabs>
                <w:tab w:val="clear" w:pos="765"/>
                <w:tab w:val="decimal" w:pos="701"/>
              </w:tabs>
              <w:spacing w:line="240" w:lineRule="auto"/>
              <w:ind w:left="-79" w:right="66"/>
              <w:jc w:val="right"/>
              <w:rPr>
                <w:rFonts w:cs="Times New Roman"/>
                <w:b/>
                <w:bCs/>
                <w:szCs w:val="22"/>
              </w:rPr>
            </w:pPr>
          </w:p>
        </w:tc>
        <w:tc>
          <w:tcPr>
            <w:tcW w:w="180" w:type="dxa"/>
          </w:tcPr>
          <w:p w14:paraId="109FDDD7" w14:textId="77777777" w:rsidR="00B20658" w:rsidRPr="00B05D9C" w:rsidRDefault="00B20658">
            <w:pPr>
              <w:pStyle w:val="acctfourfigures"/>
              <w:spacing w:line="240" w:lineRule="auto"/>
              <w:rPr>
                <w:rFonts w:cs="Times New Roman"/>
                <w:b/>
                <w:bCs/>
                <w:szCs w:val="22"/>
              </w:rPr>
            </w:pPr>
          </w:p>
        </w:tc>
        <w:tc>
          <w:tcPr>
            <w:tcW w:w="1620" w:type="dxa"/>
          </w:tcPr>
          <w:p w14:paraId="600E485C" w14:textId="77777777" w:rsidR="00B20658" w:rsidRPr="00B05D9C" w:rsidRDefault="00B20658">
            <w:pPr>
              <w:pStyle w:val="acctfourfigures"/>
              <w:tabs>
                <w:tab w:val="clear" w:pos="765"/>
                <w:tab w:val="decimal" w:pos="701"/>
              </w:tabs>
              <w:spacing w:line="240" w:lineRule="auto"/>
              <w:ind w:left="-79" w:right="66"/>
              <w:jc w:val="right"/>
              <w:rPr>
                <w:rFonts w:cs="Times New Roman"/>
                <w:b/>
                <w:bCs/>
                <w:szCs w:val="22"/>
              </w:rPr>
            </w:pPr>
          </w:p>
        </w:tc>
      </w:tr>
      <w:tr w:rsidR="002C5F63" w:rsidRPr="00B05D9C" w14:paraId="65D1B5EA" w14:textId="77777777">
        <w:trPr>
          <w:cantSplit/>
          <w:tblHeader/>
        </w:trPr>
        <w:tc>
          <w:tcPr>
            <w:tcW w:w="5939" w:type="dxa"/>
            <w:vAlign w:val="bottom"/>
          </w:tcPr>
          <w:p w14:paraId="31D26F13" w14:textId="2FFD0F5C" w:rsidR="002C5F63" w:rsidRPr="00B05D9C" w:rsidRDefault="002C5F63">
            <w:pPr>
              <w:pStyle w:val="acctmergecolhdg"/>
              <w:spacing w:line="240" w:lineRule="auto"/>
              <w:ind w:left="-83" w:right="-79" w:firstLine="91"/>
              <w:jc w:val="left"/>
              <w:rPr>
                <w:b w:val="0"/>
                <w:bCs/>
                <w:szCs w:val="22"/>
              </w:rPr>
            </w:pPr>
            <w:proofErr w:type="gramStart"/>
            <w:r w:rsidRPr="00B05D9C">
              <w:rPr>
                <w:bCs/>
                <w:i/>
                <w:iCs/>
                <w:szCs w:val="22"/>
                <w:lang w:val="en-US"/>
              </w:rPr>
              <w:t>At</w:t>
            </w:r>
            <w:proofErr w:type="gramEnd"/>
            <w:r w:rsidRPr="00B05D9C">
              <w:rPr>
                <w:bCs/>
                <w:i/>
                <w:iCs/>
                <w:szCs w:val="22"/>
                <w:lang w:val="en-US"/>
              </w:rPr>
              <w:t xml:space="preserve"> 31 December 2024</w:t>
            </w:r>
          </w:p>
        </w:tc>
        <w:tc>
          <w:tcPr>
            <w:tcW w:w="1530" w:type="dxa"/>
            <w:vAlign w:val="bottom"/>
          </w:tcPr>
          <w:p w14:paraId="70FBF913" w14:textId="7ECBA264" w:rsidR="002C5F63" w:rsidRPr="00B05D9C" w:rsidRDefault="002C5F63">
            <w:pPr>
              <w:pStyle w:val="acctmergecolhdg"/>
              <w:spacing w:line="240" w:lineRule="auto"/>
              <w:ind w:left="-83" w:right="-79" w:firstLine="4"/>
              <w:rPr>
                <w:b w:val="0"/>
                <w:bCs/>
                <w:szCs w:val="22"/>
              </w:rPr>
            </w:pPr>
          </w:p>
        </w:tc>
        <w:tc>
          <w:tcPr>
            <w:tcW w:w="180" w:type="dxa"/>
            <w:vAlign w:val="bottom"/>
          </w:tcPr>
          <w:p w14:paraId="0D8F518E" w14:textId="77777777" w:rsidR="002C5F63" w:rsidRPr="00B05D9C" w:rsidRDefault="002C5F63">
            <w:pPr>
              <w:pStyle w:val="acctmergecolhdg"/>
              <w:spacing w:line="240" w:lineRule="auto"/>
              <w:rPr>
                <w:b w:val="0"/>
                <w:bCs/>
                <w:szCs w:val="22"/>
              </w:rPr>
            </w:pPr>
          </w:p>
        </w:tc>
        <w:tc>
          <w:tcPr>
            <w:tcW w:w="1620" w:type="dxa"/>
            <w:vAlign w:val="bottom"/>
          </w:tcPr>
          <w:p w14:paraId="4E386D9B" w14:textId="57674634" w:rsidR="002C5F63" w:rsidRPr="00B05D9C" w:rsidRDefault="002C5F63">
            <w:pPr>
              <w:pStyle w:val="acctmergecolhdg"/>
              <w:spacing w:line="240" w:lineRule="auto"/>
              <w:ind w:left="-83" w:right="-79" w:firstLine="4"/>
              <w:rPr>
                <w:b w:val="0"/>
                <w:bCs/>
                <w:szCs w:val="22"/>
              </w:rPr>
            </w:pPr>
          </w:p>
        </w:tc>
      </w:tr>
      <w:tr w:rsidR="002C5F63" w:rsidRPr="00B05D9C" w14:paraId="3DF229B6" w14:textId="77777777">
        <w:trPr>
          <w:cantSplit/>
        </w:trPr>
        <w:tc>
          <w:tcPr>
            <w:tcW w:w="5939" w:type="dxa"/>
          </w:tcPr>
          <w:p w14:paraId="6C6F62E4" w14:textId="77777777" w:rsidR="002C5F63" w:rsidRPr="00B05D9C" w:rsidRDefault="002C5F63">
            <w:pPr>
              <w:pStyle w:val="acctfourfigures"/>
              <w:tabs>
                <w:tab w:val="clear" w:pos="765"/>
                <w:tab w:val="decimal" w:pos="731"/>
              </w:tabs>
              <w:spacing w:line="240" w:lineRule="auto"/>
              <w:ind w:left="-79" w:right="-72" w:firstLine="79"/>
              <w:rPr>
                <w:rFonts w:cs="Times New Roman"/>
                <w:szCs w:val="22"/>
              </w:rPr>
            </w:pPr>
            <w:r w:rsidRPr="00B05D9C">
              <w:rPr>
                <w:rFonts w:cs="Times New Roman"/>
                <w:szCs w:val="22"/>
              </w:rPr>
              <w:t>Within credit terms</w:t>
            </w:r>
          </w:p>
        </w:tc>
        <w:tc>
          <w:tcPr>
            <w:tcW w:w="1530" w:type="dxa"/>
          </w:tcPr>
          <w:p w14:paraId="0831BD3E" w14:textId="36D247AB" w:rsidR="002C5F63" w:rsidRPr="00B05D9C" w:rsidRDefault="002C5F63">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96,226</w:t>
            </w:r>
          </w:p>
        </w:tc>
        <w:tc>
          <w:tcPr>
            <w:tcW w:w="180" w:type="dxa"/>
          </w:tcPr>
          <w:p w14:paraId="7735A31A" w14:textId="77777777" w:rsidR="002C5F63" w:rsidRPr="00B05D9C" w:rsidRDefault="002C5F63">
            <w:pPr>
              <w:pStyle w:val="acctfourfigures"/>
              <w:spacing w:line="240" w:lineRule="auto"/>
              <w:rPr>
                <w:rFonts w:cs="Times New Roman"/>
                <w:szCs w:val="22"/>
              </w:rPr>
            </w:pPr>
          </w:p>
        </w:tc>
        <w:tc>
          <w:tcPr>
            <w:tcW w:w="1620" w:type="dxa"/>
          </w:tcPr>
          <w:p w14:paraId="5FBF0365" w14:textId="695DB63C" w:rsidR="002C5F63" w:rsidRPr="00B05D9C" w:rsidRDefault="002C5F63">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(40,418)</w:t>
            </w:r>
          </w:p>
        </w:tc>
      </w:tr>
      <w:tr w:rsidR="002C5F63" w:rsidRPr="00B05D9C" w14:paraId="017D464C" w14:textId="77777777">
        <w:trPr>
          <w:cantSplit/>
        </w:trPr>
        <w:tc>
          <w:tcPr>
            <w:tcW w:w="5939" w:type="dxa"/>
          </w:tcPr>
          <w:p w14:paraId="0E36F3CD" w14:textId="77777777" w:rsidR="002C5F63" w:rsidRPr="00B05D9C" w:rsidRDefault="002C5F63">
            <w:pPr>
              <w:pStyle w:val="acctfourfigures"/>
              <w:tabs>
                <w:tab w:val="clear" w:pos="765"/>
                <w:tab w:val="decimal" w:pos="731"/>
              </w:tabs>
              <w:spacing w:line="240" w:lineRule="auto"/>
              <w:ind w:left="-79" w:right="-72" w:firstLine="87"/>
              <w:rPr>
                <w:rFonts w:cs="Times New Roman"/>
                <w:szCs w:val="22"/>
              </w:rPr>
            </w:pPr>
            <w:r w:rsidRPr="00B05D9C">
              <w:rPr>
                <w:rFonts w:cs="Times New Roman"/>
                <w:szCs w:val="22"/>
              </w:rPr>
              <w:t>Overdue:</w:t>
            </w:r>
          </w:p>
        </w:tc>
        <w:tc>
          <w:tcPr>
            <w:tcW w:w="1530" w:type="dxa"/>
          </w:tcPr>
          <w:p w14:paraId="6D33BA4A" w14:textId="77777777" w:rsidR="002C5F63" w:rsidRPr="00B05D9C" w:rsidRDefault="002C5F63">
            <w:pPr>
              <w:pStyle w:val="acctfourfigures"/>
              <w:tabs>
                <w:tab w:val="clear" w:pos="765"/>
                <w:tab w:val="decimal" w:pos="701"/>
              </w:tabs>
              <w:spacing w:line="240" w:lineRule="auto"/>
              <w:ind w:left="-79" w:right="66"/>
              <w:jc w:val="right"/>
              <w:rPr>
                <w:rFonts w:cs="Times New Roman"/>
                <w:szCs w:val="22"/>
              </w:rPr>
            </w:pPr>
          </w:p>
        </w:tc>
        <w:tc>
          <w:tcPr>
            <w:tcW w:w="180" w:type="dxa"/>
          </w:tcPr>
          <w:p w14:paraId="747E9946" w14:textId="77777777" w:rsidR="002C5F63" w:rsidRPr="00B05D9C" w:rsidRDefault="002C5F63">
            <w:pPr>
              <w:pStyle w:val="acctfourfigures"/>
              <w:spacing w:line="240" w:lineRule="auto"/>
              <w:rPr>
                <w:rFonts w:cs="Times New Roman"/>
                <w:szCs w:val="22"/>
              </w:rPr>
            </w:pPr>
          </w:p>
        </w:tc>
        <w:tc>
          <w:tcPr>
            <w:tcW w:w="1620" w:type="dxa"/>
          </w:tcPr>
          <w:p w14:paraId="37CAFDF4" w14:textId="77777777" w:rsidR="002C5F63" w:rsidRPr="00B05D9C" w:rsidRDefault="002C5F63">
            <w:pPr>
              <w:pStyle w:val="acctfourfigures"/>
              <w:tabs>
                <w:tab w:val="clear" w:pos="765"/>
                <w:tab w:val="decimal" w:pos="731"/>
              </w:tabs>
              <w:spacing w:line="240" w:lineRule="auto"/>
              <w:ind w:right="11"/>
              <w:jc w:val="right"/>
              <w:rPr>
                <w:rFonts w:cs="Times New Roman"/>
                <w:szCs w:val="22"/>
              </w:rPr>
            </w:pPr>
          </w:p>
        </w:tc>
      </w:tr>
      <w:tr w:rsidR="00B20658" w:rsidRPr="00B05D9C" w14:paraId="6211DB9D" w14:textId="77777777">
        <w:trPr>
          <w:cantSplit/>
        </w:trPr>
        <w:tc>
          <w:tcPr>
            <w:tcW w:w="5939" w:type="dxa"/>
          </w:tcPr>
          <w:p w14:paraId="3DFE7E1E" w14:textId="3D3B453B" w:rsidR="00B20658" w:rsidRPr="00B05D9C" w:rsidRDefault="00B20658" w:rsidP="00B20658">
            <w:pPr>
              <w:pStyle w:val="acctfourfigures"/>
              <w:tabs>
                <w:tab w:val="clear" w:pos="765"/>
                <w:tab w:val="decimal" w:pos="278"/>
              </w:tabs>
              <w:spacing w:line="240" w:lineRule="auto"/>
              <w:ind w:left="-79" w:right="-72" w:firstLine="267"/>
              <w:rPr>
                <w:rFonts w:cs="Times New Roman"/>
                <w:szCs w:val="22"/>
              </w:rPr>
            </w:pPr>
            <w:r w:rsidRPr="00B05D9C">
              <w:t>1-30 days</w:t>
            </w:r>
          </w:p>
        </w:tc>
        <w:tc>
          <w:tcPr>
            <w:tcW w:w="1530" w:type="dxa"/>
          </w:tcPr>
          <w:p w14:paraId="67391AB1" w14:textId="036F4A24" w:rsidR="00B20658" w:rsidRPr="00B05D9C" w:rsidRDefault="00B20658" w:rsidP="00B20658">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16,266</w:t>
            </w:r>
          </w:p>
        </w:tc>
        <w:tc>
          <w:tcPr>
            <w:tcW w:w="180" w:type="dxa"/>
          </w:tcPr>
          <w:p w14:paraId="14C1DCC8" w14:textId="77777777" w:rsidR="00B20658" w:rsidRPr="00B05D9C" w:rsidRDefault="00B20658" w:rsidP="00B20658">
            <w:pPr>
              <w:pStyle w:val="acctfourfigures"/>
              <w:spacing w:line="240" w:lineRule="auto"/>
              <w:rPr>
                <w:rFonts w:cs="Times New Roman"/>
                <w:szCs w:val="22"/>
              </w:rPr>
            </w:pPr>
          </w:p>
        </w:tc>
        <w:tc>
          <w:tcPr>
            <w:tcW w:w="1620" w:type="dxa"/>
          </w:tcPr>
          <w:p w14:paraId="6C3FAE62" w14:textId="12E35215" w:rsidR="00B20658" w:rsidRPr="00B05D9C" w:rsidRDefault="00B20658" w:rsidP="00B20658">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(12,331)</w:t>
            </w:r>
          </w:p>
        </w:tc>
      </w:tr>
      <w:tr w:rsidR="00B20658" w:rsidRPr="00B05D9C" w14:paraId="5D0528C1" w14:textId="77777777">
        <w:trPr>
          <w:cantSplit/>
        </w:trPr>
        <w:tc>
          <w:tcPr>
            <w:tcW w:w="5939" w:type="dxa"/>
          </w:tcPr>
          <w:p w14:paraId="6222F32B" w14:textId="792C1AF2" w:rsidR="00B20658" w:rsidRPr="00B05D9C" w:rsidRDefault="00B20658" w:rsidP="00B20658">
            <w:pPr>
              <w:pStyle w:val="acctfourfigures"/>
              <w:tabs>
                <w:tab w:val="clear" w:pos="765"/>
                <w:tab w:val="decimal" w:pos="368"/>
              </w:tabs>
              <w:spacing w:line="240" w:lineRule="auto"/>
              <w:ind w:left="-79" w:right="-72" w:firstLine="267"/>
              <w:rPr>
                <w:rFonts w:cs="Times New Roman"/>
                <w:szCs w:val="22"/>
              </w:rPr>
            </w:pPr>
            <w:r w:rsidRPr="00B05D9C">
              <w:t>31-90 days</w:t>
            </w:r>
          </w:p>
        </w:tc>
        <w:tc>
          <w:tcPr>
            <w:tcW w:w="1530" w:type="dxa"/>
          </w:tcPr>
          <w:p w14:paraId="71D7B05B" w14:textId="39B7D5B2" w:rsidR="00B20658" w:rsidRPr="00B05D9C" w:rsidRDefault="00B20658" w:rsidP="00B20658">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57,218</w:t>
            </w:r>
          </w:p>
        </w:tc>
        <w:tc>
          <w:tcPr>
            <w:tcW w:w="180" w:type="dxa"/>
          </w:tcPr>
          <w:p w14:paraId="7A9576EF" w14:textId="77777777" w:rsidR="00B20658" w:rsidRPr="00B05D9C" w:rsidRDefault="00B20658" w:rsidP="00B20658">
            <w:pPr>
              <w:pStyle w:val="acctfourfigures"/>
              <w:spacing w:line="240" w:lineRule="auto"/>
              <w:rPr>
                <w:rFonts w:cs="Times New Roman"/>
                <w:szCs w:val="22"/>
              </w:rPr>
            </w:pPr>
          </w:p>
        </w:tc>
        <w:tc>
          <w:tcPr>
            <w:tcW w:w="1620" w:type="dxa"/>
          </w:tcPr>
          <w:p w14:paraId="5300B3F9" w14:textId="0C7A27EE" w:rsidR="00B20658" w:rsidRPr="00B05D9C" w:rsidRDefault="00B20658" w:rsidP="00B20658">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(24,663)</w:t>
            </w:r>
          </w:p>
        </w:tc>
      </w:tr>
      <w:tr w:rsidR="00B20658" w:rsidRPr="00B05D9C" w14:paraId="5B7C9D1A" w14:textId="77777777">
        <w:trPr>
          <w:cantSplit/>
        </w:trPr>
        <w:tc>
          <w:tcPr>
            <w:tcW w:w="5939" w:type="dxa"/>
          </w:tcPr>
          <w:p w14:paraId="29F95107" w14:textId="63CD7B0F" w:rsidR="00B20658" w:rsidRPr="00B05D9C" w:rsidRDefault="00B20658" w:rsidP="00B20658">
            <w:pPr>
              <w:pStyle w:val="acctfourfigures"/>
              <w:tabs>
                <w:tab w:val="clear" w:pos="765"/>
                <w:tab w:val="decimal" w:pos="368"/>
              </w:tabs>
              <w:spacing w:line="240" w:lineRule="auto"/>
              <w:ind w:left="-79" w:right="-72" w:firstLine="267"/>
              <w:rPr>
                <w:rFonts w:cs="Times New Roman"/>
                <w:szCs w:val="22"/>
              </w:rPr>
            </w:pPr>
            <w:r w:rsidRPr="00B05D9C">
              <w:t>91-180 days</w:t>
            </w:r>
          </w:p>
        </w:tc>
        <w:tc>
          <w:tcPr>
            <w:tcW w:w="1530" w:type="dxa"/>
          </w:tcPr>
          <w:p w14:paraId="5CA63602" w14:textId="0A549849" w:rsidR="00B20658" w:rsidRPr="00B05D9C" w:rsidRDefault="00B20658" w:rsidP="00B20658">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39,381</w:t>
            </w:r>
          </w:p>
        </w:tc>
        <w:tc>
          <w:tcPr>
            <w:tcW w:w="180" w:type="dxa"/>
          </w:tcPr>
          <w:p w14:paraId="6F72DAF7" w14:textId="77777777" w:rsidR="00B20658" w:rsidRPr="00B05D9C" w:rsidRDefault="00B20658" w:rsidP="00B20658">
            <w:pPr>
              <w:pStyle w:val="acctfourfigures"/>
              <w:spacing w:line="240" w:lineRule="auto"/>
              <w:rPr>
                <w:rFonts w:cs="Times New Roman"/>
                <w:szCs w:val="22"/>
              </w:rPr>
            </w:pPr>
          </w:p>
        </w:tc>
        <w:tc>
          <w:tcPr>
            <w:tcW w:w="1620" w:type="dxa"/>
          </w:tcPr>
          <w:p w14:paraId="244739AE" w14:textId="7F36961A" w:rsidR="00B20658" w:rsidRPr="00B05D9C" w:rsidRDefault="00B20658" w:rsidP="00B20658">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(36,994)</w:t>
            </w:r>
          </w:p>
        </w:tc>
      </w:tr>
      <w:tr w:rsidR="00B20658" w:rsidRPr="00B05D9C" w14:paraId="5E384737" w14:textId="77777777" w:rsidTr="002C5F63">
        <w:trPr>
          <w:cantSplit/>
        </w:trPr>
        <w:tc>
          <w:tcPr>
            <w:tcW w:w="5939" w:type="dxa"/>
          </w:tcPr>
          <w:p w14:paraId="56A3E6EE" w14:textId="0534909D" w:rsidR="00B20658" w:rsidRPr="00B05D9C" w:rsidRDefault="00B20658" w:rsidP="00B20658">
            <w:pPr>
              <w:pStyle w:val="acctfourfigures"/>
              <w:tabs>
                <w:tab w:val="clear" w:pos="765"/>
                <w:tab w:val="decimal" w:pos="731"/>
              </w:tabs>
              <w:spacing w:line="240" w:lineRule="auto"/>
              <w:ind w:left="-79" w:right="-72" w:firstLine="267"/>
              <w:rPr>
                <w:rFonts w:cs="Times New Roman"/>
                <w:szCs w:val="22"/>
              </w:rPr>
            </w:pPr>
            <w:r w:rsidRPr="00B05D9C">
              <w:t xml:space="preserve">More than 180 days </w:t>
            </w:r>
          </w:p>
        </w:tc>
        <w:tc>
          <w:tcPr>
            <w:tcW w:w="1530" w:type="dxa"/>
            <w:tcBorders>
              <w:bottom w:val="single" w:sz="4" w:space="0" w:color="auto"/>
            </w:tcBorders>
          </w:tcPr>
          <w:p w14:paraId="68DF154C" w14:textId="44221A6C" w:rsidR="00B20658" w:rsidRPr="00B05D9C" w:rsidRDefault="00B20658" w:rsidP="00B20658">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138,347</w:t>
            </w:r>
          </w:p>
        </w:tc>
        <w:tc>
          <w:tcPr>
            <w:tcW w:w="180" w:type="dxa"/>
          </w:tcPr>
          <w:p w14:paraId="5140E079" w14:textId="77777777" w:rsidR="00B20658" w:rsidRPr="00B05D9C" w:rsidRDefault="00B20658" w:rsidP="00B20658">
            <w:pPr>
              <w:pStyle w:val="acctfourfigures"/>
              <w:spacing w:line="240" w:lineRule="auto"/>
              <w:rPr>
                <w:rFonts w:cs="Times New Roman"/>
                <w:szCs w:val="22"/>
              </w:rPr>
            </w:pPr>
          </w:p>
        </w:tc>
        <w:tc>
          <w:tcPr>
            <w:tcW w:w="1620" w:type="dxa"/>
            <w:tcBorders>
              <w:bottom w:val="single" w:sz="4" w:space="0" w:color="auto"/>
            </w:tcBorders>
          </w:tcPr>
          <w:p w14:paraId="40F04FF5" w14:textId="1ECDCCB0" w:rsidR="00B20658" w:rsidRPr="00B05D9C" w:rsidRDefault="00B20658" w:rsidP="00B20658">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(129,181)</w:t>
            </w:r>
          </w:p>
        </w:tc>
      </w:tr>
      <w:tr w:rsidR="002C5F63" w:rsidRPr="00B05D9C" w14:paraId="180F26C4" w14:textId="77777777" w:rsidTr="002C5F63">
        <w:trPr>
          <w:cantSplit/>
        </w:trPr>
        <w:tc>
          <w:tcPr>
            <w:tcW w:w="5939" w:type="dxa"/>
          </w:tcPr>
          <w:p w14:paraId="3010E152" w14:textId="77777777" w:rsidR="002C5F63" w:rsidRPr="00B05D9C" w:rsidRDefault="002C5F63">
            <w:pPr>
              <w:pStyle w:val="acctfourfigures"/>
              <w:tabs>
                <w:tab w:val="clear" w:pos="765"/>
                <w:tab w:val="decimal" w:pos="548"/>
              </w:tabs>
              <w:spacing w:line="240" w:lineRule="auto"/>
              <w:ind w:left="-79" w:right="-72" w:firstLine="87"/>
              <w:rPr>
                <w:rFonts w:cs="Times New Roman"/>
                <w:b/>
                <w:bCs/>
                <w:szCs w:val="22"/>
              </w:rPr>
            </w:pPr>
            <w:r w:rsidRPr="00B05D9C">
              <w:rPr>
                <w:rFonts w:cs="Times New Roman"/>
                <w:b/>
                <w:bCs/>
                <w:szCs w:val="22"/>
              </w:rPr>
              <w:t>Total</w:t>
            </w:r>
          </w:p>
        </w:tc>
        <w:tc>
          <w:tcPr>
            <w:tcW w:w="1530" w:type="dxa"/>
            <w:tcBorders>
              <w:top w:val="single" w:sz="4" w:space="0" w:color="auto"/>
            </w:tcBorders>
          </w:tcPr>
          <w:p w14:paraId="12A0E68D" w14:textId="4BB5DE4B" w:rsidR="002C5F63" w:rsidRPr="00B05D9C" w:rsidRDefault="002C5F63">
            <w:pPr>
              <w:pStyle w:val="acctfourfigures"/>
              <w:tabs>
                <w:tab w:val="clear" w:pos="765"/>
                <w:tab w:val="decimal" w:pos="701"/>
              </w:tabs>
              <w:spacing w:line="240" w:lineRule="auto"/>
              <w:ind w:left="-79" w:right="66"/>
              <w:jc w:val="right"/>
              <w:rPr>
                <w:rFonts w:cs="Times New Roman"/>
                <w:b/>
                <w:bCs/>
                <w:szCs w:val="22"/>
              </w:rPr>
            </w:pPr>
            <w:r w:rsidRPr="00B05D9C">
              <w:rPr>
                <w:rFonts w:cs="Times New Roman"/>
                <w:b/>
                <w:bCs/>
                <w:szCs w:val="22"/>
              </w:rPr>
              <w:t>347,438</w:t>
            </w:r>
          </w:p>
        </w:tc>
        <w:tc>
          <w:tcPr>
            <w:tcW w:w="180" w:type="dxa"/>
          </w:tcPr>
          <w:p w14:paraId="41B967F2" w14:textId="77777777" w:rsidR="002C5F63" w:rsidRPr="00B05D9C" w:rsidRDefault="002C5F63">
            <w:pPr>
              <w:pStyle w:val="acctfourfigures"/>
              <w:spacing w:line="240" w:lineRule="auto"/>
              <w:rPr>
                <w:rFonts w:cs="Times New Roman"/>
                <w:b/>
                <w:bCs/>
                <w:szCs w:val="22"/>
              </w:rPr>
            </w:pPr>
          </w:p>
        </w:tc>
        <w:tc>
          <w:tcPr>
            <w:tcW w:w="1620" w:type="dxa"/>
            <w:tcBorders>
              <w:top w:val="single" w:sz="4" w:space="0" w:color="auto"/>
              <w:bottom w:val="double" w:sz="4" w:space="0" w:color="auto"/>
            </w:tcBorders>
          </w:tcPr>
          <w:p w14:paraId="00D575A7" w14:textId="546012C8" w:rsidR="002C5F63" w:rsidRPr="00B05D9C" w:rsidRDefault="002C5F63" w:rsidP="002C5F63">
            <w:pPr>
              <w:pStyle w:val="acctfourfigures"/>
              <w:tabs>
                <w:tab w:val="clear" w:pos="765"/>
                <w:tab w:val="decimal" w:pos="701"/>
              </w:tabs>
              <w:spacing w:line="240" w:lineRule="auto"/>
              <w:ind w:left="-79"/>
              <w:jc w:val="right"/>
              <w:rPr>
                <w:rFonts w:cs="Times New Roman"/>
                <w:b/>
                <w:bCs/>
                <w:szCs w:val="22"/>
              </w:rPr>
            </w:pPr>
            <w:r w:rsidRPr="00B05D9C">
              <w:rPr>
                <w:rFonts w:cs="Times New Roman"/>
                <w:b/>
                <w:bCs/>
                <w:szCs w:val="22"/>
              </w:rPr>
              <w:t>(243,587)</w:t>
            </w:r>
          </w:p>
        </w:tc>
      </w:tr>
      <w:tr w:rsidR="002C5F63" w:rsidRPr="00B05D9C" w14:paraId="38A5E2D5" w14:textId="77777777" w:rsidTr="002C5F63">
        <w:trPr>
          <w:cantSplit/>
        </w:trPr>
        <w:tc>
          <w:tcPr>
            <w:tcW w:w="5939" w:type="dxa"/>
          </w:tcPr>
          <w:p w14:paraId="184EEF4B" w14:textId="77777777" w:rsidR="002C5F63" w:rsidRPr="00B05D9C" w:rsidRDefault="002C5F63">
            <w:pPr>
              <w:pStyle w:val="acctfourfigures"/>
              <w:tabs>
                <w:tab w:val="clear" w:pos="765"/>
                <w:tab w:val="decimal" w:pos="731"/>
              </w:tabs>
              <w:spacing w:line="240" w:lineRule="auto"/>
              <w:ind w:left="-79" w:right="-72" w:firstLine="87"/>
              <w:rPr>
                <w:rFonts w:cs="Times New Roman"/>
                <w:b/>
                <w:bCs/>
                <w:szCs w:val="22"/>
              </w:rPr>
            </w:pPr>
            <w:r w:rsidRPr="00B05D9C">
              <w:rPr>
                <w:rFonts w:cs="Times New Roman"/>
                <w:i/>
                <w:iCs/>
                <w:szCs w:val="22"/>
              </w:rPr>
              <w:t>Less</w:t>
            </w:r>
            <w:r w:rsidRPr="00B05D9C">
              <w:rPr>
                <w:rFonts w:cs="Times New Roman"/>
                <w:szCs w:val="22"/>
              </w:rPr>
              <w:t xml:space="preserve"> allowance for</w:t>
            </w:r>
            <w:r w:rsidRPr="00B05D9C">
              <w:rPr>
                <w:rFonts w:cs="Times New Roman"/>
                <w:szCs w:val="22"/>
                <w:cs/>
                <w:lang w:bidi="th-TH"/>
              </w:rPr>
              <w:t xml:space="preserve"> </w:t>
            </w:r>
            <w:r w:rsidRPr="00B05D9C">
              <w:rPr>
                <w:rFonts w:cs="Times New Roman"/>
                <w:szCs w:val="22"/>
              </w:rPr>
              <w:t>expected credit loss</w:t>
            </w:r>
          </w:p>
        </w:tc>
        <w:tc>
          <w:tcPr>
            <w:tcW w:w="1530" w:type="dxa"/>
            <w:tcBorders>
              <w:bottom w:val="single" w:sz="4" w:space="0" w:color="auto"/>
            </w:tcBorders>
          </w:tcPr>
          <w:p w14:paraId="273ED72B" w14:textId="09D5BC94" w:rsidR="002C5F63" w:rsidRPr="00B05D9C" w:rsidRDefault="002C5F63" w:rsidP="002C5F63">
            <w:pPr>
              <w:pStyle w:val="acctfourfigures"/>
              <w:tabs>
                <w:tab w:val="clear" w:pos="765"/>
                <w:tab w:val="decimal" w:pos="1181"/>
              </w:tabs>
              <w:spacing w:line="240" w:lineRule="auto"/>
              <w:ind w:left="-79" w:right="-168"/>
              <w:jc w:val="center"/>
              <w:rPr>
                <w:rFonts w:cs="Times New Roman"/>
                <w:szCs w:val="22"/>
              </w:rPr>
            </w:pPr>
            <w:r w:rsidRPr="00B05D9C">
              <w:rPr>
                <w:rFonts w:cs="Times New Roman"/>
                <w:szCs w:val="22"/>
              </w:rPr>
              <w:t>(243,587)</w:t>
            </w:r>
          </w:p>
        </w:tc>
        <w:tc>
          <w:tcPr>
            <w:tcW w:w="180" w:type="dxa"/>
          </w:tcPr>
          <w:p w14:paraId="30D15052" w14:textId="77777777" w:rsidR="002C5F63" w:rsidRPr="00B05D9C" w:rsidRDefault="002C5F63">
            <w:pPr>
              <w:pStyle w:val="acctfourfigures"/>
              <w:spacing w:line="240" w:lineRule="auto"/>
              <w:rPr>
                <w:rFonts w:cs="Times New Roman"/>
                <w:szCs w:val="22"/>
              </w:rPr>
            </w:pPr>
          </w:p>
        </w:tc>
        <w:tc>
          <w:tcPr>
            <w:tcW w:w="1620" w:type="dxa"/>
            <w:tcBorders>
              <w:top w:val="double" w:sz="4" w:space="0" w:color="auto"/>
            </w:tcBorders>
          </w:tcPr>
          <w:p w14:paraId="690324C1" w14:textId="77777777" w:rsidR="002C5F63" w:rsidRPr="00B05D9C" w:rsidRDefault="002C5F63">
            <w:pPr>
              <w:pStyle w:val="acctfourfigures"/>
              <w:tabs>
                <w:tab w:val="clear" w:pos="765"/>
                <w:tab w:val="decimal" w:pos="701"/>
              </w:tabs>
              <w:spacing w:line="240" w:lineRule="auto"/>
              <w:ind w:left="-79" w:right="66"/>
              <w:jc w:val="right"/>
              <w:rPr>
                <w:rFonts w:cs="Times New Roman"/>
                <w:szCs w:val="22"/>
              </w:rPr>
            </w:pPr>
          </w:p>
        </w:tc>
      </w:tr>
      <w:tr w:rsidR="002C5F63" w:rsidRPr="00B05D9C" w14:paraId="32D378A0" w14:textId="77777777" w:rsidTr="002C5F63">
        <w:trPr>
          <w:cantSplit/>
        </w:trPr>
        <w:tc>
          <w:tcPr>
            <w:tcW w:w="5939" w:type="dxa"/>
          </w:tcPr>
          <w:p w14:paraId="4EFBD7F3" w14:textId="77777777" w:rsidR="002C5F63" w:rsidRPr="00B05D9C" w:rsidRDefault="002C5F63">
            <w:pPr>
              <w:pStyle w:val="acctfourfigures"/>
              <w:tabs>
                <w:tab w:val="clear" w:pos="765"/>
                <w:tab w:val="decimal" w:pos="368"/>
              </w:tabs>
              <w:spacing w:line="240" w:lineRule="auto"/>
              <w:ind w:left="-79" w:right="-72"/>
              <w:rPr>
                <w:rFonts w:cs="Times New Roman"/>
                <w:b/>
                <w:bCs/>
                <w:szCs w:val="22"/>
              </w:rPr>
            </w:pPr>
            <w:r w:rsidRPr="00B05D9C">
              <w:rPr>
                <w:rFonts w:cs="Times New Roman"/>
                <w:b/>
                <w:bCs/>
                <w:szCs w:val="22"/>
              </w:rPr>
              <w:t>Net</w:t>
            </w:r>
          </w:p>
        </w:tc>
        <w:tc>
          <w:tcPr>
            <w:tcW w:w="1530" w:type="dxa"/>
            <w:tcBorders>
              <w:top w:val="single" w:sz="4" w:space="0" w:color="auto"/>
              <w:bottom w:val="double" w:sz="4" w:space="0" w:color="auto"/>
            </w:tcBorders>
          </w:tcPr>
          <w:p w14:paraId="2E986590" w14:textId="2B0DC5B3" w:rsidR="002C5F63" w:rsidRPr="00B05D9C" w:rsidRDefault="002C5F63">
            <w:pPr>
              <w:pStyle w:val="acctfourfigures"/>
              <w:tabs>
                <w:tab w:val="clear" w:pos="765"/>
                <w:tab w:val="decimal" w:pos="701"/>
              </w:tabs>
              <w:spacing w:line="240" w:lineRule="auto"/>
              <w:ind w:left="-79" w:right="66"/>
              <w:jc w:val="right"/>
              <w:rPr>
                <w:rFonts w:cs="Times New Roman"/>
                <w:b/>
                <w:bCs/>
                <w:szCs w:val="22"/>
              </w:rPr>
            </w:pPr>
            <w:r w:rsidRPr="00B05D9C">
              <w:rPr>
                <w:rFonts w:cs="Times New Roman"/>
                <w:b/>
                <w:bCs/>
                <w:szCs w:val="22"/>
              </w:rPr>
              <w:t>103,851</w:t>
            </w:r>
          </w:p>
        </w:tc>
        <w:tc>
          <w:tcPr>
            <w:tcW w:w="180" w:type="dxa"/>
          </w:tcPr>
          <w:p w14:paraId="277D0873" w14:textId="77777777" w:rsidR="002C5F63" w:rsidRPr="00B05D9C" w:rsidRDefault="002C5F63">
            <w:pPr>
              <w:pStyle w:val="acctfourfigures"/>
              <w:spacing w:line="240" w:lineRule="auto"/>
              <w:rPr>
                <w:rFonts w:cs="Times New Roman"/>
                <w:b/>
                <w:bCs/>
                <w:szCs w:val="22"/>
              </w:rPr>
            </w:pPr>
          </w:p>
        </w:tc>
        <w:tc>
          <w:tcPr>
            <w:tcW w:w="1620" w:type="dxa"/>
          </w:tcPr>
          <w:p w14:paraId="02B9F408" w14:textId="77777777" w:rsidR="002C5F63" w:rsidRPr="00B05D9C" w:rsidRDefault="002C5F63">
            <w:pPr>
              <w:pStyle w:val="acctfourfigures"/>
              <w:tabs>
                <w:tab w:val="clear" w:pos="765"/>
                <w:tab w:val="decimal" w:pos="701"/>
              </w:tabs>
              <w:spacing w:line="240" w:lineRule="auto"/>
              <w:ind w:left="-79" w:right="66"/>
              <w:jc w:val="right"/>
              <w:rPr>
                <w:rFonts w:cs="Times New Roman"/>
                <w:b/>
                <w:bCs/>
                <w:szCs w:val="22"/>
              </w:rPr>
            </w:pPr>
          </w:p>
        </w:tc>
      </w:tr>
    </w:tbl>
    <w:p w14:paraId="199B3EA3" w14:textId="0D7ADFFF" w:rsidR="002C5F63" w:rsidRPr="00B05D9C" w:rsidRDefault="002C5F63" w:rsidP="003A6D87">
      <w:pPr>
        <w:spacing w:line="240" w:lineRule="auto"/>
        <w:ind w:left="540" w:hanging="526"/>
        <w:jc w:val="thaiDistribute"/>
        <w:rPr>
          <w:rFonts w:ascii="Times New Roman" w:hAnsi="Times New Roman" w:cs="Times New Roman"/>
          <w:b/>
          <w:bCs/>
          <w:sz w:val="16"/>
          <w:szCs w:val="16"/>
          <w:lang w:bidi="th-TH"/>
        </w:rPr>
      </w:pPr>
      <w:r w:rsidRPr="00B05D9C">
        <w:rPr>
          <w:rFonts w:ascii="Times New Roman" w:hAnsi="Times New Roman" w:cs="Times New Roman"/>
          <w:b/>
          <w:bCs/>
          <w:sz w:val="22"/>
          <w:szCs w:val="22"/>
          <w:lang w:bidi="th-TH"/>
        </w:rPr>
        <w:tab/>
      </w:r>
    </w:p>
    <w:tbl>
      <w:tblPr>
        <w:tblW w:w="926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52"/>
        <w:gridCol w:w="178"/>
        <w:gridCol w:w="1137"/>
        <w:gridCol w:w="180"/>
        <w:gridCol w:w="1223"/>
      </w:tblGrid>
      <w:tr w:rsidR="002C5F63" w:rsidRPr="00B05D9C" w14:paraId="78B6C4CB" w14:textId="77777777" w:rsidTr="004C2390">
        <w:trPr>
          <w:cantSplit/>
          <w:tblHeader/>
        </w:trPr>
        <w:tc>
          <w:tcPr>
            <w:tcW w:w="4049" w:type="dxa"/>
            <w:vAlign w:val="bottom"/>
          </w:tcPr>
          <w:p w14:paraId="0EBC0233" w14:textId="62C43953" w:rsidR="002C5F63" w:rsidRPr="00B05D9C" w:rsidRDefault="002C5F63">
            <w:pPr>
              <w:pStyle w:val="acctfourfigures"/>
              <w:shd w:val="clear" w:color="auto" w:fill="FFFFFF"/>
              <w:tabs>
                <w:tab w:val="clear" w:pos="765"/>
              </w:tabs>
              <w:spacing w:line="240" w:lineRule="auto"/>
              <w:rPr>
                <w:rFonts w:cs="Times New Roman"/>
                <w:b/>
                <w:bCs/>
                <w:i/>
                <w:iCs/>
                <w:szCs w:val="22"/>
              </w:rPr>
            </w:pPr>
          </w:p>
        </w:tc>
        <w:tc>
          <w:tcPr>
            <w:tcW w:w="2502" w:type="dxa"/>
            <w:gridSpan w:val="3"/>
            <w:vAlign w:val="bottom"/>
          </w:tcPr>
          <w:p w14:paraId="5DAD0E1B" w14:textId="77777777" w:rsidR="002C5F63" w:rsidRPr="00B05D9C" w:rsidRDefault="002C5F63">
            <w:pPr>
              <w:pStyle w:val="acctmergecolhdg"/>
              <w:spacing w:line="240" w:lineRule="auto"/>
              <w:ind w:left="-83" w:firstLine="4"/>
              <w:rPr>
                <w:szCs w:val="22"/>
              </w:rPr>
            </w:pPr>
            <w:r w:rsidRPr="00B05D9C">
              <w:rPr>
                <w:szCs w:val="22"/>
              </w:rPr>
              <w:t xml:space="preserve">Consolidated </w:t>
            </w:r>
          </w:p>
          <w:p w14:paraId="530308C2" w14:textId="47D2C9F1" w:rsidR="002C5F63" w:rsidRPr="00B05D9C" w:rsidRDefault="002C5F63">
            <w:pPr>
              <w:pStyle w:val="acctmergecolhdg"/>
              <w:spacing w:line="240" w:lineRule="auto"/>
              <w:ind w:left="-83" w:firstLine="4"/>
              <w:rPr>
                <w:b w:val="0"/>
                <w:bCs/>
                <w:szCs w:val="22"/>
              </w:rPr>
            </w:pPr>
            <w:r w:rsidRPr="00B05D9C">
              <w:rPr>
                <w:szCs w:val="22"/>
              </w:rPr>
              <w:t>financial statements</w:t>
            </w:r>
          </w:p>
        </w:tc>
        <w:tc>
          <w:tcPr>
            <w:tcW w:w="178" w:type="dxa"/>
          </w:tcPr>
          <w:p w14:paraId="3673EA58" w14:textId="77777777" w:rsidR="002C5F63" w:rsidRPr="00B05D9C" w:rsidRDefault="002C5F63">
            <w:pPr>
              <w:pStyle w:val="acctmergecolhdg"/>
              <w:spacing w:line="240" w:lineRule="auto"/>
              <w:ind w:left="-83" w:right="-79" w:firstLine="4"/>
              <w:rPr>
                <w:b w:val="0"/>
                <w:bCs/>
                <w:szCs w:val="22"/>
              </w:rPr>
            </w:pPr>
          </w:p>
        </w:tc>
        <w:tc>
          <w:tcPr>
            <w:tcW w:w="2540" w:type="dxa"/>
            <w:gridSpan w:val="3"/>
            <w:vAlign w:val="bottom"/>
          </w:tcPr>
          <w:p w14:paraId="17F21314" w14:textId="77777777" w:rsidR="002C5F63" w:rsidRPr="00B05D9C" w:rsidRDefault="002C5F63">
            <w:pPr>
              <w:pStyle w:val="acctmergecolhdg"/>
              <w:spacing w:line="240" w:lineRule="auto"/>
              <w:ind w:left="-83" w:right="-79" w:firstLine="4"/>
              <w:rPr>
                <w:szCs w:val="22"/>
              </w:rPr>
            </w:pPr>
            <w:r w:rsidRPr="00B05D9C">
              <w:rPr>
                <w:szCs w:val="22"/>
              </w:rPr>
              <w:t xml:space="preserve">Separate </w:t>
            </w:r>
          </w:p>
          <w:p w14:paraId="3CD2A954" w14:textId="36E2EFEF" w:rsidR="002C5F63" w:rsidRPr="00B05D9C" w:rsidRDefault="002C5F63">
            <w:pPr>
              <w:pStyle w:val="acctmergecolhdg"/>
              <w:spacing w:line="240" w:lineRule="auto"/>
              <w:ind w:left="-83" w:right="-79" w:firstLine="4"/>
              <w:rPr>
                <w:b w:val="0"/>
                <w:bCs/>
                <w:szCs w:val="22"/>
              </w:rPr>
            </w:pPr>
            <w:r w:rsidRPr="00B05D9C">
              <w:rPr>
                <w:szCs w:val="22"/>
              </w:rPr>
              <w:t>financial statements</w:t>
            </w:r>
          </w:p>
        </w:tc>
      </w:tr>
      <w:tr w:rsidR="002C5F63" w:rsidRPr="00B05D9C" w14:paraId="768BB1F7" w14:textId="77777777" w:rsidTr="004C2390">
        <w:trPr>
          <w:cantSplit/>
          <w:tblHeader/>
        </w:trPr>
        <w:tc>
          <w:tcPr>
            <w:tcW w:w="4049" w:type="dxa"/>
          </w:tcPr>
          <w:p w14:paraId="16A89250" w14:textId="38841FCE" w:rsidR="002C5F63" w:rsidRPr="00B05D9C" w:rsidRDefault="002C5F63">
            <w:pPr>
              <w:pStyle w:val="acctfourfigures"/>
              <w:tabs>
                <w:tab w:val="clear" w:pos="765"/>
              </w:tabs>
              <w:spacing w:line="240" w:lineRule="auto"/>
              <w:ind w:left="188" w:hanging="174"/>
              <w:rPr>
                <w:rFonts w:cs="Times New Roman"/>
                <w:b/>
                <w:bCs/>
                <w:i/>
                <w:iCs/>
                <w:szCs w:val="22"/>
                <w:lang w:val="en-US"/>
              </w:rPr>
            </w:pPr>
          </w:p>
        </w:tc>
        <w:tc>
          <w:tcPr>
            <w:tcW w:w="1170" w:type="dxa"/>
          </w:tcPr>
          <w:p w14:paraId="5C01D68F" w14:textId="77777777" w:rsidR="002C5F63" w:rsidRPr="00B05D9C" w:rsidRDefault="002C5F63">
            <w:pPr>
              <w:pStyle w:val="acctmergecolhdg"/>
              <w:spacing w:line="240" w:lineRule="auto"/>
              <w:ind w:left="-83" w:right="-79" w:firstLine="4"/>
              <w:rPr>
                <w:b w:val="0"/>
                <w:bCs/>
                <w:szCs w:val="22"/>
              </w:rPr>
            </w:pPr>
            <w:r w:rsidRPr="00B05D9C">
              <w:rPr>
                <w:b w:val="0"/>
                <w:bCs/>
                <w:szCs w:val="22"/>
              </w:rPr>
              <w:t>2025</w:t>
            </w:r>
          </w:p>
        </w:tc>
        <w:tc>
          <w:tcPr>
            <w:tcW w:w="180" w:type="dxa"/>
          </w:tcPr>
          <w:p w14:paraId="4D912170" w14:textId="77777777" w:rsidR="002C5F63" w:rsidRPr="00B05D9C" w:rsidRDefault="002C5F63">
            <w:pPr>
              <w:pStyle w:val="acctmergecolhdg"/>
              <w:spacing w:line="240" w:lineRule="auto"/>
              <w:ind w:left="-83" w:firstLine="4"/>
              <w:rPr>
                <w:b w:val="0"/>
                <w:bCs/>
                <w:szCs w:val="22"/>
              </w:rPr>
            </w:pPr>
          </w:p>
        </w:tc>
        <w:tc>
          <w:tcPr>
            <w:tcW w:w="1152" w:type="dxa"/>
          </w:tcPr>
          <w:p w14:paraId="53BC9855" w14:textId="77777777" w:rsidR="002C5F63" w:rsidRPr="00B05D9C" w:rsidRDefault="002C5F63">
            <w:pPr>
              <w:pStyle w:val="acctmergecolhdg"/>
              <w:spacing w:line="240" w:lineRule="auto"/>
              <w:ind w:left="-83" w:firstLine="4"/>
              <w:rPr>
                <w:b w:val="0"/>
                <w:bCs/>
                <w:szCs w:val="22"/>
              </w:rPr>
            </w:pPr>
            <w:r w:rsidRPr="00B05D9C">
              <w:rPr>
                <w:b w:val="0"/>
                <w:bCs/>
                <w:szCs w:val="22"/>
              </w:rPr>
              <w:t>202</w:t>
            </w:r>
            <w:r w:rsidRPr="00B05D9C">
              <w:rPr>
                <w:b w:val="0"/>
                <w:bCs/>
                <w:szCs w:val="22"/>
                <w:lang w:val="en-US" w:bidi="th-TH"/>
              </w:rPr>
              <w:t>4</w:t>
            </w:r>
          </w:p>
        </w:tc>
        <w:tc>
          <w:tcPr>
            <w:tcW w:w="178" w:type="dxa"/>
          </w:tcPr>
          <w:p w14:paraId="052CDC22" w14:textId="77777777" w:rsidR="002C5F63" w:rsidRPr="00B05D9C" w:rsidRDefault="002C5F63">
            <w:pPr>
              <w:pStyle w:val="acctmergecolhdg"/>
              <w:spacing w:line="240" w:lineRule="auto"/>
              <w:ind w:left="-83" w:right="-79" w:firstLine="4"/>
              <w:rPr>
                <w:b w:val="0"/>
                <w:bCs/>
                <w:szCs w:val="22"/>
              </w:rPr>
            </w:pPr>
          </w:p>
        </w:tc>
        <w:tc>
          <w:tcPr>
            <w:tcW w:w="1137" w:type="dxa"/>
          </w:tcPr>
          <w:p w14:paraId="2505C35E" w14:textId="77777777" w:rsidR="002C5F63" w:rsidRPr="00B05D9C" w:rsidRDefault="002C5F63">
            <w:pPr>
              <w:pStyle w:val="acctmergecolhdg"/>
              <w:spacing w:line="240" w:lineRule="auto"/>
              <w:ind w:left="-83" w:right="-79" w:firstLine="4"/>
              <w:rPr>
                <w:b w:val="0"/>
                <w:bCs/>
                <w:szCs w:val="22"/>
              </w:rPr>
            </w:pPr>
            <w:r w:rsidRPr="00B05D9C">
              <w:rPr>
                <w:b w:val="0"/>
                <w:bCs/>
                <w:szCs w:val="22"/>
              </w:rPr>
              <w:t>2025</w:t>
            </w:r>
          </w:p>
        </w:tc>
        <w:tc>
          <w:tcPr>
            <w:tcW w:w="180" w:type="dxa"/>
          </w:tcPr>
          <w:p w14:paraId="6924BDC5" w14:textId="77777777" w:rsidR="002C5F63" w:rsidRPr="00B05D9C" w:rsidRDefault="002C5F63">
            <w:pPr>
              <w:pStyle w:val="acctmergecolhdg"/>
              <w:spacing w:line="240" w:lineRule="auto"/>
              <w:rPr>
                <w:b w:val="0"/>
                <w:bCs/>
                <w:szCs w:val="22"/>
              </w:rPr>
            </w:pPr>
          </w:p>
        </w:tc>
        <w:tc>
          <w:tcPr>
            <w:tcW w:w="1223" w:type="dxa"/>
          </w:tcPr>
          <w:p w14:paraId="4191197D" w14:textId="77777777" w:rsidR="002C5F63" w:rsidRPr="00B05D9C" w:rsidRDefault="002C5F63">
            <w:pPr>
              <w:pStyle w:val="acctmergecolhdg"/>
              <w:spacing w:line="240" w:lineRule="auto"/>
              <w:ind w:left="-83" w:right="-79" w:firstLine="4"/>
              <w:rPr>
                <w:b w:val="0"/>
                <w:bCs/>
                <w:szCs w:val="22"/>
              </w:rPr>
            </w:pPr>
            <w:r w:rsidRPr="00B05D9C">
              <w:rPr>
                <w:b w:val="0"/>
                <w:bCs/>
                <w:szCs w:val="22"/>
              </w:rPr>
              <w:t>2024</w:t>
            </w:r>
          </w:p>
        </w:tc>
      </w:tr>
      <w:tr w:rsidR="002C5F63" w:rsidRPr="00B05D9C" w14:paraId="6A60B39A" w14:textId="77777777" w:rsidTr="004C2390">
        <w:trPr>
          <w:cantSplit/>
          <w:tblHeader/>
        </w:trPr>
        <w:tc>
          <w:tcPr>
            <w:tcW w:w="4049" w:type="dxa"/>
          </w:tcPr>
          <w:p w14:paraId="68373D99" w14:textId="77777777" w:rsidR="002C5F63" w:rsidRPr="00B05D9C" w:rsidRDefault="002C5F63">
            <w:pPr>
              <w:pStyle w:val="acctfourfigures"/>
              <w:tabs>
                <w:tab w:val="clear" w:pos="765"/>
              </w:tabs>
              <w:spacing w:line="240" w:lineRule="auto"/>
              <w:ind w:left="188" w:hanging="174"/>
              <w:rPr>
                <w:rFonts w:cs="Times New Roman"/>
                <w:b/>
                <w:bCs/>
                <w:i/>
                <w:iCs/>
                <w:szCs w:val="22"/>
              </w:rPr>
            </w:pPr>
          </w:p>
        </w:tc>
        <w:tc>
          <w:tcPr>
            <w:tcW w:w="5220" w:type="dxa"/>
            <w:gridSpan w:val="7"/>
            <w:vAlign w:val="bottom"/>
          </w:tcPr>
          <w:p w14:paraId="2A4313F0" w14:textId="116AA4E2" w:rsidR="002C5F63" w:rsidRPr="00B05D9C" w:rsidRDefault="002C5F63">
            <w:pPr>
              <w:pStyle w:val="acctmergecolhdg"/>
              <w:spacing w:line="240" w:lineRule="auto"/>
              <w:ind w:left="-83" w:right="-79" w:firstLine="4"/>
              <w:rPr>
                <w:b w:val="0"/>
                <w:bCs/>
                <w:i/>
                <w:iCs/>
                <w:szCs w:val="22"/>
              </w:rPr>
            </w:pPr>
            <w:r w:rsidRPr="00B05D9C">
              <w:rPr>
                <w:b w:val="0"/>
                <w:bCs/>
                <w:i/>
                <w:iCs/>
                <w:szCs w:val="22"/>
              </w:rPr>
              <w:t>(in thousand Baht)</w:t>
            </w:r>
          </w:p>
        </w:tc>
      </w:tr>
      <w:tr w:rsidR="002C5F63" w:rsidRPr="00B05D9C" w14:paraId="437FC061" w14:textId="77777777" w:rsidTr="004C2390">
        <w:trPr>
          <w:cantSplit/>
        </w:trPr>
        <w:tc>
          <w:tcPr>
            <w:tcW w:w="4049" w:type="dxa"/>
          </w:tcPr>
          <w:p w14:paraId="7796513C" w14:textId="34F64987" w:rsidR="002C5F63" w:rsidRPr="00B05D9C" w:rsidRDefault="002C5F63" w:rsidP="002C5F63">
            <w:pPr>
              <w:spacing w:line="240" w:lineRule="auto"/>
              <w:rPr>
                <w:rFonts w:ascii="Times New Roman" w:hAnsi="Times New Roman" w:cs="Times New Roman"/>
                <w:sz w:val="22"/>
                <w:szCs w:val="22"/>
              </w:rPr>
            </w:pPr>
            <w:r w:rsidRPr="00B05D9C">
              <w:rPr>
                <w:rFonts w:ascii="Times New Roman" w:hAnsi="Times New Roman" w:cs="Times New Roman"/>
                <w:sz w:val="22"/>
                <w:szCs w:val="22"/>
              </w:rPr>
              <w:t>Other current receivables</w:t>
            </w:r>
          </w:p>
        </w:tc>
        <w:tc>
          <w:tcPr>
            <w:tcW w:w="1170" w:type="dxa"/>
          </w:tcPr>
          <w:p w14:paraId="5CB753D8" w14:textId="1ADB100E" w:rsidR="002C5F63" w:rsidRPr="00B05D9C" w:rsidRDefault="00C758F0" w:rsidP="002C5F63">
            <w:pPr>
              <w:pStyle w:val="acctfourfigures"/>
              <w:tabs>
                <w:tab w:val="clear" w:pos="765"/>
                <w:tab w:val="decimal" w:pos="465"/>
              </w:tabs>
              <w:spacing w:line="240" w:lineRule="auto"/>
              <w:ind w:left="-83" w:right="11" w:firstLine="4"/>
              <w:jc w:val="right"/>
              <w:rPr>
                <w:rFonts w:cs="Times New Roman"/>
                <w:szCs w:val="22"/>
              </w:rPr>
            </w:pPr>
            <w:r w:rsidRPr="00B05D9C">
              <w:rPr>
                <w:rFonts w:cs="Times New Roman"/>
                <w:szCs w:val="22"/>
              </w:rPr>
              <w:t>299,342</w:t>
            </w:r>
          </w:p>
        </w:tc>
        <w:tc>
          <w:tcPr>
            <w:tcW w:w="180" w:type="dxa"/>
          </w:tcPr>
          <w:p w14:paraId="001878CA" w14:textId="77777777" w:rsidR="002C5F63" w:rsidRPr="00B05D9C" w:rsidRDefault="002C5F63" w:rsidP="002C5F63">
            <w:pPr>
              <w:pStyle w:val="acctfourfigures"/>
              <w:tabs>
                <w:tab w:val="clear" w:pos="765"/>
                <w:tab w:val="decimal" w:pos="731"/>
              </w:tabs>
              <w:spacing w:line="240" w:lineRule="auto"/>
              <w:ind w:left="-83" w:right="11" w:firstLine="4"/>
              <w:rPr>
                <w:rFonts w:cs="Times New Roman"/>
                <w:szCs w:val="22"/>
              </w:rPr>
            </w:pPr>
          </w:p>
        </w:tc>
        <w:tc>
          <w:tcPr>
            <w:tcW w:w="1152" w:type="dxa"/>
          </w:tcPr>
          <w:p w14:paraId="45DE7F66" w14:textId="38AB5B95" w:rsidR="002C5F63" w:rsidRPr="00B05D9C" w:rsidRDefault="002C5F63" w:rsidP="002C5F63">
            <w:pPr>
              <w:pStyle w:val="acctfourfigures"/>
              <w:tabs>
                <w:tab w:val="clear" w:pos="765"/>
                <w:tab w:val="decimal" w:pos="820"/>
              </w:tabs>
              <w:spacing w:line="240" w:lineRule="auto"/>
              <w:ind w:left="-83" w:right="83" w:firstLine="4"/>
              <w:jc w:val="right"/>
              <w:rPr>
                <w:rFonts w:cs="Times New Roman"/>
                <w:szCs w:val="22"/>
              </w:rPr>
            </w:pPr>
            <w:r w:rsidRPr="00B05D9C">
              <w:t>3</w:t>
            </w:r>
            <w:r w:rsidR="000F0897" w:rsidRPr="00B05D9C">
              <w:t>61</w:t>
            </w:r>
            <w:r w:rsidRPr="00B05D9C">
              <w:t>,25</w:t>
            </w:r>
            <w:r w:rsidR="000F0897" w:rsidRPr="00B05D9C">
              <w:t>2</w:t>
            </w:r>
          </w:p>
        </w:tc>
        <w:tc>
          <w:tcPr>
            <w:tcW w:w="178" w:type="dxa"/>
          </w:tcPr>
          <w:p w14:paraId="03CA57BB" w14:textId="77777777" w:rsidR="002C5F63" w:rsidRPr="00B05D9C" w:rsidRDefault="002C5F63" w:rsidP="002C5F63">
            <w:pPr>
              <w:pStyle w:val="acctfourfigures"/>
              <w:tabs>
                <w:tab w:val="clear" w:pos="765"/>
                <w:tab w:val="decimal" w:pos="731"/>
              </w:tabs>
              <w:spacing w:line="240" w:lineRule="auto"/>
              <w:ind w:left="-79" w:right="-72"/>
              <w:rPr>
                <w:rFonts w:cs="Times New Roman"/>
                <w:szCs w:val="22"/>
              </w:rPr>
            </w:pPr>
          </w:p>
        </w:tc>
        <w:tc>
          <w:tcPr>
            <w:tcW w:w="1137" w:type="dxa"/>
          </w:tcPr>
          <w:p w14:paraId="049462B9" w14:textId="6BE16C3C" w:rsidR="002C5F63" w:rsidRPr="00B05D9C" w:rsidRDefault="00023B8D" w:rsidP="002C5F63">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422,</w:t>
            </w:r>
            <w:r w:rsidR="000F0897" w:rsidRPr="00B05D9C">
              <w:rPr>
                <w:rFonts w:cs="Times New Roman"/>
                <w:szCs w:val="22"/>
              </w:rPr>
              <w:t>747</w:t>
            </w:r>
          </w:p>
        </w:tc>
        <w:tc>
          <w:tcPr>
            <w:tcW w:w="180" w:type="dxa"/>
          </w:tcPr>
          <w:p w14:paraId="4B9C191D" w14:textId="77777777" w:rsidR="002C5F63" w:rsidRPr="00B05D9C" w:rsidRDefault="002C5F63" w:rsidP="002C5F63">
            <w:pPr>
              <w:pStyle w:val="acctfourfigures"/>
              <w:spacing w:line="240" w:lineRule="auto"/>
              <w:rPr>
                <w:rFonts w:cs="Times New Roman"/>
                <w:szCs w:val="22"/>
              </w:rPr>
            </w:pPr>
          </w:p>
        </w:tc>
        <w:tc>
          <w:tcPr>
            <w:tcW w:w="1223" w:type="dxa"/>
          </w:tcPr>
          <w:p w14:paraId="3E7C596F" w14:textId="3CD83AD5" w:rsidR="002C5F63" w:rsidRPr="00B05D9C" w:rsidRDefault="002C5F63" w:rsidP="000F0897">
            <w:pPr>
              <w:pStyle w:val="acctfourfigures"/>
              <w:tabs>
                <w:tab w:val="clear" w:pos="765"/>
                <w:tab w:val="decimal" w:pos="701"/>
              </w:tabs>
              <w:spacing w:line="240" w:lineRule="auto"/>
              <w:ind w:left="-79" w:right="66"/>
              <w:jc w:val="right"/>
            </w:pPr>
            <w:r w:rsidRPr="00B05D9C">
              <w:t>31</w:t>
            </w:r>
            <w:r w:rsidR="000F0897" w:rsidRPr="00B05D9C">
              <w:t>4</w:t>
            </w:r>
            <w:r w:rsidRPr="00B05D9C">
              <w:t>,</w:t>
            </w:r>
            <w:r w:rsidR="000F0897" w:rsidRPr="00B05D9C">
              <w:t>444</w:t>
            </w:r>
          </w:p>
        </w:tc>
      </w:tr>
      <w:tr w:rsidR="002C5F63" w:rsidRPr="00B05D9C" w14:paraId="6454530F" w14:textId="77777777" w:rsidTr="004C2390">
        <w:trPr>
          <w:cantSplit/>
        </w:trPr>
        <w:tc>
          <w:tcPr>
            <w:tcW w:w="4049" w:type="dxa"/>
          </w:tcPr>
          <w:p w14:paraId="170426E7" w14:textId="4CA2546A" w:rsidR="002C5F63" w:rsidRPr="00B05D9C" w:rsidRDefault="002C5F63" w:rsidP="002C5F63">
            <w:pPr>
              <w:spacing w:line="240" w:lineRule="auto"/>
              <w:ind w:left="8"/>
              <w:rPr>
                <w:rFonts w:ascii="Times New Roman" w:hAnsi="Times New Roman" w:cs="Times New Roman"/>
                <w:sz w:val="22"/>
                <w:szCs w:val="22"/>
              </w:rPr>
            </w:pPr>
            <w:r w:rsidRPr="00B05D9C">
              <w:rPr>
                <w:rFonts w:ascii="Times New Roman" w:hAnsi="Times New Roman" w:cs="Times New Roman"/>
                <w:i/>
                <w:iCs/>
                <w:sz w:val="22"/>
                <w:szCs w:val="22"/>
              </w:rPr>
              <w:t>Less</w:t>
            </w:r>
            <w:r w:rsidRPr="00B05D9C">
              <w:rPr>
                <w:rFonts w:ascii="Times New Roman" w:hAnsi="Times New Roman" w:cs="Times New Roman"/>
                <w:sz w:val="22"/>
                <w:szCs w:val="22"/>
              </w:rPr>
              <w:t xml:space="preserve"> allowance for</w:t>
            </w:r>
            <w:r w:rsidRPr="00B05D9C">
              <w:rPr>
                <w:rFonts w:ascii="Times New Roman" w:hAnsi="Times New Roman" w:cs="Times New Roman"/>
                <w:sz w:val="22"/>
                <w:szCs w:val="22"/>
                <w:cs/>
                <w:lang w:bidi="th-TH"/>
              </w:rPr>
              <w:t xml:space="preserve"> </w:t>
            </w:r>
            <w:r w:rsidRPr="00B05D9C">
              <w:rPr>
                <w:rFonts w:ascii="Times New Roman" w:hAnsi="Times New Roman" w:cs="Times New Roman"/>
                <w:sz w:val="22"/>
                <w:szCs w:val="22"/>
              </w:rPr>
              <w:t>expected credit loss</w:t>
            </w:r>
          </w:p>
        </w:tc>
        <w:tc>
          <w:tcPr>
            <w:tcW w:w="1170" w:type="dxa"/>
            <w:tcBorders>
              <w:bottom w:val="single" w:sz="4" w:space="0" w:color="auto"/>
            </w:tcBorders>
          </w:tcPr>
          <w:p w14:paraId="15552158" w14:textId="4FEA9B54" w:rsidR="002C5F63" w:rsidRPr="00B05D9C" w:rsidRDefault="00023B8D" w:rsidP="00023B8D">
            <w:pPr>
              <w:pStyle w:val="acctfourfigures"/>
              <w:tabs>
                <w:tab w:val="clear" w:pos="765"/>
                <w:tab w:val="decimal" w:pos="554"/>
              </w:tabs>
              <w:spacing w:line="240" w:lineRule="auto"/>
              <w:ind w:left="-83" w:right="-78" w:firstLine="4"/>
              <w:jc w:val="right"/>
              <w:rPr>
                <w:rFonts w:cs="Times New Roman"/>
                <w:szCs w:val="22"/>
              </w:rPr>
            </w:pPr>
            <w:r w:rsidRPr="00B05D9C">
              <w:rPr>
                <w:rFonts w:cs="Times New Roman"/>
                <w:szCs w:val="22"/>
              </w:rPr>
              <w:t>(99,492)</w:t>
            </w:r>
          </w:p>
        </w:tc>
        <w:tc>
          <w:tcPr>
            <w:tcW w:w="180" w:type="dxa"/>
          </w:tcPr>
          <w:p w14:paraId="7DECF3FF" w14:textId="77777777" w:rsidR="002C5F63" w:rsidRPr="00B05D9C" w:rsidRDefault="002C5F63" w:rsidP="002C5F63">
            <w:pPr>
              <w:pStyle w:val="acctfourfigures"/>
              <w:tabs>
                <w:tab w:val="clear" w:pos="765"/>
                <w:tab w:val="decimal" w:pos="731"/>
              </w:tabs>
              <w:spacing w:line="240" w:lineRule="auto"/>
              <w:ind w:left="-83" w:right="11" w:firstLine="4"/>
              <w:rPr>
                <w:rFonts w:cs="Times New Roman"/>
                <w:szCs w:val="22"/>
              </w:rPr>
            </w:pPr>
          </w:p>
        </w:tc>
        <w:tc>
          <w:tcPr>
            <w:tcW w:w="1152" w:type="dxa"/>
            <w:tcBorders>
              <w:bottom w:val="single" w:sz="4" w:space="0" w:color="auto"/>
            </w:tcBorders>
          </w:tcPr>
          <w:p w14:paraId="06598556" w14:textId="6F6110E3" w:rsidR="002C5F63" w:rsidRPr="00B05D9C" w:rsidRDefault="002C5F63" w:rsidP="002C5F63">
            <w:pPr>
              <w:pStyle w:val="acctfourfigures"/>
              <w:tabs>
                <w:tab w:val="clear" w:pos="765"/>
                <w:tab w:val="decimal" w:pos="820"/>
              </w:tabs>
              <w:spacing w:line="240" w:lineRule="auto"/>
              <w:ind w:left="-83" w:right="-7" w:firstLine="4"/>
              <w:jc w:val="right"/>
              <w:rPr>
                <w:rFonts w:cs="Times New Roman"/>
                <w:szCs w:val="22"/>
              </w:rPr>
            </w:pPr>
            <w:r w:rsidRPr="00B05D9C">
              <w:t>(97,176)</w:t>
            </w:r>
          </w:p>
        </w:tc>
        <w:tc>
          <w:tcPr>
            <w:tcW w:w="178" w:type="dxa"/>
          </w:tcPr>
          <w:p w14:paraId="335CE5EC" w14:textId="77777777" w:rsidR="002C5F63" w:rsidRPr="00B05D9C" w:rsidRDefault="002C5F63" w:rsidP="002C5F63">
            <w:pPr>
              <w:pStyle w:val="acctfourfigures"/>
              <w:tabs>
                <w:tab w:val="clear" w:pos="765"/>
                <w:tab w:val="decimal" w:pos="731"/>
              </w:tabs>
              <w:spacing w:line="240" w:lineRule="auto"/>
              <w:ind w:left="-79" w:right="-72"/>
              <w:rPr>
                <w:rFonts w:cs="Times New Roman"/>
                <w:szCs w:val="22"/>
              </w:rPr>
            </w:pPr>
          </w:p>
        </w:tc>
        <w:tc>
          <w:tcPr>
            <w:tcW w:w="1137" w:type="dxa"/>
            <w:tcBorders>
              <w:bottom w:val="single" w:sz="4" w:space="0" w:color="auto"/>
            </w:tcBorders>
          </w:tcPr>
          <w:p w14:paraId="0DED529F" w14:textId="3D953A56" w:rsidR="002C5F63" w:rsidRPr="00B05D9C" w:rsidRDefault="00023B8D" w:rsidP="002C5F63">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w:t>
            </w:r>
          </w:p>
        </w:tc>
        <w:tc>
          <w:tcPr>
            <w:tcW w:w="180" w:type="dxa"/>
          </w:tcPr>
          <w:p w14:paraId="648766F7" w14:textId="77777777" w:rsidR="002C5F63" w:rsidRPr="00B05D9C" w:rsidRDefault="002C5F63" w:rsidP="002C5F63">
            <w:pPr>
              <w:pStyle w:val="acctfourfigures"/>
              <w:spacing w:line="240" w:lineRule="auto"/>
              <w:rPr>
                <w:rFonts w:cs="Times New Roman"/>
                <w:szCs w:val="22"/>
              </w:rPr>
            </w:pPr>
          </w:p>
        </w:tc>
        <w:tc>
          <w:tcPr>
            <w:tcW w:w="1223" w:type="dxa"/>
            <w:tcBorders>
              <w:bottom w:val="single" w:sz="4" w:space="0" w:color="auto"/>
            </w:tcBorders>
          </w:tcPr>
          <w:p w14:paraId="3985FD54" w14:textId="124C1816" w:rsidR="002C5F63" w:rsidRPr="00B05D9C" w:rsidRDefault="002C5F63" w:rsidP="000F0897">
            <w:pPr>
              <w:pStyle w:val="acctfourfigures"/>
              <w:tabs>
                <w:tab w:val="clear" w:pos="765"/>
                <w:tab w:val="decimal" w:pos="701"/>
              </w:tabs>
              <w:spacing w:line="240" w:lineRule="auto"/>
              <w:ind w:left="-79" w:right="66"/>
              <w:jc w:val="right"/>
              <w:rPr>
                <w:rFonts w:cs="Times New Roman"/>
                <w:szCs w:val="22"/>
              </w:rPr>
            </w:pPr>
            <w:r w:rsidRPr="00B05D9C">
              <w:t>-</w:t>
            </w:r>
          </w:p>
        </w:tc>
      </w:tr>
      <w:tr w:rsidR="002C5F63" w:rsidRPr="00B05D9C" w14:paraId="2368F3A9" w14:textId="77777777" w:rsidTr="004C2390">
        <w:trPr>
          <w:cantSplit/>
        </w:trPr>
        <w:tc>
          <w:tcPr>
            <w:tcW w:w="4049" w:type="dxa"/>
          </w:tcPr>
          <w:p w14:paraId="523C1DA5" w14:textId="54A0F3A2" w:rsidR="002C5F63" w:rsidRPr="00B05D9C" w:rsidRDefault="002C5F63" w:rsidP="002C5F63">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74A1FDA" w14:textId="07A217AD" w:rsidR="002C5F63" w:rsidRPr="00B05D9C" w:rsidRDefault="00C758F0" w:rsidP="002C5F63">
            <w:pPr>
              <w:pStyle w:val="acctfourfigures"/>
              <w:tabs>
                <w:tab w:val="clear" w:pos="765"/>
                <w:tab w:val="decimal" w:pos="465"/>
              </w:tabs>
              <w:spacing w:line="240" w:lineRule="auto"/>
              <w:ind w:left="-83" w:right="11" w:firstLine="4"/>
              <w:jc w:val="right"/>
              <w:rPr>
                <w:rFonts w:cs="Times New Roman"/>
                <w:b/>
                <w:bCs/>
                <w:szCs w:val="22"/>
              </w:rPr>
            </w:pPr>
            <w:r w:rsidRPr="00B05D9C">
              <w:rPr>
                <w:rFonts w:cs="Times New Roman"/>
                <w:b/>
                <w:bCs/>
                <w:szCs w:val="22"/>
              </w:rPr>
              <w:t>199,850</w:t>
            </w:r>
          </w:p>
        </w:tc>
        <w:tc>
          <w:tcPr>
            <w:tcW w:w="180" w:type="dxa"/>
          </w:tcPr>
          <w:p w14:paraId="21B4D107" w14:textId="77777777" w:rsidR="002C5F63" w:rsidRPr="00B05D9C" w:rsidRDefault="002C5F63" w:rsidP="002C5F63">
            <w:pPr>
              <w:pStyle w:val="acctfourfigures"/>
              <w:tabs>
                <w:tab w:val="clear" w:pos="765"/>
                <w:tab w:val="decimal" w:pos="731"/>
              </w:tabs>
              <w:spacing w:line="240" w:lineRule="auto"/>
              <w:ind w:left="-83" w:right="11" w:firstLine="4"/>
              <w:rPr>
                <w:rFonts w:cs="Times New Roman"/>
                <w:b/>
                <w:bCs/>
                <w:szCs w:val="22"/>
              </w:rPr>
            </w:pPr>
          </w:p>
        </w:tc>
        <w:tc>
          <w:tcPr>
            <w:tcW w:w="1152" w:type="dxa"/>
            <w:tcBorders>
              <w:top w:val="single" w:sz="4" w:space="0" w:color="auto"/>
              <w:bottom w:val="double" w:sz="4" w:space="0" w:color="auto"/>
            </w:tcBorders>
          </w:tcPr>
          <w:p w14:paraId="30C3C36C" w14:textId="1E3AD836" w:rsidR="002C5F63" w:rsidRPr="00B05D9C" w:rsidRDefault="002C5F63" w:rsidP="002C5F63">
            <w:pPr>
              <w:pStyle w:val="acctfourfigures"/>
              <w:tabs>
                <w:tab w:val="clear" w:pos="765"/>
                <w:tab w:val="decimal" w:pos="731"/>
              </w:tabs>
              <w:spacing w:line="240" w:lineRule="auto"/>
              <w:ind w:left="-83" w:right="83" w:firstLine="4"/>
              <w:jc w:val="right"/>
              <w:rPr>
                <w:rFonts w:cs="Times New Roman"/>
                <w:b/>
                <w:bCs/>
                <w:szCs w:val="22"/>
              </w:rPr>
            </w:pPr>
            <w:r w:rsidRPr="00B05D9C">
              <w:rPr>
                <w:b/>
                <w:bCs/>
              </w:rPr>
              <w:t>2</w:t>
            </w:r>
            <w:r w:rsidR="000F0897" w:rsidRPr="00B05D9C">
              <w:rPr>
                <w:b/>
                <w:bCs/>
              </w:rPr>
              <w:t>64</w:t>
            </w:r>
            <w:r w:rsidRPr="00B05D9C">
              <w:rPr>
                <w:b/>
                <w:bCs/>
              </w:rPr>
              <w:t>,0</w:t>
            </w:r>
            <w:r w:rsidR="000F0897" w:rsidRPr="00B05D9C">
              <w:rPr>
                <w:b/>
                <w:bCs/>
              </w:rPr>
              <w:t>76</w:t>
            </w:r>
          </w:p>
        </w:tc>
        <w:tc>
          <w:tcPr>
            <w:tcW w:w="178" w:type="dxa"/>
          </w:tcPr>
          <w:p w14:paraId="612CE3D1" w14:textId="77777777" w:rsidR="002C5F63" w:rsidRPr="00B05D9C" w:rsidRDefault="002C5F63" w:rsidP="002C5F63">
            <w:pPr>
              <w:pStyle w:val="acctfourfigures"/>
              <w:tabs>
                <w:tab w:val="clear" w:pos="765"/>
                <w:tab w:val="decimal" w:pos="731"/>
              </w:tabs>
              <w:spacing w:line="240" w:lineRule="auto"/>
              <w:ind w:left="-79" w:right="-72"/>
              <w:rPr>
                <w:rFonts w:cs="Times New Roman"/>
                <w:b/>
                <w:bCs/>
                <w:szCs w:val="22"/>
              </w:rPr>
            </w:pPr>
          </w:p>
        </w:tc>
        <w:tc>
          <w:tcPr>
            <w:tcW w:w="1137" w:type="dxa"/>
            <w:tcBorders>
              <w:top w:val="single" w:sz="4" w:space="0" w:color="auto"/>
              <w:bottom w:val="double" w:sz="4" w:space="0" w:color="auto"/>
            </w:tcBorders>
          </w:tcPr>
          <w:p w14:paraId="122CC41C" w14:textId="5B48556C" w:rsidR="002C5F63" w:rsidRPr="00B05D9C" w:rsidRDefault="00023B8D" w:rsidP="002C5F63">
            <w:pPr>
              <w:pStyle w:val="acctfourfigures"/>
              <w:tabs>
                <w:tab w:val="clear" w:pos="765"/>
                <w:tab w:val="decimal" w:pos="701"/>
              </w:tabs>
              <w:spacing w:line="240" w:lineRule="auto"/>
              <w:ind w:left="-79" w:right="66"/>
              <w:jc w:val="right"/>
              <w:rPr>
                <w:rFonts w:cs="Times New Roman"/>
                <w:b/>
                <w:bCs/>
                <w:szCs w:val="22"/>
              </w:rPr>
            </w:pPr>
            <w:r w:rsidRPr="00B05D9C">
              <w:rPr>
                <w:rFonts w:cs="Times New Roman"/>
                <w:b/>
                <w:bCs/>
                <w:szCs w:val="22"/>
              </w:rPr>
              <w:t>422,</w:t>
            </w:r>
            <w:r w:rsidR="00B20658" w:rsidRPr="00B05D9C">
              <w:rPr>
                <w:rFonts w:cs="Times New Roman"/>
                <w:b/>
                <w:bCs/>
                <w:szCs w:val="22"/>
              </w:rPr>
              <w:t>747</w:t>
            </w:r>
          </w:p>
        </w:tc>
        <w:tc>
          <w:tcPr>
            <w:tcW w:w="180" w:type="dxa"/>
          </w:tcPr>
          <w:p w14:paraId="5A6C3153" w14:textId="77777777" w:rsidR="002C5F63" w:rsidRPr="00B05D9C" w:rsidRDefault="002C5F63" w:rsidP="002C5F63">
            <w:pPr>
              <w:pStyle w:val="acctfourfigures"/>
              <w:spacing w:line="240" w:lineRule="auto"/>
              <w:rPr>
                <w:rFonts w:cs="Times New Roman"/>
                <w:b/>
                <w:bCs/>
                <w:szCs w:val="22"/>
              </w:rPr>
            </w:pPr>
          </w:p>
        </w:tc>
        <w:tc>
          <w:tcPr>
            <w:tcW w:w="1223" w:type="dxa"/>
            <w:tcBorders>
              <w:top w:val="single" w:sz="4" w:space="0" w:color="auto"/>
              <w:bottom w:val="double" w:sz="4" w:space="0" w:color="auto"/>
            </w:tcBorders>
          </w:tcPr>
          <w:p w14:paraId="03AD1E1D" w14:textId="43C18268" w:rsidR="002C5F63" w:rsidRPr="00B05D9C" w:rsidRDefault="002C5F63" w:rsidP="002C5F63">
            <w:pPr>
              <w:pStyle w:val="acctfourfigures"/>
              <w:tabs>
                <w:tab w:val="clear" w:pos="765"/>
                <w:tab w:val="decimal" w:pos="701"/>
              </w:tabs>
              <w:spacing w:line="240" w:lineRule="auto"/>
              <w:ind w:left="-79" w:right="66"/>
              <w:jc w:val="right"/>
              <w:rPr>
                <w:rFonts w:cs="Times New Roman"/>
                <w:b/>
                <w:bCs/>
                <w:szCs w:val="22"/>
              </w:rPr>
            </w:pPr>
            <w:r w:rsidRPr="00B05D9C">
              <w:rPr>
                <w:b/>
                <w:bCs/>
              </w:rPr>
              <w:t>31</w:t>
            </w:r>
            <w:r w:rsidR="000F0897" w:rsidRPr="00B05D9C">
              <w:rPr>
                <w:b/>
                <w:bCs/>
              </w:rPr>
              <w:t>4</w:t>
            </w:r>
            <w:r w:rsidRPr="00B05D9C">
              <w:rPr>
                <w:b/>
                <w:bCs/>
              </w:rPr>
              <w:t>,</w:t>
            </w:r>
            <w:r w:rsidR="000F0897" w:rsidRPr="00B05D9C">
              <w:rPr>
                <w:b/>
                <w:bCs/>
              </w:rPr>
              <w:t>444</w:t>
            </w:r>
          </w:p>
        </w:tc>
      </w:tr>
      <w:tr w:rsidR="002C5F63" w:rsidRPr="00B05D9C" w14:paraId="41A2D35A" w14:textId="77777777" w:rsidTr="004C2390">
        <w:trPr>
          <w:cantSplit/>
        </w:trPr>
        <w:tc>
          <w:tcPr>
            <w:tcW w:w="4049" w:type="dxa"/>
          </w:tcPr>
          <w:p w14:paraId="2637C0E8" w14:textId="77777777" w:rsidR="002C5F63" w:rsidRPr="00B05D9C" w:rsidRDefault="002C5F63" w:rsidP="002C5F63">
            <w:pPr>
              <w:spacing w:line="240" w:lineRule="auto"/>
              <w:rPr>
                <w:rFonts w:ascii="Times New Roman" w:hAnsi="Times New Roman" w:cs="Times New Roman"/>
                <w:b/>
                <w:bCs/>
                <w:sz w:val="22"/>
                <w:szCs w:val="22"/>
              </w:rPr>
            </w:pPr>
          </w:p>
        </w:tc>
        <w:tc>
          <w:tcPr>
            <w:tcW w:w="1170" w:type="dxa"/>
            <w:tcBorders>
              <w:top w:val="double" w:sz="4" w:space="0" w:color="auto"/>
            </w:tcBorders>
          </w:tcPr>
          <w:p w14:paraId="43F04997" w14:textId="77777777" w:rsidR="002C5F63" w:rsidRPr="00B05D9C" w:rsidRDefault="002C5F63" w:rsidP="002C5F63">
            <w:pPr>
              <w:pStyle w:val="acctfourfigures"/>
              <w:tabs>
                <w:tab w:val="clear" w:pos="765"/>
                <w:tab w:val="decimal" w:pos="465"/>
              </w:tabs>
              <w:spacing w:line="240" w:lineRule="auto"/>
              <w:ind w:left="-83" w:right="11" w:firstLine="4"/>
              <w:jc w:val="right"/>
              <w:rPr>
                <w:rFonts w:cs="Times New Roman"/>
                <w:b/>
                <w:bCs/>
                <w:szCs w:val="22"/>
              </w:rPr>
            </w:pPr>
          </w:p>
        </w:tc>
        <w:tc>
          <w:tcPr>
            <w:tcW w:w="180" w:type="dxa"/>
          </w:tcPr>
          <w:p w14:paraId="7444005E" w14:textId="77777777" w:rsidR="002C5F63" w:rsidRPr="00B05D9C" w:rsidRDefault="002C5F63" w:rsidP="002C5F63">
            <w:pPr>
              <w:pStyle w:val="acctfourfigures"/>
              <w:tabs>
                <w:tab w:val="clear" w:pos="765"/>
                <w:tab w:val="decimal" w:pos="731"/>
              </w:tabs>
              <w:spacing w:line="240" w:lineRule="auto"/>
              <w:ind w:left="-83" w:right="11" w:firstLine="4"/>
              <w:rPr>
                <w:rFonts w:cs="Times New Roman"/>
                <w:b/>
                <w:bCs/>
                <w:szCs w:val="22"/>
              </w:rPr>
            </w:pPr>
          </w:p>
        </w:tc>
        <w:tc>
          <w:tcPr>
            <w:tcW w:w="1152" w:type="dxa"/>
            <w:tcBorders>
              <w:top w:val="double" w:sz="4" w:space="0" w:color="auto"/>
            </w:tcBorders>
          </w:tcPr>
          <w:p w14:paraId="6FCF002B" w14:textId="77777777" w:rsidR="002C5F63" w:rsidRPr="00B05D9C" w:rsidRDefault="002C5F63" w:rsidP="002C5F63">
            <w:pPr>
              <w:pStyle w:val="acctfourfigures"/>
              <w:tabs>
                <w:tab w:val="clear" w:pos="765"/>
                <w:tab w:val="decimal" w:pos="731"/>
              </w:tabs>
              <w:spacing w:line="240" w:lineRule="auto"/>
              <w:ind w:left="-83" w:right="11" w:firstLine="4"/>
              <w:jc w:val="right"/>
              <w:rPr>
                <w:rFonts w:cs="Times New Roman"/>
                <w:b/>
                <w:bCs/>
                <w:szCs w:val="22"/>
              </w:rPr>
            </w:pPr>
          </w:p>
        </w:tc>
        <w:tc>
          <w:tcPr>
            <w:tcW w:w="178" w:type="dxa"/>
          </w:tcPr>
          <w:p w14:paraId="734672B8" w14:textId="77777777" w:rsidR="002C5F63" w:rsidRPr="00B05D9C" w:rsidRDefault="002C5F63" w:rsidP="002C5F63">
            <w:pPr>
              <w:pStyle w:val="acctfourfigures"/>
              <w:tabs>
                <w:tab w:val="clear" w:pos="765"/>
                <w:tab w:val="decimal" w:pos="731"/>
              </w:tabs>
              <w:spacing w:line="240" w:lineRule="auto"/>
              <w:ind w:left="-79" w:right="-72"/>
              <w:rPr>
                <w:rFonts w:cs="Times New Roman"/>
                <w:b/>
                <w:bCs/>
                <w:szCs w:val="22"/>
              </w:rPr>
            </w:pPr>
          </w:p>
        </w:tc>
        <w:tc>
          <w:tcPr>
            <w:tcW w:w="1137" w:type="dxa"/>
            <w:tcBorders>
              <w:top w:val="double" w:sz="4" w:space="0" w:color="auto"/>
            </w:tcBorders>
          </w:tcPr>
          <w:p w14:paraId="70ABFBD8" w14:textId="77777777" w:rsidR="002C5F63" w:rsidRPr="00B05D9C" w:rsidRDefault="002C5F63" w:rsidP="002C5F63">
            <w:pPr>
              <w:pStyle w:val="acctfourfigures"/>
              <w:tabs>
                <w:tab w:val="clear" w:pos="765"/>
                <w:tab w:val="decimal" w:pos="701"/>
              </w:tabs>
              <w:spacing w:line="240" w:lineRule="auto"/>
              <w:ind w:left="-79" w:right="66"/>
              <w:jc w:val="right"/>
              <w:rPr>
                <w:rFonts w:cs="Times New Roman"/>
                <w:b/>
                <w:bCs/>
                <w:szCs w:val="22"/>
              </w:rPr>
            </w:pPr>
          </w:p>
        </w:tc>
        <w:tc>
          <w:tcPr>
            <w:tcW w:w="180" w:type="dxa"/>
          </w:tcPr>
          <w:p w14:paraId="10E9892E" w14:textId="77777777" w:rsidR="002C5F63" w:rsidRPr="00B05D9C" w:rsidRDefault="002C5F63" w:rsidP="002C5F63">
            <w:pPr>
              <w:pStyle w:val="acctfourfigures"/>
              <w:spacing w:line="240" w:lineRule="auto"/>
              <w:rPr>
                <w:rFonts w:cs="Times New Roman"/>
                <w:b/>
                <w:bCs/>
                <w:szCs w:val="22"/>
              </w:rPr>
            </w:pPr>
          </w:p>
        </w:tc>
        <w:tc>
          <w:tcPr>
            <w:tcW w:w="1223" w:type="dxa"/>
            <w:tcBorders>
              <w:top w:val="double" w:sz="4" w:space="0" w:color="auto"/>
            </w:tcBorders>
          </w:tcPr>
          <w:p w14:paraId="6A4058FD" w14:textId="77777777" w:rsidR="002C5F63" w:rsidRPr="00B05D9C" w:rsidRDefault="002C5F63" w:rsidP="002C5F63">
            <w:pPr>
              <w:pStyle w:val="acctfourfigures"/>
              <w:tabs>
                <w:tab w:val="clear" w:pos="765"/>
                <w:tab w:val="decimal" w:pos="701"/>
              </w:tabs>
              <w:spacing w:line="240" w:lineRule="auto"/>
              <w:ind w:left="-79" w:right="66"/>
              <w:jc w:val="right"/>
              <w:rPr>
                <w:rFonts w:cs="Times New Roman"/>
                <w:b/>
                <w:bCs/>
                <w:szCs w:val="22"/>
              </w:rPr>
            </w:pPr>
          </w:p>
        </w:tc>
      </w:tr>
      <w:tr w:rsidR="002C5F63" w:rsidRPr="00B05D9C" w14:paraId="0B600296" w14:textId="77777777" w:rsidTr="004C2390">
        <w:trPr>
          <w:cantSplit/>
        </w:trPr>
        <w:tc>
          <w:tcPr>
            <w:tcW w:w="4049" w:type="dxa"/>
          </w:tcPr>
          <w:p w14:paraId="57D7F1E5" w14:textId="34BE063B" w:rsidR="002C5F63" w:rsidRPr="00B05D9C" w:rsidRDefault="002C5F63" w:rsidP="002C5F63">
            <w:pPr>
              <w:spacing w:line="240" w:lineRule="auto"/>
              <w:rPr>
                <w:rFonts w:ascii="Times New Roman" w:hAnsi="Times New Roman" w:cs="Times New Roman"/>
                <w:b/>
                <w:bCs/>
                <w:sz w:val="22"/>
                <w:szCs w:val="22"/>
              </w:rPr>
            </w:pPr>
            <w:r w:rsidRPr="00B05D9C">
              <w:rPr>
                <w:rFonts w:ascii="Times New Roman" w:hAnsi="Times New Roman" w:cs="Times New Roman"/>
                <w:sz w:val="22"/>
                <w:szCs w:val="22"/>
              </w:rPr>
              <w:t xml:space="preserve">Other </w:t>
            </w:r>
            <w:r w:rsidR="00DE0AA9" w:rsidRPr="00B05D9C">
              <w:rPr>
                <w:rFonts w:ascii="Times New Roman" w:hAnsi="Times New Roman" w:cs="Times New Roman"/>
                <w:sz w:val="22"/>
                <w:szCs w:val="22"/>
              </w:rPr>
              <w:t>non-</w:t>
            </w:r>
            <w:r w:rsidRPr="00B05D9C">
              <w:rPr>
                <w:rFonts w:ascii="Times New Roman" w:hAnsi="Times New Roman" w:cs="Times New Roman"/>
                <w:sz w:val="22"/>
                <w:szCs w:val="22"/>
              </w:rPr>
              <w:t xml:space="preserve">current receivables </w:t>
            </w:r>
            <w:r w:rsidRPr="00B05D9C">
              <w:rPr>
                <w:rFonts w:ascii="Times New Roman" w:hAnsi="Times New Roman" w:cs="Times New Roman"/>
                <w:i/>
                <w:iCs/>
                <w:sz w:val="22"/>
                <w:szCs w:val="22"/>
              </w:rPr>
              <w:t xml:space="preserve">(Note </w:t>
            </w:r>
            <w:r w:rsidR="00023B8D" w:rsidRPr="00B05D9C">
              <w:rPr>
                <w:rFonts w:ascii="Times New Roman" w:hAnsi="Times New Roman" w:cs="Times New Roman"/>
                <w:i/>
                <w:iCs/>
                <w:sz w:val="22"/>
                <w:szCs w:val="22"/>
              </w:rPr>
              <w:t>13</w:t>
            </w:r>
            <w:r w:rsidRPr="00B05D9C">
              <w:rPr>
                <w:rFonts w:ascii="Times New Roman" w:hAnsi="Times New Roman" w:cs="Times New Roman"/>
                <w:i/>
                <w:iCs/>
                <w:sz w:val="22"/>
                <w:szCs w:val="22"/>
              </w:rPr>
              <w:t>)</w:t>
            </w:r>
          </w:p>
        </w:tc>
        <w:tc>
          <w:tcPr>
            <w:tcW w:w="1170" w:type="dxa"/>
          </w:tcPr>
          <w:p w14:paraId="1267D3FB" w14:textId="23ED46D0" w:rsidR="002C5F63" w:rsidRPr="00B05D9C" w:rsidRDefault="00023B8D" w:rsidP="002C5F63">
            <w:pPr>
              <w:pStyle w:val="acctfourfigures"/>
              <w:tabs>
                <w:tab w:val="clear" w:pos="765"/>
                <w:tab w:val="decimal" w:pos="465"/>
              </w:tabs>
              <w:spacing w:line="240" w:lineRule="auto"/>
              <w:ind w:left="-83" w:right="11" w:firstLine="4"/>
              <w:jc w:val="right"/>
              <w:rPr>
                <w:rFonts w:cs="Times New Roman"/>
                <w:szCs w:val="22"/>
              </w:rPr>
            </w:pPr>
            <w:r w:rsidRPr="00B05D9C">
              <w:rPr>
                <w:rFonts w:cs="Times New Roman"/>
                <w:szCs w:val="22"/>
              </w:rPr>
              <w:t>536,377</w:t>
            </w:r>
          </w:p>
        </w:tc>
        <w:tc>
          <w:tcPr>
            <w:tcW w:w="180" w:type="dxa"/>
          </w:tcPr>
          <w:p w14:paraId="343C0C57" w14:textId="77777777" w:rsidR="002C5F63" w:rsidRPr="00B05D9C" w:rsidRDefault="002C5F63" w:rsidP="002C5F63">
            <w:pPr>
              <w:pStyle w:val="acctfourfigures"/>
              <w:tabs>
                <w:tab w:val="clear" w:pos="765"/>
                <w:tab w:val="decimal" w:pos="731"/>
              </w:tabs>
              <w:spacing w:line="240" w:lineRule="auto"/>
              <w:ind w:left="-83" w:right="11" w:firstLine="4"/>
              <w:rPr>
                <w:rFonts w:cs="Times New Roman"/>
                <w:b/>
                <w:bCs/>
                <w:szCs w:val="22"/>
              </w:rPr>
            </w:pPr>
          </w:p>
        </w:tc>
        <w:tc>
          <w:tcPr>
            <w:tcW w:w="1152" w:type="dxa"/>
          </w:tcPr>
          <w:p w14:paraId="7EB23C5E" w14:textId="0037A8B3" w:rsidR="002C5F63" w:rsidRPr="00B05D9C" w:rsidRDefault="002C5F63" w:rsidP="00DE0AA9">
            <w:pPr>
              <w:pStyle w:val="acctfourfigures"/>
              <w:tabs>
                <w:tab w:val="clear" w:pos="765"/>
                <w:tab w:val="decimal" w:pos="731"/>
              </w:tabs>
              <w:spacing w:line="240" w:lineRule="auto"/>
              <w:ind w:left="-83" w:right="83" w:firstLine="4"/>
              <w:jc w:val="right"/>
              <w:rPr>
                <w:rFonts w:cs="Times New Roman"/>
                <w:b/>
                <w:bCs/>
                <w:szCs w:val="22"/>
              </w:rPr>
            </w:pPr>
            <w:r w:rsidRPr="00B05D9C">
              <w:t>551,320</w:t>
            </w:r>
          </w:p>
        </w:tc>
        <w:tc>
          <w:tcPr>
            <w:tcW w:w="178" w:type="dxa"/>
          </w:tcPr>
          <w:p w14:paraId="16C2EF64" w14:textId="77777777" w:rsidR="002C5F63" w:rsidRPr="00B05D9C" w:rsidRDefault="002C5F63" w:rsidP="002C5F63">
            <w:pPr>
              <w:pStyle w:val="acctfourfigures"/>
              <w:tabs>
                <w:tab w:val="clear" w:pos="765"/>
                <w:tab w:val="decimal" w:pos="731"/>
              </w:tabs>
              <w:spacing w:line="240" w:lineRule="auto"/>
              <w:ind w:left="-79" w:right="-72"/>
              <w:rPr>
                <w:rFonts w:cs="Times New Roman"/>
                <w:b/>
                <w:bCs/>
                <w:szCs w:val="22"/>
              </w:rPr>
            </w:pPr>
          </w:p>
        </w:tc>
        <w:tc>
          <w:tcPr>
            <w:tcW w:w="1137" w:type="dxa"/>
          </w:tcPr>
          <w:p w14:paraId="4F6691F0" w14:textId="172D4D04" w:rsidR="002C5F63" w:rsidRPr="00B05D9C" w:rsidRDefault="00023B8D" w:rsidP="002C5F63">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1,028</w:t>
            </w:r>
          </w:p>
        </w:tc>
        <w:tc>
          <w:tcPr>
            <w:tcW w:w="180" w:type="dxa"/>
          </w:tcPr>
          <w:p w14:paraId="2CF99063" w14:textId="77777777" w:rsidR="002C5F63" w:rsidRPr="00B05D9C" w:rsidRDefault="002C5F63" w:rsidP="002C5F63">
            <w:pPr>
              <w:pStyle w:val="acctfourfigures"/>
              <w:spacing w:line="240" w:lineRule="auto"/>
              <w:rPr>
                <w:rFonts w:cs="Times New Roman"/>
                <w:b/>
                <w:bCs/>
                <w:szCs w:val="22"/>
              </w:rPr>
            </w:pPr>
          </w:p>
        </w:tc>
        <w:tc>
          <w:tcPr>
            <w:tcW w:w="1223" w:type="dxa"/>
          </w:tcPr>
          <w:p w14:paraId="7D24E487" w14:textId="4195DB68" w:rsidR="002C5F63" w:rsidRPr="00B05D9C" w:rsidRDefault="002C5F63" w:rsidP="002C5F63">
            <w:pPr>
              <w:pStyle w:val="acctfourfigures"/>
              <w:tabs>
                <w:tab w:val="clear" w:pos="765"/>
                <w:tab w:val="decimal" w:pos="701"/>
              </w:tabs>
              <w:spacing w:line="240" w:lineRule="auto"/>
              <w:ind w:left="-79" w:right="66"/>
              <w:jc w:val="right"/>
              <w:rPr>
                <w:rFonts w:cs="Times New Roman"/>
                <w:b/>
                <w:bCs/>
                <w:szCs w:val="22"/>
              </w:rPr>
            </w:pPr>
            <w:r w:rsidRPr="00B05D9C">
              <w:t>1,061</w:t>
            </w:r>
          </w:p>
        </w:tc>
      </w:tr>
      <w:tr w:rsidR="002C5F63" w:rsidRPr="00B05D9C" w14:paraId="7266A8B8" w14:textId="77777777" w:rsidTr="004C2390">
        <w:trPr>
          <w:cantSplit/>
        </w:trPr>
        <w:tc>
          <w:tcPr>
            <w:tcW w:w="4049" w:type="dxa"/>
          </w:tcPr>
          <w:p w14:paraId="6A419177" w14:textId="191C6A4E" w:rsidR="002C5F63" w:rsidRPr="00B05D9C" w:rsidRDefault="002C5F63" w:rsidP="002C5F63">
            <w:pPr>
              <w:spacing w:line="240" w:lineRule="auto"/>
              <w:rPr>
                <w:rFonts w:ascii="Times New Roman" w:hAnsi="Times New Roman" w:cs="Times New Roman"/>
                <w:b/>
                <w:bCs/>
                <w:sz w:val="22"/>
                <w:szCs w:val="22"/>
              </w:rPr>
            </w:pPr>
            <w:r w:rsidRPr="00B05D9C">
              <w:rPr>
                <w:rFonts w:ascii="Times New Roman" w:hAnsi="Times New Roman" w:cs="Times New Roman"/>
                <w:i/>
                <w:iCs/>
                <w:sz w:val="22"/>
                <w:szCs w:val="22"/>
              </w:rPr>
              <w:t>Less</w:t>
            </w:r>
            <w:r w:rsidRPr="00B05D9C">
              <w:rPr>
                <w:rFonts w:ascii="Times New Roman" w:hAnsi="Times New Roman" w:cs="Times New Roman"/>
                <w:sz w:val="22"/>
                <w:szCs w:val="22"/>
              </w:rPr>
              <w:t xml:space="preserve"> allowance for</w:t>
            </w:r>
            <w:r w:rsidRPr="00B05D9C">
              <w:rPr>
                <w:rFonts w:ascii="Times New Roman" w:hAnsi="Times New Roman" w:cs="Times New Roman"/>
                <w:sz w:val="22"/>
                <w:szCs w:val="22"/>
                <w:cs/>
                <w:lang w:bidi="th-TH"/>
              </w:rPr>
              <w:t xml:space="preserve"> </w:t>
            </w:r>
            <w:r w:rsidRPr="00B05D9C">
              <w:rPr>
                <w:rFonts w:ascii="Times New Roman" w:hAnsi="Times New Roman" w:cs="Times New Roman"/>
                <w:sz w:val="22"/>
                <w:szCs w:val="22"/>
              </w:rPr>
              <w:t>expected credit loss</w:t>
            </w:r>
          </w:p>
        </w:tc>
        <w:tc>
          <w:tcPr>
            <w:tcW w:w="1170" w:type="dxa"/>
            <w:tcBorders>
              <w:bottom w:val="single" w:sz="4" w:space="0" w:color="auto"/>
            </w:tcBorders>
          </w:tcPr>
          <w:p w14:paraId="7076795D" w14:textId="758C85D7" w:rsidR="002C5F63" w:rsidRPr="00B05D9C" w:rsidRDefault="00023B8D" w:rsidP="00023B8D">
            <w:pPr>
              <w:pStyle w:val="acctfourfigures"/>
              <w:tabs>
                <w:tab w:val="clear" w:pos="765"/>
                <w:tab w:val="decimal" w:pos="554"/>
              </w:tabs>
              <w:spacing w:line="240" w:lineRule="auto"/>
              <w:ind w:left="-83" w:right="-78" w:firstLine="4"/>
              <w:jc w:val="right"/>
              <w:rPr>
                <w:rFonts w:cs="Times New Roman"/>
                <w:szCs w:val="22"/>
              </w:rPr>
            </w:pPr>
            <w:r w:rsidRPr="00B05D9C">
              <w:rPr>
                <w:rFonts w:cs="Times New Roman"/>
                <w:szCs w:val="22"/>
              </w:rPr>
              <w:t>(10,630)</w:t>
            </w:r>
          </w:p>
        </w:tc>
        <w:tc>
          <w:tcPr>
            <w:tcW w:w="180" w:type="dxa"/>
          </w:tcPr>
          <w:p w14:paraId="0C1ADDA6" w14:textId="77777777" w:rsidR="002C5F63" w:rsidRPr="00B05D9C" w:rsidRDefault="002C5F63" w:rsidP="002C5F63">
            <w:pPr>
              <w:pStyle w:val="acctfourfigures"/>
              <w:tabs>
                <w:tab w:val="clear" w:pos="765"/>
                <w:tab w:val="decimal" w:pos="731"/>
              </w:tabs>
              <w:spacing w:line="240" w:lineRule="auto"/>
              <w:ind w:left="-83" w:right="11" w:firstLine="4"/>
              <w:rPr>
                <w:rFonts w:cs="Times New Roman"/>
                <w:b/>
                <w:bCs/>
                <w:szCs w:val="22"/>
              </w:rPr>
            </w:pPr>
          </w:p>
        </w:tc>
        <w:tc>
          <w:tcPr>
            <w:tcW w:w="1152" w:type="dxa"/>
            <w:tcBorders>
              <w:bottom w:val="single" w:sz="4" w:space="0" w:color="auto"/>
            </w:tcBorders>
          </w:tcPr>
          <w:p w14:paraId="7DB5DC54" w14:textId="724F8BCE" w:rsidR="002C5F63" w:rsidRPr="00B05D9C" w:rsidRDefault="002C5F63" w:rsidP="002C5F63">
            <w:pPr>
              <w:pStyle w:val="acctfourfigures"/>
              <w:tabs>
                <w:tab w:val="clear" w:pos="765"/>
                <w:tab w:val="decimal" w:pos="731"/>
              </w:tabs>
              <w:spacing w:line="240" w:lineRule="auto"/>
              <w:ind w:left="-83" w:right="-7" w:firstLine="4"/>
              <w:jc w:val="right"/>
              <w:rPr>
                <w:rFonts w:cs="Times New Roman"/>
                <w:b/>
                <w:bCs/>
                <w:szCs w:val="22"/>
              </w:rPr>
            </w:pPr>
            <w:r w:rsidRPr="00B05D9C">
              <w:t>(18,136)</w:t>
            </w:r>
          </w:p>
        </w:tc>
        <w:tc>
          <w:tcPr>
            <w:tcW w:w="178" w:type="dxa"/>
          </w:tcPr>
          <w:p w14:paraId="44D2771B" w14:textId="77777777" w:rsidR="002C5F63" w:rsidRPr="00B05D9C" w:rsidRDefault="002C5F63" w:rsidP="002C5F63">
            <w:pPr>
              <w:pStyle w:val="acctfourfigures"/>
              <w:tabs>
                <w:tab w:val="clear" w:pos="765"/>
                <w:tab w:val="decimal" w:pos="731"/>
              </w:tabs>
              <w:spacing w:line="240" w:lineRule="auto"/>
              <w:ind w:left="-79" w:right="-72"/>
              <w:rPr>
                <w:rFonts w:cs="Times New Roman"/>
                <w:b/>
                <w:bCs/>
                <w:szCs w:val="22"/>
              </w:rPr>
            </w:pPr>
          </w:p>
        </w:tc>
        <w:tc>
          <w:tcPr>
            <w:tcW w:w="1137" w:type="dxa"/>
            <w:tcBorders>
              <w:bottom w:val="single" w:sz="4" w:space="0" w:color="auto"/>
            </w:tcBorders>
          </w:tcPr>
          <w:p w14:paraId="5930128F" w14:textId="3FF055AA" w:rsidR="002C5F63" w:rsidRPr="00B05D9C" w:rsidRDefault="00023B8D" w:rsidP="002C5F63">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w:t>
            </w:r>
          </w:p>
        </w:tc>
        <w:tc>
          <w:tcPr>
            <w:tcW w:w="180" w:type="dxa"/>
          </w:tcPr>
          <w:p w14:paraId="2444EA4B" w14:textId="77777777" w:rsidR="002C5F63" w:rsidRPr="00B05D9C" w:rsidRDefault="002C5F63" w:rsidP="002C5F63">
            <w:pPr>
              <w:pStyle w:val="acctfourfigures"/>
              <w:spacing w:line="240" w:lineRule="auto"/>
              <w:rPr>
                <w:rFonts w:cs="Times New Roman"/>
                <w:b/>
                <w:bCs/>
                <w:szCs w:val="22"/>
              </w:rPr>
            </w:pPr>
          </w:p>
        </w:tc>
        <w:tc>
          <w:tcPr>
            <w:tcW w:w="1223" w:type="dxa"/>
            <w:tcBorders>
              <w:bottom w:val="single" w:sz="4" w:space="0" w:color="auto"/>
            </w:tcBorders>
          </w:tcPr>
          <w:p w14:paraId="02DCF9C5" w14:textId="2D0EFA47" w:rsidR="002C5F63" w:rsidRPr="00B05D9C" w:rsidRDefault="002C5F63" w:rsidP="002C5F63">
            <w:pPr>
              <w:pStyle w:val="acctfourfigures"/>
              <w:tabs>
                <w:tab w:val="clear" w:pos="765"/>
                <w:tab w:val="decimal" w:pos="701"/>
              </w:tabs>
              <w:spacing w:line="240" w:lineRule="auto"/>
              <w:ind w:left="-79" w:right="66"/>
              <w:jc w:val="right"/>
              <w:rPr>
                <w:rFonts w:cs="Times New Roman"/>
                <w:b/>
                <w:bCs/>
                <w:szCs w:val="22"/>
              </w:rPr>
            </w:pPr>
            <w:r w:rsidRPr="00B05D9C">
              <w:t>-</w:t>
            </w:r>
          </w:p>
        </w:tc>
      </w:tr>
      <w:tr w:rsidR="002C5F63" w:rsidRPr="00B05D9C" w14:paraId="2EAECEA2" w14:textId="77777777" w:rsidTr="004C2390">
        <w:trPr>
          <w:cantSplit/>
        </w:trPr>
        <w:tc>
          <w:tcPr>
            <w:tcW w:w="4049" w:type="dxa"/>
          </w:tcPr>
          <w:p w14:paraId="4008B075" w14:textId="7226E43C" w:rsidR="002C5F63" w:rsidRPr="00B05D9C" w:rsidRDefault="002C5F63" w:rsidP="002C5F63">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286660F5" w14:textId="7C37299A" w:rsidR="002C5F63" w:rsidRPr="00B05D9C" w:rsidRDefault="00023B8D" w:rsidP="002C5F63">
            <w:pPr>
              <w:pStyle w:val="acctfourfigures"/>
              <w:tabs>
                <w:tab w:val="clear" w:pos="765"/>
                <w:tab w:val="decimal" w:pos="465"/>
              </w:tabs>
              <w:spacing w:line="240" w:lineRule="auto"/>
              <w:ind w:left="-83" w:right="11" w:firstLine="4"/>
              <w:jc w:val="right"/>
              <w:rPr>
                <w:rFonts w:cs="Times New Roman"/>
                <w:b/>
                <w:bCs/>
                <w:szCs w:val="22"/>
              </w:rPr>
            </w:pPr>
            <w:r w:rsidRPr="00B05D9C">
              <w:rPr>
                <w:rFonts w:cs="Times New Roman"/>
                <w:b/>
                <w:bCs/>
                <w:szCs w:val="22"/>
              </w:rPr>
              <w:t>525,747</w:t>
            </w:r>
          </w:p>
        </w:tc>
        <w:tc>
          <w:tcPr>
            <w:tcW w:w="180" w:type="dxa"/>
          </w:tcPr>
          <w:p w14:paraId="7AA2526B" w14:textId="77777777" w:rsidR="002C5F63" w:rsidRPr="00B05D9C" w:rsidRDefault="002C5F63" w:rsidP="002C5F63">
            <w:pPr>
              <w:pStyle w:val="acctfourfigures"/>
              <w:tabs>
                <w:tab w:val="clear" w:pos="765"/>
                <w:tab w:val="decimal" w:pos="731"/>
              </w:tabs>
              <w:spacing w:line="240" w:lineRule="auto"/>
              <w:ind w:left="-83" w:right="11" w:firstLine="4"/>
              <w:rPr>
                <w:rFonts w:cs="Times New Roman"/>
                <w:b/>
                <w:bCs/>
                <w:szCs w:val="22"/>
              </w:rPr>
            </w:pPr>
          </w:p>
        </w:tc>
        <w:tc>
          <w:tcPr>
            <w:tcW w:w="1152" w:type="dxa"/>
            <w:tcBorders>
              <w:top w:val="single" w:sz="4" w:space="0" w:color="auto"/>
              <w:bottom w:val="double" w:sz="4" w:space="0" w:color="auto"/>
            </w:tcBorders>
          </w:tcPr>
          <w:p w14:paraId="4040D4A6" w14:textId="70B34131" w:rsidR="002C5F63" w:rsidRPr="00B05D9C" w:rsidRDefault="002C5F63" w:rsidP="00DE0AA9">
            <w:pPr>
              <w:pStyle w:val="acctfourfigures"/>
              <w:tabs>
                <w:tab w:val="clear" w:pos="765"/>
                <w:tab w:val="decimal" w:pos="731"/>
              </w:tabs>
              <w:spacing w:line="240" w:lineRule="auto"/>
              <w:ind w:left="-83" w:right="83" w:firstLine="4"/>
              <w:jc w:val="right"/>
              <w:rPr>
                <w:rFonts w:cs="Times New Roman"/>
                <w:b/>
                <w:bCs/>
                <w:szCs w:val="22"/>
              </w:rPr>
            </w:pPr>
            <w:r w:rsidRPr="00B05D9C">
              <w:rPr>
                <w:b/>
                <w:bCs/>
              </w:rPr>
              <w:t>533,184</w:t>
            </w:r>
          </w:p>
        </w:tc>
        <w:tc>
          <w:tcPr>
            <w:tcW w:w="178" w:type="dxa"/>
          </w:tcPr>
          <w:p w14:paraId="122AAEDD" w14:textId="77777777" w:rsidR="002C5F63" w:rsidRPr="00B05D9C" w:rsidRDefault="002C5F63" w:rsidP="002C5F63">
            <w:pPr>
              <w:pStyle w:val="acctfourfigures"/>
              <w:tabs>
                <w:tab w:val="clear" w:pos="765"/>
                <w:tab w:val="decimal" w:pos="731"/>
              </w:tabs>
              <w:spacing w:line="240" w:lineRule="auto"/>
              <w:ind w:left="-79" w:right="-72"/>
              <w:rPr>
                <w:rFonts w:cs="Times New Roman"/>
                <w:b/>
                <w:bCs/>
                <w:szCs w:val="22"/>
              </w:rPr>
            </w:pPr>
          </w:p>
        </w:tc>
        <w:tc>
          <w:tcPr>
            <w:tcW w:w="1137" w:type="dxa"/>
            <w:tcBorders>
              <w:top w:val="single" w:sz="4" w:space="0" w:color="auto"/>
              <w:bottom w:val="double" w:sz="4" w:space="0" w:color="auto"/>
            </w:tcBorders>
          </w:tcPr>
          <w:p w14:paraId="0A82FD80" w14:textId="5F40D4FD" w:rsidR="002C5F63" w:rsidRPr="00B05D9C" w:rsidRDefault="00023B8D" w:rsidP="002C5F63">
            <w:pPr>
              <w:pStyle w:val="acctfourfigures"/>
              <w:tabs>
                <w:tab w:val="clear" w:pos="765"/>
                <w:tab w:val="decimal" w:pos="701"/>
              </w:tabs>
              <w:spacing w:line="240" w:lineRule="auto"/>
              <w:ind w:left="-79" w:right="66"/>
              <w:jc w:val="right"/>
              <w:rPr>
                <w:rFonts w:cs="Times New Roman"/>
                <w:b/>
                <w:bCs/>
                <w:szCs w:val="22"/>
              </w:rPr>
            </w:pPr>
            <w:r w:rsidRPr="00B05D9C">
              <w:rPr>
                <w:rFonts w:cs="Times New Roman"/>
                <w:b/>
                <w:bCs/>
                <w:szCs w:val="22"/>
              </w:rPr>
              <w:t>1,028</w:t>
            </w:r>
          </w:p>
        </w:tc>
        <w:tc>
          <w:tcPr>
            <w:tcW w:w="180" w:type="dxa"/>
          </w:tcPr>
          <w:p w14:paraId="5E43C73A" w14:textId="77777777" w:rsidR="002C5F63" w:rsidRPr="00B05D9C" w:rsidRDefault="002C5F63" w:rsidP="002C5F63">
            <w:pPr>
              <w:pStyle w:val="acctfourfigures"/>
              <w:spacing w:line="240" w:lineRule="auto"/>
              <w:rPr>
                <w:rFonts w:cs="Times New Roman"/>
                <w:b/>
                <w:bCs/>
                <w:szCs w:val="22"/>
              </w:rPr>
            </w:pPr>
          </w:p>
        </w:tc>
        <w:tc>
          <w:tcPr>
            <w:tcW w:w="1223" w:type="dxa"/>
            <w:tcBorders>
              <w:top w:val="single" w:sz="4" w:space="0" w:color="auto"/>
              <w:bottom w:val="double" w:sz="4" w:space="0" w:color="auto"/>
            </w:tcBorders>
          </w:tcPr>
          <w:p w14:paraId="693EF0F5" w14:textId="32A432F0" w:rsidR="002C5F63" w:rsidRPr="00B05D9C" w:rsidRDefault="002C5F63" w:rsidP="002C5F63">
            <w:pPr>
              <w:pStyle w:val="acctfourfigures"/>
              <w:tabs>
                <w:tab w:val="clear" w:pos="765"/>
                <w:tab w:val="decimal" w:pos="701"/>
              </w:tabs>
              <w:spacing w:line="240" w:lineRule="auto"/>
              <w:ind w:left="-79" w:right="66"/>
              <w:jc w:val="right"/>
              <w:rPr>
                <w:rFonts w:cs="Times New Roman"/>
                <w:b/>
                <w:bCs/>
                <w:szCs w:val="22"/>
              </w:rPr>
            </w:pPr>
            <w:r w:rsidRPr="00B05D9C">
              <w:rPr>
                <w:b/>
                <w:bCs/>
              </w:rPr>
              <w:t>1,061</w:t>
            </w:r>
          </w:p>
        </w:tc>
      </w:tr>
    </w:tbl>
    <w:p w14:paraId="39C9D34D" w14:textId="77777777" w:rsidR="002C5F63" w:rsidRPr="00B05D9C" w:rsidRDefault="002C5F63" w:rsidP="003A6D87">
      <w:pPr>
        <w:spacing w:line="240" w:lineRule="auto"/>
        <w:ind w:left="540" w:hanging="526"/>
        <w:jc w:val="thaiDistribute"/>
        <w:rPr>
          <w:rFonts w:ascii="Times New Roman" w:hAnsi="Times New Roman" w:cs="Times New Roman"/>
          <w:b/>
          <w:bCs/>
          <w:sz w:val="22"/>
          <w:szCs w:val="22"/>
          <w:lang w:bidi="th-TH"/>
        </w:rPr>
      </w:pPr>
    </w:p>
    <w:p w14:paraId="5A9D43E6" w14:textId="4BC56050" w:rsidR="00023B8D" w:rsidRPr="00B05D9C" w:rsidRDefault="002A28B9" w:rsidP="003A6D87">
      <w:pPr>
        <w:spacing w:line="240" w:lineRule="auto"/>
        <w:ind w:left="540"/>
        <w:jc w:val="thaiDistribute"/>
        <w:rPr>
          <w:rFonts w:ascii="Times New Roman" w:hAnsi="Times New Roman" w:cs="Times New Roman"/>
          <w:sz w:val="22"/>
          <w:szCs w:val="22"/>
          <w:lang w:bidi="th-TH"/>
        </w:rPr>
      </w:pPr>
      <w:r w:rsidRPr="00B05D9C">
        <w:rPr>
          <w:rFonts w:ascii="Times New Roman" w:hAnsi="Times New Roman" w:cs="Times New Roman"/>
          <w:sz w:val="22"/>
          <w:szCs w:val="22"/>
          <w:lang w:bidi="th-TH"/>
        </w:rPr>
        <w:t>The n</w:t>
      </w:r>
      <w:r w:rsidR="00B427A3" w:rsidRPr="00B05D9C">
        <w:rPr>
          <w:rFonts w:ascii="Times New Roman" w:hAnsi="Times New Roman" w:cs="Times New Roman"/>
          <w:sz w:val="22"/>
          <w:szCs w:val="22"/>
          <w:lang w:bidi="th-TH"/>
        </w:rPr>
        <w:t xml:space="preserve">ormal credit terms </w:t>
      </w:r>
      <w:r w:rsidRPr="00B05D9C">
        <w:rPr>
          <w:rFonts w:ascii="Times New Roman" w:hAnsi="Times New Roman" w:cs="Times New Roman"/>
          <w:sz w:val="22"/>
          <w:szCs w:val="22"/>
          <w:lang w:bidi="th-TH"/>
        </w:rPr>
        <w:t>granted to the Group’s customers range</w:t>
      </w:r>
      <w:r w:rsidR="00CB4A6E" w:rsidRPr="00B05D9C">
        <w:rPr>
          <w:rFonts w:ascii="Times New Roman" w:hAnsi="Times New Roman" w:cs="Times New Roman"/>
          <w:sz w:val="22"/>
          <w:szCs w:val="22"/>
          <w:lang w:bidi="th-TH"/>
        </w:rPr>
        <w:t xml:space="preserve"> from </w:t>
      </w:r>
      <w:r w:rsidR="00B427A3" w:rsidRPr="00B05D9C">
        <w:rPr>
          <w:rFonts w:ascii="Times New Roman" w:hAnsi="Times New Roman" w:cs="Times New Roman"/>
          <w:sz w:val="22"/>
          <w:szCs w:val="22"/>
          <w:lang w:bidi="th-TH"/>
        </w:rPr>
        <w:t>30</w:t>
      </w:r>
      <w:r w:rsidR="00CB4A6E" w:rsidRPr="00B05D9C">
        <w:rPr>
          <w:rFonts w:ascii="Times New Roman" w:hAnsi="Times New Roman" w:cs="Times New Roman"/>
          <w:sz w:val="22"/>
          <w:szCs w:val="22"/>
          <w:lang w:bidi="th-TH"/>
        </w:rPr>
        <w:t xml:space="preserve"> days</w:t>
      </w:r>
      <w:r w:rsidR="00B427A3" w:rsidRPr="00B05D9C">
        <w:rPr>
          <w:rFonts w:ascii="Times New Roman" w:hAnsi="Times New Roman" w:cs="Times New Roman"/>
          <w:sz w:val="22"/>
          <w:szCs w:val="22"/>
          <w:lang w:bidi="th-TH"/>
        </w:rPr>
        <w:t xml:space="preserve"> to 120 days.</w:t>
      </w:r>
    </w:p>
    <w:p w14:paraId="3EEC381C" w14:textId="5E42C0D2" w:rsidR="003A6D87" w:rsidRPr="00B05D9C" w:rsidRDefault="00DE0AA9" w:rsidP="003A6D87">
      <w:pPr>
        <w:spacing w:line="240" w:lineRule="auto"/>
        <w:ind w:left="540"/>
        <w:jc w:val="thaiDistribute"/>
        <w:rPr>
          <w:rFonts w:ascii="Times New Roman" w:hAnsi="Times New Roman" w:cstheme="minorBidi"/>
          <w:sz w:val="22"/>
          <w:szCs w:val="22"/>
          <w:lang w:val="en-US" w:bidi="th-TH"/>
        </w:rPr>
      </w:pPr>
      <w:r w:rsidRPr="00B05D9C">
        <w:rPr>
          <w:rFonts w:ascii="Times New Roman" w:hAnsi="Times New Roman" w:cs="Times New Roman"/>
          <w:sz w:val="22"/>
          <w:szCs w:val="22"/>
          <w:lang w:bidi="th-TH"/>
        </w:rPr>
        <w:lastRenderedPageBreak/>
        <w:t>Other receivables</w:t>
      </w:r>
      <w:r w:rsidRPr="00B05D9C">
        <w:rPr>
          <w:rFonts w:ascii="Times New Roman" w:hAnsi="Times New Roman" w:cstheme="minorBidi" w:hint="cs"/>
          <w:sz w:val="22"/>
          <w:szCs w:val="22"/>
          <w:cs/>
          <w:lang w:bidi="th-TH"/>
        </w:rPr>
        <w:t xml:space="preserve"> </w:t>
      </w:r>
      <w:r w:rsidRPr="00B05D9C">
        <w:rPr>
          <w:rFonts w:ascii="Times New Roman" w:hAnsi="Times New Roman" w:cstheme="minorBidi"/>
          <w:sz w:val="22"/>
          <w:szCs w:val="22"/>
          <w:lang w:val="en-US" w:bidi="th-TH"/>
        </w:rPr>
        <w:t xml:space="preserve">include </w:t>
      </w:r>
    </w:p>
    <w:p w14:paraId="6EB83241" w14:textId="77777777" w:rsidR="004C2390" w:rsidRPr="00B05D9C" w:rsidRDefault="004C2390" w:rsidP="003A6D87">
      <w:pPr>
        <w:spacing w:line="240" w:lineRule="auto"/>
        <w:ind w:left="540"/>
        <w:jc w:val="thaiDistribute"/>
        <w:rPr>
          <w:rFonts w:ascii="Times New Roman" w:hAnsi="Times New Roman" w:cstheme="minorBidi"/>
          <w:sz w:val="22"/>
          <w:szCs w:val="22"/>
          <w:lang w:val="en-US"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52"/>
        <w:gridCol w:w="178"/>
        <w:gridCol w:w="1137"/>
        <w:gridCol w:w="180"/>
        <w:gridCol w:w="1223"/>
      </w:tblGrid>
      <w:tr w:rsidR="00DE0AA9" w:rsidRPr="00B05D9C" w14:paraId="6A6B39F7" w14:textId="77777777" w:rsidTr="004C2390">
        <w:trPr>
          <w:cantSplit/>
          <w:tblHeader/>
        </w:trPr>
        <w:tc>
          <w:tcPr>
            <w:tcW w:w="4049" w:type="dxa"/>
            <w:vAlign w:val="bottom"/>
          </w:tcPr>
          <w:p w14:paraId="5676C601" w14:textId="77777777" w:rsidR="00DE0AA9" w:rsidRPr="00B05D9C" w:rsidRDefault="00DE0AA9">
            <w:pPr>
              <w:pStyle w:val="acctfourfigures"/>
              <w:shd w:val="clear" w:color="auto" w:fill="FFFFFF"/>
              <w:tabs>
                <w:tab w:val="clear" w:pos="765"/>
              </w:tabs>
              <w:spacing w:line="240" w:lineRule="auto"/>
              <w:rPr>
                <w:rFonts w:cs="Times New Roman"/>
                <w:b/>
                <w:bCs/>
                <w:i/>
                <w:iCs/>
                <w:szCs w:val="22"/>
              </w:rPr>
            </w:pPr>
          </w:p>
        </w:tc>
        <w:tc>
          <w:tcPr>
            <w:tcW w:w="2502" w:type="dxa"/>
            <w:gridSpan w:val="3"/>
            <w:vAlign w:val="bottom"/>
          </w:tcPr>
          <w:p w14:paraId="2596E656" w14:textId="77777777" w:rsidR="00DE0AA9" w:rsidRPr="00B05D9C" w:rsidRDefault="00DE0AA9">
            <w:pPr>
              <w:pStyle w:val="acctmergecolhdg"/>
              <w:spacing w:line="240" w:lineRule="auto"/>
              <w:ind w:left="-83" w:firstLine="4"/>
              <w:rPr>
                <w:szCs w:val="22"/>
              </w:rPr>
            </w:pPr>
            <w:r w:rsidRPr="00B05D9C">
              <w:rPr>
                <w:szCs w:val="22"/>
              </w:rPr>
              <w:t xml:space="preserve">Consolidated </w:t>
            </w:r>
          </w:p>
          <w:p w14:paraId="290F4025" w14:textId="77777777" w:rsidR="00DE0AA9" w:rsidRPr="00B05D9C" w:rsidRDefault="00DE0AA9">
            <w:pPr>
              <w:pStyle w:val="acctmergecolhdg"/>
              <w:spacing w:line="240" w:lineRule="auto"/>
              <w:ind w:left="-83" w:firstLine="4"/>
              <w:rPr>
                <w:b w:val="0"/>
                <w:bCs/>
                <w:szCs w:val="22"/>
              </w:rPr>
            </w:pPr>
            <w:r w:rsidRPr="00B05D9C">
              <w:rPr>
                <w:szCs w:val="22"/>
              </w:rPr>
              <w:t>financial statements</w:t>
            </w:r>
          </w:p>
        </w:tc>
        <w:tc>
          <w:tcPr>
            <w:tcW w:w="178" w:type="dxa"/>
          </w:tcPr>
          <w:p w14:paraId="491C892F" w14:textId="77777777" w:rsidR="00DE0AA9" w:rsidRPr="00B05D9C" w:rsidRDefault="00DE0AA9">
            <w:pPr>
              <w:pStyle w:val="acctmergecolhdg"/>
              <w:spacing w:line="240" w:lineRule="auto"/>
              <w:ind w:left="-83" w:right="-79" w:firstLine="4"/>
              <w:rPr>
                <w:b w:val="0"/>
                <w:bCs/>
                <w:szCs w:val="22"/>
              </w:rPr>
            </w:pPr>
          </w:p>
        </w:tc>
        <w:tc>
          <w:tcPr>
            <w:tcW w:w="2540" w:type="dxa"/>
            <w:gridSpan w:val="3"/>
            <w:vAlign w:val="bottom"/>
          </w:tcPr>
          <w:p w14:paraId="66C79D53" w14:textId="77777777" w:rsidR="00DE0AA9" w:rsidRPr="00B05D9C" w:rsidRDefault="00DE0AA9">
            <w:pPr>
              <w:pStyle w:val="acctmergecolhdg"/>
              <w:spacing w:line="240" w:lineRule="auto"/>
              <w:ind w:left="-83" w:right="-79" w:firstLine="4"/>
              <w:rPr>
                <w:szCs w:val="22"/>
              </w:rPr>
            </w:pPr>
            <w:r w:rsidRPr="00B05D9C">
              <w:rPr>
                <w:szCs w:val="22"/>
              </w:rPr>
              <w:t xml:space="preserve">Separate </w:t>
            </w:r>
          </w:p>
          <w:p w14:paraId="12EB5D69" w14:textId="77777777" w:rsidR="00DE0AA9" w:rsidRPr="00B05D9C" w:rsidRDefault="00DE0AA9">
            <w:pPr>
              <w:pStyle w:val="acctmergecolhdg"/>
              <w:spacing w:line="240" w:lineRule="auto"/>
              <w:ind w:left="-83" w:right="-79" w:firstLine="4"/>
              <w:rPr>
                <w:b w:val="0"/>
                <w:bCs/>
                <w:szCs w:val="22"/>
              </w:rPr>
            </w:pPr>
            <w:r w:rsidRPr="00B05D9C">
              <w:rPr>
                <w:szCs w:val="22"/>
              </w:rPr>
              <w:t>financial statements</w:t>
            </w:r>
          </w:p>
        </w:tc>
      </w:tr>
      <w:tr w:rsidR="00DE0AA9" w:rsidRPr="00B05D9C" w14:paraId="20A6829D" w14:textId="77777777" w:rsidTr="004C2390">
        <w:trPr>
          <w:cantSplit/>
          <w:tblHeader/>
        </w:trPr>
        <w:tc>
          <w:tcPr>
            <w:tcW w:w="4049" w:type="dxa"/>
          </w:tcPr>
          <w:p w14:paraId="2E9BBB1B" w14:textId="77777777" w:rsidR="00DE0AA9" w:rsidRPr="00B05D9C" w:rsidRDefault="00DE0AA9">
            <w:pPr>
              <w:pStyle w:val="acctfourfigures"/>
              <w:tabs>
                <w:tab w:val="clear" w:pos="765"/>
              </w:tabs>
              <w:spacing w:line="240" w:lineRule="auto"/>
              <w:ind w:left="188" w:hanging="174"/>
              <w:rPr>
                <w:rFonts w:cs="Times New Roman"/>
                <w:b/>
                <w:bCs/>
                <w:i/>
                <w:iCs/>
                <w:szCs w:val="22"/>
                <w:lang w:val="en-US"/>
              </w:rPr>
            </w:pPr>
          </w:p>
        </w:tc>
        <w:tc>
          <w:tcPr>
            <w:tcW w:w="1170" w:type="dxa"/>
          </w:tcPr>
          <w:p w14:paraId="2765D6BF" w14:textId="77777777" w:rsidR="00DE0AA9" w:rsidRPr="00B05D9C" w:rsidRDefault="00DE0AA9">
            <w:pPr>
              <w:pStyle w:val="acctmergecolhdg"/>
              <w:spacing w:line="240" w:lineRule="auto"/>
              <w:ind w:left="-83" w:right="-79" w:firstLine="4"/>
              <w:rPr>
                <w:b w:val="0"/>
                <w:bCs/>
                <w:szCs w:val="22"/>
              </w:rPr>
            </w:pPr>
            <w:r w:rsidRPr="00B05D9C">
              <w:rPr>
                <w:b w:val="0"/>
                <w:bCs/>
                <w:szCs w:val="22"/>
              </w:rPr>
              <w:t>2025</w:t>
            </w:r>
          </w:p>
        </w:tc>
        <w:tc>
          <w:tcPr>
            <w:tcW w:w="180" w:type="dxa"/>
          </w:tcPr>
          <w:p w14:paraId="08EC325C" w14:textId="77777777" w:rsidR="00DE0AA9" w:rsidRPr="00B05D9C" w:rsidRDefault="00DE0AA9">
            <w:pPr>
              <w:pStyle w:val="acctmergecolhdg"/>
              <w:spacing w:line="240" w:lineRule="auto"/>
              <w:ind w:left="-83" w:firstLine="4"/>
              <w:rPr>
                <w:b w:val="0"/>
                <w:bCs/>
                <w:szCs w:val="22"/>
              </w:rPr>
            </w:pPr>
          </w:p>
        </w:tc>
        <w:tc>
          <w:tcPr>
            <w:tcW w:w="1152" w:type="dxa"/>
          </w:tcPr>
          <w:p w14:paraId="6854A625" w14:textId="77777777" w:rsidR="00DE0AA9" w:rsidRPr="00B05D9C" w:rsidRDefault="00DE0AA9">
            <w:pPr>
              <w:pStyle w:val="acctmergecolhdg"/>
              <w:spacing w:line="240" w:lineRule="auto"/>
              <w:ind w:left="-83" w:firstLine="4"/>
              <w:rPr>
                <w:b w:val="0"/>
                <w:bCs/>
                <w:szCs w:val="22"/>
              </w:rPr>
            </w:pPr>
            <w:r w:rsidRPr="00B05D9C">
              <w:rPr>
                <w:b w:val="0"/>
                <w:bCs/>
                <w:szCs w:val="22"/>
              </w:rPr>
              <w:t>202</w:t>
            </w:r>
            <w:r w:rsidRPr="00B05D9C">
              <w:rPr>
                <w:b w:val="0"/>
                <w:bCs/>
                <w:szCs w:val="22"/>
                <w:lang w:val="en-US" w:bidi="th-TH"/>
              </w:rPr>
              <w:t>4</w:t>
            </w:r>
          </w:p>
        </w:tc>
        <w:tc>
          <w:tcPr>
            <w:tcW w:w="178" w:type="dxa"/>
          </w:tcPr>
          <w:p w14:paraId="1276D886" w14:textId="77777777" w:rsidR="00DE0AA9" w:rsidRPr="00B05D9C" w:rsidRDefault="00DE0AA9">
            <w:pPr>
              <w:pStyle w:val="acctmergecolhdg"/>
              <w:spacing w:line="240" w:lineRule="auto"/>
              <w:ind w:left="-83" w:right="-79" w:firstLine="4"/>
              <w:rPr>
                <w:b w:val="0"/>
                <w:bCs/>
                <w:szCs w:val="22"/>
              </w:rPr>
            </w:pPr>
          </w:p>
        </w:tc>
        <w:tc>
          <w:tcPr>
            <w:tcW w:w="1137" w:type="dxa"/>
          </w:tcPr>
          <w:p w14:paraId="745D428D" w14:textId="77777777" w:rsidR="00DE0AA9" w:rsidRPr="00B05D9C" w:rsidRDefault="00DE0AA9">
            <w:pPr>
              <w:pStyle w:val="acctmergecolhdg"/>
              <w:spacing w:line="240" w:lineRule="auto"/>
              <w:ind w:left="-83" w:right="-79" w:firstLine="4"/>
              <w:rPr>
                <w:b w:val="0"/>
                <w:bCs/>
                <w:szCs w:val="22"/>
              </w:rPr>
            </w:pPr>
            <w:r w:rsidRPr="00B05D9C">
              <w:rPr>
                <w:b w:val="0"/>
                <w:bCs/>
                <w:szCs w:val="22"/>
              </w:rPr>
              <w:t>2025</w:t>
            </w:r>
          </w:p>
        </w:tc>
        <w:tc>
          <w:tcPr>
            <w:tcW w:w="180" w:type="dxa"/>
          </w:tcPr>
          <w:p w14:paraId="38CF0C11" w14:textId="77777777" w:rsidR="00DE0AA9" w:rsidRPr="00B05D9C" w:rsidRDefault="00DE0AA9">
            <w:pPr>
              <w:pStyle w:val="acctmergecolhdg"/>
              <w:spacing w:line="240" w:lineRule="auto"/>
              <w:rPr>
                <w:b w:val="0"/>
                <w:bCs/>
                <w:szCs w:val="22"/>
              </w:rPr>
            </w:pPr>
          </w:p>
        </w:tc>
        <w:tc>
          <w:tcPr>
            <w:tcW w:w="1223" w:type="dxa"/>
          </w:tcPr>
          <w:p w14:paraId="7A0EB0EE" w14:textId="77777777" w:rsidR="00DE0AA9" w:rsidRPr="00B05D9C" w:rsidRDefault="00DE0AA9">
            <w:pPr>
              <w:pStyle w:val="acctmergecolhdg"/>
              <w:spacing w:line="240" w:lineRule="auto"/>
              <w:ind w:left="-83" w:right="-79" w:firstLine="4"/>
              <w:rPr>
                <w:b w:val="0"/>
                <w:bCs/>
                <w:szCs w:val="22"/>
              </w:rPr>
            </w:pPr>
            <w:r w:rsidRPr="00B05D9C">
              <w:rPr>
                <w:b w:val="0"/>
                <w:bCs/>
                <w:szCs w:val="22"/>
              </w:rPr>
              <w:t>2024</w:t>
            </w:r>
          </w:p>
        </w:tc>
      </w:tr>
      <w:tr w:rsidR="00DE0AA9" w:rsidRPr="00B05D9C" w14:paraId="4E3D539D" w14:textId="77777777" w:rsidTr="004C2390">
        <w:trPr>
          <w:cantSplit/>
          <w:tblHeader/>
        </w:trPr>
        <w:tc>
          <w:tcPr>
            <w:tcW w:w="4049" w:type="dxa"/>
          </w:tcPr>
          <w:p w14:paraId="2EED8718" w14:textId="77777777" w:rsidR="00DE0AA9" w:rsidRPr="00B05D9C" w:rsidRDefault="00DE0AA9">
            <w:pPr>
              <w:pStyle w:val="acctfourfigures"/>
              <w:tabs>
                <w:tab w:val="clear" w:pos="765"/>
              </w:tabs>
              <w:spacing w:line="240" w:lineRule="auto"/>
              <w:ind w:left="188" w:hanging="174"/>
              <w:rPr>
                <w:rFonts w:cs="Times New Roman"/>
                <w:b/>
                <w:bCs/>
                <w:i/>
                <w:iCs/>
                <w:szCs w:val="22"/>
              </w:rPr>
            </w:pPr>
          </w:p>
        </w:tc>
        <w:tc>
          <w:tcPr>
            <w:tcW w:w="5220" w:type="dxa"/>
            <w:gridSpan w:val="7"/>
            <w:vAlign w:val="bottom"/>
          </w:tcPr>
          <w:p w14:paraId="69647730" w14:textId="77777777" w:rsidR="00DE0AA9" w:rsidRPr="00B05D9C" w:rsidRDefault="00DE0AA9">
            <w:pPr>
              <w:pStyle w:val="acctmergecolhdg"/>
              <w:spacing w:line="240" w:lineRule="auto"/>
              <w:ind w:left="-83" w:right="-79" w:firstLine="4"/>
              <w:rPr>
                <w:b w:val="0"/>
                <w:bCs/>
                <w:i/>
                <w:iCs/>
                <w:szCs w:val="22"/>
              </w:rPr>
            </w:pPr>
            <w:r w:rsidRPr="00B05D9C">
              <w:rPr>
                <w:b w:val="0"/>
                <w:bCs/>
                <w:i/>
                <w:iCs/>
                <w:szCs w:val="22"/>
              </w:rPr>
              <w:t>(in thousand Baht)</w:t>
            </w:r>
          </w:p>
        </w:tc>
      </w:tr>
      <w:tr w:rsidR="000F0897" w:rsidRPr="00B05D9C" w14:paraId="3AF7E9AC" w14:textId="77777777" w:rsidTr="004C2390">
        <w:trPr>
          <w:cantSplit/>
        </w:trPr>
        <w:tc>
          <w:tcPr>
            <w:tcW w:w="4049" w:type="dxa"/>
          </w:tcPr>
          <w:p w14:paraId="21BD8C72" w14:textId="66848FC6" w:rsidR="000F0897" w:rsidRPr="00B05D9C" w:rsidRDefault="000F0897" w:rsidP="000F0897">
            <w:pPr>
              <w:spacing w:line="240" w:lineRule="auto"/>
              <w:rPr>
                <w:rFonts w:ascii="Times New Roman" w:hAnsi="Times New Roman" w:cs="Times New Roman"/>
                <w:sz w:val="22"/>
                <w:szCs w:val="22"/>
              </w:rPr>
            </w:pPr>
            <w:r w:rsidRPr="00B05D9C">
              <w:rPr>
                <w:rFonts w:ascii="Times New Roman" w:hAnsi="Times New Roman" w:cs="Times New Roman"/>
                <w:sz w:val="22"/>
                <w:szCs w:val="22"/>
              </w:rPr>
              <w:t>Trade receivables from related parties</w:t>
            </w:r>
          </w:p>
        </w:tc>
        <w:tc>
          <w:tcPr>
            <w:tcW w:w="1170" w:type="dxa"/>
          </w:tcPr>
          <w:p w14:paraId="7FC1C628" w14:textId="05E464FC" w:rsidR="000F0897" w:rsidRPr="00B05D9C" w:rsidRDefault="000F0897" w:rsidP="000F0897">
            <w:pPr>
              <w:pStyle w:val="acctfourfigures"/>
              <w:tabs>
                <w:tab w:val="clear" w:pos="765"/>
                <w:tab w:val="decimal" w:pos="465"/>
              </w:tabs>
              <w:spacing w:line="240" w:lineRule="auto"/>
              <w:ind w:left="-83" w:right="11" w:firstLine="4"/>
              <w:jc w:val="right"/>
              <w:rPr>
                <w:rFonts w:cs="Times New Roman"/>
                <w:szCs w:val="22"/>
              </w:rPr>
            </w:pPr>
            <w:r w:rsidRPr="00B05D9C">
              <w:t>10,250</w:t>
            </w:r>
          </w:p>
        </w:tc>
        <w:tc>
          <w:tcPr>
            <w:tcW w:w="180" w:type="dxa"/>
          </w:tcPr>
          <w:p w14:paraId="47DBD714"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szCs w:val="22"/>
              </w:rPr>
            </w:pPr>
          </w:p>
        </w:tc>
        <w:tc>
          <w:tcPr>
            <w:tcW w:w="1152" w:type="dxa"/>
          </w:tcPr>
          <w:p w14:paraId="57D6FF7E" w14:textId="5707D643" w:rsidR="000F0897" w:rsidRPr="00B05D9C" w:rsidRDefault="000F0897" w:rsidP="000F0897">
            <w:pPr>
              <w:pStyle w:val="acctfourfigures"/>
              <w:tabs>
                <w:tab w:val="clear" w:pos="765"/>
                <w:tab w:val="decimal" w:pos="820"/>
              </w:tabs>
              <w:spacing w:line="240" w:lineRule="auto"/>
              <w:ind w:left="-83" w:right="83" w:firstLine="4"/>
              <w:jc w:val="right"/>
              <w:rPr>
                <w:rFonts w:cs="Times New Roman"/>
                <w:szCs w:val="22"/>
              </w:rPr>
            </w:pPr>
            <w:r w:rsidRPr="00B05D9C">
              <w:t>2,589</w:t>
            </w:r>
          </w:p>
        </w:tc>
        <w:tc>
          <w:tcPr>
            <w:tcW w:w="178" w:type="dxa"/>
          </w:tcPr>
          <w:p w14:paraId="6E146DD2" w14:textId="77777777" w:rsidR="000F0897" w:rsidRPr="00B05D9C" w:rsidRDefault="000F0897" w:rsidP="000F0897">
            <w:pPr>
              <w:pStyle w:val="acctfourfigures"/>
              <w:tabs>
                <w:tab w:val="clear" w:pos="765"/>
                <w:tab w:val="decimal" w:pos="731"/>
              </w:tabs>
              <w:spacing w:line="240" w:lineRule="auto"/>
              <w:ind w:left="-79" w:right="-72"/>
              <w:rPr>
                <w:rFonts w:cs="Times New Roman"/>
                <w:szCs w:val="22"/>
              </w:rPr>
            </w:pPr>
          </w:p>
        </w:tc>
        <w:tc>
          <w:tcPr>
            <w:tcW w:w="1137" w:type="dxa"/>
          </w:tcPr>
          <w:p w14:paraId="20C60475" w14:textId="1FE8D5D1" w:rsidR="000F0897" w:rsidRPr="00B05D9C" w:rsidRDefault="000F0897" w:rsidP="000F0897">
            <w:pPr>
              <w:pStyle w:val="acctfourfigures"/>
              <w:tabs>
                <w:tab w:val="clear" w:pos="765"/>
                <w:tab w:val="decimal" w:pos="701"/>
              </w:tabs>
              <w:spacing w:line="240" w:lineRule="auto"/>
              <w:ind w:left="-79" w:right="66"/>
              <w:jc w:val="right"/>
              <w:rPr>
                <w:rFonts w:cs="Times New Roman"/>
                <w:szCs w:val="22"/>
              </w:rPr>
            </w:pPr>
            <w:r w:rsidRPr="00B05D9C">
              <w:t>32,780</w:t>
            </w:r>
          </w:p>
        </w:tc>
        <w:tc>
          <w:tcPr>
            <w:tcW w:w="180" w:type="dxa"/>
          </w:tcPr>
          <w:p w14:paraId="67A5B705" w14:textId="77777777" w:rsidR="000F0897" w:rsidRPr="00B05D9C" w:rsidRDefault="000F0897" w:rsidP="000F0897">
            <w:pPr>
              <w:pStyle w:val="acctfourfigures"/>
              <w:spacing w:line="240" w:lineRule="auto"/>
              <w:rPr>
                <w:rFonts w:cs="Times New Roman"/>
                <w:szCs w:val="22"/>
              </w:rPr>
            </w:pPr>
          </w:p>
        </w:tc>
        <w:tc>
          <w:tcPr>
            <w:tcW w:w="1223" w:type="dxa"/>
          </w:tcPr>
          <w:p w14:paraId="5B6B35B3" w14:textId="63C82DFB" w:rsidR="000F0897" w:rsidRPr="00B05D9C" w:rsidRDefault="000F0897" w:rsidP="000F0897">
            <w:pPr>
              <w:pStyle w:val="acctfourfigures"/>
              <w:tabs>
                <w:tab w:val="clear" w:pos="765"/>
                <w:tab w:val="decimal" w:pos="731"/>
              </w:tabs>
              <w:spacing w:line="240" w:lineRule="auto"/>
              <w:ind w:right="17"/>
              <w:jc w:val="right"/>
              <w:rPr>
                <w:rFonts w:cs="Times New Roman"/>
                <w:szCs w:val="22"/>
              </w:rPr>
            </w:pPr>
            <w:r w:rsidRPr="00B05D9C">
              <w:t>1,646</w:t>
            </w:r>
          </w:p>
        </w:tc>
      </w:tr>
      <w:tr w:rsidR="000F0897" w:rsidRPr="00B05D9C" w14:paraId="22D62119" w14:textId="77777777" w:rsidTr="004C2390">
        <w:trPr>
          <w:cantSplit/>
        </w:trPr>
        <w:tc>
          <w:tcPr>
            <w:tcW w:w="4049" w:type="dxa"/>
          </w:tcPr>
          <w:p w14:paraId="7D61E1A8" w14:textId="7EA2A9FA" w:rsidR="000F0897" w:rsidRPr="00B05D9C" w:rsidRDefault="000F0897" w:rsidP="000F0897">
            <w:pPr>
              <w:spacing w:line="240" w:lineRule="auto"/>
              <w:rPr>
                <w:rFonts w:ascii="Times New Roman" w:hAnsi="Times New Roman" w:cs="Times New Roman"/>
                <w:sz w:val="22"/>
                <w:szCs w:val="22"/>
              </w:rPr>
            </w:pPr>
            <w:r w:rsidRPr="00B05D9C">
              <w:rPr>
                <w:rFonts w:ascii="Times New Roman" w:hAnsi="Times New Roman" w:cs="Times New Roman"/>
                <w:sz w:val="22"/>
                <w:szCs w:val="22"/>
              </w:rPr>
              <w:t>Accrued income</w:t>
            </w:r>
          </w:p>
        </w:tc>
        <w:tc>
          <w:tcPr>
            <w:tcW w:w="1170" w:type="dxa"/>
          </w:tcPr>
          <w:p w14:paraId="2F1AE5BD" w14:textId="313FE785" w:rsidR="000F0897" w:rsidRPr="00B05D9C" w:rsidRDefault="000F0897" w:rsidP="000F0897">
            <w:pPr>
              <w:pStyle w:val="acctfourfigures"/>
              <w:tabs>
                <w:tab w:val="clear" w:pos="765"/>
                <w:tab w:val="decimal" w:pos="465"/>
              </w:tabs>
              <w:spacing w:line="240" w:lineRule="auto"/>
              <w:ind w:left="-83" w:right="11" w:firstLine="4"/>
              <w:jc w:val="right"/>
              <w:rPr>
                <w:rFonts w:eastAsia="Times New Roman" w:cs="Times New Roman"/>
                <w:szCs w:val="22"/>
              </w:rPr>
            </w:pPr>
            <w:r w:rsidRPr="00B05D9C">
              <w:t>53,447</w:t>
            </w:r>
          </w:p>
        </w:tc>
        <w:tc>
          <w:tcPr>
            <w:tcW w:w="180" w:type="dxa"/>
          </w:tcPr>
          <w:p w14:paraId="35EC594E" w14:textId="77777777" w:rsidR="000F0897" w:rsidRPr="00B05D9C" w:rsidRDefault="000F0897" w:rsidP="000F0897">
            <w:pPr>
              <w:pStyle w:val="acctfourfigures"/>
              <w:tabs>
                <w:tab w:val="clear" w:pos="765"/>
                <w:tab w:val="decimal" w:pos="731"/>
              </w:tabs>
              <w:spacing w:line="240" w:lineRule="auto"/>
              <w:ind w:left="-83" w:right="11" w:firstLine="4"/>
              <w:rPr>
                <w:rFonts w:eastAsia="Times New Roman" w:cs="Times New Roman"/>
                <w:szCs w:val="22"/>
              </w:rPr>
            </w:pPr>
          </w:p>
        </w:tc>
        <w:tc>
          <w:tcPr>
            <w:tcW w:w="1152" w:type="dxa"/>
          </w:tcPr>
          <w:p w14:paraId="472AD06A" w14:textId="06264E6A" w:rsidR="000F0897" w:rsidRPr="00B05D9C" w:rsidRDefault="000F0897" w:rsidP="000F0897">
            <w:pPr>
              <w:pStyle w:val="acctfourfigures"/>
              <w:tabs>
                <w:tab w:val="clear" w:pos="765"/>
                <w:tab w:val="decimal" w:pos="820"/>
              </w:tabs>
              <w:spacing w:line="240" w:lineRule="auto"/>
              <w:ind w:left="-83" w:right="83" w:firstLine="4"/>
              <w:jc w:val="right"/>
              <w:rPr>
                <w:rFonts w:eastAsia="Times New Roman" w:cs="Times New Roman"/>
                <w:szCs w:val="22"/>
              </w:rPr>
            </w:pPr>
            <w:r w:rsidRPr="00B05D9C">
              <w:t>64,732</w:t>
            </w:r>
          </w:p>
        </w:tc>
        <w:tc>
          <w:tcPr>
            <w:tcW w:w="178" w:type="dxa"/>
          </w:tcPr>
          <w:p w14:paraId="508A4C7F" w14:textId="77777777" w:rsidR="000F0897" w:rsidRPr="00B05D9C" w:rsidRDefault="000F0897" w:rsidP="000F0897">
            <w:pPr>
              <w:pStyle w:val="acctfourfigures"/>
              <w:tabs>
                <w:tab w:val="clear" w:pos="765"/>
                <w:tab w:val="decimal" w:pos="731"/>
              </w:tabs>
              <w:spacing w:line="240" w:lineRule="auto"/>
              <w:ind w:left="-79" w:right="-72"/>
              <w:rPr>
                <w:rFonts w:eastAsia="Times New Roman" w:cs="Times New Roman"/>
                <w:szCs w:val="22"/>
              </w:rPr>
            </w:pPr>
          </w:p>
        </w:tc>
        <w:tc>
          <w:tcPr>
            <w:tcW w:w="1137" w:type="dxa"/>
          </w:tcPr>
          <w:p w14:paraId="64A583BE" w14:textId="7E9008E8" w:rsidR="000F0897" w:rsidRPr="00B05D9C" w:rsidRDefault="000F0897" w:rsidP="000F0897">
            <w:pPr>
              <w:pStyle w:val="acctfourfigures"/>
              <w:tabs>
                <w:tab w:val="clear" w:pos="765"/>
                <w:tab w:val="decimal" w:pos="701"/>
              </w:tabs>
              <w:spacing w:line="240" w:lineRule="auto"/>
              <w:ind w:left="-79" w:right="66"/>
              <w:jc w:val="right"/>
              <w:rPr>
                <w:rFonts w:eastAsia="Times New Roman" w:cs="Times New Roman"/>
                <w:szCs w:val="22"/>
              </w:rPr>
            </w:pPr>
            <w:r w:rsidRPr="00B05D9C">
              <w:t>25,955</w:t>
            </w:r>
          </w:p>
        </w:tc>
        <w:tc>
          <w:tcPr>
            <w:tcW w:w="180" w:type="dxa"/>
          </w:tcPr>
          <w:p w14:paraId="3CBC0789" w14:textId="77777777" w:rsidR="000F0897" w:rsidRPr="00B05D9C" w:rsidRDefault="000F0897" w:rsidP="000F0897">
            <w:pPr>
              <w:pStyle w:val="acctfourfigures"/>
              <w:spacing w:line="240" w:lineRule="auto"/>
              <w:rPr>
                <w:rFonts w:eastAsia="Times New Roman" w:cs="Times New Roman"/>
                <w:szCs w:val="22"/>
              </w:rPr>
            </w:pPr>
          </w:p>
        </w:tc>
        <w:tc>
          <w:tcPr>
            <w:tcW w:w="1223" w:type="dxa"/>
          </w:tcPr>
          <w:p w14:paraId="1479E1BF" w14:textId="40929728" w:rsidR="000F0897" w:rsidRPr="00B05D9C" w:rsidRDefault="000F0897" w:rsidP="000F0897">
            <w:pPr>
              <w:pStyle w:val="acctfourfigures"/>
              <w:tabs>
                <w:tab w:val="clear" w:pos="765"/>
                <w:tab w:val="decimal" w:pos="731"/>
              </w:tabs>
              <w:spacing w:line="240" w:lineRule="auto"/>
              <w:ind w:right="17"/>
              <w:jc w:val="right"/>
              <w:rPr>
                <w:rFonts w:eastAsia="Times New Roman" w:cs="Times New Roman"/>
                <w:szCs w:val="22"/>
              </w:rPr>
            </w:pPr>
            <w:r w:rsidRPr="00B05D9C">
              <w:t>41,648</w:t>
            </w:r>
          </w:p>
        </w:tc>
      </w:tr>
      <w:tr w:rsidR="000F0897" w:rsidRPr="00B05D9C" w14:paraId="5A9934E1" w14:textId="77777777" w:rsidTr="004C2390">
        <w:trPr>
          <w:cantSplit/>
        </w:trPr>
        <w:tc>
          <w:tcPr>
            <w:tcW w:w="4049" w:type="dxa"/>
          </w:tcPr>
          <w:p w14:paraId="77C8142A" w14:textId="6090A453" w:rsidR="000F0897" w:rsidRPr="00B05D9C" w:rsidRDefault="000F0897" w:rsidP="000F0897">
            <w:pPr>
              <w:spacing w:line="240" w:lineRule="auto"/>
              <w:rPr>
                <w:rFonts w:ascii="Times New Roman" w:hAnsi="Times New Roman" w:cs="Times New Roman"/>
                <w:sz w:val="22"/>
                <w:szCs w:val="22"/>
              </w:rPr>
            </w:pPr>
            <w:r w:rsidRPr="00B05D9C">
              <w:rPr>
                <w:rFonts w:ascii="Times New Roman" w:hAnsi="Times New Roman" w:cs="Times New Roman"/>
                <w:sz w:val="22"/>
                <w:szCs w:val="22"/>
              </w:rPr>
              <w:t>Advance payment</w:t>
            </w:r>
          </w:p>
        </w:tc>
        <w:tc>
          <w:tcPr>
            <w:tcW w:w="1170" w:type="dxa"/>
          </w:tcPr>
          <w:p w14:paraId="51BA75E9" w14:textId="3F745314" w:rsidR="000F0897" w:rsidRPr="00B05D9C" w:rsidRDefault="000F0897" w:rsidP="000F0897">
            <w:pPr>
              <w:pStyle w:val="acctfourfigures"/>
              <w:tabs>
                <w:tab w:val="clear" w:pos="765"/>
                <w:tab w:val="decimal" w:pos="465"/>
              </w:tabs>
              <w:spacing w:line="240" w:lineRule="auto"/>
              <w:ind w:left="-83" w:right="11" w:firstLine="4"/>
              <w:jc w:val="right"/>
              <w:rPr>
                <w:rFonts w:cs="Times New Roman"/>
                <w:szCs w:val="22"/>
              </w:rPr>
            </w:pPr>
            <w:r w:rsidRPr="00B05D9C">
              <w:t>8</w:t>
            </w:r>
            <w:r w:rsidR="007206D5" w:rsidRPr="00B05D9C">
              <w:t>5</w:t>
            </w:r>
            <w:r w:rsidRPr="00B05D9C">
              <w:t>,</w:t>
            </w:r>
            <w:r w:rsidR="007206D5" w:rsidRPr="00B05D9C">
              <w:t>356</w:t>
            </w:r>
          </w:p>
        </w:tc>
        <w:tc>
          <w:tcPr>
            <w:tcW w:w="180" w:type="dxa"/>
          </w:tcPr>
          <w:p w14:paraId="794A56B7"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szCs w:val="22"/>
              </w:rPr>
            </w:pPr>
          </w:p>
        </w:tc>
        <w:tc>
          <w:tcPr>
            <w:tcW w:w="1152" w:type="dxa"/>
          </w:tcPr>
          <w:p w14:paraId="33ED99FA" w14:textId="2D9960F4" w:rsidR="000F0897" w:rsidRPr="00B05D9C" w:rsidRDefault="000F0897" w:rsidP="000F0897">
            <w:pPr>
              <w:pStyle w:val="acctfourfigures"/>
              <w:tabs>
                <w:tab w:val="clear" w:pos="765"/>
                <w:tab w:val="decimal" w:pos="820"/>
              </w:tabs>
              <w:spacing w:line="240" w:lineRule="auto"/>
              <w:ind w:left="-83" w:right="83" w:firstLine="4"/>
              <w:jc w:val="right"/>
              <w:rPr>
                <w:rFonts w:cs="Times New Roman"/>
                <w:szCs w:val="22"/>
              </w:rPr>
            </w:pPr>
            <w:r w:rsidRPr="00B05D9C">
              <w:t>131,039</w:t>
            </w:r>
          </w:p>
        </w:tc>
        <w:tc>
          <w:tcPr>
            <w:tcW w:w="178" w:type="dxa"/>
          </w:tcPr>
          <w:p w14:paraId="3D38CA16" w14:textId="77777777" w:rsidR="000F0897" w:rsidRPr="00B05D9C" w:rsidRDefault="000F0897" w:rsidP="000F0897">
            <w:pPr>
              <w:pStyle w:val="acctfourfigures"/>
              <w:tabs>
                <w:tab w:val="clear" w:pos="765"/>
                <w:tab w:val="decimal" w:pos="731"/>
              </w:tabs>
              <w:spacing w:line="240" w:lineRule="auto"/>
              <w:ind w:left="-79" w:right="-72"/>
              <w:rPr>
                <w:rFonts w:cs="Times New Roman"/>
                <w:szCs w:val="22"/>
              </w:rPr>
            </w:pPr>
          </w:p>
        </w:tc>
        <w:tc>
          <w:tcPr>
            <w:tcW w:w="1137" w:type="dxa"/>
          </w:tcPr>
          <w:p w14:paraId="46AD85A9" w14:textId="7AD065B7" w:rsidR="000F0897" w:rsidRPr="00B05D9C" w:rsidRDefault="000F0897" w:rsidP="000F0897">
            <w:pPr>
              <w:pStyle w:val="acctfourfigures"/>
              <w:tabs>
                <w:tab w:val="clear" w:pos="765"/>
                <w:tab w:val="decimal" w:pos="701"/>
              </w:tabs>
              <w:spacing w:line="240" w:lineRule="auto"/>
              <w:ind w:left="-79" w:right="66"/>
              <w:jc w:val="right"/>
              <w:rPr>
                <w:rFonts w:cs="Times New Roman"/>
                <w:szCs w:val="22"/>
              </w:rPr>
            </w:pPr>
            <w:r w:rsidRPr="00B05D9C">
              <w:t>1,200</w:t>
            </w:r>
          </w:p>
        </w:tc>
        <w:tc>
          <w:tcPr>
            <w:tcW w:w="180" w:type="dxa"/>
          </w:tcPr>
          <w:p w14:paraId="09ED6BCE" w14:textId="77777777" w:rsidR="000F0897" w:rsidRPr="00B05D9C" w:rsidRDefault="000F0897" w:rsidP="000F0897">
            <w:pPr>
              <w:pStyle w:val="acctfourfigures"/>
              <w:spacing w:line="240" w:lineRule="auto"/>
              <w:rPr>
                <w:rFonts w:cs="Times New Roman"/>
                <w:szCs w:val="22"/>
              </w:rPr>
            </w:pPr>
          </w:p>
        </w:tc>
        <w:tc>
          <w:tcPr>
            <w:tcW w:w="1223" w:type="dxa"/>
          </w:tcPr>
          <w:p w14:paraId="744D7548" w14:textId="1ACCA2CF" w:rsidR="000F0897" w:rsidRPr="00B05D9C" w:rsidRDefault="000F0897" w:rsidP="000F0897">
            <w:pPr>
              <w:pStyle w:val="acctfourfigures"/>
              <w:tabs>
                <w:tab w:val="clear" w:pos="765"/>
                <w:tab w:val="decimal" w:pos="731"/>
              </w:tabs>
              <w:spacing w:line="240" w:lineRule="auto"/>
              <w:ind w:right="17"/>
              <w:jc w:val="right"/>
              <w:rPr>
                <w:rFonts w:cs="Times New Roman"/>
                <w:szCs w:val="22"/>
              </w:rPr>
            </w:pPr>
            <w:r w:rsidRPr="00B05D9C">
              <w:t>1</w:t>
            </w:r>
          </w:p>
        </w:tc>
      </w:tr>
      <w:tr w:rsidR="000F0897" w:rsidRPr="00B05D9C" w14:paraId="22B6F618" w14:textId="77777777" w:rsidTr="004C2390">
        <w:trPr>
          <w:cantSplit/>
        </w:trPr>
        <w:tc>
          <w:tcPr>
            <w:tcW w:w="4049" w:type="dxa"/>
          </w:tcPr>
          <w:p w14:paraId="11008196" w14:textId="2A5EB2A1" w:rsidR="000F0897" w:rsidRPr="00B05D9C" w:rsidRDefault="000F0897" w:rsidP="000F0897">
            <w:pPr>
              <w:spacing w:line="240" w:lineRule="auto"/>
              <w:rPr>
                <w:rFonts w:ascii="Times New Roman" w:hAnsi="Times New Roman" w:cs="Times New Roman"/>
                <w:sz w:val="22"/>
                <w:szCs w:val="22"/>
              </w:rPr>
            </w:pPr>
            <w:r w:rsidRPr="00B05D9C">
              <w:rPr>
                <w:rFonts w:ascii="Times New Roman" w:hAnsi="Times New Roman" w:cs="Times New Roman"/>
                <w:sz w:val="22"/>
                <w:szCs w:val="22"/>
              </w:rPr>
              <w:t>Prepaid expenses</w:t>
            </w:r>
          </w:p>
        </w:tc>
        <w:tc>
          <w:tcPr>
            <w:tcW w:w="1170" w:type="dxa"/>
          </w:tcPr>
          <w:p w14:paraId="5B7822DE" w14:textId="74C5DB32" w:rsidR="000F0897" w:rsidRPr="00B05D9C" w:rsidRDefault="000F0897" w:rsidP="000F0897">
            <w:pPr>
              <w:pStyle w:val="acctfourfigures"/>
              <w:tabs>
                <w:tab w:val="clear" w:pos="765"/>
                <w:tab w:val="decimal" w:pos="465"/>
              </w:tabs>
              <w:spacing w:line="240" w:lineRule="auto"/>
              <w:ind w:left="-83" w:right="11" w:firstLine="4"/>
              <w:jc w:val="right"/>
              <w:rPr>
                <w:rFonts w:cs="Times New Roman"/>
                <w:szCs w:val="22"/>
              </w:rPr>
            </w:pPr>
            <w:r w:rsidRPr="00B05D9C">
              <w:t>11,321</w:t>
            </w:r>
          </w:p>
        </w:tc>
        <w:tc>
          <w:tcPr>
            <w:tcW w:w="180" w:type="dxa"/>
          </w:tcPr>
          <w:p w14:paraId="2ADE9483"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szCs w:val="22"/>
              </w:rPr>
            </w:pPr>
          </w:p>
        </w:tc>
        <w:tc>
          <w:tcPr>
            <w:tcW w:w="1152" w:type="dxa"/>
          </w:tcPr>
          <w:p w14:paraId="37F434B7" w14:textId="22D885DE" w:rsidR="000F0897" w:rsidRPr="00B05D9C" w:rsidRDefault="000F0897" w:rsidP="000F0897">
            <w:pPr>
              <w:pStyle w:val="acctfourfigures"/>
              <w:tabs>
                <w:tab w:val="clear" w:pos="765"/>
                <w:tab w:val="decimal" w:pos="820"/>
              </w:tabs>
              <w:spacing w:line="240" w:lineRule="auto"/>
              <w:ind w:left="-83" w:right="83" w:firstLine="4"/>
              <w:jc w:val="right"/>
              <w:rPr>
                <w:rFonts w:cs="Times New Roman"/>
                <w:szCs w:val="22"/>
              </w:rPr>
            </w:pPr>
            <w:r w:rsidRPr="00B05D9C">
              <w:t>10,327</w:t>
            </w:r>
          </w:p>
        </w:tc>
        <w:tc>
          <w:tcPr>
            <w:tcW w:w="178" w:type="dxa"/>
          </w:tcPr>
          <w:p w14:paraId="2E972321" w14:textId="77777777" w:rsidR="000F0897" w:rsidRPr="00B05D9C" w:rsidRDefault="000F0897" w:rsidP="000F0897">
            <w:pPr>
              <w:pStyle w:val="acctfourfigures"/>
              <w:tabs>
                <w:tab w:val="clear" w:pos="765"/>
                <w:tab w:val="decimal" w:pos="731"/>
              </w:tabs>
              <w:spacing w:line="240" w:lineRule="auto"/>
              <w:ind w:left="-79" w:right="-72"/>
              <w:rPr>
                <w:rFonts w:cs="Times New Roman"/>
                <w:szCs w:val="22"/>
              </w:rPr>
            </w:pPr>
          </w:p>
        </w:tc>
        <w:tc>
          <w:tcPr>
            <w:tcW w:w="1137" w:type="dxa"/>
          </w:tcPr>
          <w:p w14:paraId="772B69E0" w14:textId="3FCBB687" w:rsidR="000F0897" w:rsidRPr="00B05D9C" w:rsidRDefault="000F0897" w:rsidP="000F0897">
            <w:pPr>
              <w:pStyle w:val="acctfourfigures"/>
              <w:tabs>
                <w:tab w:val="clear" w:pos="765"/>
                <w:tab w:val="decimal" w:pos="701"/>
              </w:tabs>
              <w:spacing w:line="240" w:lineRule="auto"/>
              <w:ind w:left="-79" w:right="66"/>
              <w:jc w:val="right"/>
              <w:rPr>
                <w:rFonts w:cs="Times New Roman"/>
                <w:szCs w:val="22"/>
              </w:rPr>
            </w:pPr>
            <w:r w:rsidRPr="00B05D9C">
              <w:t>774</w:t>
            </w:r>
          </w:p>
        </w:tc>
        <w:tc>
          <w:tcPr>
            <w:tcW w:w="180" w:type="dxa"/>
          </w:tcPr>
          <w:p w14:paraId="57899BC0" w14:textId="77777777" w:rsidR="000F0897" w:rsidRPr="00B05D9C" w:rsidRDefault="000F0897" w:rsidP="000F0897">
            <w:pPr>
              <w:pStyle w:val="acctfourfigures"/>
              <w:spacing w:line="240" w:lineRule="auto"/>
              <w:rPr>
                <w:rFonts w:cs="Times New Roman"/>
                <w:szCs w:val="22"/>
              </w:rPr>
            </w:pPr>
          </w:p>
        </w:tc>
        <w:tc>
          <w:tcPr>
            <w:tcW w:w="1223" w:type="dxa"/>
          </w:tcPr>
          <w:p w14:paraId="55290BCF" w14:textId="26B42BAE" w:rsidR="000F0897" w:rsidRPr="00B05D9C" w:rsidRDefault="000F0897" w:rsidP="000F0897">
            <w:pPr>
              <w:pStyle w:val="acctfourfigures"/>
              <w:tabs>
                <w:tab w:val="clear" w:pos="765"/>
                <w:tab w:val="decimal" w:pos="731"/>
              </w:tabs>
              <w:spacing w:line="240" w:lineRule="auto"/>
              <w:ind w:right="17"/>
              <w:jc w:val="right"/>
              <w:rPr>
                <w:rFonts w:cs="Times New Roman"/>
                <w:szCs w:val="22"/>
              </w:rPr>
            </w:pPr>
            <w:r w:rsidRPr="00B05D9C">
              <w:t>1,122</w:t>
            </w:r>
          </w:p>
        </w:tc>
      </w:tr>
      <w:tr w:rsidR="000F0897" w:rsidRPr="00B05D9C" w14:paraId="263265A4" w14:textId="77777777" w:rsidTr="004C2390">
        <w:trPr>
          <w:cantSplit/>
        </w:trPr>
        <w:tc>
          <w:tcPr>
            <w:tcW w:w="4049" w:type="dxa"/>
          </w:tcPr>
          <w:p w14:paraId="500B3BC4" w14:textId="559E77AA" w:rsidR="000F0897" w:rsidRPr="00B05D9C" w:rsidRDefault="000F0897" w:rsidP="000F0897">
            <w:pPr>
              <w:spacing w:line="240" w:lineRule="auto"/>
              <w:rPr>
                <w:rFonts w:ascii="Times New Roman" w:hAnsi="Times New Roman" w:cs="Times New Roman"/>
                <w:sz w:val="22"/>
                <w:szCs w:val="22"/>
              </w:rPr>
            </w:pPr>
            <w:r w:rsidRPr="00B05D9C">
              <w:rPr>
                <w:rFonts w:ascii="Times New Roman" w:hAnsi="Times New Roman" w:cs="Times New Roman"/>
                <w:sz w:val="22"/>
                <w:szCs w:val="22"/>
              </w:rPr>
              <w:t>Interest receivables</w:t>
            </w:r>
          </w:p>
        </w:tc>
        <w:tc>
          <w:tcPr>
            <w:tcW w:w="1170" w:type="dxa"/>
          </w:tcPr>
          <w:p w14:paraId="5A00A69E" w14:textId="3770F01E" w:rsidR="000F0897" w:rsidRPr="00B05D9C" w:rsidRDefault="000F0897" w:rsidP="000F0897">
            <w:pPr>
              <w:pStyle w:val="acctfourfigures"/>
              <w:tabs>
                <w:tab w:val="clear" w:pos="765"/>
                <w:tab w:val="decimal" w:pos="465"/>
              </w:tabs>
              <w:spacing w:line="240" w:lineRule="auto"/>
              <w:ind w:left="-83" w:right="11" w:firstLine="4"/>
              <w:jc w:val="right"/>
              <w:rPr>
                <w:rFonts w:cs="Times New Roman"/>
                <w:szCs w:val="22"/>
              </w:rPr>
            </w:pPr>
            <w:r w:rsidRPr="00B05D9C">
              <w:t>27,964</w:t>
            </w:r>
          </w:p>
        </w:tc>
        <w:tc>
          <w:tcPr>
            <w:tcW w:w="180" w:type="dxa"/>
          </w:tcPr>
          <w:p w14:paraId="6604E220"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szCs w:val="22"/>
              </w:rPr>
            </w:pPr>
          </w:p>
        </w:tc>
        <w:tc>
          <w:tcPr>
            <w:tcW w:w="1152" w:type="dxa"/>
          </w:tcPr>
          <w:p w14:paraId="6463C096" w14:textId="7A3D8508" w:rsidR="000F0897" w:rsidRPr="00B05D9C" w:rsidRDefault="000F0897" w:rsidP="000F0897">
            <w:pPr>
              <w:pStyle w:val="acctfourfigures"/>
              <w:tabs>
                <w:tab w:val="clear" w:pos="765"/>
                <w:tab w:val="decimal" w:pos="820"/>
              </w:tabs>
              <w:spacing w:line="240" w:lineRule="auto"/>
              <w:ind w:left="-83" w:right="83" w:firstLine="4"/>
              <w:jc w:val="right"/>
              <w:rPr>
                <w:rFonts w:cs="Times New Roman"/>
                <w:szCs w:val="22"/>
              </w:rPr>
            </w:pPr>
            <w:r w:rsidRPr="00B05D9C">
              <w:t>23,625</w:t>
            </w:r>
          </w:p>
        </w:tc>
        <w:tc>
          <w:tcPr>
            <w:tcW w:w="178" w:type="dxa"/>
          </w:tcPr>
          <w:p w14:paraId="61E027F6" w14:textId="77777777" w:rsidR="000F0897" w:rsidRPr="00B05D9C" w:rsidRDefault="000F0897" w:rsidP="000F0897">
            <w:pPr>
              <w:pStyle w:val="acctfourfigures"/>
              <w:tabs>
                <w:tab w:val="clear" w:pos="765"/>
                <w:tab w:val="decimal" w:pos="731"/>
              </w:tabs>
              <w:spacing w:line="240" w:lineRule="auto"/>
              <w:ind w:left="-79" w:right="-72"/>
              <w:rPr>
                <w:rFonts w:cs="Times New Roman"/>
                <w:szCs w:val="22"/>
              </w:rPr>
            </w:pPr>
          </w:p>
        </w:tc>
        <w:tc>
          <w:tcPr>
            <w:tcW w:w="1137" w:type="dxa"/>
          </w:tcPr>
          <w:p w14:paraId="6F69F0AA" w14:textId="2872CFA5" w:rsidR="000F0897" w:rsidRPr="00B05D9C" w:rsidRDefault="000F0897" w:rsidP="000F0897">
            <w:pPr>
              <w:pStyle w:val="acctfourfigures"/>
              <w:tabs>
                <w:tab w:val="clear" w:pos="765"/>
                <w:tab w:val="decimal" w:pos="701"/>
              </w:tabs>
              <w:spacing w:line="240" w:lineRule="auto"/>
              <w:ind w:left="-79" w:right="66"/>
              <w:jc w:val="right"/>
              <w:rPr>
                <w:rFonts w:cs="Times New Roman"/>
                <w:szCs w:val="22"/>
              </w:rPr>
            </w:pPr>
            <w:r w:rsidRPr="00B05D9C">
              <w:t>355,374</w:t>
            </w:r>
          </w:p>
        </w:tc>
        <w:tc>
          <w:tcPr>
            <w:tcW w:w="180" w:type="dxa"/>
          </w:tcPr>
          <w:p w14:paraId="4E42A3F7" w14:textId="77777777" w:rsidR="000F0897" w:rsidRPr="00B05D9C" w:rsidRDefault="000F0897" w:rsidP="000F0897">
            <w:pPr>
              <w:pStyle w:val="acctfourfigures"/>
              <w:spacing w:line="240" w:lineRule="auto"/>
              <w:rPr>
                <w:rFonts w:cs="Times New Roman"/>
                <w:szCs w:val="22"/>
              </w:rPr>
            </w:pPr>
          </w:p>
        </w:tc>
        <w:tc>
          <w:tcPr>
            <w:tcW w:w="1223" w:type="dxa"/>
          </w:tcPr>
          <w:p w14:paraId="6D991E75" w14:textId="7C7ED32B" w:rsidR="000F0897" w:rsidRPr="00B05D9C" w:rsidRDefault="000F0897" w:rsidP="000F0897">
            <w:pPr>
              <w:pStyle w:val="acctfourfigures"/>
              <w:tabs>
                <w:tab w:val="clear" w:pos="765"/>
                <w:tab w:val="decimal" w:pos="731"/>
              </w:tabs>
              <w:spacing w:line="240" w:lineRule="auto"/>
              <w:ind w:right="17"/>
              <w:jc w:val="right"/>
              <w:rPr>
                <w:rFonts w:cs="Times New Roman"/>
                <w:szCs w:val="22"/>
              </w:rPr>
            </w:pPr>
            <w:r w:rsidRPr="00B05D9C">
              <w:t>264,785</w:t>
            </w:r>
          </w:p>
        </w:tc>
      </w:tr>
      <w:tr w:rsidR="000F0897" w:rsidRPr="00B05D9C" w14:paraId="036E0C05" w14:textId="77777777" w:rsidTr="004C2390">
        <w:trPr>
          <w:cantSplit/>
        </w:trPr>
        <w:tc>
          <w:tcPr>
            <w:tcW w:w="4049" w:type="dxa"/>
          </w:tcPr>
          <w:p w14:paraId="5668584C" w14:textId="3FDD835B" w:rsidR="000F0897" w:rsidRPr="00B05D9C" w:rsidRDefault="000F0897" w:rsidP="000F0897">
            <w:pPr>
              <w:spacing w:line="240" w:lineRule="auto"/>
              <w:rPr>
                <w:rFonts w:ascii="Times New Roman" w:hAnsi="Times New Roman" w:cs="Times New Roman"/>
                <w:sz w:val="22"/>
                <w:szCs w:val="22"/>
              </w:rPr>
            </w:pPr>
            <w:r w:rsidRPr="00B05D9C">
              <w:rPr>
                <w:rFonts w:ascii="Times New Roman" w:hAnsi="Times New Roman" w:cs="Times New Roman"/>
                <w:sz w:val="22"/>
                <w:szCs w:val="22"/>
              </w:rPr>
              <w:t>Other receivables</w:t>
            </w:r>
          </w:p>
        </w:tc>
        <w:tc>
          <w:tcPr>
            <w:tcW w:w="1170" w:type="dxa"/>
          </w:tcPr>
          <w:p w14:paraId="7C103898" w14:textId="2196D166" w:rsidR="000F0897" w:rsidRPr="00B05D9C" w:rsidRDefault="000F0897" w:rsidP="000F0897">
            <w:pPr>
              <w:pStyle w:val="acctfourfigures"/>
              <w:tabs>
                <w:tab w:val="clear" w:pos="765"/>
                <w:tab w:val="decimal" w:pos="465"/>
              </w:tabs>
              <w:spacing w:line="240" w:lineRule="auto"/>
              <w:ind w:left="-83" w:right="11" w:firstLine="4"/>
              <w:jc w:val="right"/>
              <w:rPr>
                <w:rFonts w:cs="Times New Roman"/>
                <w:szCs w:val="22"/>
              </w:rPr>
            </w:pPr>
            <w:r w:rsidRPr="00B05D9C">
              <w:t>85,823</w:t>
            </w:r>
          </w:p>
        </w:tc>
        <w:tc>
          <w:tcPr>
            <w:tcW w:w="180" w:type="dxa"/>
          </w:tcPr>
          <w:p w14:paraId="15580905"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szCs w:val="22"/>
              </w:rPr>
            </w:pPr>
          </w:p>
        </w:tc>
        <w:tc>
          <w:tcPr>
            <w:tcW w:w="1152" w:type="dxa"/>
          </w:tcPr>
          <w:p w14:paraId="6D5ECA92" w14:textId="46CEC583" w:rsidR="000F0897" w:rsidRPr="00B05D9C" w:rsidRDefault="000F0897" w:rsidP="000F0897">
            <w:pPr>
              <w:pStyle w:val="acctfourfigures"/>
              <w:tabs>
                <w:tab w:val="clear" w:pos="765"/>
                <w:tab w:val="decimal" w:pos="820"/>
              </w:tabs>
              <w:spacing w:line="240" w:lineRule="auto"/>
              <w:ind w:left="-83" w:right="83" w:firstLine="4"/>
              <w:jc w:val="right"/>
              <w:rPr>
                <w:rFonts w:cs="Times New Roman"/>
                <w:szCs w:val="22"/>
              </w:rPr>
            </w:pPr>
            <w:r w:rsidRPr="00B05D9C">
              <w:t>104,918</w:t>
            </w:r>
          </w:p>
        </w:tc>
        <w:tc>
          <w:tcPr>
            <w:tcW w:w="178" w:type="dxa"/>
          </w:tcPr>
          <w:p w14:paraId="688E475C" w14:textId="77777777" w:rsidR="000F0897" w:rsidRPr="00B05D9C" w:rsidRDefault="000F0897" w:rsidP="000F0897">
            <w:pPr>
              <w:pStyle w:val="acctfourfigures"/>
              <w:tabs>
                <w:tab w:val="clear" w:pos="765"/>
                <w:tab w:val="decimal" w:pos="731"/>
              </w:tabs>
              <w:spacing w:line="240" w:lineRule="auto"/>
              <w:ind w:left="-79" w:right="-72"/>
              <w:rPr>
                <w:rFonts w:cs="Times New Roman"/>
                <w:szCs w:val="22"/>
              </w:rPr>
            </w:pPr>
          </w:p>
        </w:tc>
        <w:tc>
          <w:tcPr>
            <w:tcW w:w="1137" w:type="dxa"/>
          </w:tcPr>
          <w:p w14:paraId="35548C3C" w14:textId="02E18A8B" w:rsidR="000F0897" w:rsidRPr="00B05D9C" w:rsidRDefault="000F0897" w:rsidP="000F0897">
            <w:pPr>
              <w:pStyle w:val="acctfourfigures"/>
              <w:tabs>
                <w:tab w:val="clear" w:pos="765"/>
                <w:tab w:val="decimal" w:pos="701"/>
              </w:tabs>
              <w:spacing w:line="240" w:lineRule="auto"/>
              <w:ind w:left="-79" w:right="66"/>
              <w:jc w:val="right"/>
              <w:rPr>
                <w:rFonts w:cs="Times New Roman"/>
                <w:szCs w:val="22"/>
              </w:rPr>
            </w:pPr>
            <w:r w:rsidRPr="00B05D9C">
              <w:t>5,679</w:t>
            </w:r>
          </w:p>
        </w:tc>
        <w:tc>
          <w:tcPr>
            <w:tcW w:w="180" w:type="dxa"/>
          </w:tcPr>
          <w:p w14:paraId="07949E49" w14:textId="77777777" w:rsidR="000F0897" w:rsidRPr="00B05D9C" w:rsidRDefault="000F0897" w:rsidP="000F0897">
            <w:pPr>
              <w:pStyle w:val="acctfourfigures"/>
              <w:spacing w:line="240" w:lineRule="auto"/>
              <w:rPr>
                <w:rFonts w:cs="Times New Roman"/>
                <w:szCs w:val="22"/>
              </w:rPr>
            </w:pPr>
          </w:p>
        </w:tc>
        <w:tc>
          <w:tcPr>
            <w:tcW w:w="1223" w:type="dxa"/>
          </w:tcPr>
          <w:p w14:paraId="6B890ABE" w14:textId="2AE33855" w:rsidR="000F0897" w:rsidRPr="00B05D9C" w:rsidRDefault="000F0897" w:rsidP="000F0897">
            <w:pPr>
              <w:pStyle w:val="acctfourfigures"/>
              <w:tabs>
                <w:tab w:val="clear" w:pos="765"/>
                <w:tab w:val="decimal" w:pos="731"/>
              </w:tabs>
              <w:spacing w:line="240" w:lineRule="auto"/>
              <w:ind w:right="17"/>
              <w:jc w:val="right"/>
              <w:rPr>
                <w:rFonts w:cs="Times New Roman"/>
                <w:szCs w:val="22"/>
              </w:rPr>
            </w:pPr>
            <w:r w:rsidRPr="00B05D9C">
              <w:t>4,437</w:t>
            </w:r>
          </w:p>
        </w:tc>
      </w:tr>
      <w:tr w:rsidR="00C0270C" w:rsidRPr="00B05D9C" w14:paraId="14A3DA6F" w14:textId="77777777" w:rsidTr="00FA2066">
        <w:trPr>
          <w:cantSplit/>
          <w:trHeight w:val="461"/>
        </w:trPr>
        <w:tc>
          <w:tcPr>
            <w:tcW w:w="4049" w:type="dxa"/>
          </w:tcPr>
          <w:p w14:paraId="421F34E0" w14:textId="35AF417D" w:rsidR="00C0270C" w:rsidRPr="00B05D9C" w:rsidRDefault="00C0270C" w:rsidP="00C0270C">
            <w:pPr>
              <w:spacing w:line="240" w:lineRule="auto"/>
              <w:ind w:left="193" w:hanging="180"/>
              <w:rPr>
                <w:rFonts w:ascii="Times New Roman" w:hAnsi="Times New Roman" w:cs="Times New Roman"/>
                <w:sz w:val="22"/>
                <w:szCs w:val="22"/>
              </w:rPr>
            </w:pPr>
            <w:r w:rsidRPr="00B05D9C">
              <w:rPr>
                <w:rFonts w:ascii="Times New Roman" w:hAnsi="Times New Roman" w:cs="Times New Roman"/>
                <w:sz w:val="22"/>
                <w:szCs w:val="22"/>
              </w:rPr>
              <w:t>Other receivables from other parties</w:t>
            </w:r>
            <w:r w:rsidRPr="00B05D9C">
              <w:rPr>
                <w:rFonts w:ascii="Times New Roman" w:hAnsi="Times New Roman" w:cs="Times New Roman"/>
                <w:sz w:val="22"/>
                <w:szCs w:val="22"/>
              </w:rPr>
              <w:br/>
              <w:t xml:space="preserve"> </w:t>
            </w:r>
            <w:r w:rsidRPr="00B05D9C">
              <w:rPr>
                <w:rFonts w:ascii="Times New Roman" w:hAnsi="Times New Roman" w:cs="Times New Roman"/>
                <w:i/>
                <w:iCs/>
                <w:sz w:val="22"/>
                <w:szCs w:val="22"/>
              </w:rPr>
              <w:t>(Note 13)</w:t>
            </w:r>
          </w:p>
        </w:tc>
        <w:tc>
          <w:tcPr>
            <w:tcW w:w="1170" w:type="dxa"/>
          </w:tcPr>
          <w:p w14:paraId="009AE155" w14:textId="77777777" w:rsidR="00C0270C" w:rsidRPr="00B05D9C" w:rsidRDefault="00C0270C" w:rsidP="00C0270C">
            <w:pPr>
              <w:pStyle w:val="acctfourfigures"/>
              <w:tabs>
                <w:tab w:val="clear" w:pos="765"/>
                <w:tab w:val="decimal" w:pos="465"/>
              </w:tabs>
              <w:spacing w:line="240" w:lineRule="auto"/>
              <w:ind w:left="-83" w:right="11" w:firstLine="4"/>
              <w:jc w:val="right"/>
              <w:rPr>
                <w:rFonts w:cs="Times New Roman"/>
                <w:szCs w:val="22"/>
              </w:rPr>
            </w:pPr>
          </w:p>
          <w:p w14:paraId="423C59A1" w14:textId="3184DCDF" w:rsidR="000F0897" w:rsidRPr="00B05D9C" w:rsidRDefault="000F0897" w:rsidP="00C0270C">
            <w:pPr>
              <w:pStyle w:val="acctfourfigures"/>
              <w:tabs>
                <w:tab w:val="clear" w:pos="765"/>
                <w:tab w:val="decimal" w:pos="465"/>
              </w:tabs>
              <w:spacing w:line="240" w:lineRule="auto"/>
              <w:ind w:left="-83" w:right="11" w:firstLine="4"/>
              <w:jc w:val="right"/>
              <w:rPr>
                <w:rFonts w:cs="Times New Roman"/>
                <w:szCs w:val="22"/>
              </w:rPr>
            </w:pPr>
            <w:r w:rsidRPr="00B05D9C">
              <w:rPr>
                <w:rFonts w:cs="Times New Roman"/>
                <w:szCs w:val="22"/>
              </w:rPr>
              <w:t>504,077</w:t>
            </w:r>
          </w:p>
        </w:tc>
        <w:tc>
          <w:tcPr>
            <w:tcW w:w="180" w:type="dxa"/>
          </w:tcPr>
          <w:p w14:paraId="204750AE" w14:textId="77777777" w:rsidR="00C0270C" w:rsidRPr="00B05D9C" w:rsidRDefault="00C0270C" w:rsidP="00C0270C">
            <w:pPr>
              <w:pStyle w:val="acctfourfigures"/>
              <w:tabs>
                <w:tab w:val="clear" w:pos="765"/>
                <w:tab w:val="decimal" w:pos="731"/>
              </w:tabs>
              <w:spacing w:line="240" w:lineRule="auto"/>
              <w:ind w:left="-83" w:right="11" w:firstLine="4"/>
              <w:rPr>
                <w:rFonts w:cs="Times New Roman"/>
                <w:szCs w:val="22"/>
              </w:rPr>
            </w:pPr>
          </w:p>
        </w:tc>
        <w:tc>
          <w:tcPr>
            <w:tcW w:w="1152" w:type="dxa"/>
          </w:tcPr>
          <w:p w14:paraId="73E53778" w14:textId="77777777" w:rsidR="00C0270C" w:rsidRPr="00B05D9C" w:rsidRDefault="00C0270C" w:rsidP="00C0270C">
            <w:pPr>
              <w:pStyle w:val="acctfourfigures"/>
              <w:tabs>
                <w:tab w:val="clear" w:pos="765"/>
                <w:tab w:val="decimal" w:pos="820"/>
              </w:tabs>
              <w:spacing w:line="240" w:lineRule="auto"/>
              <w:ind w:left="-83" w:right="83" w:firstLine="4"/>
              <w:jc w:val="right"/>
              <w:rPr>
                <w:rFonts w:cs="Times New Roman"/>
                <w:szCs w:val="22"/>
              </w:rPr>
            </w:pPr>
          </w:p>
          <w:p w14:paraId="6AEED8DB" w14:textId="652A1502" w:rsidR="000F0897" w:rsidRPr="00B05D9C" w:rsidRDefault="000F0897" w:rsidP="00C0270C">
            <w:pPr>
              <w:pStyle w:val="acctfourfigures"/>
              <w:tabs>
                <w:tab w:val="clear" w:pos="765"/>
                <w:tab w:val="decimal" w:pos="820"/>
              </w:tabs>
              <w:spacing w:line="240" w:lineRule="auto"/>
              <w:ind w:left="-83" w:right="83" w:firstLine="4"/>
              <w:jc w:val="right"/>
              <w:rPr>
                <w:rFonts w:cs="Times New Roman"/>
                <w:szCs w:val="22"/>
              </w:rPr>
            </w:pPr>
            <w:r w:rsidRPr="00B05D9C">
              <w:rPr>
                <w:rFonts w:cs="Times New Roman"/>
                <w:szCs w:val="22"/>
              </w:rPr>
              <w:t>511,483</w:t>
            </w:r>
          </w:p>
        </w:tc>
        <w:tc>
          <w:tcPr>
            <w:tcW w:w="178" w:type="dxa"/>
          </w:tcPr>
          <w:p w14:paraId="68024BDB" w14:textId="77777777" w:rsidR="00C0270C" w:rsidRPr="00B05D9C" w:rsidRDefault="00C0270C" w:rsidP="00C0270C">
            <w:pPr>
              <w:pStyle w:val="acctfourfigures"/>
              <w:tabs>
                <w:tab w:val="clear" w:pos="765"/>
                <w:tab w:val="decimal" w:pos="731"/>
              </w:tabs>
              <w:spacing w:line="240" w:lineRule="auto"/>
              <w:ind w:left="-79" w:right="-72"/>
              <w:rPr>
                <w:rFonts w:cs="Times New Roman"/>
                <w:szCs w:val="22"/>
              </w:rPr>
            </w:pPr>
          </w:p>
        </w:tc>
        <w:tc>
          <w:tcPr>
            <w:tcW w:w="1137" w:type="dxa"/>
          </w:tcPr>
          <w:p w14:paraId="10CD6CAC" w14:textId="77777777" w:rsidR="00C0270C" w:rsidRPr="00B05D9C" w:rsidRDefault="00C0270C" w:rsidP="00C0270C">
            <w:pPr>
              <w:pStyle w:val="acctfourfigures"/>
              <w:tabs>
                <w:tab w:val="clear" w:pos="765"/>
                <w:tab w:val="decimal" w:pos="701"/>
              </w:tabs>
              <w:spacing w:line="240" w:lineRule="auto"/>
              <w:ind w:left="-79" w:right="66"/>
              <w:jc w:val="right"/>
              <w:rPr>
                <w:rFonts w:cs="Times New Roman"/>
                <w:szCs w:val="22"/>
              </w:rPr>
            </w:pPr>
          </w:p>
          <w:p w14:paraId="3B250BF7" w14:textId="06750861" w:rsidR="000F0897" w:rsidRPr="00B05D9C" w:rsidRDefault="000F0897" w:rsidP="00C0270C">
            <w:pPr>
              <w:pStyle w:val="acctfourfigures"/>
              <w:tabs>
                <w:tab w:val="clear" w:pos="765"/>
                <w:tab w:val="decimal" w:pos="701"/>
              </w:tabs>
              <w:spacing w:line="240" w:lineRule="auto"/>
              <w:ind w:left="-79" w:right="66"/>
              <w:jc w:val="right"/>
              <w:rPr>
                <w:rFonts w:cs="Times New Roman"/>
                <w:szCs w:val="22"/>
              </w:rPr>
            </w:pPr>
            <w:r w:rsidRPr="00B05D9C">
              <w:rPr>
                <w:rFonts w:cs="Times New Roman"/>
                <w:szCs w:val="22"/>
              </w:rPr>
              <w:t>1,028</w:t>
            </w:r>
          </w:p>
        </w:tc>
        <w:tc>
          <w:tcPr>
            <w:tcW w:w="180" w:type="dxa"/>
          </w:tcPr>
          <w:p w14:paraId="1748E2CB" w14:textId="77777777" w:rsidR="00C0270C" w:rsidRPr="00B05D9C" w:rsidRDefault="00C0270C" w:rsidP="00C0270C">
            <w:pPr>
              <w:pStyle w:val="acctfourfigures"/>
              <w:spacing w:line="240" w:lineRule="auto"/>
              <w:rPr>
                <w:rFonts w:cs="Times New Roman"/>
                <w:szCs w:val="22"/>
              </w:rPr>
            </w:pPr>
          </w:p>
        </w:tc>
        <w:tc>
          <w:tcPr>
            <w:tcW w:w="1223" w:type="dxa"/>
          </w:tcPr>
          <w:p w14:paraId="7207D7E5" w14:textId="77777777" w:rsidR="00C0270C" w:rsidRPr="00B05D9C" w:rsidRDefault="00C0270C" w:rsidP="00C0270C">
            <w:pPr>
              <w:pStyle w:val="acctfourfigures"/>
              <w:tabs>
                <w:tab w:val="clear" w:pos="765"/>
                <w:tab w:val="decimal" w:pos="731"/>
              </w:tabs>
              <w:spacing w:line="240" w:lineRule="auto"/>
              <w:ind w:right="17"/>
              <w:jc w:val="right"/>
              <w:rPr>
                <w:rFonts w:cs="Times New Roman"/>
                <w:szCs w:val="22"/>
              </w:rPr>
            </w:pPr>
          </w:p>
          <w:p w14:paraId="623133FA" w14:textId="30BFCACA" w:rsidR="000F0897" w:rsidRPr="00B05D9C" w:rsidRDefault="000F0897" w:rsidP="00C0270C">
            <w:pPr>
              <w:pStyle w:val="acctfourfigures"/>
              <w:tabs>
                <w:tab w:val="clear" w:pos="765"/>
                <w:tab w:val="decimal" w:pos="731"/>
              </w:tabs>
              <w:spacing w:line="240" w:lineRule="auto"/>
              <w:ind w:right="17"/>
              <w:jc w:val="right"/>
              <w:rPr>
                <w:rFonts w:cs="Times New Roman"/>
                <w:szCs w:val="22"/>
              </w:rPr>
            </w:pPr>
            <w:r w:rsidRPr="00B05D9C">
              <w:rPr>
                <w:rFonts w:cs="Times New Roman"/>
                <w:szCs w:val="22"/>
              </w:rPr>
              <w:t>1,061</w:t>
            </w:r>
          </w:p>
        </w:tc>
      </w:tr>
      <w:tr w:rsidR="000F0897" w:rsidRPr="00B05D9C" w14:paraId="7EAABEB8" w14:textId="77777777" w:rsidTr="004C2390">
        <w:trPr>
          <w:cantSplit/>
        </w:trPr>
        <w:tc>
          <w:tcPr>
            <w:tcW w:w="4049" w:type="dxa"/>
          </w:tcPr>
          <w:p w14:paraId="36B4913C" w14:textId="4D3FE856" w:rsidR="000F0897" w:rsidRPr="00B05D9C" w:rsidRDefault="000F0897" w:rsidP="000F0897">
            <w:pPr>
              <w:spacing w:line="240" w:lineRule="auto"/>
              <w:rPr>
                <w:rFonts w:ascii="Times New Roman" w:hAnsi="Times New Roman"/>
                <w:sz w:val="22"/>
                <w:szCs w:val="28"/>
                <w:lang w:val="en-US" w:bidi="th-TH"/>
              </w:rPr>
            </w:pPr>
            <w:r w:rsidRPr="00B05D9C">
              <w:rPr>
                <w:rFonts w:ascii="Times New Roman" w:hAnsi="Times New Roman"/>
                <w:sz w:val="22"/>
                <w:szCs w:val="28"/>
                <w:lang w:val="en-US" w:bidi="th-TH"/>
              </w:rPr>
              <w:t>Retentions</w:t>
            </w:r>
          </w:p>
        </w:tc>
        <w:tc>
          <w:tcPr>
            <w:tcW w:w="1170" w:type="dxa"/>
          </w:tcPr>
          <w:p w14:paraId="48347AD2" w14:textId="12D6F43F" w:rsidR="000F0897" w:rsidRPr="00B05D9C" w:rsidRDefault="000F0897" w:rsidP="000F0897">
            <w:pPr>
              <w:pStyle w:val="acctfourfigures"/>
              <w:tabs>
                <w:tab w:val="clear" w:pos="765"/>
                <w:tab w:val="decimal" w:pos="465"/>
              </w:tabs>
              <w:spacing w:line="240" w:lineRule="auto"/>
              <w:ind w:left="-83" w:right="11" w:firstLine="4"/>
              <w:jc w:val="right"/>
              <w:rPr>
                <w:rFonts w:cs="Times New Roman"/>
                <w:szCs w:val="22"/>
              </w:rPr>
            </w:pPr>
            <w:r w:rsidRPr="00B05D9C">
              <w:t>29,159</w:t>
            </w:r>
          </w:p>
        </w:tc>
        <w:tc>
          <w:tcPr>
            <w:tcW w:w="180" w:type="dxa"/>
          </w:tcPr>
          <w:p w14:paraId="2058A3D5"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szCs w:val="22"/>
              </w:rPr>
            </w:pPr>
          </w:p>
        </w:tc>
        <w:tc>
          <w:tcPr>
            <w:tcW w:w="1152" w:type="dxa"/>
          </w:tcPr>
          <w:p w14:paraId="0391D82E" w14:textId="5B64CC1C" w:rsidR="000F0897" w:rsidRPr="00B05D9C" w:rsidRDefault="000F0897" w:rsidP="000F0897">
            <w:pPr>
              <w:pStyle w:val="acctfourfigures"/>
              <w:tabs>
                <w:tab w:val="clear" w:pos="765"/>
                <w:tab w:val="decimal" w:pos="820"/>
              </w:tabs>
              <w:spacing w:line="240" w:lineRule="auto"/>
              <w:ind w:left="-83" w:right="83" w:firstLine="4"/>
              <w:jc w:val="right"/>
              <w:rPr>
                <w:rFonts w:cs="Times New Roman"/>
                <w:szCs w:val="22"/>
              </w:rPr>
            </w:pPr>
            <w:r w:rsidRPr="00B05D9C">
              <w:t>24,601</w:t>
            </w:r>
          </w:p>
        </w:tc>
        <w:tc>
          <w:tcPr>
            <w:tcW w:w="178" w:type="dxa"/>
          </w:tcPr>
          <w:p w14:paraId="0D1F203A" w14:textId="77777777" w:rsidR="000F0897" w:rsidRPr="00B05D9C" w:rsidRDefault="000F0897" w:rsidP="000F0897">
            <w:pPr>
              <w:pStyle w:val="acctfourfigures"/>
              <w:tabs>
                <w:tab w:val="clear" w:pos="765"/>
                <w:tab w:val="decimal" w:pos="731"/>
              </w:tabs>
              <w:spacing w:line="240" w:lineRule="auto"/>
              <w:ind w:left="-79" w:right="-72"/>
              <w:rPr>
                <w:rFonts w:cs="Times New Roman"/>
                <w:szCs w:val="22"/>
              </w:rPr>
            </w:pPr>
          </w:p>
        </w:tc>
        <w:tc>
          <w:tcPr>
            <w:tcW w:w="1137" w:type="dxa"/>
          </w:tcPr>
          <w:p w14:paraId="7E23F76E" w14:textId="44F722FE" w:rsidR="000F0897" w:rsidRPr="00B05D9C" w:rsidRDefault="000F0897" w:rsidP="000F0897">
            <w:pPr>
              <w:pStyle w:val="acctfourfigures"/>
              <w:tabs>
                <w:tab w:val="clear" w:pos="765"/>
                <w:tab w:val="decimal" w:pos="701"/>
              </w:tabs>
              <w:spacing w:line="240" w:lineRule="auto"/>
              <w:ind w:left="-79" w:right="66"/>
              <w:jc w:val="right"/>
              <w:rPr>
                <w:rFonts w:cs="Times New Roman"/>
                <w:szCs w:val="22"/>
              </w:rPr>
            </w:pPr>
            <w:r w:rsidRPr="00B05D9C">
              <w:t>-</w:t>
            </w:r>
          </w:p>
        </w:tc>
        <w:tc>
          <w:tcPr>
            <w:tcW w:w="180" w:type="dxa"/>
          </w:tcPr>
          <w:p w14:paraId="44D8372A" w14:textId="77777777" w:rsidR="000F0897" w:rsidRPr="00B05D9C" w:rsidRDefault="000F0897" w:rsidP="000F0897">
            <w:pPr>
              <w:pStyle w:val="acctfourfigures"/>
              <w:spacing w:line="240" w:lineRule="auto"/>
              <w:rPr>
                <w:rFonts w:cs="Times New Roman"/>
                <w:szCs w:val="22"/>
              </w:rPr>
            </w:pPr>
          </w:p>
        </w:tc>
        <w:tc>
          <w:tcPr>
            <w:tcW w:w="1223" w:type="dxa"/>
          </w:tcPr>
          <w:p w14:paraId="35C91801" w14:textId="5806356D" w:rsidR="000F0897" w:rsidRPr="00B05D9C" w:rsidRDefault="000F0897" w:rsidP="000F0897">
            <w:pPr>
              <w:pStyle w:val="acctfourfigures"/>
              <w:tabs>
                <w:tab w:val="clear" w:pos="765"/>
                <w:tab w:val="decimal" w:pos="731"/>
              </w:tabs>
              <w:spacing w:line="240" w:lineRule="auto"/>
              <w:ind w:right="17"/>
              <w:jc w:val="right"/>
              <w:rPr>
                <w:rFonts w:cs="Times New Roman"/>
                <w:szCs w:val="22"/>
              </w:rPr>
            </w:pPr>
            <w:r w:rsidRPr="00B05D9C">
              <w:t>-</w:t>
            </w:r>
          </w:p>
        </w:tc>
      </w:tr>
      <w:tr w:rsidR="000F0897" w:rsidRPr="00B05D9C" w14:paraId="6A0246B0" w14:textId="77777777" w:rsidTr="004C2390">
        <w:trPr>
          <w:cantSplit/>
        </w:trPr>
        <w:tc>
          <w:tcPr>
            <w:tcW w:w="4049" w:type="dxa"/>
          </w:tcPr>
          <w:p w14:paraId="53CC3690" w14:textId="03FB5858" w:rsidR="000F0897" w:rsidRPr="00B05D9C" w:rsidRDefault="000F0897" w:rsidP="000F0897">
            <w:pPr>
              <w:spacing w:line="240" w:lineRule="auto"/>
              <w:rPr>
                <w:rFonts w:ascii="Times New Roman" w:hAnsi="Times New Roman" w:cs="Times New Roman"/>
                <w:sz w:val="22"/>
                <w:szCs w:val="22"/>
              </w:rPr>
            </w:pPr>
            <w:r w:rsidRPr="00B05D9C">
              <w:rPr>
                <w:rFonts w:ascii="Times New Roman" w:hAnsi="Times New Roman" w:cs="Times New Roman"/>
                <w:sz w:val="22"/>
                <w:szCs w:val="22"/>
              </w:rPr>
              <w:t>Others</w:t>
            </w:r>
          </w:p>
        </w:tc>
        <w:tc>
          <w:tcPr>
            <w:tcW w:w="1170" w:type="dxa"/>
            <w:tcBorders>
              <w:bottom w:val="single" w:sz="4" w:space="0" w:color="auto"/>
            </w:tcBorders>
          </w:tcPr>
          <w:p w14:paraId="5C560C4D" w14:textId="013C778F" w:rsidR="000F0897" w:rsidRPr="00B05D9C" w:rsidRDefault="000F0897" w:rsidP="000F0897">
            <w:pPr>
              <w:pStyle w:val="acctfourfigures"/>
              <w:tabs>
                <w:tab w:val="clear" w:pos="765"/>
                <w:tab w:val="decimal" w:pos="465"/>
              </w:tabs>
              <w:spacing w:line="240" w:lineRule="auto"/>
              <w:ind w:left="-83" w:right="11" w:firstLine="4"/>
              <w:jc w:val="right"/>
              <w:rPr>
                <w:rFonts w:cs="Times New Roman"/>
                <w:szCs w:val="22"/>
              </w:rPr>
            </w:pPr>
            <w:r w:rsidRPr="00B05D9C">
              <w:t>28,322</w:t>
            </w:r>
          </w:p>
        </w:tc>
        <w:tc>
          <w:tcPr>
            <w:tcW w:w="180" w:type="dxa"/>
          </w:tcPr>
          <w:p w14:paraId="6C22C594"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szCs w:val="22"/>
              </w:rPr>
            </w:pPr>
          </w:p>
        </w:tc>
        <w:tc>
          <w:tcPr>
            <w:tcW w:w="1152" w:type="dxa"/>
            <w:tcBorders>
              <w:bottom w:val="single" w:sz="4" w:space="0" w:color="auto"/>
            </w:tcBorders>
          </w:tcPr>
          <w:p w14:paraId="0D02B648" w14:textId="07C35E14" w:rsidR="000F0897" w:rsidRPr="00B05D9C" w:rsidRDefault="000F0897" w:rsidP="000F0897">
            <w:pPr>
              <w:pStyle w:val="acctfourfigures"/>
              <w:tabs>
                <w:tab w:val="clear" w:pos="765"/>
                <w:tab w:val="decimal" w:pos="820"/>
              </w:tabs>
              <w:spacing w:line="240" w:lineRule="auto"/>
              <w:ind w:left="-83" w:right="84" w:firstLine="4"/>
              <w:jc w:val="right"/>
              <w:rPr>
                <w:rFonts w:cs="Times New Roman"/>
                <w:szCs w:val="22"/>
              </w:rPr>
            </w:pPr>
            <w:r w:rsidRPr="00B05D9C">
              <w:t>39,258</w:t>
            </w:r>
          </w:p>
        </w:tc>
        <w:tc>
          <w:tcPr>
            <w:tcW w:w="178" w:type="dxa"/>
          </w:tcPr>
          <w:p w14:paraId="3C1790D8" w14:textId="77777777" w:rsidR="000F0897" w:rsidRPr="00B05D9C" w:rsidRDefault="000F0897" w:rsidP="000F0897">
            <w:pPr>
              <w:pStyle w:val="acctfourfigures"/>
              <w:tabs>
                <w:tab w:val="clear" w:pos="765"/>
                <w:tab w:val="decimal" w:pos="731"/>
              </w:tabs>
              <w:spacing w:line="240" w:lineRule="auto"/>
              <w:ind w:left="-79" w:right="-72"/>
              <w:rPr>
                <w:rFonts w:cs="Times New Roman"/>
                <w:szCs w:val="22"/>
              </w:rPr>
            </w:pPr>
          </w:p>
        </w:tc>
        <w:tc>
          <w:tcPr>
            <w:tcW w:w="1137" w:type="dxa"/>
            <w:tcBorders>
              <w:bottom w:val="single" w:sz="4" w:space="0" w:color="auto"/>
            </w:tcBorders>
          </w:tcPr>
          <w:p w14:paraId="6F1C7A25" w14:textId="6CFCD06C" w:rsidR="000F0897" w:rsidRPr="00B05D9C" w:rsidRDefault="000F0897" w:rsidP="000F0897">
            <w:pPr>
              <w:pStyle w:val="acctfourfigures"/>
              <w:tabs>
                <w:tab w:val="clear" w:pos="765"/>
                <w:tab w:val="decimal" w:pos="701"/>
              </w:tabs>
              <w:spacing w:line="240" w:lineRule="auto"/>
              <w:ind w:left="-79" w:right="66"/>
              <w:jc w:val="right"/>
              <w:rPr>
                <w:rFonts w:cs="Times New Roman"/>
                <w:szCs w:val="22"/>
              </w:rPr>
            </w:pPr>
            <w:r w:rsidRPr="00B05D9C">
              <w:t>985</w:t>
            </w:r>
          </w:p>
        </w:tc>
        <w:tc>
          <w:tcPr>
            <w:tcW w:w="180" w:type="dxa"/>
          </w:tcPr>
          <w:p w14:paraId="3286C8D1" w14:textId="77777777" w:rsidR="000F0897" w:rsidRPr="00B05D9C" w:rsidRDefault="000F0897" w:rsidP="000F0897">
            <w:pPr>
              <w:pStyle w:val="acctfourfigures"/>
              <w:spacing w:line="240" w:lineRule="auto"/>
              <w:rPr>
                <w:rFonts w:cs="Times New Roman"/>
                <w:szCs w:val="22"/>
              </w:rPr>
            </w:pPr>
          </w:p>
        </w:tc>
        <w:tc>
          <w:tcPr>
            <w:tcW w:w="1223" w:type="dxa"/>
            <w:tcBorders>
              <w:bottom w:val="single" w:sz="4" w:space="0" w:color="auto"/>
            </w:tcBorders>
          </w:tcPr>
          <w:p w14:paraId="77D2B8A3" w14:textId="39D4BC8D" w:rsidR="000F0897" w:rsidRPr="00B05D9C" w:rsidRDefault="000F0897" w:rsidP="000F0897">
            <w:pPr>
              <w:pStyle w:val="acctfourfigures"/>
              <w:tabs>
                <w:tab w:val="clear" w:pos="765"/>
                <w:tab w:val="decimal" w:pos="731"/>
              </w:tabs>
              <w:spacing w:line="240" w:lineRule="auto"/>
              <w:ind w:right="17"/>
              <w:jc w:val="right"/>
              <w:rPr>
                <w:rFonts w:cs="Times New Roman"/>
                <w:szCs w:val="22"/>
              </w:rPr>
            </w:pPr>
            <w:r w:rsidRPr="00B05D9C">
              <w:t>805</w:t>
            </w:r>
          </w:p>
        </w:tc>
      </w:tr>
      <w:tr w:rsidR="000F0897" w:rsidRPr="00B05D9C" w14:paraId="500BB9A0" w14:textId="77777777" w:rsidTr="004C2390">
        <w:trPr>
          <w:cantSplit/>
        </w:trPr>
        <w:tc>
          <w:tcPr>
            <w:tcW w:w="4049" w:type="dxa"/>
          </w:tcPr>
          <w:p w14:paraId="745EC957" w14:textId="5F2C2D6F" w:rsidR="000F0897" w:rsidRPr="00B05D9C" w:rsidRDefault="000F0897" w:rsidP="000F0897">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t>Total</w:t>
            </w:r>
          </w:p>
        </w:tc>
        <w:tc>
          <w:tcPr>
            <w:tcW w:w="1170" w:type="dxa"/>
            <w:tcBorders>
              <w:top w:val="single" w:sz="4" w:space="0" w:color="auto"/>
            </w:tcBorders>
          </w:tcPr>
          <w:p w14:paraId="735F1506" w14:textId="75B800EC" w:rsidR="000F0897" w:rsidRPr="00B05D9C" w:rsidRDefault="000F0897" w:rsidP="000F0897">
            <w:pPr>
              <w:pStyle w:val="acctfourfigures"/>
              <w:tabs>
                <w:tab w:val="clear" w:pos="765"/>
                <w:tab w:val="decimal" w:pos="465"/>
              </w:tabs>
              <w:spacing w:line="240" w:lineRule="auto"/>
              <w:ind w:left="-83" w:right="11" w:firstLine="4"/>
              <w:jc w:val="right"/>
              <w:rPr>
                <w:rFonts w:cs="Times New Roman"/>
                <w:b/>
                <w:bCs/>
                <w:szCs w:val="22"/>
              </w:rPr>
            </w:pPr>
            <w:r w:rsidRPr="00B05D9C">
              <w:rPr>
                <w:b/>
                <w:bCs/>
              </w:rPr>
              <w:t>83</w:t>
            </w:r>
            <w:r w:rsidR="007206D5" w:rsidRPr="00B05D9C">
              <w:rPr>
                <w:b/>
                <w:bCs/>
              </w:rPr>
              <w:t>5</w:t>
            </w:r>
            <w:r w:rsidRPr="00B05D9C">
              <w:rPr>
                <w:b/>
                <w:bCs/>
              </w:rPr>
              <w:t>,</w:t>
            </w:r>
            <w:r w:rsidR="007206D5" w:rsidRPr="00B05D9C">
              <w:rPr>
                <w:b/>
                <w:bCs/>
              </w:rPr>
              <w:t>719</w:t>
            </w:r>
          </w:p>
        </w:tc>
        <w:tc>
          <w:tcPr>
            <w:tcW w:w="180" w:type="dxa"/>
          </w:tcPr>
          <w:p w14:paraId="21B6824A"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b/>
                <w:bCs/>
                <w:szCs w:val="22"/>
              </w:rPr>
            </w:pPr>
          </w:p>
        </w:tc>
        <w:tc>
          <w:tcPr>
            <w:tcW w:w="1152" w:type="dxa"/>
            <w:tcBorders>
              <w:top w:val="single" w:sz="4" w:space="0" w:color="auto"/>
            </w:tcBorders>
          </w:tcPr>
          <w:p w14:paraId="71B11524" w14:textId="3E31EED4" w:rsidR="000F0897" w:rsidRPr="00B05D9C" w:rsidRDefault="000F0897" w:rsidP="000F0897">
            <w:pPr>
              <w:pStyle w:val="acctfourfigures"/>
              <w:tabs>
                <w:tab w:val="clear" w:pos="765"/>
                <w:tab w:val="decimal" w:pos="731"/>
              </w:tabs>
              <w:spacing w:line="240" w:lineRule="auto"/>
              <w:ind w:left="-83" w:right="83" w:firstLine="4"/>
              <w:jc w:val="right"/>
              <w:rPr>
                <w:rFonts w:cs="Times New Roman"/>
                <w:b/>
                <w:bCs/>
                <w:szCs w:val="22"/>
              </w:rPr>
            </w:pPr>
            <w:r w:rsidRPr="00B05D9C">
              <w:rPr>
                <w:b/>
                <w:bCs/>
              </w:rPr>
              <w:t>912,572</w:t>
            </w:r>
          </w:p>
        </w:tc>
        <w:tc>
          <w:tcPr>
            <w:tcW w:w="178" w:type="dxa"/>
          </w:tcPr>
          <w:p w14:paraId="3184F220" w14:textId="77777777" w:rsidR="000F0897" w:rsidRPr="00B05D9C" w:rsidRDefault="000F0897" w:rsidP="000F0897">
            <w:pPr>
              <w:pStyle w:val="acctfourfigures"/>
              <w:tabs>
                <w:tab w:val="clear" w:pos="765"/>
                <w:tab w:val="decimal" w:pos="731"/>
              </w:tabs>
              <w:spacing w:line="240" w:lineRule="auto"/>
              <w:ind w:left="-79" w:right="-72"/>
              <w:rPr>
                <w:rFonts w:cs="Times New Roman"/>
                <w:b/>
                <w:bCs/>
                <w:szCs w:val="22"/>
              </w:rPr>
            </w:pPr>
          </w:p>
        </w:tc>
        <w:tc>
          <w:tcPr>
            <w:tcW w:w="1137" w:type="dxa"/>
            <w:tcBorders>
              <w:top w:val="single" w:sz="4" w:space="0" w:color="auto"/>
            </w:tcBorders>
          </w:tcPr>
          <w:p w14:paraId="54498CC4" w14:textId="1CA407D2" w:rsidR="000F0897" w:rsidRPr="00B05D9C" w:rsidRDefault="000F0897" w:rsidP="000F0897">
            <w:pPr>
              <w:pStyle w:val="acctfourfigures"/>
              <w:tabs>
                <w:tab w:val="clear" w:pos="765"/>
                <w:tab w:val="decimal" w:pos="701"/>
              </w:tabs>
              <w:spacing w:line="240" w:lineRule="auto"/>
              <w:ind w:left="-79" w:right="66"/>
              <w:jc w:val="right"/>
              <w:rPr>
                <w:rFonts w:cs="Times New Roman"/>
                <w:b/>
                <w:bCs/>
                <w:szCs w:val="22"/>
              </w:rPr>
            </w:pPr>
            <w:r w:rsidRPr="00B05D9C">
              <w:rPr>
                <w:b/>
                <w:bCs/>
              </w:rPr>
              <w:t>423,775</w:t>
            </w:r>
          </w:p>
        </w:tc>
        <w:tc>
          <w:tcPr>
            <w:tcW w:w="180" w:type="dxa"/>
          </w:tcPr>
          <w:p w14:paraId="24AA1E8F" w14:textId="77777777" w:rsidR="000F0897" w:rsidRPr="00B05D9C" w:rsidRDefault="000F0897" w:rsidP="000F0897">
            <w:pPr>
              <w:pStyle w:val="acctfourfigures"/>
              <w:spacing w:line="240" w:lineRule="auto"/>
              <w:rPr>
                <w:rFonts w:cs="Times New Roman"/>
                <w:b/>
                <w:bCs/>
                <w:szCs w:val="22"/>
              </w:rPr>
            </w:pPr>
          </w:p>
        </w:tc>
        <w:tc>
          <w:tcPr>
            <w:tcW w:w="1223" w:type="dxa"/>
            <w:tcBorders>
              <w:top w:val="single" w:sz="4" w:space="0" w:color="auto"/>
            </w:tcBorders>
          </w:tcPr>
          <w:p w14:paraId="2D63283F" w14:textId="5BCCBDBB" w:rsidR="000F0897" w:rsidRPr="00B05D9C" w:rsidRDefault="000F0897" w:rsidP="000F0897">
            <w:pPr>
              <w:pStyle w:val="acctfourfigures"/>
              <w:tabs>
                <w:tab w:val="clear" w:pos="765"/>
                <w:tab w:val="decimal" w:pos="701"/>
                <w:tab w:val="left" w:pos="962"/>
              </w:tabs>
              <w:spacing w:line="240" w:lineRule="auto"/>
              <w:ind w:left="-79" w:right="17"/>
              <w:jc w:val="right"/>
              <w:rPr>
                <w:rFonts w:cs="Times New Roman"/>
                <w:b/>
                <w:bCs/>
                <w:szCs w:val="22"/>
              </w:rPr>
            </w:pPr>
            <w:r w:rsidRPr="00B05D9C">
              <w:rPr>
                <w:b/>
                <w:bCs/>
              </w:rPr>
              <w:t>315,505</w:t>
            </w:r>
          </w:p>
        </w:tc>
      </w:tr>
      <w:tr w:rsidR="000F0897" w:rsidRPr="00B05D9C" w14:paraId="5D9686E5" w14:textId="77777777" w:rsidTr="004C2390">
        <w:trPr>
          <w:cantSplit/>
        </w:trPr>
        <w:tc>
          <w:tcPr>
            <w:tcW w:w="4049" w:type="dxa"/>
          </w:tcPr>
          <w:p w14:paraId="56988BBC" w14:textId="77777777" w:rsidR="000F0897" w:rsidRPr="00B05D9C" w:rsidRDefault="000F0897" w:rsidP="000F0897">
            <w:pPr>
              <w:spacing w:line="240" w:lineRule="auto"/>
              <w:rPr>
                <w:rFonts w:ascii="Times New Roman" w:hAnsi="Times New Roman" w:cs="Times New Roman"/>
                <w:b/>
                <w:bCs/>
                <w:sz w:val="22"/>
                <w:szCs w:val="22"/>
              </w:rPr>
            </w:pPr>
            <w:r w:rsidRPr="00B05D9C">
              <w:rPr>
                <w:rFonts w:ascii="Times New Roman" w:hAnsi="Times New Roman" w:cs="Times New Roman"/>
                <w:i/>
                <w:iCs/>
                <w:sz w:val="22"/>
                <w:szCs w:val="22"/>
              </w:rPr>
              <w:t>Less</w:t>
            </w:r>
            <w:r w:rsidRPr="00B05D9C">
              <w:rPr>
                <w:rFonts w:ascii="Times New Roman" w:hAnsi="Times New Roman" w:cs="Times New Roman"/>
                <w:sz w:val="22"/>
                <w:szCs w:val="22"/>
              </w:rPr>
              <w:t xml:space="preserve"> allowance for</w:t>
            </w:r>
            <w:r w:rsidRPr="00B05D9C">
              <w:rPr>
                <w:rFonts w:ascii="Times New Roman" w:hAnsi="Times New Roman" w:cs="Times New Roman"/>
                <w:sz w:val="22"/>
                <w:szCs w:val="22"/>
                <w:cs/>
                <w:lang w:bidi="th-TH"/>
              </w:rPr>
              <w:t xml:space="preserve"> </w:t>
            </w:r>
            <w:r w:rsidRPr="00B05D9C">
              <w:rPr>
                <w:rFonts w:ascii="Times New Roman" w:hAnsi="Times New Roman" w:cs="Times New Roman"/>
                <w:sz w:val="22"/>
                <w:szCs w:val="22"/>
              </w:rPr>
              <w:t>expected credit loss</w:t>
            </w:r>
          </w:p>
        </w:tc>
        <w:tc>
          <w:tcPr>
            <w:tcW w:w="1170" w:type="dxa"/>
            <w:tcBorders>
              <w:bottom w:val="single" w:sz="4" w:space="0" w:color="auto"/>
            </w:tcBorders>
          </w:tcPr>
          <w:p w14:paraId="35358D4E" w14:textId="5897A2D9" w:rsidR="000F0897" w:rsidRPr="00B05D9C" w:rsidRDefault="000F0897" w:rsidP="000F0897">
            <w:pPr>
              <w:pStyle w:val="acctfourfigures"/>
              <w:tabs>
                <w:tab w:val="clear" w:pos="765"/>
                <w:tab w:val="decimal" w:pos="465"/>
                <w:tab w:val="left" w:pos="734"/>
                <w:tab w:val="left" w:pos="824"/>
              </w:tabs>
              <w:spacing w:line="240" w:lineRule="auto"/>
              <w:ind w:left="-83" w:right="-78" w:firstLine="4"/>
              <w:jc w:val="right"/>
              <w:rPr>
                <w:rFonts w:cs="Times New Roman"/>
                <w:b/>
                <w:bCs/>
                <w:szCs w:val="22"/>
              </w:rPr>
            </w:pPr>
            <w:r w:rsidRPr="00B05D9C">
              <w:t>(110,122)</w:t>
            </w:r>
          </w:p>
        </w:tc>
        <w:tc>
          <w:tcPr>
            <w:tcW w:w="180" w:type="dxa"/>
          </w:tcPr>
          <w:p w14:paraId="627AB34A"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b/>
                <w:bCs/>
                <w:szCs w:val="22"/>
              </w:rPr>
            </w:pPr>
          </w:p>
        </w:tc>
        <w:tc>
          <w:tcPr>
            <w:tcW w:w="1152" w:type="dxa"/>
            <w:tcBorders>
              <w:bottom w:val="single" w:sz="4" w:space="0" w:color="auto"/>
            </w:tcBorders>
          </w:tcPr>
          <w:p w14:paraId="183D0270" w14:textId="4C4F3898" w:rsidR="000F0897" w:rsidRPr="00B05D9C" w:rsidRDefault="000F0897" w:rsidP="000F0897">
            <w:pPr>
              <w:pStyle w:val="acctfourfigures"/>
              <w:tabs>
                <w:tab w:val="clear" w:pos="765"/>
                <w:tab w:val="decimal" w:pos="731"/>
              </w:tabs>
              <w:spacing w:line="240" w:lineRule="auto"/>
              <w:ind w:left="-83" w:right="-7" w:firstLine="4"/>
              <w:jc w:val="right"/>
              <w:rPr>
                <w:rFonts w:cs="Times New Roman"/>
                <w:b/>
                <w:bCs/>
                <w:szCs w:val="22"/>
              </w:rPr>
            </w:pPr>
            <w:r w:rsidRPr="00B05D9C">
              <w:t>(115,312)</w:t>
            </w:r>
          </w:p>
        </w:tc>
        <w:tc>
          <w:tcPr>
            <w:tcW w:w="178" w:type="dxa"/>
          </w:tcPr>
          <w:p w14:paraId="77935362" w14:textId="77777777" w:rsidR="000F0897" w:rsidRPr="00B05D9C" w:rsidRDefault="000F0897" w:rsidP="000F0897">
            <w:pPr>
              <w:pStyle w:val="acctfourfigures"/>
              <w:tabs>
                <w:tab w:val="clear" w:pos="765"/>
                <w:tab w:val="decimal" w:pos="731"/>
              </w:tabs>
              <w:spacing w:line="240" w:lineRule="auto"/>
              <w:ind w:left="-79" w:right="-72"/>
              <w:rPr>
                <w:rFonts w:cs="Times New Roman"/>
                <w:b/>
                <w:bCs/>
                <w:szCs w:val="22"/>
              </w:rPr>
            </w:pPr>
          </w:p>
        </w:tc>
        <w:tc>
          <w:tcPr>
            <w:tcW w:w="1137" w:type="dxa"/>
            <w:tcBorders>
              <w:bottom w:val="single" w:sz="4" w:space="0" w:color="auto"/>
            </w:tcBorders>
          </w:tcPr>
          <w:p w14:paraId="69F2C87E" w14:textId="163B104A" w:rsidR="000F0897" w:rsidRPr="00B05D9C" w:rsidRDefault="000F0897" w:rsidP="000F0897">
            <w:pPr>
              <w:pStyle w:val="acctfourfigures"/>
              <w:tabs>
                <w:tab w:val="clear" w:pos="765"/>
                <w:tab w:val="decimal" w:pos="701"/>
              </w:tabs>
              <w:spacing w:line="240" w:lineRule="auto"/>
              <w:ind w:left="-79" w:right="66"/>
              <w:jc w:val="right"/>
              <w:rPr>
                <w:rFonts w:cs="Times New Roman"/>
                <w:b/>
                <w:bCs/>
                <w:szCs w:val="22"/>
              </w:rPr>
            </w:pPr>
            <w:r w:rsidRPr="00B05D9C">
              <w:t>-</w:t>
            </w:r>
          </w:p>
        </w:tc>
        <w:tc>
          <w:tcPr>
            <w:tcW w:w="180" w:type="dxa"/>
          </w:tcPr>
          <w:p w14:paraId="22026736" w14:textId="77777777" w:rsidR="000F0897" w:rsidRPr="00B05D9C" w:rsidRDefault="000F0897" w:rsidP="000F0897">
            <w:pPr>
              <w:pStyle w:val="acctfourfigures"/>
              <w:spacing w:line="240" w:lineRule="auto"/>
              <w:rPr>
                <w:rFonts w:cs="Times New Roman"/>
                <w:b/>
                <w:bCs/>
                <w:szCs w:val="22"/>
              </w:rPr>
            </w:pPr>
          </w:p>
        </w:tc>
        <w:tc>
          <w:tcPr>
            <w:tcW w:w="1223" w:type="dxa"/>
            <w:tcBorders>
              <w:bottom w:val="single" w:sz="4" w:space="0" w:color="auto"/>
            </w:tcBorders>
          </w:tcPr>
          <w:p w14:paraId="513E4980" w14:textId="72EC9E07" w:rsidR="000F0897" w:rsidRPr="00B05D9C" w:rsidRDefault="000F0897" w:rsidP="000F0897">
            <w:pPr>
              <w:pStyle w:val="acctfourfigures"/>
              <w:tabs>
                <w:tab w:val="clear" w:pos="765"/>
                <w:tab w:val="decimal" w:pos="701"/>
              </w:tabs>
              <w:spacing w:line="240" w:lineRule="auto"/>
              <w:ind w:left="-79" w:right="17"/>
              <w:jc w:val="right"/>
              <w:rPr>
                <w:rFonts w:cs="Times New Roman"/>
                <w:b/>
                <w:bCs/>
                <w:szCs w:val="22"/>
              </w:rPr>
            </w:pPr>
            <w:r w:rsidRPr="00B05D9C">
              <w:t>-</w:t>
            </w:r>
          </w:p>
        </w:tc>
      </w:tr>
      <w:tr w:rsidR="000F0897" w:rsidRPr="00B05D9C" w14:paraId="26C80F6D" w14:textId="77777777" w:rsidTr="004C2390">
        <w:trPr>
          <w:cantSplit/>
        </w:trPr>
        <w:tc>
          <w:tcPr>
            <w:tcW w:w="4049" w:type="dxa"/>
          </w:tcPr>
          <w:p w14:paraId="72C1DF66" w14:textId="77777777" w:rsidR="000F0897" w:rsidRPr="00B05D9C" w:rsidRDefault="000F0897" w:rsidP="000F0897">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2A42E97" w14:textId="3F46E624" w:rsidR="000F0897" w:rsidRPr="00B05D9C" w:rsidRDefault="000F0897" w:rsidP="000F0897">
            <w:pPr>
              <w:pStyle w:val="acctfourfigures"/>
              <w:tabs>
                <w:tab w:val="clear" w:pos="765"/>
                <w:tab w:val="decimal" w:pos="465"/>
              </w:tabs>
              <w:spacing w:line="240" w:lineRule="auto"/>
              <w:ind w:left="-83" w:right="11" w:firstLine="4"/>
              <w:jc w:val="right"/>
              <w:rPr>
                <w:rFonts w:cs="Times New Roman"/>
                <w:b/>
                <w:bCs/>
                <w:szCs w:val="22"/>
              </w:rPr>
            </w:pPr>
            <w:r w:rsidRPr="00B05D9C">
              <w:rPr>
                <w:b/>
                <w:bCs/>
              </w:rPr>
              <w:t>72</w:t>
            </w:r>
            <w:r w:rsidR="007206D5" w:rsidRPr="00B05D9C">
              <w:rPr>
                <w:b/>
                <w:bCs/>
              </w:rPr>
              <w:t>5</w:t>
            </w:r>
            <w:r w:rsidRPr="00B05D9C">
              <w:rPr>
                <w:b/>
                <w:bCs/>
              </w:rPr>
              <w:t>,</w:t>
            </w:r>
            <w:r w:rsidR="007206D5" w:rsidRPr="00B05D9C">
              <w:rPr>
                <w:b/>
                <w:bCs/>
              </w:rPr>
              <w:t>597</w:t>
            </w:r>
          </w:p>
        </w:tc>
        <w:tc>
          <w:tcPr>
            <w:tcW w:w="180" w:type="dxa"/>
          </w:tcPr>
          <w:p w14:paraId="3F9C04F0" w14:textId="77777777" w:rsidR="000F0897" w:rsidRPr="00B05D9C" w:rsidRDefault="000F0897" w:rsidP="000F0897">
            <w:pPr>
              <w:pStyle w:val="acctfourfigures"/>
              <w:tabs>
                <w:tab w:val="clear" w:pos="765"/>
                <w:tab w:val="decimal" w:pos="731"/>
              </w:tabs>
              <w:spacing w:line="240" w:lineRule="auto"/>
              <w:ind w:left="-83" w:right="11" w:firstLine="4"/>
              <w:rPr>
                <w:rFonts w:cs="Times New Roman"/>
                <w:b/>
                <w:bCs/>
                <w:szCs w:val="22"/>
              </w:rPr>
            </w:pPr>
          </w:p>
        </w:tc>
        <w:tc>
          <w:tcPr>
            <w:tcW w:w="1152" w:type="dxa"/>
            <w:tcBorders>
              <w:top w:val="single" w:sz="4" w:space="0" w:color="auto"/>
              <w:bottom w:val="double" w:sz="4" w:space="0" w:color="auto"/>
            </w:tcBorders>
          </w:tcPr>
          <w:p w14:paraId="5F7639DC" w14:textId="51ADEFD3" w:rsidR="000F0897" w:rsidRPr="00B05D9C" w:rsidRDefault="000F0897" w:rsidP="000F0897">
            <w:pPr>
              <w:pStyle w:val="acctfourfigures"/>
              <w:tabs>
                <w:tab w:val="clear" w:pos="765"/>
                <w:tab w:val="decimal" w:pos="731"/>
              </w:tabs>
              <w:spacing w:line="240" w:lineRule="auto"/>
              <w:ind w:left="-83" w:right="83" w:firstLine="4"/>
              <w:jc w:val="right"/>
              <w:rPr>
                <w:rFonts w:cs="Times New Roman"/>
                <w:b/>
                <w:bCs/>
                <w:szCs w:val="22"/>
              </w:rPr>
            </w:pPr>
            <w:r w:rsidRPr="00B05D9C">
              <w:rPr>
                <w:b/>
                <w:bCs/>
              </w:rPr>
              <w:t>797,260</w:t>
            </w:r>
          </w:p>
        </w:tc>
        <w:tc>
          <w:tcPr>
            <w:tcW w:w="178" w:type="dxa"/>
          </w:tcPr>
          <w:p w14:paraId="5596A27C" w14:textId="77777777" w:rsidR="000F0897" w:rsidRPr="00B05D9C" w:rsidRDefault="000F0897" w:rsidP="000F0897">
            <w:pPr>
              <w:pStyle w:val="acctfourfigures"/>
              <w:tabs>
                <w:tab w:val="clear" w:pos="765"/>
                <w:tab w:val="decimal" w:pos="731"/>
              </w:tabs>
              <w:spacing w:line="240" w:lineRule="auto"/>
              <w:ind w:left="-79" w:right="-72"/>
              <w:rPr>
                <w:rFonts w:cs="Times New Roman"/>
                <w:b/>
                <w:bCs/>
                <w:szCs w:val="22"/>
              </w:rPr>
            </w:pPr>
          </w:p>
        </w:tc>
        <w:tc>
          <w:tcPr>
            <w:tcW w:w="1137" w:type="dxa"/>
            <w:tcBorders>
              <w:top w:val="single" w:sz="4" w:space="0" w:color="auto"/>
              <w:bottom w:val="double" w:sz="4" w:space="0" w:color="auto"/>
            </w:tcBorders>
          </w:tcPr>
          <w:p w14:paraId="0EE448AA" w14:textId="18D65948" w:rsidR="000F0897" w:rsidRPr="00B05D9C" w:rsidRDefault="000F0897" w:rsidP="000F0897">
            <w:pPr>
              <w:pStyle w:val="acctfourfigures"/>
              <w:tabs>
                <w:tab w:val="clear" w:pos="765"/>
                <w:tab w:val="decimal" w:pos="701"/>
              </w:tabs>
              <w:spacing w:line="240" w:lineRule="auto"/>
              <w:ind w:left="-79" w:right="66"/>
              <w:jc w:val="right"/>
              <w:rPr>
                <w:rFonts w:cs="Times New Roman"/>
                <w:b/>
                <w:bCs/>
                <w:szCs w:val="22"/>
              </w:rPr>
            </w:pPr>
            <w:r w:rsidRPr="00B05D9C">
              <w:rPr>
                <w:b/>
                <w:bCs/>
              </w:rPr>
              <w:t>423,775</w:t>
            </w:r>
          </w:p>
        </w:tc>
        <w:tc>
          <w:tcPr>
            <w:tcW w:w="180" w:type="dxa"/>
          </w:tcPr>
          <w:p w14:paraId="66C45E86" w14:textId="77777777" w:rsidR="000F0897" w:rsidRPr="00B05D9C" w:rsidRDefault="000F0897" w:rsidP="000F0897">
            <w:pPr>
              <w:pStyle w:val="acctfourfigures"/>
              <w:spacing w:line="240" w:lineRule="auto"/>
              <w:rPr>
                <w:rFonts w:cs="Times New Roman"/>
                <w:b/>
                <w:bCs/>
                <w:szCs w:val="22"/>
              </w:rPr>
            </w:pPr>
          </w:p>
        </w:tc>
        <w:tc>
          <w:tcPr>
            <w:tcW w:w="1223" w:type="dxa"/>
            <w:tcBorders>
              <w:top w:val="single" w:sz="4" w:space="0" w:color="auto"/>
              <w:bottom w:val="double" w:sz="4" w:space="0" w:color="auto"/>
            </w:tcBorders>
          </w:tcPr>
          <w:p w14:paraId="166B206F" w14:textId="722BDAA6" w:rsidR="000F0897" w:rsidRPr="00B05D9C" w:rsidRDefault="000F0897" w:rsidP="000F0897">
            <w:pPr>
              <w:pStyle w:val="acctfourfigures"/>
              <w:tabs>
                <w:tab w:val="clear" w:pos="765"/>
                <w:tab w:val="decimal" w:pos="701"/>
              </w:tabs>
              <w:spacing w:line="240" w:lineRule="auto"/>
              <w:ind w:left="-79" w:right="66"/>
              <w:jc w:val="right"/>
              <w:rPr>
                <w:rFonts w:cs="Times New Roman"/>
                <w:b/>
                <w:bCs/>
                <w:szCs w:val="22"/>
              </w:rPr>
            </w:pPr>
            <w:r w:rsidRPr="00B05D9C">
              <w:rPr>
                <w:b/>
                <w:bCs/>
              </w:rPr>
              <w:t>315,505</w:t>
            </w:r>
          </w:p>
        </w:tc>
      </w:tr>
    </w:tbl>
    <w:p w14:paraId="227CECE4" w14:textId="17102A09" w:rsidR="00C0270C" w:rsidRPr="00B05D9C" w:rsidRDefault="00C0270C" w:rsidP="003A6D87">
      <w:pPr>
        <w:spacing w:line="240" w:lineRule="auto"/>
        <w:ind w:left="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938"/>
        <w:gridCol w:w="1528"/>
        <w:gridCol w:w="273"/>
        <w:gridCol w:w="1531"/>
      </w:tblGrid>
      <w:tr w:rsidR="004C2390" w:rsidRPr="00B05D9C" w14:paraId="61C9E72F" w14:textId="77777777" w:rsidTr="00C0270C">
        <w:trPr>
          <w:trHeight w:val="499"/>
        </w:trPr>
        <w:tc>
          <w:tcPr>
            <w:tcW w:w="3203" w:type="pct"/>
          </w:tcPr>
          <w:p w14:paraId="0107013F" w14:textId="77777777" w:rsidR="004C2390" w:rsidRPr="00B05D9C" w:rsidRDefault="004C2390">
            <w:pPr>
              <w:rPr>
                <w:rFonts w:ascii="Times New Roman" w:hAnsi="Times New Roman" w:cs="Times New Roman"/>
                <w:b/>
                <w:bCs/>
                <w:i/>
                <w:iCs/>
                <w:sz w:val="22"/>
                <w:szCs w:val="22"/>
              </w:rPr>
            </w:pPr>
          </w:p>
          <w:p w14:paraId="04C77D65" w14:textId="77777777" w:rsidR="004C2390" w:rsidRPr="00B05D9C" w:rsidRDefault="004C2390">
            <w:pPr>
              <w:rPr>
                <w:rFonts w:ascii="Times New Roman" w:hAnsi="Times New Roman" w:cs="Times New Roman"/>
                <w:i/>
                <w:iCs/>
                <w:sz w:val="22"/>
                <w:szCs w:val="22"/>
              </w:rPr>
            </w:pPr>
            <w:r w:rsidRPr="00B05D9C">
              <w:rPr>
                <w:rFonts w:ascii="Times New Roman" w:hAnsi="Times New Roman" w:cs="Times New Roman"/>
                <w:b/>
                <w:bCs/>
                <w:i/>
                <w:iCs/>
                <w:sz w:val="22"/>
                <w:szCs w:val="22"/>
              </w:rPr>
              <w:t>Allowance for expected credit loss</w:t>
            </w:r>
          </w:p>
        </w:tc>
        <w:tc>
          <w:tcPr>
            <w:tcW w:w="1797" w:type="pct"/>
            <w:gridSpan w:val="3"/>
          </w:tcPr>
          <w:p w14:paraId="7422454F" w14:textId="77777777" w:rsidR="004C2390" w:rsidRPr="00B05D9C" w:rsidRDefault="004C2390">
            <w:pPr>
              <w:ind w:left="-110" w:right="-102"/>
              <w:jc w:val="center"/>
              <w:rPr>
                <w:rFonts w:ascii="Times New Roman" w:hAnsi="Times New Roman" w:cs="Times New Roman"/>
                <w:sz w:val="22"/>
                <w:szCs w:val="22"/>
                <w:lang w:eastAsia="x-none"/>
              </w:rPr>
            </w:pPr>
            <w:r w:rsidRPr="00B05D9C">
              <w:rPr>
                <w:rFonts w:ascii="Times New Roman" w:hAnsi="Times New Roman" w:cs="Times New Roman"/>
                <w:b/>
                <w:bCs/>
                <w:sz w:val="22"/>
                <w:szCs w:val="22"/>
                <w:lang w:eastAsia="x-none"/>
              </w:rPr>
              <w:t xml:space="preserve">Consolidated </w:t>
            </w:r>
            <w:r w:rsidRPr="00B05D9C">
              <w:rPr>
                <w:rFonts w:ascii="Times New Roman" w:hAnsi="Times New Roman" w:cs="Times New Roman"/>
                <w:b/>
                <w:bCs/>
                <w:sz w:val="22"/>
                <w:szCs w:val="22"/>
                <w:lang w:eastAsia="x-none"/>
              </w:rPr>
              <w:br/>
              <w:t>financial statements</w:t>
            </w:r>
          </w:p>
        </w:tc>
      </w:tr>
      <w:tr w:rsidR="004C2390" w:rsidRPr="00B05D9C" w14:paraId="5F57AD5E" w14:textId="77777777" w:rsidTr="00C660C3">
        <w:trPr>
          <w:trHeight w:val="257"/>
        </w:trPr>
        <w:tc>
          <w:tcPr>
            <w:tcW w:w="3203" w:type="pct"/>
          </w:tcPr>
          <w:p w14:paraId="19B6DDDA" w14:textId="70AC9E7D" w:rsidR="004C2390" w:rsidRPr="00B05D9C" w:rsidRDefault="004C2390">
            <w:pPr>
              <w:jc w:val="thaiDistribute"/>
              <w:rPr>
                <w:rFonts w:ascii="Times New Roman" w:hAnsi="Times New Roman" w:cs="Times New Roman"/>
                <w:b/>
                <w:bCs/>
                <w:i/>
                <w:iCs/>
                <w:spacing w:val="-4"/>
                <w:sz w:val="22"/>
                <w:szCs w:val="22"/>
              </w:rPr>
            </w:pPr>
          </w:p>
        </w:tc>
        <w:tc>
          <w:tcPr>
            <w:tcW w:w="824" w:type="pct"/>
          </w:tcPr>
          <w:p w14:paraId="1769BDA1" w14:textId="77777777" w:rsidR="004C2390" w:rsidRPr="00B05D9C" w:rsidRDefault="004C2390">
            <w:pPr>
              <w:ind w:left="-110" w:right="-102"/>
              <w:jc w:val="center"/>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2025</w:t>
            </w:r>
          </w:p>
        </w:tc>
        <w:tc>
          <w:tcPr>
            <w:tcW w:w="147" w:type="pct"/>
          </w:tcPr>
          <w:p w14:paraId="4E9C7D43" w14:textId="77777777" w:rsidR="004C2390" w:rsidRPr="00B05D9C" w:rsidRDefault="004C2390">
            <w:pPr>
              <w:tabs>
                <w:tab w:val="decimal" w:pos="1150"/>
              </w:tabs>
              <w:ind w:left="-110" w:right="-101"/>
              <w:rPr>
                <w:rFonts w:ascii="Times New Roman" w:hAnsi="Times New Roman" w:cs="Times New Roman"/>
                <w:sz w:val="22"/>
                <w:szCs w:val="22"/>
                <w:lang w:val="x-none" w:eastAsia="x-none"/>
              </w:rPr>
            </w:pPr>
          </w:p>
        </w:tc>
        <w:tc>
          <w:tcPr>
            <w:tcW w:w="826" w:type="pct"/>
          </w:tcPr>
          <w:p w14:paraId="647E60E2" w14:textId="77777777" w:rsidR="004C2390" w:rsidRPr="00B05D9C" w:rsidRDefault="004C2390">
            <w:pPr>
              <w:ind w:left="-110" w:right="-102"/>
              <w:jc w:val="center"/>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2024</w:t>
            </w:r>
          </w:p>
        </w:tc>
      </w:tr>
      <w:tr w:rsidR="004C2390" w:rsidRPr="00B05D9C" w14:paraId="587C154C" w14:textId="77777777" w:rsidTr="00C0270C">
        <w:trPr>
          <w:trHeight w:val="200"/>
        </w:trPr>
        <w:tc>
          <w:tcPr>
            <w:tcW w:w="3203" w:type="pct"/>
          </w:tcPr>
          <w:p w14:paraId="41A2E53C" w14:textId="77777777" w:rsidR="004C2390" w:rsidRPr="00B05D9C" w:rsidRDefault="004C2390">
            <w:pPr>
              <w:jc w:val="thaiDistribute"/>
              <w:rPr>
                <w:rFonts w:ascii="Times New Roman" w:hAnsi="Times New Roman" w:cs="Times New Roman"/>
                <w:b/>
                <w:bCs/>
                <w:i/>
                <w:iCs/>
                <w:spacing w:val="-4"/>
                <w:sz w:val="22"/>
                <w:szCs w:val="22"/>
              </w:rPr>
            </w:pPr>
          </w:p>
        </w:tc>
        <w:tc>
          <w:tcPr>
            <w:tcW w:w="1797" w:type="pct"/>
            <w:gridSpan w:val="3"/>
          </w:tcPr>
          <w:p w14:paraId="214112D4" w14:textId="77777777" w:rsidR="004C2390" w:rsidRPr="00B05D9C" w:rsidRDefault="004C2390">
            <w:pPr>
              <w:ind w:left="-110" w:right="-102"/>
              <w:jc w:val="center"/>
              <w:rPr>
                <w:rFonts w:ascii="Times New Roman" w:hAnsi="Times New Roman" w:cs="Times New Roman"/>
                <w:sz w:val="22"/>
                <w:szCs w:val="22"/>
                <w:lang w:eastAsia="x-none"/>
              </w:rPr>
            </w:pPr>
            <w:r w:rsidRPr="00B05D9C">
              <w:rPr>
                <w:rFonts w:ascii="Times New Roman" w:hAnsi="Times New Roman" w:cs="Times New Roman"/>
                <w:i/>
                <w:iCs/>
                <w:sz w:val="22"/>
                <w:szCs w:val="22"/>
                <w:lang w:eastAsia="x-none"/>
              </w:rPr>
              <w:t>(in thousand Baht)</w:t>
            </w:r>
          </w:p>
        </w:tc>
      </w:tr>
      <w:tr w:rsidR="000F0897" w:rsidRPr="00B05D9C" w14:paraId="05E6652C" w14:textId="77777777" w:rsidTr="00C660C3">
        <w:trPr>
          <w:trHeight w:val="242"/>
        </w:trPr>
        <w:tc>
          <w:tcPr>
            <w:tcW w:w="3203" w:type="pct"/>
          </w:tcPr>
          <w:p w14:paraId="2B49ECFC" w14:textId="77777777" w:rsidR="000F0897" w:rsidRPr="00B05D9C" w:rsidRDefault="000F0897" w:rsidP="000F0897">
            <w:pPr>
              <w:jc w:val="thaiDistribute"/>
              <w:rPr>
                <w:rFonts w:ascii="Times New Roman" w:hAnsi="Times New Roman" w:cs="Times New Roman"/>
                <w:sz w:val="22"/>
                <w:szCs w:val="22"/>
              </w:rPr>
            </w:pP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1 January</w:t>
            </w:r>
          </w:p>
        </w:tc>
        <w:tc>
          <w:tcPr>
            <w:tcW w:w="824" w:type="pct"/>
          </w:tcPr>
          <w:p w14:paraId="4E155A5C" w14:textId="5FC7E8DB"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358,899</w:t>
            </w:r>
          </w:p>
        </w:tc>
        <w:tc>
          <w:tcPr>
            <w:tcW w:w="147" w:type="pct"/>
          </w:tcPr>
          <w:p w14:paraId="24385AF5" w14:textId="77777777" w:rsidR="000F0897" w:rsidRPr="00B05D9C" w:rsidRDefault="000F0897" w:rsidP="000F0897">
            <w:pPr>
              <w:tabs>
                <w:tab w:val="decimal" w:pos="1150"/>
              </w:tabs>
              <w:ind w:left="-110" w:right="-101"/>
              <w:rPr>
                <w:rFonts w:ascii="Times New Roman" w:hAnsi="Times New Roman" w:cs="Times New Roman"/>
                <w:sz w:val="22"/>
                <w:szCs w:val="22"/>
                <w:lang w:val="x-none" w:eastAsia="x-none"/>
              </w:rPr>
            </w:pPr>
          </w:p>
        </w:tc>
        <w:tc>
          <w:tcPr>
            <w:tcW w:w="826" w:type="pct"/>
          </w:tcPr>
          <w:p w14:paraId="2106332F" w14:textId="26ED43BA"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361,119</w:t>
            </w:r>
          </w:p>
        </w:tc>
      </w:tr>
      <w:tr w:rsidR="000F0897" w:rsidRPr="00B05D9C" w14:paraId="484C98F3" w14:textId="77777777" w:rsidTr="00C660C3">
        <w:trPr>
          <w:trHeight w:val="257"/>
        </w:trPr>
        <w:tc>
          <w:tcPr>
            <w:tcW w:w="3203" w:type="pct"/>
          </w:tcPr>
          <w:p w14:paraId="72C40D51" w14:textId="77777777" w:rsidR="000F0897" w:rsidRPr="00B05D9C" w:rsidRDefault="000F0897" w:rsidP="000F0897">
            <w:pPr>
              <w:jc w:val="thaiDistribute"/>
              <w:rPr>
                <w:rFonts w:ascii="Times New Roman" w:hAnsi="Times New Roman" w:cs="Times New Roman"/>
                <w:sz w:val="22"/>
                <w:szCs w:val="22"/>
              </w:rPr>
            </w:pPr>
            <w:r w:rsidRPr="00B05D9C">
              <w:rPr>
                <w:rFonts w:ascii="Times New Roman" w:hAnsi="Times New Roman" w:cs="Times New Roman"/>
                <w:sz w:val="22"/>
                <w:szCs w:val="22"/>
              </w:rPr>
              <w:t>Addition</w:t>
            </w:r>
          </w:p>
        </w:tc>
        <w:tc>
          <w:tcPr>
            <w:tcW w:w="824" w:type="pct"/>
          </w:tcPr>
          <w:p w14:paraId="663FCF70" w14:textId="36C05BA3"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10,903</w:t>
            </w:r>
          </w:p>
        </w:tc>
        <w:tc>
          <w:tcPr>
            <w:tcW w:w="147" w:type="pct"/>
          </w:tcPr>
          <w:p w14:paraId="3905F4FF" w14:textId="77777777" w:rsidR="000F0897" w:rsidRPr="00B05D9C" w:rsidRDefault="000F0897" w:rsidP="000F0897">
            <w:pPr>
              <w:tabs>
                <w:tab w:val="decimal" w:pos="1150"/>
              </w:tabs>
              <w:ind w:left="-110" w:right="-101"/>
              <w:rPr>
                <w:rFonts w:ascii="Times New Roman" w:hAnsi="Times New Roman" w:cs="Times New Roman"/>
                <w:sz w:val="22"/>
                <w:szCs w:val="22"/>
                <w:lang w:val="x-none" w:eastAsia="x-none"/>
              </w:rPr>
            </w:pPr>
          </w:p>
        </w:tc>
        <w:tc>
          <w:tcPr>
            <w:tcW w:w="826" w:type="pct"/>
          </w:tcPr>
          <w:p w14:paraId="3494B766" w14:textId="6188D4BA"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57,502</w:t>
            </w:r>
          </w:p>
        </w:tc>
      </w:tr>
      <w:tr w:rsidR="000F0897" w:rsidRPr="00B05D9C" w14:paraId="5C87252F" w14:textId="77777777" w:rsidTr="00C660C3">
        <w:trPr>
          <w:trHeight w:val="257"/>
        </w:trPr>
        <w:tc>
          <w:tcPr>
            <w:tcW w:w="3203" w:type="pct"/>
          </w:tcPr>
          <w:p w14:paraId="3D947466" w14:textId="77777777" w:rsidR="000F0897" w:rsidRPr="00B05D9C" w:rsidRDefault="000F0897" w:rsidP="000F0897">
            <w:pPr>
              <w:jc w:val="thaiDistribute"/>
              <w:rPr>
                <w:rFonts w:ascii="Times New Roman" w:hAnsi="Times New Roman" w:cs="Times New Roman"/>
                <w:sz w:val="22"/>
                <w:szCs w:val="22"/>
              </w:rPr>
            </w:pPr>
            <w:r w:rsidRPr="00B05D9C">
              <w:rPr>
                <w:rFonts w:ascii="Times New Roman" w:hAnsi="Times New Roman" w:cs="Times New Roman"/>
                <w:sz w:val="22"/>
                <w:szCs w:val="22"/>
              </w:rPr>
              <w:t>Reversal</w:t>
            </w:r>
          </w:p>
        </w:tc>
        <w:tc>
          <w:tcPr>
            <w:tcW w:w="824" w:type="pct"/>
          </w:tcPr>
          <w:p w14:paraId="034249E5" w14:textId="4C4154EF"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(32,824)</w:t>
            </w:r>
          </w:p>
        </w:tc>
        <w:tc>
          <w:tcPr>
            <w:tcW w:w="147" w:type="pct"/>
          </w:tcPr>
          <w:p w14:paraId="21198BB1" w14:textId="77777777" w:rsidR="000F0897" w:rsidRPr="00B05D9C" w:rsidRDefault="000F0897" w:rsidP="000F0897">
            <w:pPr>
              <w:tabs>
                <w:tab w:val="decimal" w:pos="1150"/>
              </w:tabs>
              <w:ind w:left="-110" w:right="-101"/>
              <w:rPr>
                <w:rFonts w:ascii="Times New Roman" w:hAnsi="Times New Roman" w:cs="Times New Roman"/>
                <w:sz w:val="22"/>
                <w:szCs w:val="22"/>
                <w:lang w:val="x-none" w:eastAsia="x-none"/>
              </w:rPr>
            </w:pPr>
          </w:p>
        </w:tc>
        <w:tc>
          <w:tcPr>
            <w:tcW w:w="826" w:type="pct"/>
          </w:tcPr>
          <w:p w14:paraId="6C10D34D" w14:textId="7A790BC6"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(39,722)</w:t>
            </w:r>
          </w:p>
        </w:tc>
      </w:tr>
      <w:tr w:rsidR="000F0897" w:rsidRPr="00B05D9C" w14:paraId="4058C494" w14:textId="77777777" w:rsidTr="00C660C3">
        <w:trPr>
          <w:trHeight w:val="257"/>
        </w:trPr>
        <w:tc>
          <w:tcPr>
            <w:tcW w:w="3203" w:type="pct"/>
          </w:tcPr>
          <w:p w14:paraId="02308CC6" w14:textId="5574CD8B" w:rsidR="000F0897" w:rsidRPr="00B05D9C" w:rsidRDefault="000F0897" w:rsidP="000F0897">
            <w:pPr>
              <w:jc w:val="thaiDistribute"/>
              <w:rPr>
                <w:rFonts w:ascii="Times New Roman" w:hAnsi="Times New Roman" w:cs="Times New Roman"/>
                <w:sz w:val="22"/>
                <w:szCs w:val="22"/>
              </w:rPr>
            </w:pPr>
            <w:r w:rsidRPr="00B05D9C">
              <w:rPr>
                <w:rFonts w:ascii="Times New Roman" w:hAnsi="Times New Roman" w:cs="Times New Roman"/>
                <w:sz w:val="22"/>
                <w:szCs w:val="22"/>
              </w:rPr>
              <w:t xml:space="preserve">Transfer to </w:t>
            </w:r>
            <w:proofErr w:type="gramStart"/>
            <w:r w:rsidRPr="00B05D9C">
              <w:rPr>
                <w:rFonts w:ascii="Times New Roman" w:hAnsi="Times New Roman" w:cs="Times New Roman"/>
                <w:sz w:val="22"/>
                <w:szCs w:val="22"/>
              </w:rPr>
              <w:t>other</w:t>
            </w:r>
            <w:proofErr w:type="gramEnd"/>
            <w:r w:rsidRPr="00B05D9C">
              <w:rPr>
                <w:rFonts w:ascii="Times New Roman" w:hAnsi="Times New Roman" w:cs="Times New Roman"/>
                <w:sz w:val="22"/>
                <w:szCs w:val="22"/>
              </w:rPr>
              <w:t xml:space="preserve"> non-current asset</w:t>
            </w:r>
          </w:p>
        </w:tc>
        <w:tc>
          <w:tcPr>
            <w:tcW w:w="824" w:type="pct"/>
          </w:tcPr>
          <w:p w14:paraId="1B952C7F" w14:textId="07DBF051"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w:t>
            </w:r>
          </w:p>
        </w:tc>
        <w:tc>
          <w:tcPr>
            <w:tcW w:w="147" w:type="pct"/>
          </w:tcPr>
          <w:p w14:paraId="44D8D031" w14:textId="77777777" w:rsidR="000F0897" w:rsidRPr="00B05D9C" w:rsidRDefault="000F0897" w:rsidP="000F0897">
            <w:pPr>
              <w:tabs>
                <w:tab w:val="decimal" w:pos="1150"/>
              </w:tabs>
              <w:ind w:left="-110" w:right="-101"/>
              <w:rPr>
                <w:rFonts w:ascii="Times New Roman" w:hAnsi="Times New Roman" w:cs="Times New Roman"/>
                <w:sz w:val="22"/>
                <w:szCs w:val="22"/>
                <w:lang w:val="x-none" w:eastAsia="x-none"/>
              </w:rPr>
            </w:pPr>
          </w:p>
        </w:tc>
        <w:tc>
          <w:tcPr>
            <w:tcW w:w="826" w:type="pct"/>
          </w:tcPr>
          <w:p w14:paraId="4CB7C04A" w14:textId="3F9934ED"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(20,000)</w:t>
            </w:r>
          </w:p>
        </w:tc>
      </w:tr>
      <w:tr w:rsidR="000F0897" w:rsidRPr="00B05D9C" w14:paraId="6EF16DDF" w14:textId="77777777" w:rsidTr="00C660C3">
        <w:trPr>
          <w:trHeight w:val="257"/>
        </w:trPr>
        <w:tc>
          <w:tcPr>
            <w:tcW w:w="3203" w:type="pct"/>
          </w:tcPr>
          <w:p w14:paraId="47AA71C9" w14:textId="7E0F0F73" w:rsidR="000F0897" w:rsidRPr="00B05D9C" w:rsidRDefault="000F0897" w:rsidP="000F0897">
            <w:pPr>
              <w:jc w:val="thaiDistribute"/>
              <w:rPr>
                <w:rFonts w:ascii="Times New Roman" w:hAnsi="Times New Roman" w:cs="Times New Roman"/>
                <w:sz w:val="22"/>
                <w:szCs w:val="22"/>
              </w:rPr>
            </w:pPr>
            <w:r w:rsidRPr="00B05D9C">
              <w:rPr>
                <w:rFonts w:ascii="Times New Roman" w:hAnsi="Times New Roman" w:cs="Times New Roman"/>
                <w:sz w:val="22"/>
                <w:szCs w:val="22"/>
              </w:rPr>
              <w:t>Transfer to disposal groups</w:t>
            </w:r>
            <w:r w:rsidR="00FA2066" w:rsidRPr="00B05D9C">
              <w:rPr>
                <w:rFonts w:ascii="Times New Roman" w:hAnsi="Times New Roman" w:cs="Times New Roman"/>
                <w:sz w:val="22"/>
                <w:szCs w:val="22"/>
              </w:rPr>
              <w:t xml:space="preserve"> classified as</w:t>
            </w:r>
            <w:r w:rsidRPr="00B05D9C">
              <w:rPr>
                <w:rFonts w:ascii="Times New Roman" w:hAnsi="Times New Roman" w:cs="Times New Roman"/>
                <w:sz w:val="22"/>
                <w:szCs w:val="22"/>
              </w:rPr>
              <w:t xml:space="preserve"> held for sale</w:t>
            </w:r>
          </w:p>
        </w:tc>
        <w:tc>
          <w:tcPr>
            <w:tcW w:w="824" w:type="pct"/>
            <w:tcBorders>
              <w:bottom w:val="single" w:sz="4" w:space="0" w:color="auto"/>
            </w:tcBorders>
          </w:tcPr>
          <w:p w14:paraId="70DC1391" w14:textId="7F0AD3B2"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(435)</w:t>
            </w:r>
          </w:p>
        </w:tc>
        <w:tc>
          <w:tcPr>
            <w:tcW w:w="147" w:type="pct"/>
          </w:tcPr>
          <w:p w14:paraId="45E7A2ED" w14:textId="77777777" w:rsidR="000F0897" w:rsidRPr="00B05D9C" w:rsidRDefault="000F0897" w:rsidP="000F0897">
            <w:pPr>
              <w:tabs>
                <w:tab w:val="decimal" w:pos="1150"/>
              </w:tabs>
              <w:ind w:left="-110" w:right="-101"/>
              <w:rPr>
                <w:rFonts w:ascii="Times New Roman" w:hAnsi="Times New Roman" w:cs="Times New Roman"/>
                <w:sz w:val="22"/>
                <w:szCs w:val="22"/>
                <w:lang w:val="x-none" w:eastAsia="x-none"/>
              </w:rPr>
            </w:pPr>
          </w:p>
        </w:tc>
        <w:tc>
          <w:tcPr>
            <w:tcW w:w="826" w:type="pct"/>
            <w:tcBorders>
              <w:bottom w:val="single" w:sz="4" w:space="0" w:color="auto"/>
            </w:tcBorders>
          </w:tcPr>
          <w:p w14:paraId="626244AC" w14:textId="036F5F8B" w:rsidR="000F0897" w:rsidRPr="00B05D9C" w:rsidRDefault="000F0897" w:rsidP="000F0897">
            <w:pPr>
              <w:tabs>
                <w:tab w:val="decimal" w:pos="1335"/>
              </w:tabs>
              <w:ind w:left="-110" w:right="-101"/>
              <w:rPr>
                <w:rFonts w:ascii="Times New Roman" w:hAnsi="Times New Roman" w:cs="Times New Roman"/>
                <w:sz w:val="22"/>
                <w:szCs w:val="22"/>
                <w:lang w:eastAsia="x-none"/>
              </w:rPr>
            </w:pPr>
            <w:r w:rsidRPr="00B05D9C">
              <w:rPr>
                <w:rFonts w:ascii="Times New Roman" w:hAnsi="Times New Roman" w:cs="Times New Roman"/>
                <w:sz w:val="22"/>
                <w:szCs w:val="22"/>
              </w:rPr>
              <w:t>-</w:t>
            </w:r>
          </w:p>
        </w:tc>
      </w:tr>
      <w:tr w:rsidR="00C660C3" w:rsidRPr="00B05D9C" w14:paraId="23A16925" w14:textId="77777777" w:rsidTr="00C660C3">
        <w:trPr>
          <w:trHeight w:val="242"/>
        </w:trPr>
        <w:tc>
          <w:tcPr>
            <w:tcW w:w="3203" w:type="pct"/>
          </w:tcPr>
          <w:p w14:paraId="3F10F9B9" w14:textId="23694545" w:rsidR="00C660C3" w:rsidRPr="00B05D9C" w:rsidRDefault="00C660C3" w:rsidP="00C660C3">
            <w:pPr>
              <w:jc w:val="thaiDistribute"/>
              <w:rPr>
                <w:rFonts w:ascii="Times New Roman" w:hAnsi="Times New Roman" w:cs="Times New Roman"/>
                <w:b/>
                <w:bCs/>
                <w:sz w:val="22"/>
                <w:szCs w:val="22"/>
              </w:rPr>
            </w:pPr>
            <w:proofErr w:type="gramStart"/>
            <w:r w:rsidRPr="00B05D9C">
              <w:rPr>
                <w:rFonts w:ascii="Times New Roman" w:hAnsi="Times New Roman" w:cs="Times New Roman"/>
                <w:b/>
                <w:bCs/>
                <w:sz w:val="22"/>
                <w:szCs w:val="22"/>
              </w:rPr>
              <w:t>At</w:t>
            </w:r>
            <w:proofErr w:type="gramEnd"/>
            <w:r w:rsidRPr="00B05D9C">
              <w:rPr>
                <w:rFonts w:ascii="Times New Roman" w:hAnsi="Times New Roman" w:cs="Times New Roman"/>
                <w:b/>
                <w:bCs/>
                <w:sz w:val="22"/>
                <w:szCs w:val="22"/>
              </w:rPr>
              <w:t xml:space="preserve"> 31 December</w:t>
            </w:r>
          </w:p>
        </w:tc>
        <w:tc>
          <w:tcPr>
            <w:tcW w:w="824" w:type="pct"/>
            <w:tcBorders>
              <w:top w:val="single" w:sz="4" w:space="0" w:color="auto"/>
              <w:bottom w:val="double" w:sz="4" w:space="0" w:color="auto"/>
            </w:tcBorders>
          </w:tcPr>
          <w:p w14:paraId="094915D6" w14:textId="1598B5AD" w:rsidR="00C660C3" w:rsidRPr="00B05D9C" w:rsidRDefault="00C660C3" w:rsidP="00C660C3">
            <w:pPr>
              <w:tabs>
                <w:tab w:val="decimal" w:pos="1335"/>
              </w:tabs>
              <w:ind w:left="-110" w:right="-101"/>
              <w:rPr>
                <w:rFonts w:ascii="Times New Roman" w:hAnsi="Times New Roman" w:cs="Times New Roman"/>
                <w:b/>
                <w:bCs/>
                <w:sz w:val="22"/>
                <w:szCs w:val="22"/>
                <w:cs/>
                <w:lang w:eastAsia="x-none"/>
              </w:rPr>
            </w:pPr>
            <w:r w:rsidRPr="00B05D9C">
              <w:rPr>
                <w:rFonts w:ascii="Times New Roman" w:hAnsi="Times New Roman" w:cs="Times New Roman"/>
                <w:b/>
                <w:bCs/>
                <w:sz w:val="22"/>
                <w:szCs w:val="22"/>
              </w:rPr>
              <w:t>336,543</w:t>
            </w:r>
          </w:p>
        </w:tc>
        <w:tc>
          <w:tcPr>
            <w:tcW w:w="147" w:type="pct"/>
          </w:tcPr>
          <w:p w14:paraId="53D76E3C" w14:textId="77777777" w:rsidR="00C660C3" w:rsidRPr="00B05D9C" w:rsidRDefault="00C660C3" w:rsidP="00C660C3">
            <w:pPr>
              <w:tabs>
                <w:tab w:val="decimal" w:pos="1150"/>
              </w:tabs>
              <w:ind w:left="-110" w:right="-101"/>
              <w:rPr>
                <w:rFonts w:ascii="Times New Roman" w:hAnsi="Times New Roman" w:cs="Times New Roman"/>
                <w:b/>
                <w:bCs/>
                <w:sz w:val="22"/>
                <w:szCs w:val="22"/>
                <w:lang w:val="x-none" w:eastAsia="x-none"/>
              </w:rPr>
            </w:pPr>
          </w:p>
        </w:tc>
        <w:tc>
          <w:tcPr>
            <w:tcW w:w="826" w:type="pct"/>
            <w:tcBorders>
              <w:top w:val="single" w:sz="4" w:space="0" w:color="auto"/>
              <w:bottom w:val="double" w:sz="4" w:space="0" w:color="auto"/>
            </w:tcBorders>
          </w:tcPr>
          <w:p w14:paraId="0AACD62E" w14:textId="1E7E5929" w:rsidR="00C660C3" w:rsidRPr="00B05D9C" w:rsidRDefault="00C660C3" w:rsidP="00C660C3">
            <w:pPr>
              <w:tabs>
                <w:tab w:val="decimal" w:pos="1335"/>
              </w:tabs>
              <w:ind w:left="-110" w:right="-101"/>
              <w:rPr>
                <w:rFonts w:ascii="Times New Roman" w:hAnsi="Times New Roman" w:cs="Times New Roman"/>
                <w:b/>
                <w:bCs/>
                <w:sz w:val="22"/>
                <w:szCs w:val="22"/>
                <w:lang w:eastAsia="x-none"/>
              </w:rPr>
            </w:pPr>
            <w:r w:rsidRPr="00B05D9C">
              <w:rPr>
                <w:rFonts w:ascii="Times New Roman" w:hAnsi="Times New Roman" w:cs="Times New Roman"/>
                <w:b/>
                <w:bCs/>
                <w:sz w:val="22"/>
                <w:szCs w:val="22"/>
              </w:rPr>
              <w:t>358,899</w:t>
            </w:r>
          </w:p>
        </w:tc>
      </w:tr>
    </w:tbl>
    <w:p w14:paraId="3D4E4D39" w14:textId="441F54DA" w:rsidR="006B4B05" w:rsidRPr="00B05D9C" w:rsidRDefault="006B4B05" w:rsidP="003A6D87">
      <w:pPr>
        <w:spacing w:line="240" w:lineRule="auto"/>
        <w:jc w:val="both"/>
        <w:rPr>
          <w:rFonts w:ascii="Times New Roman" w:hAnsi="Times New Roman" w:cs="Times New Roman"/>
          <w:sz w:val="22"/>
          <w:szCs w:val="22"/>
        </w:rPr>
      </w:pPr>
    </w:p>
    <w:p w14:paraId="207A58D0" w14:textId="689CFDA9" w:rsidR="0055055A" w:rsidRPr="00B05D9C" w:rsidRDefault="0055055A" w:rsidP="0055055A">
      <w:pPr>
        <w:spacing w:line="240" w:lineRule="auto"/>
        <w:ind w:firstLine="540"/>
        <w:jc w:val="both"/>
        <w:rPr>
          <w:rFonts w:ascii="Times New Roman" w:hAnsi="Times New Roman" w:cs="Times New Roman"/>
          <w:sz w:val="22"/>
          <w:szCs w:val="22"/>
        </w:rPr>
      </w:pPr>
      <w:r w:rsidRPr="00B05D9C">
        <w:rPr>
          <w:rFonts w:ascii="Times New Roman" w:hAnsi="Times New Roman" w:cs="Times New Roman"/>
          <w:sz w:val="22"/>
          <w:szCs w:val="22"/>
        </w:rPr>
        <w:t xml:space="preserve">Information of credit risk is disclosed in note </w:t>
      </w:r>
      <w:r w:rsidR="00C660C3" w:rsidRPr="00B05D9C">
        <w:rPr>
          <w:rFonts w:ascii="Times New Roman" w:hAnsi="Times New Roman" w:cs="Times New Roman"/>
          <w:sz w:val="22"/>
          <w:szCs w:val="22"/>
        </w:rPr>
        <w:t>32</w:t>
      </w:r>
      <w:r w:rsidRPr="00B05D9C">
        <w:rPr>
          <w:rFonts w:ascii="Times New Roman" w:hAnsi="Times New Roman" w:cs="Times New Roman"/>
          <w:sz w:val="22"/>
          <w:szCs w:val="22"/>
        </w:rPr>
        <w:t xml:space="preserve"> (b.1).</w:t>
      </w:r>
    </w:p>
    <w:p w14:paraId="71150831" w14:textId="77777777" w:rsidR="003A6D87" w:rsidRPr="00B05D9C" w:rsidRDefault="003A6D87" w:rsidP="003A6D87">
      <w:pPr>
        <w:spacing w:line="240" w:lineRule="auto"/>
        <w:jc w:val="both"/>
        <w:rPr>
          <w:rFonts w:ascii="Times New Roman" w:hAnsi="Times New Roman" w:cs="Times New Roman"/>
          <w:sz w:val="22"/>
          <w:szCs w:val="22"/>
        </w:rPr>
      </w:pPr>
    </w:p>
    <w:p w14:paraId="13E4D1B1" w14:textId="0E9DA585" w:rsidR="009A7DF0" w:rsidRPr="00B05D9C" w:rsidRDefault="009A7DF0" w:rsidP="009A7DF0">
      <w:pPr>
        <w:spacing w:line="240" w:lineRule="auto"/>
        <w:ind w:left="540" w:hanging="540"/>
        <w:jc w:val="thaiDistribute"/>
        <w:rPr>
          <w:rFonts w:ascii="Times New Roman" w:hAnsi="Times New Roman" w:cs="Times New Roman"/>
          <w:b/>
          <w:bCs/>
          <w:sz w:val="24"/>
          <w:szCs w:val="24"/>
        </w:rPr>
      </w:pPr>
      <w:r w:rsidRPr="00B05D9C">
        <w:rPr>
          <w:rFonts w:ascii="Times New Roman" w:hAnsi="Times New Roman" w:cs="Times New Roman"/>
          <w:b/>
          <w:bCs/>
          <w:sz w:val="24"/>
          <w:szCs w:val="24"/>
        </w:rPr>
        <w:t>7</w:t>
      </w:r>
      <w:r w:rsidRPr="00B05D9C">
        <w:rPr>
          <w:rFonts w:ascii="Times New Roman" w:hAnsi="Times New Roman" w:cs="Times New Roman"/>
          <w:b/>
          <w:bCs/>
          <w:sz w:val="24"/>
          <w:szCs w:val="24"/>
          <w:rtl/>
          <w:cs/>
        </w:rPr>
        <w:tab/>
      </w:r>
      <w:r w:rsidRPr="00B05D9C">
        <w:rPr>
          <w:rFonts w:ascii="Times New Roman" w:hAnsi="Times New Roman" w:cs="Times New Roman"/>
          <w:b/>
          <w:bCs/>
          <w:sz w:val="24"/>
          <w:szCs w:val="24"/>
        </w:rPr>
        <w:t>Inventories</w:t>
      </w:r>
    </w:p>
    <w:p w14:paraId="0008CFDD" w14:textId="5129FAE0" w:rsidR="009A7DF0" w:rsidRPr="00B05D9C" w:rsidRDefault="009A7DF0" w:rsidP="002C5184">
      <w:pPr>
        <w:spacing w:line="240" w:lineRule="auto"/>
        <w:jc w:val="thaiDistribute"/>
        <w:rPr>
          <w:rFonts w:ascii="Times New Roman" w:hAnsi="Times New Roman"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530"/>
      </w:tblGrid>
      <w:tr w:rsidR="009A7DF0" w:rsidRPr="00B05D9C" w14:paraId="62F3DC4F" w14:textId="77777777" w:rsidTr="00702EF2">
        <w:trPr>
          <w:tblHeader/>
        </w:trPr>
        <w:tc>
          <w:tcPr>
            <w:tcW w:w="5940" w:type="dxa"/>
          </w:tcPr>
          <w:p w14:paraId="7324BE8A" w14:textId="77777777" w:rsidR="009A7DF0" w:rsidRPr="00B05D9C" w:rsidRDefault="009A7DF0">
            <w:pPr>
              <w:pStyle w:val="acctmergecolhdg"/>
              <w:spacing w:line="240" w:lineRule="auto"/>
              <w:rPr>
                <w:szCs w:val="22"/>
              </w:rPr>
            </w:pPr>
          </w:p>
        </w:tc>
        <w:tc>
          <w:tcPr>
            <w:tcW w:w="3330" w:type="dxa"/>
            <w:gridSpan w:val="3"/>
          </w:tcPr>
          <w:p w14:paraId="1A3578FA" w14:textId="77777777" w:rsidR="009A7DF0" w:rsidRPr="00B05D9C" w:rsidRDefault="009A7DF0" w:rsidP="009A7DF0">
            <w:pPr>
              <w:pStyle w:val="acctmergecolhdg"/>
              <w:spacing w:line="240" w:lineRule="auto"/>
              <w:ind w:left="-77" w:right="-83"/>
              <w:rPr>
                <w:szCs w:val="22"/>
              </w:rPr>
            </w:pPr>
            <w:r w:rsidRPr="00B05D9C">
              <w:rPr>
                <w:szCs w:val="22"/>
              </w:rPr>
              <w:t xml:space="preserve">Consolidated </w:t>
            </w:r>
          </w:p>
          <w:p w14:paraId="40ADB48A" w14:textId="106ED87A" w:rsidR="009A7DF0" w:rsidRPr="00B05D9C" w:rsidRDefault="009A7DF0" w:rsidP="009A7DF0">
            <w:pPr>
              <w:pStyle w:val="acctmergecolhdg"/>
              <w:spacing w:line="240" w:lineRule="auto"/>
              <w:ind w:left="-83" w:right="-77"/>
              <w:rPr>
                <w:szCs w:val="22"/>
              </w:rPr>
            </w:pPr>
            <w:r w:rsidRPr="00B05D9C">
              <w:rPr>
                <w:szCs w:val="22"/>
              </w:rPr>
              <w:t>financial statements</w:t>
            </w:r>
          </w:p>
        </w:tc>
      </w:tr>
      <w:tr w:rsidR="009A7DF0" w:rsidRPr="00B05D9C" w14:paraId="67F8701A" w14:textId="77777777" w:rsidTr="00702EF2">
        <w:trPr>
          <w:tblHeader/>
        </w:trPr>
        <w:tc>
          <w:tcPr>
            <w:tcW w:w="5940" w:type="dxa"/>
          </w:tcPr>
          <w:p w14:paraId="0F834FA6" w14:textId="77777777" w:rsidR="009A7DF0" w:rsidRPr="00B05D9C" w:rsidRDefault="009A7DF0">
            <w:pPr>
              <w:pStyle w:val="acctmergecolhdg"/>
              <w:spacing w:line="240" w:lineRule="auto"/>
              <w:rPr>
                <w:b w:val="0"/>
                <w:bCs/>
                <w:szCs w:val="22"/>
              </w:rPr>
            </w:pPr>
          </w:p>
        </w:tc>
        <w:tc>
          <w:tcPr>
            <w:tcW w:w="1530" w:type="dxa"/>
          </w:tcPr>
          <w:p w14:paraId="3B933BEB" w14:textId="77777777" w:rsidR="009A7DF0" w:rsidRPr="00B05D9C" w:rsidRDefault="009A7DF0">
            <w:pPr>
              <w:pStyle w:val="acctmergecolhdg"/>
              <w:spacing w:line="240" w:lineRule="auto"/>
              <w:rPr>
                <w:b w:val="0"/>
                <w:bCs/>
                <w:szCs w:val="22"/>
              </w:rPr>
            </w:pPr>
            <w:r w:rsidRPr="00B05D9C">
              <w:rPr>
                <w:b w:val="0"/>
                <w:bCs/>
                <w:szCs w:val="22"/>
              </w:rPr>
              <w:t>2025</w:t>
            </w:r>
          </w:p>
        </w:tc>
        <w:tc>
          <w:tcPr>
            <w:tcW w:w="270" w:type="dxa"/>
          </w:tcPr>
          <w:p w14:paraId="1A6E6B15" w14:textId="77777777" w:rsidR="009A7DF0" w:rsidRPr="00B05D9C" w:rsidRDefault="009A7DF0">
            <w:pPr>
              <w:pStyle w:val="acctmergecolhdg"/>
              <w:spacing w:line="240" w:lineRule="auto"/>
              <w:rPr>
                <w:b w:val="0"/>
                <w:bCs/>
                <w:szCs w:val="22"/>
              </w:rPr>
            </w:pPr>
          </w:p>
        </w:tc>
        <w:tc>
          <w:tcPr>
            <w:tcW w:w="1530" w:type="dxa"/>
          </w:tcPr>
          <w:p w14:paraId="190ECDC3" w14:textId="77777777" w:rsidR="009A7DF0" w:rsidRPr="00B05D9C" w:rsidRDefault="009A7DF0">
            <w:pPr>
              <w:pStyle w:val="acctmergecolhdg"/>
              <w:spacing w:line="240" w:lineRule="auto"/>
              <w:rPr>
                <w:b w:val="0"/>
                <w:bCs/>
                <w:szCs w:val="22"/>
              </w:rPr>
            </w:pPr>
            <w:r w:rsidRPr="00B05D9C">
              <w:rPr>
                <w:b w:val="0"/>
                <w:bCs/>
                <w:szCs w:val="22"/>
              </w:rPr>
              <w:t>2024</w:t>
            </w:r>
          </w:p>
        </w:tc>
      </w:tr>
      <w:tr w:rsidR="009A7DF0" w:rsidRPr="00B05D9C" w14:paraId="17FBC1F7" w14:textId="77777777" w:rsidTr="00702EF2">
        <w:trPr>
          <w:tblHeader/>
        </w:trPr>
        <w:tc>
          <w:tcPr>
            <w:tcW w:w="5940" w:type="dxa"/>
          </w:tcPr>
          <w:p w14:paraId="15AED427" w14:textId="77777777" w:rsidR="009A7DF0" w:rsidRPr="00B05D9C" w:rsidRDefault="009A7DF0">
            <w:pPr>
              <w:pStyle w:val="acctfourfigures"/>
              <w:spacing w:line="240" w:lineRule="auto"/>
              <w:jc w:val="center"/>
              <w:rPr>
                <w:rFonts w:cs="Times New Roman"/>
                <w:i/>
                <w:iCs/>
                <w:szCs w:val="22"/>
              </w:rPr>
            </w:pPr>
          </w:p>
        </w:tc>
        <w:tc>
          <w:tcPr>
            <w:tcW w:w="3330" w:type="dxa"/>
            <w:gridSpan w:val="3"/>
          </w:tcPr>
          <w:p w14:paraId="15DE9B62" w14:textId="27E3BA27" w:rsidR="009A7DF0" w:rsidRPr="00B05D9C" w:rsidRDefault="009A7DF0">
            <w:pPr>
              <w:pStyle w:val="acctfourfigures"/>
              <w:spacing w:line="240" w:lineRule="auto"/>
              <w:jc w:val="center"/>
              <w:rPr>
                <w:rFonts w:cs="Times New Roman"/>
                <w:i/>
                <w:iCs/>
                <w:szCs w:val="22"/>
              </w:rPr>
            </w:pPr>
            <w:r w:rsidRPr="00B05D9C">
              <w:rPr>
                <w:rFonts w:cs="Times New Roman"/>
                <w:i/>
                <w:iCs/>
                <w:szCs w:val="22"/>
              </w:rPr>
              <w:t>(in thousand Baht)</w:t>
            </w:r>
          </w:p>
        </w:tc>
      </w:tr>
      <w:tr w:rsidR="009A7DF0" w:rsidRPr="00B05D9C" w14:paraId="1E9A568C" w14:textId="77777777" w:rsidTr="00702EF2">
        <w:tc>
          <w:tcPr>
            <w:tcW w:w="5940" w:type="dxa"/>
          </w:tcPr>
          <w:p w14:paraId="65AACCF1" w14:textId="4F27B723" w:rsidR="009A7DF0" w:rsidRPr="00B05D9C" w:rsidRDefault="009A7DF0">
            <w:pPr>
              <w:pStyle w:val="acctfourfigures"/>
              <w:spacing w:line="240" w:lineRule="auto"/>
              <w:rPr>
                <w:rFonts w:cs="Times New Roman"/>
                <w:szCs w:val="22"/>
              </w:rPr>
            </w:pPr>
            <w:r w:rsidRPr="00B05D9C">
              <w:rPr>
                <w:rFonts w:cs="Times New Roman"/>
                <w:szCs w:val="22"/>
              </w:rPr>
              <w:t xml:space="preserve">Inventories and </w:t>
            </w:r>
            <w:r w:rsidR="00783A03" w:rsidRPr="00B05D9C">
              <w:rPr>
                <w:rFonts w:cs="Times New Roman"/>
                <w:szCs w:val="22"/>
              </w:rPr>
              <w:t>c</w:t>
            </w:r>
            <w:r w:rsidRPr="00B05D9C">
              <w:rPr>
                <w:rFonts w:cs="Times New Roman"/>
                <w:szCs w:val="22"/>
              </w:rPr>
              <w:t>onstruction supplies</w:t>
            </w:r>
          </w:p>
        </w:tc>
        <w:tc>
          <w:tcPr>
            <w:tcW w:w="1530" w:type="dxa"/>
          </w:tcPr>
          <w:p w14:paraId="648528D1" w14:textId="58D809F4" w:rsidR="009A7DF0" w:rsidRPr="00B05D9C" w:rsidRDefault="00C660C3" w:rsidP="00C660C3">
            <w:pPr>
              <w:pStyle w:val="acctfourfigures"/>
              <w:tabs>
                <w:tab w:val="clear" w:pos="765"/>
                <w:tab w:val="decimal" w:pos="731"/>
              </w:tabs>
              <w:spacing w:line="240" w:lineRule="auto"/>
              <w:ind w:right="11"/>
              <w:jc w:val="right"/>
              <w:rPr>
                <w:rFonts w:cs="Times New Roman"/>
                <w:szCs w:val="22"/>
              </w:rPr>
            </w:pPr>
            <w:r w:rsidRPr="00B05D9C">
              <w:rPr>
                <w:rFonts w:cs="Times New Roman"/>
                <w:szCs w:val="22"/>
              </w:rPr>
              <w:t>45,030</w:t>
            </w:r>
          </w:p>
        </w:tc>
        <w:tc>
          <w:tcPr>
            <w:tcW w:w="270" w:type="dxa"/>
          </w:tcPr>
          <w:p w14:paraId="637BD003" w14:textId="77777777" w:rsidR="009A7DF0" w:rsidRPr="00B05D9C" w:rsidRDefault="009A7DF0">
            <w:pPr>
              <w:pStyle w:val="acctfourfigures"/>
              <w:spacing w:line="240" w:lineRule="auto"/>
              <w:rPr>
                <w:rFonts w:cs="Times New Roman"/>
                <w:szCs w:val="22"/>
              </w:rPr>
            </w:pPr>
          </w:p>
        </w:tc>
        <w:tc>
          <w:tcPr>
            <w:tcW w:w="1530" w:type="dxa"/>
          </w:tcPr>
          <w:p w14:paraId="1FE7E71F" w14:textId="38175EE9" w:rsidR="009A7DF0" w:rsidRPr="00B05D9C" w:rsidRDefault="009A7DF0" w:rsidP="009A7DF0">
            <w:pPr>
              <w:pStyle w:val="acctfourfigures"/>
              <w:tabs>
                <w:tab w:val="clear" w:pos="765"/>
                <w:tab w:val="decimal" w:pos="1546"/>
              </w:tabs>
              <w:spacing w:line="240" w:lineRule="auto"/>
              <w:ind w:right="11"/>
              <w:rPr>
                <w:rFonts w:cs="Times New Roman"/>
                <w:szCs w:val="22"/>
              </w:rPr>
            </w:pPr>
            <w:r w:rsidRPr="00B05D9C">
              <w:rPr>
                <w:rFonts w:cs="Times New Roman"/>
                <w:szCs w:val="22"/>
              </w:rPr>
              <w:t>56,775</w:t>
            </w:r>
          </w:p>
        </w:tc>
      </w:tr>
      <w:tr w:rsidR="009A7DF0" w:rsidRPr="00B05D9C" w14:paraId="3D64E36C" w14:textId="77777777" w:rsidTr="00702EF2">
        <w:tc>
          <w:tcPr>
            <w:tcW w:w="5940" w:type="dxa"/>
          </w:tcPr>
          <w:p w14:paraId="558D81C7" w14:textId="11ECAA6D" w:rsidR="009A7DF0" w:rsidRPr="00B05D9C" w:rsidRDefault="006A681B" w:rsidP="009A7DF0">
            <w:pPr>
              <w:pStyle w:val="acctfourfigures"/>
              <w:tabs>
                <w:tab w:val="clear" w:pos="765"/>
                <w:tab w:val="decimal" w:pos="283"/>
              </w:tabs>
              <w:spacing w:line="240" w:lineRule="auto"/>
              <w:rPr>
                <w:b/>
                <w:bCs/>
                <w:szCs w:val="28"/>
                <w:lang w:val="en-US" w:bidi="th-TH"/>
              </w:rPr>
            </w:pPr>
            <w:r w:rsidRPr="00B05D9C">
              <w:rPr>
                <w:b/>
                <w:bCs/>
                <w:szCs w:val="28"/>
                <w:lang w:val="en-US" w:bidi="th-TH"/>
              </w:rPr>
              <w:t>Total</w:t>
            </w:r>
          </w:p>
        </w:tc>
        <w:tc>
          <w:tcPr>
            <w:tcW w:w="1530" w:type="dxa"/>
            <w:tcBorders>
              <w:top w:val="single" w:sz="4" w:space="0" w:color="auto"/>
              <w:bottom w:val="double" w:sz="4" w:space="0" w:color="auto"/>
            </w:tcBorders>
          </w:tcPr>
          <w:p w14:paraId="30B892CD" w14:textId="240BA29A" w:rsidR="009A7DF0" w:rsidRPr="00B05D9C" w:rsidRDefault="00C660C3" w:rsidP="00C660C3">
            <w:pPr>
              <w:pStyle w:val="acctfourfigures"/>
              <w:tabs>
                <w:tab w:val="clear" w:pos="765"/>
                <w:tab w:val="decimal" w:pos="731"/>
              </w:tabs>
              <w:spacing w:line="240" w:lineRule="auto"/>
              <w:ind w:right="11"/>
              <w:jc w:val="right"/>
              <w:rPr>
                <w:rFonts w:cs="Times New Roman"/>
                <w:b/>
                <w:bCs/>
                <w:szCs w:val="22"/>
              </w:rPr>
            </w:pPr>
            <w:r w:rsidRPr="00B05D9C">
              <w:rPr>
                <w:rFonts w:cs="Times New Roman"/>
                <w:b/>
                <w:bCs/>
                <w:szCs w:val="22"/>
              </w:rPr>
              <w:t>45,030</w:t>
            </w:r>
          </w:p>
        </w:tc>
        <w:tc>
          <w:tcPr>
            <w:tcW w:w="270" w:type="dxa"/>
          </w:tcPr>
          <w:p w14:paraId="33E47E57" w14:textId="77777777" w:rsidR="009A7DF0" w:rsidRPr="00B05D9C" w:rsidRDefault="009A7DF0">
            <w:pPr>
              <w:pStyle w:val="acctfourfigures"/>
              <w:spacing w:line="240" w:lineRule="auto"/>
              <w:rPr>
                <w:rFonts w:cs="Times New Roman"/>
                <w:b/>
                <w:bCs/>
                <w:szCs w:val="22"/>
              </w:rPr>
            </w:pPr>
          </w:p>
        </w:tc>
        <w:tc>
          <w:tcPr>
            <w:tcW w:w="1530" w:type="dxa"/>
            <w:tcBorders>
              <w:top w:val="single" w:sz="4" w:space="0" w:color="auto"/>
              <w:bottom w:val="double" w:sz="4" w:space="0" w:color="auto"/>
            </w:tcBorders>
          </w:tcPr>
          <w:p w14:paraId="5FCFAE77" w14:textId="3D1F280B" w:rsidR="009A7DF0" w:rsidRPr="00B05D9C" w:rsidRDefault="009A7DF0" w:rsidP="009A7DF0">
            <w:pPr>
              <w:pStyle w:val="acctfourfigures"/>
              <w:tabs>
                <w:tab w:val="clear" w:pos="765"/>
                <w:tab w:val="decimal" w:pos="1546"/>
              </w:tabs>
              <w:spacing w:line="240" w:lineRule="auto"/>
              <w:ind w:right="11"/>
              <w:rPr>
                <w:rFonts w:cs="Times New Roman"/>
                <w:b/>
                <w:bCs/>
                <w:szCs w:val="22"/>
              </w:rPr>
            </w:pPr>
            <w:r w:rsidRPr="00B05D9C">
              <w:rPr>
                <w:rFonts w:cs="Times New Roman"/>
                <w:b/>
                <w:bCs/>
                <w:szCs w:val="22"/>
              </w:rPr>
              <w:t>56,775</w:t>
            </w:r>
          </w:p>
        </w:tc>
      </w:tr>
    </w:tbl>
    <w:p w14:paraId="3866204A" w14:textId="3169D78F" w:rsidR="009A7DF0" w:rsidRPr="00B05D9C" w:rsidRDefault="009A7DF0" w:rsidP="009A7DF0">
      <w:pPr>
        <w:spacing w:line="240" w:lineRule="auto"/>
        <w:ind w:left="540" w:hanging="540"/>
        <w:jc w:val="thaiDistribute"/>
        <w:rPr>
          <w:rFonts w:ascii="Times New Roman" w:hAnsi="Times New Roman" w:cs="Times New Roman"/>
          <w:b/>
          <w:bCs/>
          <w:sz w:val="22"/>
          <w:szCs w:val="22"/>
        </w:rPr>
      </w:pPr>
    </w:p>
    <w:p w14:paraId="1E71E09A" w14:textId="3C7602F4" w:rsidR="002C5184" w:rsidRPr="00B05D9C" w:rsidRDefault="002C5184" w:rsidP="002C5184">
      <w:pPr>
        <w:spacing w:line="240" w:lineRule="auto"/>
        <w:ind w:left="540" w:hanging="540"/>
        <w:jc w:val="thaiDistribute"/>
        <w:rPr>
          <w:rFonts w:ascii="Times New Roman" w:hAnsi="Times New Roman" w:cs="Times New Roman"/>
          <w:b/>
          <w:bCs/>
          <w:sz w:val="24"/>
          <w:szCs w:val="24"/>
          <w:lang w:val="en-US"/>
        </w:rPr>
      </w:pPr>
      <w:r w:rsidRPr="00B05D9C">
        <w:rPr>
          <w:rFonts w:ascii="Times New Roman" w:hAnsi="Times New Roman" w:cs="Times New Roman"/>
          <w:b/>
          <w:bCs/>
          <w:sz w:val="24"/>
          <w:szCs w:val="24"/>
        </w:rPr>
        <w:t>8</w:t>
      </w:r>
      <w:r w:rsidRPr="00B05D9C">
        <w:rPr>
          <w:rFonts w:ascii="Times New Roman" w:hAnsi="Times New Roman" w:cs="Times New Roman"/>
          <w:b/>
          <w:bCs/>
          <w:sz w:val="24"/>
          <w:szCs w:val="24"/>
          <w:lang w:val="en-US"/>
        </w:rPr>
        <w:tab/>
        <w:t>Asset</w:t>
      </w:r>
      <w:r w:rsidR="009F74B1" w:rsidRPr="00B05D9C">
        <w:rPr>
          <w:rFonts w:ascii="Times New Roman" w:hAnsi="Times New Roman" w:cs="Times New Roman"/>
          <w:b/>
          <w:bCs/>
          <w:sz w:val="24"/>
          <w:szCs w:val="24"/>
          <w:lang w:val="en-US"/>
        </w:rPr>
        <w:t>s</w:t>
      </w:r>
      <w:r w:rsidRPr="00B05D9C">
        <w:rPr>
          <w:rFonts w:ascii="Times New Roman" w:hAnsi="Times New Roman" w:cs="Times New Roman"/>
          <w:b/>
          <w:bCs/>
          <w:sz w:val="24"/>
          <w:szCs w:val="24"/>
          <w:lang w:val="en-US"/>
        </w:rPr>
        <w:t xml:space="preserve"> and liabilities included in disposal groups classified as held for sale</w:t>
      </w:r>
    </w:p>
    <w:p w14:paraId="4CBF0785" w14:textId="77777777" w:rsidR="002C5184" w:rsidRPr="00B05D9C" w:rsidRDefault="002C5184" w:rsidP="002C5184">
      <w:pPr>
        <w:spacing w:line="240" w:lineRule="auto"/>
        <w:jc w:val="thaiDistribute"/>
        <w:rPr>
          <w:rFonts w:ascii="Times New Roman" w:hAnsi="Times New Roman" w:cs="Times New Roman"/>
          <w:b/>
          <w:bCs/>
          <w:sz w:val="24"/>
          <w:szCs w:val="24"/>
          <w:lang w:val="en-US"/>
        </w:rPr>
      </w:pPr>
    </w:p>
    <w:p w14:paraId="45EA59AC" w14:textId="474C7B7C" w:rsidR="002C5184" w:rsidRPr="00B05D9C" w:rsidRDefault="002C5184" w:rsidP="002C5184">
      <w:pPr>
        <w:pStyle w:val="BodyText"/>
        <w:spacing w:line="240" w:lineRule="atLeast"/>
        <w:ind w:left="547"/>
        <w:jc w:val="thaiDistribute"/>
        <w:rPr>
          <w:rFonts w:ascii="Times New Roman" w:hAnsi="Times New Roman"/>
          <w:b w:val="0"/>
          <w:bCs w:val="0"/>
          <w:sz w:val="22"/>
          <w:szCs w:val="22"/>
        </w:rPr>
      </w:pPr>
      <w:r w:rsidRPr="00B05D9C">
        <w:rPr>
          <w:rFonts w:ascii="Times New Roman" w:hAnsi="Times New Roman"/>
          <w:b w:val="0"/>
          <w:bCs w:val="0"/>
          <w:sz w:val="22"/>
          <w:szCs w:val="22"/>
        </w:rPr>
        <w:t xml:space="preserve">At the board of director’s meeting of the Company held on 11 July 2025, the board of directors </w:t>
      </w:r>
      <w:r w:rsidR="002C411D" w:rsidRPr="00B05D9C">
        <w:rPr>
          <w:rFonts w:ascii="Times New Roman" w:hAnsi="Times New Roman"/>
          <w:b w:val="0"/>
          <w:bCs w:val="0"/>
          <w:sz w:val="22"/>
          <w:szCs w:val="22"/>
        </w:rPr>
        <w:t xml:space="preserve">passed a resolution </w:t>
      </w:r>
      <w:r w:rsidRPr="00B05D9C">
        <w:rPr>
          <w:rFonts w:ascii="Times New Roman" w:hAnsi="Times New Roman"/>
          <w:b w:val="0"/>
          <w:bCs w:val="0"/>
          <w:sz w:val="22"/>
          <w:szCs w:val="22"/>
        </w:rPr>
        <w:t xml:space="preserve">to approve </w:t>
      </w:r>
      <w:r w:rsidR="002C411D" w:rsidRPr="00B05D9C">
        <w:rPr>
          <w:rFonts w:ascii="Times New Roman" w:hAnsi="Times New Roman"/>
          <w:b w:val="0"/>
          <w:bCs w:val="0"/>
          <w:sz w:val="22"/>
          <w:szCs w:val="22"/>
        </w:rPr>
        <w:t>the</w:t>
      </w:r>
      <w:r w:rsidRPr="00B05D9C">
        <w:rPr>
          <w:rFonts w:ascii="Times New Roman" w:hAnsi="Times New Roman"/>
          <w:b w:val="0"/>
          <w:bCs w:val="0"/>
          <w:sz w:val="22"/>
          <w:szCs w:val="22"/>
        </w:rPr>
        <w:t xml:space="preserve"> sale </w:t>
      </w:r>
      <w:r w:rsidR="002C411D" w:rsidRPr="00B05D9C">
        <w:rPr>
          <w:rFonts w:ascii="Times New Roman" w:hAnsi="Times New Roman"/>
          <w:b w:val="0"/>
          <w:bCs w:val="0"/>
          <w:sz w:val="22"/>
          <w:szCs w:val="22"/>
        </w:rPr>
        <w:t xml:space="preserve">of </w:t>
      </w:r>
      <w:r w:rsidRPr="00B05D9C">
        <w:rPr>
          <w:rFonts w:ascii="Times New Roman" w:hAnsi="Times New Roman"/>
          <w:b w:val="0"/>
          <w:bCs w:val="0"/>
          <w:sz w:val="22"/>
          <w:szCs w:val="22"/>
        </w:rPr>
        <w:t xml:space="preserve">investment in </w:t>
      </w:r>
      <w:r w:rsidR="002C411D" w:rsidRPr="00B05D9C">
        <w:rPr>
          <w:rFonts w:ascii="Times New Roman" w:hAnsi="Times New Roman"/>
          <w:b w:val="0"/>
          <w:bCs w:val="0"/>
          <w:sz w:val="22"/>
          <w:szCs w:val="22"/>
        </w:rPr>
        <w:t xml:space="preserve">3 </w:t>
      </w:r>
      <w:r w:rsidRPr="00B05D9C">
        <w:rPr>
          <w:rFonts w:ascii="Times New Roman" w:hAnsi="Times New Roman"/>
          <w:b w:val="0"/>
          <w:bCs w:val="0"/>
          <w:sz w:val="22"/>
          <w:szCs w:val="22"/>
        </w:rPr>
        <w:t xml:space="preserve">subsidiaries which are Star Solar Co., Ltd. (“STS”), Smart Solar Co., Ltd. (“SMS”), and Ideal Solar Co., Ltd. (“IDS”). These companies are subsidiaries of Prime Road Group Co., Ltd. (“PRG”). </w:t>
      </w:r>
      <w:r w:rsidR="006D181A" w:rsidRPr="00B05D9C">
        <w:rPr>
          <w:rFonts w:ascii="Times New Roman" w:hAnsi="Times New Roman"/>
          <w:b w:val="0"/>
          <w:bCs w:val="0"/>
          <w:sz w:val="22"/>
          <w:szCs w:val="22"/>
        </w:rPr>
        <w:t xml:space="preserve">As a result, the Group classified the assets and liabilities of these subsidiaries as a disposal group classified as assets held for sale in the consolidated statement of financial position as </w:t>
      </w:r>
      <w:proofErr w:type="gramStart"/>
      <w:r w:rsidR="006D181A" w:rsidRPr="00B05D9C">
        <w:rPr>
          <w:rFonts w:ascii="Times New Roman" w:hAnsi="Times New Roman"/>
          <w:b w:val="0"/>
          <w:bCs w:val="0"/>
          <w:sz w:val="22"/>
          <w:szCs w:val="22"/>
        </w:rPr>
        <w:t>at</w:t>
      </w:r>
      <w:proofErr w:type="gramEnd"/>
      <w:r w:rsidR="006D181A" w:rsidRPr="00B05D9C">
        <w:rPr>
          <w:rFonts w:ascii="Times New Roman" w:hAnsi="Times New Roman"/>
          <w:b w:val="0"/>
          <w:bCs w:val="0"/>
          <w:sz w:val="22"/>
          <w:szCs w:val="22"/>
        </w:rPr>
        <w:t xml:space="preserve"> 31 December 2025. However, the disposal was completed in January 2026.</w:t>
      </w:r>
      <w:r w:rsidR="006A681B" w:rsidRPr="00B05D9C">
        <w:rPr>
          <w:rFonts w:ascii="Times New Roman" w:hAnsi="Times New Roman"/>
          <w:b w:val="0"/>
          <w:bCs w:val="0"/>
          <w:sz w:val="22"/>
          <w:szCs w:val="22"/>
        </w:rPr>
        <w:t xml:space="preserve"> (Note </w:t>
      </w:r>
      <w:r w:rsidR="003D5153" w:rsidRPr="00B05D9C">
        <w:rPr>
          <w:rFonts w:ascii="Times New Roman" w:hAnsi="Times New Roman"/>
          <w:b w:val="0"/>
          <w:bCs w:val="0"/>
          <w:sz w:val="22"/>
          <w:szCs w:val="22"/>
        </w:rPr>
        <w:t>3</w:t>
      </w:r>
      <w:r w:rsidR="006A681B" w:rsidRPr="00B05D9C">
        <w:rPr>
          <w:rFonts w:ascii="Times New Roman" w:hAnsi="Times New Roman"/>
          <w:b w:val="0"/>
          <w:bCs w:val="0"/>
          <w:sz w:val="22"/>
          <w:szCs w:val="22"/>
        </w:rPr>
        <w:t>6 (b))</w:t>
      </w:r>
    </w:p>
    <w:p w14:paraId="4A7EFA58" w14:textId="649F88E8" w:rsidR="000F0897" w:rsidRPr="00B05D9C" w:rsidRDefault="000F0897">
      <w:pPr>
        <w:spacing w:line="240" w:lineRule="auto"/>
        <w:rPr>
          <w:rFonts w:ascii="Times New Roman" w:hAnsi="Times New Roman" w:cs="Times New Roman"/>
          <w:spacing w:val="-2"/>
          <w:sz w:val="22"/>
          <w:szCs w:val="22"/>
        </w:rPr>
      </w:pPr>
      <w:r w:rsidRPr="00B05D9C">
        <w:rPr>
          <w:rFonts w:ascii="Times New Roman" w:hAnsi="Times New Roman"/>
          <w:b/>
          <w:bCs/>
          <w:sz w:val="22"/>
          <w:szCs w:val="22"/>
        </w:rPr>
        <w:br w:type="page"/>
      </w:r>
    </w:p>
    <w:p w14:paraId="0456DA2A" w14:textId="7242DCA2" w:rsidR="002C5184" w:rsidRPr="00B05D9C" w:rsidRDefault="002C5184" w:rsidP="002C5184">
      <w:pPr>
        <w:pStyle w:val="BodyText"/>
        <w:spacing w:line="240" w:lineRule="atLeast"/>
        <w:ind w:left="547"/>
        <w:jc w:val="thaiDistribute"/>
        <w:rPr>
          <w:rFonts w:ascii="Times New Roman" w:hAnsi="Times New Roman"/>
          <w:b w:val="0"/>
          <w:bCs w:val="0"/>
          <w:sz w:val="22"/>
          <w:szCs w:val="22"/>
        </w:rPr>
      </w:pPr>
      <w:r w:rsidRPr="00B05D9C">
        <w:rPr>
          <w:rFonts w:ascii="Times New Roman" w:hAnsi="Times New Roman"/>
          <w:b w:val="0"/>
          <w:bCs w:val="0"/>
          <w:sz w:val="22"/>
          <w:szCs w:val="22"/>
        </w:rPr>
        <w:lastRenderedPageBreak/>
        <w:t xml:space="preserve">As </w:t>
      </w:r>
      <w:proofErr w:type="gramStart"/>
      <w:r w:rsidRPr="00B05D9C">
        <w:rPr>
          <w:rFonts w:ascii="Times New Roman" w:hAnsi="Times New Roman"/>
          <w:b w:val="0"/>
          <w:bCs w:val="0"/>
          <w:sz w:val="22"/>
          <w:szCs w:val="22"/>
        </w:rPr>
        <w:t>at</w:t>
      </w:r>
      <w:proofErr w:type="gramEnd"/>
      <w:r w:rsidRPr="00B05D9C">
        <w:rPr>
          <w:rFonts w:ascii="Times New Roman" w:hAnsi="Times New Roman"/>
          <w:b w:val="0"/>
          <w:bCs w:val="0"/>
          <w:sz w:val="22"/>
          <w:szCs w:val="22"/>
        </w:rPr>
        <w:t xml:space="preserve"> 31 December 2025, the carrying amounts of assets and liabilities of those companies which classified as assets and liabilities held for sale are as follows:</w:t>
      </w:r>
    </w:p>
    <w:p w14:paraId="12FDE237" w14:textId="77777777" w:rsidR="000F0897" w:rsidRPr="00B05D9C" w:rsidRDefault="000F0897" w:rsidP="002C5184">
      <w:pPr>
        <w:pStyle w:val="BodyText"/>
        <w:spacing w:line="240" w:lineRule="atLeast"/>
        <w:ind w:left="547"/>
        <w:jc w:val="thaiDistribute"/>
        <w:rPr>
          <w:rFonts w:ascii="Times New Roman" w:hAnsi="Times New Roman"/>
          <w:b w:val="0"/>
          <w:bCs w:val="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2160"/>
      </w:tblGrid>
      <w:tr w:rsidR="002C5184" w:rsidRPr="00B05D9C" w14:paraId="681F7770" w14:textId="77777777">
        <w:trPr>
          <w:cantSplit/>
          <w:trHeight w:val="60"/>
          <w:tblHeader/>
        </w:trPr>
        <w:tc>
          <w:tcPr>
            <w:tcW w:w="7020" w:type="dxa"/>
            <w:vAlign w:val="bottom"/>
          </w:tcPr>
          <w:p w14:paraId="5EA75A2E" w14:textId="77777777" w:rsidR="002C5184" w:rsidRPr="00B05D9C" w:rsidRDefault="002C5184">
            <w:pPr>
              <w:pStyle w:val="acctfourfigures"/>
              <w:tabs>
                <w:tab w:val="clear" w:pos="765"/>
                <w:tab w:val="decimal" w:pos="87"/>
              </w:tabs>
              <w:spacing w:line="240" w:lineRule="atLeast"/>
              <w:rPr>
                <w:rFonts w:cs="Times New Roman"/>
                <w:b/>
                <w:bCs/>
                <w:i/>
                <w:iCs/>
                <w:color w:val="0000FF"/>
                <w:szCs w:val="22"/>
                <w:cs/>
                <w:lang w:val="en-US" w:bidi="th-TH"/>
              </w:rPr>
            </w:pPr>
          </w:p>
        </w:tc>
        <w:tc>
          <w:tcPr>
            <w:tcW w:w="2160" w:type="dxa"/>
          </w:tcPr>
          <w:p w14:paraId="553B89BA" w14:textId="77777777" w:rsidR="002C5184" w:rsidRPr="00B05D9C" w:rsidRDefault="002C5184">
            <w:pPr>
              <w:autoSpaceDE w:val="0"/>
              <w:autoSpaceDN w:val="0"/>
              <w:adjustRightInd w:val="0"/>
              <w:ind w:left="-80" w:right="-80"/>
              <w:jc w:val="center"/>
              <w:rPr>
                <w:rFonts w:ascii="Times New Roman" w:hAnsi="Times New Roman" w:cs="Times New Roman"/>
                <w:b/>
                <w:bCs/>
                <w:sz w:val="22"/>
                <w:szCs w:val="22"/>
              </w:rPr>
            </w:pPr>
            <w:r w:rsidRPr="00B05D9C">
              <w:rPr>
                <w:rFonts w:ascii="Times New Roman" w:hAnsi="Times New Roman" w:cs="Times New Roman"/>
                <w:b/>
                <w:bCs/>
                <w:sz w:val="22"/>
                <w:szCs w:val="22"/>
              </w:rPr>
              <w:t xml:space="preserve">Consolidated </w:t>
            </w:r>
          </w:p>
        </w:tc>
      </w:tr>
      <w:tr w:rsidR="002C5184" w:rsidRPr="00B05D9C" w14:paraId="635E98CB" w14:textId="77777777">
        <w:trPr>
          <w:cantSplit/>
          <w:trHeight w:val="20"/>
          <w:tblHeader/>
        </w:trPr>
        <w:tc>
          <w:tcPr>
            <w:tcW w:w="7020" w:type="dxa"/>
            <w:vAlign w:val="bottom"/>
          </w:tcPr>
          <w:p w14:paraId="1A35FFD9" w14:textId="77777777" w:rsidR="002C5184" w:rsidRPr="00B05D9C" w:rsidRDefault="002C5184">
            <w:pPr>
              <w:pStyle w:val="acctfourfigures"/>
              <w:tabs>
                <w:tab w:val="clear" w:pos="765"/>
                <w:tab w:val="decimal" w:pos="87"/>
              </w:tabs>
              <w:spacing w:line="240" w:lineRule="atLeast"/>
              <w:rPr>
                <w:rFonts w:cs="Times New Roman"/>
                <w:b/>
                <w:bCs/>
                <w:i/>
                <w:iCs/>
                <w:color w:val="0000FF"/>
                <w:szCs w:val="22"/>
                <w:cs/>
                <w:lang w:val="en-US" w:bidi="th-TH"/>
              </w:rPr>
            </w:pPr>
          </w:p>
        </w:tc>
        <w:tc>
          <w:tcPr>
            <w:tcW w:w="2160" w:type="dxa"/>
          </w:tcPr>
          <w:p w14:paraId="24A4DA7C" w14:textId="77777777" w:rsidR="002C5184" w:rsidRPr="00B05D9C" w:rsidRDefault="002C5184">
            <w:pPr>
              <w:autoSpaceDE w:val="0"/>
              <w:autoSpaceDN w:val="0"/>
              <w:adjustRightInd w:val="0"/>
              <w:ind w:left="-80" w:right="-80"/>
              <w:jc w:val="center"/>
              <w:rPr>
                <w:rFonts w:ascii="Times New Roman" w:hAnsi="Times New Roman" w:cs="Times New Roman"/>
                <w:b/>
                <w:bCs/>
                <w:sz w:val="22"/>
                <w:szCs w:val="22"/>
                <w:cs/>
              </w:rPr>
            </w:pPr>
            <w:r w:rsidRPr="00B05D9C">
              <w:rPr>
                <w:rFonts w:ascii="Times New Roman" w:hAnsi="Times New Roman" w:cs="Times New Roman"/>
                <w:b/>
                <w:bCs/>
                <w:sz w:val="22"/>
                <w:szCs w:val="22"/>
              </w:rPr>
              <w:t xml:space="preserve">financial statements </w:t>
            </w:r>
          </w:p>
        </w:tc>
      </w:tr>
      <w:tr w:rsidR="002C5184" w:rsidRPr="00B05D9C" w14:paraId="0F9EE223" w14:textId="77777777">
        <w:trPr>
          <w:cantSplit/>
          <w:trHeight w:val="20"/>
          <w:tblHeader/>
        </w:trPr>
        <w:tc>
          <w:tcPr>
            <w:tcW w:w="7020" w:type="dxa"/>
          </w:tcPr>
          <w:p w14:paraId="3F18841B" w14:textId="77777777" w:rsidR="002C5184" w:rsidRPr="00B05D9C" w:rsidRDefault="002C5184">
            <w:pPr>
              <w:autoSpaceDE w:val="0"/>
              <w:autoSpaceDN w:val="0"/>
              <w:adjustRightInd w:val="0"/>
              <w:ind w:left="8"/>
              <w:rPr>
                <w:rFonts w:ascii="Times New Roman" w:hAnsi="Times New Roman" w:cs="Times New Roman"/>
                <w:b/>
                <w:bCs/>
                <w:i/>
                <w:iCs/>
                <w:sz w:val="22"/>
                <w:szCs w:val="22"/>
              </w:rPr>
            </w:pPr>
          </w:p>
        </w:tc>
        <w:tc>
          <w:tcPr>
            <w:tcW w:w="2160" w:type="dxa"/>
          </w:tcPr>
          <w:p w14:paraId="2A90C9EA" w14:textId="77777777" w:rsidR="002C5184" w:rsidRPr="00B05D9C" w:rsidRDefault="002C5184">
            <w:pPr>
              <w:pStyle w:val="acctfourfigures"/>
              <w:spacing w:line="240" w:lineRule="atLeast"/>
              <w:ind w:left="-80" w:right="-80"/>
              <w:jc w:val="center"/>
              <w:rPr>
                <w:rFonts w:cs="Times New Roman"/>
                <w:i/>
                <w:iCs/>
                <w:szCs w:val="22"/>
              </w:rPr>
            </w:pPr>
            <w:r w:rsidRPr="00B05D9C">
              <w:rPr>
                <w:rFonts w:cs="Times New Roman"/>
                <w:i/>
                <w:iCs/>
                <w:szCs w:val="22"/>
              </w:rPr>
              <w:t>(in thousand Baht)</w:t>
            </w:r>
          </w:p>
        </w:tc>
      </w:tr>
      <w:tr w:rsidR="002C5184" w:rsidRPr="00B05D9C" w14:paraId="4FF71DBB" w14:textId="77777777">
        <w:trPr>
          <w:cantSplit/>
          <w:trHeight w:val="60"/>
        </w:trPr>
        <w:tc>
          <w:tcPr>
            <w:tcW w:w="7020" w:type="dxa"/>
          </w:tcPr>
          <w:p w14:paraId="5D56212B" w14:textId="77777777" w:rsidR="002C5184" w:rsidRPr="00B05D9C" w:rsidRDefault="002C5184">
            <w:pPr>
              <w:autoSpaceDE w:val="0"/>
              <w:autoSpaceDN w:val="0"/>
              <w:adjustRightInd w:val="0"/>
              <w:ind w:left="8"/>
              <w:rPr>
                <w:rFonts w:ascii="Times New Roman" w:hAnsi="Times New Roman" w:cs="Times New Roman"/>
                <w:b/>
                <w:bCs/>
                <w:sz w:val="22"/>
                <w:szCs w:val="22"/>
                <w:cs/>
              </w:rPr>
            </w:pPr>
            <w:r w:rsidRPr="00B05D9C">
              <w:rPr>
                <w:rFonts w:ascii="Times New Roman" w:hAnsi="Times New Roman" w:cs="Times New Roman"/>
                <w:b/>
                <w:bCs/>
                <w:sz w:val="22"/>
                <w:szCs w:val="22"/>
              </w:rPr>
              <w:t>Assets</w:t>
            </w:r>
          </w:p>
        </w:tc>
        <w:tc>
          <w:tcPr>
            <w:tcW w:w="2160" w:type="dxa"/>
          </w:tcPr>
          <w:p w14:paraId="4C436143" w14:textId="77777777" w:rsidR="002C5184" w:rsidRPr="00B05D9C" w:rsidRDefault="002C5184">
            <w:pPr>
              <w:tabs>
                <w:tab w:val="decimal" w:pos="1811"/>
              </w:tabs>
              <w:ind w:right="-1069"/>
              <w:rPr>
                <w:rFonts w:ascii="Times New Roman" w:hAnsi="Times New Roman" w:cs="Times New Roman"/>
                <w:sz w:val="22"/>
                <w:szCs w:val="22"/>
                <w:lang w:eastAsia="x-none"/>
              </w:rPr>
            </w:pPr>
          </w:p>
        </w:tc>
      </w:tr>
      <w:tr w:rsidR="000F0897" w:rsidRPr="00B05D9C" w14:paraId="6120682B" w14:textId="77777777">
        <w:trPr>
          <w:cantSplit/>
          <w:trHeight w:val="60"/>
        </w:trPr>
        <w:tc>
          <w:tcPr>
            <w:tcW w:w="7020" w:type="dxa"/>
          </w:tcPr>
          <w:p w14:paraId="563C7955"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Cash and cash equivalents</w:t>
            </w:r>
          </w:p>
        </w:tc>
        <w:tc>
          <w:tcPr>
            <w:tcW w:w="2160" w:type="dxa"/>
          </w:tcPr>
          <w:p w14:paraId="69078905" w14:textId="375E3046"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135</w:t>
            </w:r>
          </w:p>
        </w:tc>
      </w:tr>
      <w:tr w:rsidR="000F0897" w:rsidRPr="00B05D9C" w14:paraId="0D161EA3" w14:textId="77777777">
        <w:trPr>
          <w:cantSplit/>
          <w:trHeight w:val="60"/>
        </w:trPr>
        <w:tc>
          <w:tcPr>
            <w:tcW w:w="7020" w:type="dxa"/>
          </w:tcPr>
          <w:p w14:paraId="33493448"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Trade and other current receivables</w:t>
            </w:r>
          </w:p>
        </w:tc>
        <w:tc>
          <w:tcPr>
            <w:tcW w:w="2160" w:type="dxa"/>
          </w:tcPr>
          <w:p w14:paraId="1A676EE6" w14:textId="3C9A4B55"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24,954</w:t>
            </w:r>
          </w:p>
        </w:tc>
      </w:tr>
      <w:tr w:rsidR="000F0897" w:rsidRPr="00B05D9C" w14:paraId="1462BD16" w14:textId="77777777">
        <w:trPr>
          <w:cantSplit/>
          <w:trHeight w:val="60"/>
        </w:trPr>
        <w:tc>
          <w:tcPr>
            <w:tcW w:w="7020" w:type="dxa"/>
          </w:tcPr>
          <w:p w14:paraId="4794926C"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Restricted deposits with financial institutions</w:t>
            </w:r>
          </w:p>
        </w:tc>
        <w:tc>
          <w:tcPr>
            <w:tcW w:w="2160" w:type="dxa"/>
          </w:tcPr>
          <w:p w14:paraId="29C20C68" w14:textId="33446521"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78,486</w:t>
            </w:r>
          </w:p>
        </w:tc>
      </w:tr>
      <w:tr w:rsidR="000F0897" w:rsidRPr="00B05D9C" w14:paraId="3367A65F" w14:textId="77777777">
        <w:trPr>
          <w:cantSplit/>
          <w:trHeight w:val="60"/>
        </w:trPr>
        <w:tc>
          <w:tcPr>
            <w:tcW w:w="7020" w:type="dxa"/>
          </w:tcPr>
          <w:p w14:paraId="2AFCBD86"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Property, plant and equipment</w:t>
            </w:r>
          </w:p>
        </w:tc>
        <w:tc>
          <w:tcPr>
            <w:tcW w:w="2160" w:type="dxa"/>
          </w:tcPr>
          <w:p w14:paraId="3CFF90ED" w14:textId="2D1E18CE"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591,617</w:t>
            </w:r>
          </w:p>
        </w:tc>
      </w:tr>
      <w:tr w:rsidR="000F0897" w:rsidRPr="00B05D9C" w14:paraId="26CB7CCF" w14:textId="77777777">
        <w:trPr>
          <w:cantSplit/>
          <w:trHeight w:val="60"/>
        </w:trPr>
        <w:tc>
          <w:tcPr>
            <w:tcW w:w="7020" w:type="dxa"/>
          </w:tcPr>
          <w:p w14:paraId="2A664EEC"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Right-of-use assets</w:t>
            </w:r>
          </w:p>
        </w:tc>
        <w:tc>
          <w:tcPr>
            <w:tcW w:w="2160" w:type="dxa"/>
          </w:tcPr>
          <w:p w14:paraId="31EE875B" w14:textId="7FFFB910"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59,738</w:t>
            </w:r>
          </w:p>
        </w:tc>
      </w:tr>
      <w:tr w:rsidR="000F0897" w:rsidRPr="00B05D9C" w14:paraId="7CC63514" w14:textId="77777777">
        <w:trPr>
          <w:cantSplit/>
          <w:trHeight w:val="60"/>
        </w:trPr>
        <w:tc>
          <w:tcPr>
            <w:tcW w:w="7020" w:type="dxa"/>
          </w:tcPr>
          <w:p w14:paraId="677FE75D"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Intangible assets</w:t>
            </w:r>
          </w:p>
        </w:tc>
        <w:tc>
          <w:tcPr>
            <w:tcW w:w="2160" w:type="dxa"/>
          </w:tcPr>
          <w:p w14:paraId="30DBD6A5" w14:textId="0D0F6438"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178,732</w:t>
            </w:r>
          </w:p>
        </w:tc>
      </w:tr>
      <w:tr w:rsidR="000F0897" w:rsidRPr="00B05D9C" w14:paraId="0E9FF6B9" w14:textId="77777777">
        <w:trPr>
          <w:cantSplit/>
          <w:trHeight w:val="60"/>
        </w:trPr>
        <w:tc>
          <w:tcPr>
            <w:tcW w:w="7020" w:type="dxa"/>
          </w:tcPr>
          <w:p w14:paraId="5AEF48DC"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Deferred tax assets</w:t>
            </w:r>
          </w:p>
        </w:tc>
        <w:tc>
          <w:tcPr>
            <w:tcW w:w="2160" w:type="dxa"/>
          </w:tcPr>
          <w:p w14:paraId="28CAFEDC" w14:textId="4CA20F0A"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4,421</w:t>
            </w:r>
          </w:p>
        </w:tc>
      </w:tr>
      <w:tr w:rsidR="000F0897" w:rsidRPr="00B05D9C" w14:paraId="3D20E0FD" w14:textId="77777777">
        <w:trPr>
          <w:cantSplit/>
          <w:trHeight w:val="60"/>
        </w:trPr>
        <w:tc>
          <w:tcPr>
            <w:tcW w:w="7020" w:type="dxa"/>
          </w:tcPr>
          <w:p w14:paraId="29C8BE8C"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Other non-current assets</w:t>
            </w:r>
          </w:p>
        </w:tc>
        <w:tc>
          <w:tcPr>
            <w:tcW w:w="2160" w:type="dxa"/>
            <w:tcBorders>
              <w:bottom w:val="single" w:sz="4" w:space="0" w:color="auto"/>
            </w:tcBorders>
          </w:tcPr>
          <w:p w14:paraId="1542C233" w14:textId="1212AD2D"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217</w:t>
            </w:r>
          </w:p>
        </w:tc>
      </w:tr>
      <w:tr w:rsidR="000F0897" w:rsidRPr="00B05D9C" w14:paraId="6253C62C" w14:textId="77777777">
        <w:trPr>
          <w:cantSplit/>
          <w:trHeight w:val="60"/>
        </w:trPr>
        <w:tc>
          <w:tcPr>
            <w:tcW w:w="7020" w:type="dxa"/>
          </w:tcPr>
          <w:p w14:paraId="3164282C" w14:textId="77777777" w:rsidR="000F0897" w:rsidRPr="00B05D9C" w:rsidRDefault="000F0897" w:rsidP="000F0897">
            <w:pPr>
              <w:autoSpaceDE w:val="0"/>
              <w:autoSpaceDN w:val="0"/>
              <w:adjustRightInd w:val="0"/>
              <w:ind w:left="8"/>
              <w:rPr>
                <w:rFonts w:ascii="Times New Roman" w:hAnsi="Times New Roman" w:cs="Times New Roman"/>
                <w:b/>
                <w:bCs/>
                <w:sz w:val="22"/>
                <w:szCs w:val="22"/>
              </w:rPr>
            </w:pPr>
            <w:r w:rsidRPr="00B05D9C">
              <w:rPr>
                <w:rFonts w:ascii="Times New Roman" w:hAnsi="Times New Roman" w:cs="Times New Roman"/>
                <w:b/>
                <w:bCs/>
                <w:sz w:val="22"/>
                <w:szCs w:val="22"/>
              </w:rPr>
              <w:t>Disposal groups classified as held for sale</w:t>
            </w:r>
          </w:p>
        </w:tc>
        <w:tc>
          <w:tcPr>
            <w:tcW w:w="2160" w:type="dxa"/>
            <w:tcBorders>
              <w:top w:val="single" w:sz="4" w:space="0" w:color="auto"/>
              <w:bottom w:val="double" w:sz="4" w:space="0" w:color="auto"/>
            </w:tcBorders>
          </w:tcPr>
          <w:p w14:paraId="6A65E6CA" w14:textId="6117C42F" w:rsidR="000F0897" w:rsidRPr="00B05D9C" w:rsidRDefault="000F0897" w:rsidP="000F0897">
            <w:pPr>
              <w:tabs>
                <w:tab w:val="decimal" w:pos="1811"/>
              </w:tabs>
              <w:ind w:right="-1069"/>
              <w:rPr>
                <w:rFonts w:ascii="Times New Roman" w:hAnsi="Times New Roman" w:cs="Times New Roman"/>
                <w:b/>
                <w:bCs/>
                <w:sz w:val="22"/>
                <w:szCs w:val="22"/>
                <w:lang w:eastAsia="x-none"/>
              </w:rPr>
            </w:pPr>
            <w:r w:rsidRPr="00B05D9C">
              <w:rPr>
                <w:rFonts w:ascii="Times New Roman" w:hAnsi="Times New Roman" w:cs="Times New Roman"/>
                <w:b/>
                <w:bCs/>
                <w:sz w:val="22"/>
                <w:szCs w:val="22"/>
              </w:rPr>
              <w:t>938,300</w:t>
            </w:r>
          </w:p>
        </w:tc>
      </w:tr>
      <w:tr w:rsidR="002C5184" w:rsidRPr="00B05D9C" w14:paraId="5D63793C" w14:textId="77777777" w:rsidTr="00102D9E">
        <w:trPr>
          <w:cantSplit/>
          <w:trHeight w:val="60"/>
        </w:trPr>
        <w:tc>
          <w:tcPr>
            <w:tcW w:w="7020" w:type="dxa"/>
          </w:tcPr>
          <w:p w14:paraId="42E66A50" w14:textId="77777777" w:rsidR="002C5184" w:rsidRPr="00B05D9C" w:rsidRDefault="002C5184">
            <w:pPr>
              <w:autoSpaceDE w:val="0"/>
              <w:autoSpaceDN w:val="0"/>
              <w:adjustRightInd w:val="0"/>
              <w:ind w:left="8"/>
              <w:rPr>
                <w:rFonts w:ascii="Times New Roman" w:hAnsi="Times New Roman" w:cs="Times New Roman"/>
                <w:sz w:val="22"/>
                <w:szCs w:val="22"/>
              </w:rPr>
            </w:pPr>
          </w:p>
        </w:tc>
        <w:tc>
          <w:tcPr>
            <w:tcW w:w="2160" w:type="dxa"/>
            <w:tcBorders>
              <w:top w:val="double" w:sz="4" w:space="0" w:color="auto"/>
            </w:tcBorders>
          </w:tcPr>
          <w:p w14:paraId="1C896139" w14:textId="77777777" w:rsidR="002C5184" w:rsidRPr="00B05D9C" w:rsidRDefault="002C5184">
            <w:pPr>
              <w:tabs>
                <w:tab w:val="decimal" w:pos="1811"/>
              </w:tabs>
              <w:ind w:right="-1069"/>
              <w:rPr>
                <w:rFonts w:ascii="Times New Roman" w:hAnsi="Times New Roman" w:cs="Times New Roman"/>
                <w:sz w:val="22"/>
                <w:szCs w:val="22"/>
                <w:lang w:eastAsia="x-none"/>
              </w:rPr>
            </w:pPr>
          </w:p>
        </w:tc>
      </w:tr>
      <w:tr w:rsidR="002C5184" w:rsidRPr="00B05D9C" w14:paraId="4758363F" w14:textId="77777777">
        <w:trPr>
          <w:cantSplit/>
          <w:trHeight w:val="60"/>
        </w:trPr>
        <w:tc>
          <w:tcPr>
            <w:tcW w:w="7020" w:type="dxa"/>
          </w:tcPr>
          <w:p w14:paraId="4C2ECF1C" w14:textId="77777777" w:rsidR="002C5184" w:rsidRPr="00B05D9C" w:rsidRDefault="002C5184">
            <w:pPr>
              <w:autoSpaceDE w:val="0"/>
              <w:autoSpaceDN w:val="0"/>
              <w:adjustRightInd w:val="0"/>
              <w:ind w:left="8"/>
              <w:rPr>
                <w:rFonts w:ascii="Times New Roman" w:hAnsi="Times New Roman" w:cs="Times New Roman"/>
                <w:b/>
                <w:bCs/>
                <w:sz w:val="22"/>
                <w:szCs w:val="22"/>
              </w:rPr>
            </w:pPr>
            <w:r w:rsidRPr="00B05D9C">
              <w:rPr>
                <w:rFonts w:ascii="Times New Roman" w:hAnsi="Times New Roman" w:cs="Times New Roman"/>
                <w:b/>
                <w:bCs/>
                <w:sz w:val="22"/>
                <w:szCs w:val="22"/>
              </w:rPr>
              <w:t>Liabilities</w:t>
            </w:r>
          </w:p>
        </w:tc>
        <w:tc>
          <w:tcPr>
            <w:tcW w:w="2160" w:type="dxa"/>
          </w:tcPr>
          <w:p w14:paraId="3ACC369F" w14:textId="77777777" w:rsidR="002C5184" w:rsidRPr="00B05D9C" w:rsidRDefault="002C5184">
            <w:pPr>
              <w:tabs>
                <w:tab w:val="decimal" w:pos="1811"/>
              </w:tabs>
              <w:ind w:right="-1069"/>
              <w:rPr>
                <w:rFonts w:ascii="Times New Roman" w:hAnsi="Times New Roman" w:cs="Times New Roman"/>
                <w:sz w:val="22"/>
                <w:szCs w:val="22"/>
                <w:lang w:eastAsia="x-none"/>
              </w:rPr>
            </w:pPr>
          </w:p>
        </w:tc>
      </w:tr>
      <w:tr w:rsidR="000F0897" w:rsidRPr="00B05D9C" w14:paraId="11EFBBD3" w14:textId="77777777">
        <w:trPr>
          <w:cantSplit/>
          <w:trHeight w:val="60"/>
        </w:trPr>
        <w:tc>
          <w:tcPr>
            <w:tcW w:w="7020" w:type="dxa"/>
          </w:tcPr>
          <w:p w14:paraId="1E25E97A"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Trade and other current payables</w:t>
            </w:r>
          </w:p>
        </w:tc>
        <w:tc>
          <w:tcPr>
            <w:tcW w:w="2160" w:type="dxa"/>
          </w:tcPr>
          <w:p w14:paraId="2F7AB7F3" w14:textId="5DFB6A9C"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11,154</w:t>
            </w:r>
          </w:p>
        </w:tc>
      </w:tr>
      <w:tr w:rsidR="000F0897" w:rsidRPr="00B05D9C" w14:paraId="59C79E43" w14:textId="77777777">
        <w:trPr>
          <w:cantSplit/>
          <w:trHeight w:val="60"/>
        </w:trPr>
        <w:tc>
          <w:tcPr>
            <w:tcW w:w="7020" w:type="dxa"/>
          </w:tcPr>
          <w:p w14:paraId="35053943"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Long-term borrowings from financial institutions</w:t>
            </w:r>
          </w:p>
        </w:tc>
        <w:tc>
          <w:tcPr>
            <w:tcW w:w="2160" w:type="dxa"/>
          </w:tcPr>
          <w:p w14:paraId="24728E3E" w14:textId="583CC05A"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420,790</w:t>
            </w:r>
          </w:p>
        </w:tc>
      </w:tr>
      <w:tr w:rsidR="000F0897" w:rsidRPr="00B05D9C" w14:paraId="428A0B61" w14:textId="77777777">
        <w:trPr>
          <w:cantSplit/>
          <w:trHeight w:val="60"/>
        </w:trPr>
        <w:tc>
          <w:tcPr>
            <w:tcW w:w="7020" w:type="dxa"/>
          </w:tcPr>
          <w:p w14:paraId="5A0F63F4"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Rights in power purchase agreements payables</w:t>
            </w:r>
          </w:p>
        </w:tc>
        <w:tc>
          <w:tcPr>
            <w:tcW w:w="2160" w:type="dxa"/>
          </w:tcPr>
          <w:p w14:paraId="1B7A6BE6" w14:textId="3FB8229F"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73,554</w:t>
            </w:r>
          </w:p>
        </w:tc>
      </w:tr>
      <w:tr w:rsidR="000F0897" w:rsidRPr="00B05D9C" w14:paraId="5AAB5168" w14:textId="77777777">
        <w:trPr>
          <w:cantSplit/>
          <w:trHeight w:val="60"/>
        </w:trPr>
        <w:tc>
          <w:tcPr>
            <w:tcW w:w="7020" w:type="dxa"/>
          </w:tcPr>
          <w:p w14:paraId="44E36440"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Lease liabilities</w:t>
            </w:r>
          </w:p>
        </w:tc>
        <w:tc>
          <w:tcPr>
            <w:tcW w:w="2160" w:type="dxa"/>
          </w:tcPr>
          <w:p w14:paraId="6289C72F" w14:textId="3E0E24EC"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72,211</w:t>
            </w:r>
          </w:p>
        </w:tc>
      </w:tr>
      <w:tr w:rsidR="000F0897" w:rsidRPr="00B05D9C" w14:paraId="111205CF" w14:textId="77777777">
        <w:trPr>
          <w:cantSplit/>
          <w:trHeight w:val="60"/>
        </w:trPr>
        <w:tc>
          <w:tcPr>
            <w:tcW w:w="7020" w:type="dxa"/>
          </w:tcPr>
          <w:p w14:paraId="795EDBDE"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Corporate income tax payable</w:t>
            </w:r>
          </w:p>
        </w:tc>
        <w:tc>
          <w:tcPr>
            <w:tcW w:w="2160" w:type="dxa"/>
          </w:tcPr>
          <w:p w14:paraId="4725D2BA" w14:textId="28A781C6"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7,709</w:t>
            </w:r>
          </w:p>
        </w:tc>
      </w:tr>
      <w:tr w:rsidR="000F0897" w:rsidRPr="00B05D9C" w14:paraId="41C1A650" w14:textId="77777777">
        <w:trPr>
          <w:cantSplit/>
          <w:trHeight w:val="60"/>
        </w:trPr>
        <w:tc>
          <w:tcPr>
            <w:tcW w:w="7020" w:type="dxa"/>
          </w:tcPr>
          <w:p w14:paraId="3D8E50EE"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Deferred tax liabilities</w:t>
            </w:r>
          </w:p>
        </w:tc>
        <w:tc>
          <w:tcPr>
            <w:tcW w:w="2160" w:type="dxa"/>
          </w:tcPr>
          <w:p w14:paraId="17C37DE6" w14:textId="1E5E0E44"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852</w:t>
            </w:r>
          </w:p>
        </w:tc>
      </w:tr>
      <w:tr w:rsidR="000F0897" w:rsidRPr="00B05D9C" w14:paraId="61EFD13B" w14:textId="77777777">
        <w:trPr>
          <w:cantSplit/>
          <w:trHeight w:val="60"/>
        </w:trPr>
        <w:tc>
          <w:tcPr>
            <w:tcW w:w="7020" w:type="dxa"/>
          </w:tcPr>
          <w:p w14:paraId="3D162906" w14:textId="77777777" w:rsidR="000F0897" w:rsidRPr="00B05D9C" w:rsidRDefault="000F0897" w:rsidP="000F0897">
            <w:pPr>
              <w:autoSpaceDE w:val="0"/>
              <w:autoSpaceDN w:val="0"/>
              <w:adjustRightInd w:val="0"/>
              <w:ind w:left="8"/>
              <w:rPr>
                <w:rFonts w:ascii="Times New Roman" w:hAnsi="Times New Roman" w:cs="Times New Roman"/>
                <w:sz w:val="22"/>
                <w:szCs w:val="22"/>
              </w:rPr>
            </w:pPr>
            <w:r w:rsidRPr="00B05D9C">
              <w:rPr>
                <w:rFonts w:ascii="Times New Roman" w:hAnsi="Times New Roman" w:cs="Times New Roman"/>
                <w:sz w:val="22"/>
                <w:szCs w:val="22"/>
              </w:rPr>
              <w:t>Other non-current liabilities</w:t>
            </w:r>
          </w:p>
        </w:tc>
        <w:tc>
          <w:tcPr>
            <w:tcW w:w="2160" w:type="dxa"/>
            <w:tcBorders>
              <w:bottom w:val="single" w:sz="4" w:space="0" w:color="auto"/>
            </w:tcBorders>
          </w:tcPr>
          <w:p w14:paraId="16309C7B" w14:textId="1565461D" w:rsidR="000F0897" w:rsidRPr="00B05D9C" w:rsidRDefault="000F0897" w:rsidP="000F0897">
            <w:pPr>
              <w:tabs>
                <w:tab w:val="decimal" w:pos="1811"/>
              </w:tabs>
              <w:ind w:right="-1069"/>
              <w:rPr>
                <w:rFonts w:ascii="Times New Roman" w:hAnsi="Times New Roman" w:cs="Times New Roman"/>
                <w:sz w:val="22"/>
                <w:szCs w:val="22"/>
                <w:lang w:eastAsia="x-none"/>
              </w:rPr>
            </w:pPr>
            <w:r w:rsidRPr="00B05D9C">
              <w:rPr>
                <w:rFonts w:ascii="Times New Roman" w:hAnsi="Times New Roman" w:cs="Times New Roman"/>
                <w:sz w:val="22"/>
                <w:szCs w:val="22"/>
              </w:rPr>
              <w:t>6,022</w:t>
            </w:r>
          </w:p>
        </w:tc>
      </w:tr>
      <w:tr w:rsidR="000F0897" w:rsidRPr="00B05D9C" w14:paraId="77F022B6" w14:textId="77777777">
        <w:trPr>
          <w:cantSplit/>
          <w:trHeight w:val="60"/>
        </w:trPr>
        <w:tc>
          <w:tcPr>
            <w:tcW w:w="7020" w:type="dxa"/>
          </w:tcPr>
          <w:p w14:paraId="483AA744" w14:textId="3E174E7B" w:rsidR="000F0897" w:rsidRPr="00B05D9C" w:rsidRDefault="000F0897" w:rsidP="000F0897">
            <w:pPr>
              <w:autoSpaceDE w:val="0"/>
              <w:autoSpaceDN w:val="0"/>
              <w:adjustRightInd w:val="0"/>
              <w:ind w:left="8"/>
              <w:rPr>
                <w:rFonts w:ascii="Times New Roman" w:hAnsi="Times New Roman" w:cs="Times New Roman"/>
                <w:b/>
                <w:bCs/>
                <w:sz w:val="22"/>
                <w:szCs w:val="22"/>
              </w:rPr>
            </w:pPr>
            <w:r w:rsidRPr="00B05D9C">
              <w:rPr>
                <w:rFonts w:ascii="Times New Roman" w:hAnsi="Times New Roman" w:cs="Times New Roman"/>
                <w:b/>
                <w:bCs/>
                <w:sz w:val="22"/>
                <w:szCs w:val="22"/>
              </w:rPr>
              <w:t>Liabilities included in disposal groups</w:t>
            </w:r>
            <w:r w:rsidR="00106B07" w:rsidRPr="00B05D9C">
              <w:rPr>
                <w:rFonts w:ascii="Times New Roman" w:hAnsi="Times New Roman" w:cstheme="minorBidi"/>
                <w:b/>
                <w:bCs/>
                <w:sz w:val="22"/>
                <w:szCs w:val="28"/>
                <w:lang w:val="en-US" w:bidi="th-TH"/>
              </w:rPr>
              <w:t xml:space="preserve"> classified as</w:t>
            </w:r>
            <w:r w:rsidRPr="00B05D9C">
              <w:rPr>
                <w:rFonts w:ascii="Times New Roman" w:hAnsi="Times New Roman" w:cs="Times New Roman"/>
                <w:b/>
                <w:bCs/>
                <w:sz w:val="22"/>
                <w:szCs w:val="22"/>
              </w:rPr>
              <w:t xml:space="preserve"> held for sale</w:t>
            </w:r>
          </w:p>
        </w:tc>
        <w:tc>
          <w:tcPr>
            <w:tcW w:w="2160" w:type="dxa"/>
            <w:tcBorders>
              <w:top w:val="single" w:sz="4" w:space="0" w:color="auto"/>
              <w:bottom w:val="double" w:sz="4" w:space="0" w:color="auto"/>
            </w:tcBorders>
          </w:tcPr>
          <w:p w14:paraId="0D2FA596" w14:textId="4638143B" w:rsidR="000F0897" w:rsidRPr="00B05D9C" w:rsidRDefault="000F0897" w:rsidP="000F0897">
            <w:pPr>
              <w:tabs>
                <w:tab w:val="decimal" w:pos="1811"/>
              </w:tabs>
              <w:ind w:right="-1069"/>
              <w:rPr>
                <w:rFonts w:ascii="Times New Roman" w:hAnsi="Times New Roman" w:cs="Times New Roman"/>
                <w:b/>
                <w:bCs/>
                <w:sz w:val="22"/>
                <w:szCs w:val="22"/>
                <w:lang w:eastAsia="x-none"/>
              </w:rPr>
            </w:pPr>
            <w:r w:rsidRPr="00B05D9C">
              <w:rPr>
                <w:rFonts w:ascii="Times New Roman" w:hAnsi="Times New Roman" w:cs="Times New Roman"/>
                <w:b/>
                <w:bCs/>
                <w:sz w:val="22"/>
                <w:szCs w:val="22"/>
              </w:rPr>
              <w:t>592,292</w:t>
            </w:r>
          </w:p>
        </w:tc>
      </w:tr>
    </w:tbl>
    <w:p w14:paraId="556E873D" w14:textId="52709B4C" w:rsidR="002C5184" w:rsidRPr="00B05D9C" w:rsidRDefault="002C5184" w:rsidP="002C5184">
      <w:pPr>
        <w:spacing w:line="240" w:lineRule="auto"/>
        <w:jc w:val="thaiDistribute"/>
        <w:rPr>
          <w:rFonts w:ascii="Times New Roman" w:hAnsi="Times New Roman" w:cs="Times New Roman"/>
          <w:b/>
          <w:bCs/>
          <w:sz w:val="24"/>
          <w:szCs w:val="24"/>
          <w:lang w:val="en-US"/>
        </w:rPr>
      </w:pPr>
    </w:p>
    <w:p w14:paraId="08D3AA46" w14:textId="496067C7" w:rsidR="002C5184" w:rsidRPr="00B05D9C" w:rsidRDefault="003605E9" w:rsidP="002C5184">
      <w:pPr>
        <w:spacing w:line="240" w:lineRule="auto"/>
        <w:ind w:left="540" w:hanging="526"/>
        <w:rPr>
          <w:rFonts w:ascii="Times New Roman" w:hAnsi="Times New Roman" w:cs="Times New Roman"/>
          <w:b/>
          <w:bCs/>
          <w:sz w:val="24"/>
          <w:szCs w:val="24"/>
        </w:rPr>
      </w:pPr>
      <w:r w:rsidRPr="00B05D9C">
        <w:rPr>
          <w:rFonts w:ascii="Times New Roman" w:hAnsi="Times New Roman" w:cs="Times New Roman"/>
          <w:b/>
          <w:bCs/>
          <w:sz w:val="24"/>
          <w:szCs w:val="24"/>
        </w:rPr>
        <w:t>9</w:t>
      </w:r>
      <w:r w:rsidR="002C5184" w:rsidRPr="00B05D9C">
        <w:rPr>
          <w:rFonts w:ascii="Times New Roman" w:hAnsi="Times New Roman" w:cs="Times New Roman"/>
          <w:b/>
          <w:bCs/>
          <w:sz w:val="24"/>
          <w:szCs w:val="24"/>
        </w:rPr>
        <w:tab/>
        <w:t>Restricted deposits at financial institutions</w:t>
      </w:r>
    </w:p>
    <w:p w14:paraId="3B37E2DF" w14:textId="77777777" w:rsidR="002C5184" w:rsidRPr="00B05D9C" w:rsidRDefault="002C5184" w:rsidP="002C5184">
      <w:pPr>
        <w:tabs>
          <w:tab w:val="left" w:pos="1080"/>
        </w:tabs>
        <w:spacing w:line="240" w:lineRule="auto"/>
        <w:ind w:left="540"/>
        <w:jc w:val="both"/>
        <w:rPr>
          <w:rFonts w:ascii="Times New Roman" w:hAnsi="Times New Roman" w:cs="Times New Roman"/>
          <w:sz w:val="22"/>
          <w:szCs w:val="22"/>
          <w:lang w:bidi="th-TH"/>
        </w:rPr>
      </w:pPr>
    </w:p>
    <w:p w14:paraId="6A075BA0" w14:textId="1FFFE58E" w:rsidR="002C5184" w:rsidRPr="00B05D9C" w:rsidRDefault="002C5184" w:rsidP="002C5184">
      <w:pPr>
        <w:autoSpaceDE w:val="0"/>
        <w:autoSpaceDN w:val="0"/>
        <w:adjustRightInd w:val="0"/>
        <w:spacing w:line="240" w:lineRule="auto"/>
        <w:ind w:left="540"/>
        <w:jc w:val="thaiDistribute"/>
        <w:rPr>
          <w:rFonts w:ascii="Times New Roman" w:hAnsi="Times New Roman" w:cs="Times New Roman"/>
          <w:sz w:val="22"/>
          <w:szCs w:val="22"/>
          <w:shd w:val="clear" w:color="auto" w:fill="FFFFFF"/>
        </w:rPr>
      </w:pPr>
      <w:r w:rsidRPr="00B05D9C">
        <w:rPr>
          <w:rFonts w:ascii="Times New Roman" w:hAnsi="Times New Roman" w:cs="Times New Roman"/>
          <w:sz w:val="22"/>
          <w:szCs w:val="22"/>
          <w:shd w:val="clear" w:color="auto" w:fill="FFFFFF"/>
        </w:rPr>
        <w:t xml:space="preserve">As </w:t>
      </w:r>
      <w:proofErr w:type="gramStart"/>
      <w:r w:rsidRPr="00B05D9C">
        <w:rPr>
          <w:rFonts w:ascii="Times New Roman" w:hAnsi="Times New Roman" w:cs="Times New Roman"/>
          <w:sz w:val="22"/>
          <w:szCs w:val="22"/>
          <w:shd w:val="clear" w:color="auto" w:fill="FFFFFF"/>
        </w:rPr>
        <w:t>at</w:t>
      </w:r>
      <w:proofErr w:type="gramEnd"/>
      <w:r w:rsidRPr="00B05D9C">
        <w:rPr>
          <w:rFonts w:ascii="Times New Roman" w:hAnsi="Times New Roman" w:cs="Times New Roman"/>
          <w:sz w:val="22"/>
          <w:szCs w:val="22"/>
          <w:shd w:val="clear" w:color="auto" w:fill="FFFFFF"/>
        </w:rPr>
        <w:t xml:space="preserve"> 31 December 2025, restricted deposits at financial institutions </w:t>
      </w:r>
      <w:r w:rsidR="00023CB5" w:rsidRPr="00B05D9C">
        <w:rPr>
          <w:rFonts w:ascii="Times New Roman" w:hAnsi="Times New Roman" w:cs="Times New Roman"/>
          <w:sz w:val="22"/>
          <w:szCs w:val="22"/>
          <w:shd w:val="clear" w:color="auto" w:fill="FFFFFF"/>
        </w:rPr>
        <w:t xml:space="preserve">in the consolidated financial statements </w:t>
      </w:r>
      <w:r w:rsidRPr="00B05D9C">
        <w:rPr>
          <w:rFonts w:ascii="Times New Roman" w:hAnsi="Times New Roman" w:cs="Times New Roman"/>
          <w:sz w:val="22"/>
          <w:szCs w:val="22"/>
          <w:shd w:val="clear" w:color="auto" w:fill="FFFFFF"/>
        </w:rPr>
        <w:t xml:space="preserve">amounting to Baht </w:t>
      </w:r>
      <w:r w:rsidR="007206D5" w:rsidRPr="00B05D9C">
        <w:rPr>
          <w:rFonts w:ascii="Times New Roman" w:hAnsi="Times New Roman" w:cs="Times New Roman"/>
          <w:sz w:val="22"/>
          <w:szCs w:val="22"/>
          <w:shd w:val="clear" w:color="auto" w:fill="FFFFFF"/>
        </w:rPr>
        <w:t>311</w:t>
      </w:r>
      <w:r w:rsidR="0057233E" w:rsidRPr="00B05D9C">
        <w:rPr>
          <w:rFonts w:ascii="Times New Roman" w:hAnsi="Times New Roman" w:cs="Times New Roman"/>
          <w:sz w:val="22"/>
          <w:szCs w:val="22"/>
          <w:shd w:val="clear" w:color="auto" w:fill="FFFFFF"/>
        </w:rPr>
        <w:t>.3</w:t>
      </w:r>
      <w:r w:rsidR="007206D5" w:rsidRPr="00B05D9C">
        <w:rPr>
          <w:rFonts w:ascii="Times New Roman" w:hAnsi="Times New Roman" w:cs="Times New Roman"/>
          <w:sz w:val="22"/>
          <w:szCs w:val="22"/>
          <w:shd w:val="clear" w:color="auto" w:fill="FFFFFF"/>
        </w:rPr>
        <w:t>3</w:t>
      </w:r>
      <w:r w:rsidRPr="00B05D9C">
        <w:rPr>
          <w:rFonts w:ascii="Times New Roman" w:hAnsi="Times New Roman" w:cs="Times New Roman"/>
          <w:sz w:val="22"/>
          <w:szCs w:val="22"/>
          <w:shd w:val="clear" w:color="auto" w:fill="FFFFFF"/>
        </w:rPr>
        <w:t xml:space="preserve"> million </w:t>
      </w:r>
      <w:r w:rsidRPr="00B05D9C">
        <w:rPr>
          <w:rFonts w:ascii="Times New Roman" w:hAnsi="Times New Roman" w:cs="Times New Roman"/>
          <w:i/>
          <w:iCs/>
          <w:sz w:val="22"/>
          <w:szCs w:val="22"/>
          <w:shd w:val="clear" w:color="auto" w:fill="FFFFFF"/>
        </w:rPr>
        <w:t>(2024: Baht 390.42 million)</w:t>
      </w:r>
      <w:r w:rsidRPr="00B05D9C">
        <w:rPr>
          <w:rFonts w:ascii="Times New Roman" w:hAnsi="Times New Roman" w:cs="Times New Roman"/>
          <w:sz w:val="22"/>
          <w:szCs w:val="22"/>
          <w:shd w:val="clear" w:color="auto" w:fill="FFFFFF"/>
        </w:rPr>
        <w:t xml:space="preserve"> represents </w:t>
      </w:r>
      <w:r w:rsidRPr="00B05D9C">
        <w:rPr>
          <w:rFonts w:ascii="Times New Roman" w:hAnsi="Times New Roman" w:cs="Times New Roman"/>
          <w:spacing w:val="-2"/>
          <w:sz w:val="22"/>
          <w:szCs w:val="22"/>
          <w:shd w:val="clear" w:color="auto" w:fill="FFFFFF"/>
        </w:rPr>
        <w:t>saving accounts that the Group transfers rights in the accounts to lender as collateral for long-term borrowings</w:t>
      </w:r>
      <w:r w:rsidR="0007535F" w:rsidRPr="00B05D9C">
        <w:rPr>
          <w:rFonts w:ascii="Times New Roman" w:hAnsi="Times New Roman" w:cs="Times New Roman"/>
          <w:spacing w:val="-2"/>
          <w:sz w:val="22"/>
          <w:szCs w:val="22"/>
          <w:shd w:val="clear" w:color="auto" w:fill="FFFFFF"/>
        </w:rPr>
        <w:t xml:space="preserve"> and</w:t>
      </w:r>
      <w:r w:rsidR="00D95605" w:rsidRPr="00B05D9C">
        <w:rPr>
          <w:rFonts w:ascii="Times New Roman" w:hAnsi="Times New Roman" w:cs="Times New Roman"/>
          <w:spacing w:val="-2"/>
          <w:sz w:val="22"/>
          <w:szCs w:val="22"/>
          <w:shd w:val="clear" w:color="auto" w:fill="FFFFFF"/>
        </w:rPr>
        <w:t xml:space="preserve"> </w:t>
      </w:r>
      <w:r w:rsidR="002A13F8" w:rsidRPr="00B05D9C">
        <w:rPr>
          <w:rFonts w:ascii="Times New Roman" w:hAnsi="Times New Roman" w:cs="Times New Roman"/>
          <w:spacing w:val="-2"/>
          <w:sz w:val="22"/>
          <w:szCs w:val="22"/>
          <w:shd w:val="clear" w:color="auto" w:fill="FFFFFF"/>
        </w:rPr>
        <w:t xml:space="preserve">bank deposits </w:t>
      </w:r>
      <w:r w:rsidR="00D95605" w:rsidRPr="00B05D9C">
        <w:rPr>
          <w:rFonts w:ascii="Times New Roman" w:hAnsi="Times New Roman" w:cs="Times New Roman"/>
          <w:spacing w:val="-2"/>
          <w:sz w:val="22"/>
          <w:szCs w:val="22"/>
          <w:shd w:val="clear" w:color="auto" w:fill="FFFFFF"/>
        </w:rPr>
        <w:t>seized by the court</w:t>
      </w:r>
      <w:r w:rsidRPr="00B05D9C">
        <w:rPr>
          <w:rFonts w:ascii="Times New Roman" w:hAnsi="Times New Roman" w:cs="Times New Roman"/>
          <w:spacing w:val="-2"/>
          <w:sz w:val="22"/>
          <w:szCs w:val="22"/>
          <w:shd w:val="clear" w:color="auto" w:fill="FFFFFF"/>
        </w:rPr>
        <w:t xml:space="preserve"> (Note </w:t>
      </w:r>
      <w:r w:rsidR="0057233E" w:rsidRPr="00B05D9C">
        <w:rPr>
          <w:rFonts w:ascii="Times New Roman" w:hAnsi="Times New Roman" w:cs="Times New Roman"/>
          <w:spacing w:val="-2"/>
          <w:sz w:val="22"/>
          <w:szCs w:val="22"/>
          <w:shd w:val="clear" w:color="auto" w:fill="FFFFFF"/>
          <w:lang w:bidi="th-TH"/>
        </w:rPr>
        <w:t>19</w:t>
      </w:r>
      <w:r w:rsidRPr="00B05D9C">
        <w:rPr>
          <w:rFonts w:ascii="Times New Roman" w:hAnsi="Times New Roman" w:cs="Times New Roman"/>
          <w:spacing w:val="-2"/>
          <w:sz w:val="22"/>
          <w:szCs w:val="22"/>
          <w:shd w:val="clear" w:color="auto" w:fill="FFFFFF"/>
        </w:rPr>
        <w:t>).</w:t>
      </w:r>
    </w:p>
    <w:p w14:paraId="30137016" w14:textId="77777777" w:rsidR="009A7DF0" w:rsidRPr="00B05D9C" w:rsidRDefault="009A7DF0" w:rsidP="003A6D87">
      <w:pPr>
        <w:spacing w:line="240" w:lineRule="auto"/>
        <w:jc w:val="both"/>
        <w:rPr>
          <w:rFonts w:ascii="Times New Roman" w:hAnsi="Times New Roman" w:cs="Times New Roman"/>
          <w:sz w:val="22"/>
          <w:szCs w:val="22"/>
        </w:rPr>
      </w:pPr>
    </w:p>
    <w:p w14:paraId="05BD1764" w14:textId="7279F224" w:rsidR="00D010DC" w:rsidRPr="00B05D9C" w:rsidRDefault="00D010DC" w:rsidP="00D010DC">
      <w:pPr>
        <w:spacing w:line="240" w:lineRule="auto"/>
        <w:ind w:left="540" w:hanging="540"/>
        <w:jc w:val="thaiDistribute"/>
        <w:rPr>
          <w:rFonts w:ascii="Times New Roman" w:hAnsi="Times New Roman" w:cs="Times New Roman"/>
          <w:b/>
          <w:bCs/>
          <w:sz w:val="24"/>
          <w:szCs w:val="24"/>
          <w:lang w:bidi="th-TH"/>
        </w:rPr>
      </w:pPr>
      <w:r w:rsidRPr="00B05D9C">
        <w:rPr>
          <w:rFonts w:ascii="Times New Roman" w:hAnsi="Times New Roman" w:cs="Times New Roman"/>
          <w:b/>
          <w:bCs/>
          <w:sz w:val="24"/>
          <w:szCs w:val="24"/>
          <w:lang w:bidi="th-TH"/>
        </w:rPr>
        <w:t>1</w:t>
      </w:r>
      <w:r w:rsidR="003605E9" w:rsidRPr="00B05D9C">
        <w:rPr>
          <w:rFonts w:ascii="Times New Roman" w:hAnsi="Times New Roman" w:cs="Times New Roman"/>
          <w:b/>
          <w:bCs/>
          <w:sz w:val="24"/>
          <w:szCs w:val="24"/>
          <w:lang w:bidi="th-TH"/>
        </w:rPr>
        <w:t>0</w:t>
      </w:r>
      <w:r w:rsidRPr="00B05D9C">
        <w:rPr>
          <w:rFonts w:ascii="Times New Roman" w:hAnsi="Times New Roman" w:cs="Times New Roman"/>
          <w:b/>
          <w:bCs/>
          <w:sz w:val="24"/>
          <w:szCs w:val="24"/>
          <w:lang w:bidi="th-TH"/>
        </w:rPr>
        <w:tab/>
        <w:t>Long-term loans to other parties</w:t>
      </w:r>
    </w:p>
    <w:p w14:paraId="4237003D" w14:textId="77777777" w:rsidR="00D010DC" w:rsidRPr="00B05D9C" w:rsidRDefault="00D010DC" w:rsidP="00D010DC">
      <w:pPr>
        <w:spacing w:line="240" w:lineRule="auto"/>
        <w:ind w:left="540"/>
        <w:rPr>
          <w:rFonts w:ascii="Times New Roman" w:eastAsia="Angsana New" w:hAnsi="Times New Roman" w:cs="Times New Roman"/>
          <w:sz w:val="22"/>
          <w:szCs w:val="22"/>
        </w:rPr>
      </w:pPr>
    </w:p>
    <w:p w14:paraId="531104BE" w14:textId="26566F89" w:rsidR="00D010DC" w:rsidRPr="00B05D9C" w:rsidRDefault="00D010DC" w:rsidP="00D010DC">
      <w:pPr>
        <w:spacing w:line="240" w:lineRule="auto"/>
        <w:ind w:left="540"/>
        <w:rPr>
          <w:rFonts w:ascii="Times New Roman" w:eastAsia="Angsana New" w:hAnsi="Times New Roman" w:cs="Times New Roman"/>
          <w:sz w:val="22"/>
          <w:szCs w:val="22"/>
        </w:rPr>
      </w:pPr>
      <w:r w:rsidRPr="00B05D9C">
        <w:rPr>
          <w:rFonts w:ascii="Times New Roman" w:eastAsia="Angsana New" w:hAnsi="Times New Roman" w:cs="Times New Roman"/>
          <w:sz w:val="22"/>
          <w:szCs w:val="22"/>
        </w:rPr>
        <w:t>Movement of long-term loans to other parties is as follows:</w:t>
      </w:r>
    </w:p>
    <w:p w14:paraId="2435C4F6" w14:textId="77777777" w:rsidR="00D010DC" w:rsidRPr="00B05D9C" w:rsidRDefault="00D010DC" w:rsidP="00D010DC">
      <w:pPr>
        <w:spacing w:line="240" w:lineRule="auto"/>
        <w:ind w:left="540"/>
        <w:rPr>
          <w:rFonts w:ascii="Times New Roman" w:eastAsia="Angsana New"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530"/>
      </w:tblGrid>
      <w:tr w:rsidR="00702EF2" w:rsidRPr="00B05D9C" w14:paraId="70779966" w14:textId="77777777">
        <w:trPr>
          <w:tblHeader/>
        </w:trPr>
        <w:tc>
          <w:tcPr>
            <w:tcW w:w="5940" w:type="dxa"/>
          </w:tcPr>
          <w:p w14:paraId="4B96F698" w14:textId="77777777" w:rsidR="00702EF2" w:rsidRPr="00B05D9C" w:rsidRDefault="00702EF2">
            <w:pPr>
              <w:pStyle w:val="acctmergecolhdg"/>
              <w:spacing w:line="240" w:lineRule="auto"/>
              <w:rPr>
                <w:szCs w:val="22"/>
              </w:rPr>
            </w:pPr>
          </w:p>
        </w:tc>
        <w:tc>
          <w:tcPr>
            <w:tcW w:w="3330" w:type="dxa"/>
            <w:gridSpan w:val="3"/>
          </w:tcPr>
          <w:p w14:paraId="797F0413" w14:textId="77777777" w:rsidR="00702EF2" w:rsidRPr="00B05D9C" w:rsidRDefault="00702EF2">
            <w:pPr>
              <w:pStyle w:val="acctmergecolhdg"/>
              <w:spacing w:line="240" w:lineRule="auto"/>
              <w:ind w:left="-77" w:right="-83"/>
              <w:rPr>
                <w:szCs w:val="22"/>
              </w:rPr>
            </w:pPr>
            <w:r w:rsidRPr="00B05D9C">
              <w:rPr>
                <w:szCs w:val="22"/>
              </w:rPr>
              <w:t xml:space="preserve">Consolidated </w:t>
            </w:r>
          </w:p>
          <w:p w14:paraId="18CC4B75" w14:textId="77777777" w:rsidR="00702EF2" w:rsidRPr="00B05D9C" w:rsidRDefault="00702EF2">
            <w:pPr>
              <w:pStyle w:val="acctmergecolhdg"/>
              <w:spacing w:line="240" w:lineRule="auto"/>
              <w:ind w:left="-83" w:right="-77"/>
              <w:rPr>
                <w:szCs w:val="22"/>
              </w:rPr>
            </w:pPr>
            <w:r w:rsidRPr="00B05D9C">
              <w:rPr>
                <w:szCs w:val="22"/>
              </w:rPr>
              <w:t>financial statements</w:t>
            </w:r>
          </w:p>
        </w:tc>
      </w:tr>
      <w:tr w:rsidR="00702EF2" w:rsidRPr="00B05D9C" w14:paraId="5E113F64" w14:textId="77777777">
        <w:trPr>
          <w:tblHeader/>
        </w:trPr>
        <w:tc>
          <w:tcPr>
            <w:tcW w:w="5940" w:type="dxa"/>
          </w:tcPr>
          <w:p w14:paraId="3744CC5A" w14:textId="77777777" w:rsidR="00702EF2" w:rsidRPr="00B05D9C" w:rsidRDefault="00702EF2">
            <w:pPr>
              <w:pStyle w:val="acctmergecolhdg"/>
              <w:spacing w:line="240" w:lineRule="auto"/>
              <w:rPr>
                <w:b w:val="0"/>
                <w:bCs/>
                <w:szCs w:val="22"/>
              </w:rPr>
            </w:pPr>
          </w:p>
        </w:tc>
        <w:tc>
          <w:tcPr>
            <w:tcW w:w="1530" w:type="dxa"/>
          </w:tcPr>
          <w:p w14:paraId="65605A8E" w14:textId="77777777" w:rsidR="00702EF2" w:rsidRPr="00B05D9C" w:rsidRDefault="00702EF2">
            <w:pPr>
              <w:pStyle w:val="acctmergecolhdg"/>
              <w:spacing w:line="240" w:lineRule="auto"/>
              <w:rPr>
                <w:b w:val="0"/>
                <w:bCs/>
                <w:szCs w:val="22"/>
              </w:rPr>
            </w:pPr>
            <w:r w:rsidRPr="00B05D9C">
              <w:rPr>
                <w:b w:val="0"/>
                <w:bCs/>
                <w:szCs w:val="22"/>
              </w:rPr>
              <w:t>2025</w:t>
            </w:r>
          </w:p>
        </w:tc>
        <w:tc>
          <w:tcPr>
            <w:tcW w:w="270" w:type="dxa"/>
          </w:tcPr>
          <w:p w14:paraId="3C7EECD4" w14:textId="77777777" w:rsidR="00702EF2" w:rsidRPr="00B05D9C" w:rsidRDefault="00702EF2">
            <w:pPr>
              <w:pStyle w:val="acctmergecolhdg"/>
              <w:spacing w:line="240" w:lineRule="auto"/>
              <w:rPr>
                <w:b w:val="0"/>
                <w:bCs/>
                <w:szCs w:val="22"/>
              </w:rPr>
            </w:pPr>
          </w:p>
        </w:tc>
        <w:tc>
          <w:tcPr>
            <w:tcW w:w="1530" w:type="dxa"/>
          </w:tcPr>
          <w:p w14:paraId="6C50426D" w14:textId="77777777" w:rsidR="00702EF2" w:rsidRPr="00B05D9C" w:rsidRDefault="00702EF2">
            <w:pPr>
              <w:pStyle w:val="acctmergecolhdg"/>
              <w:spacing w:line="240" w:lineRule="auto"/>
              <w:rPr>
                <w:b w:val="0"/>
                <w:bCs/>
                <w:szCs w:val="22"/>
              </w:rPr>
            </w:pPr>
            <w:r w:rsidRPr="00B05D9C">
              <w:rPr>
                <w:b w:val="0"/>
                <w:bCs/>
                <w:szCs w:val="22"/>
              </w:rPr>
              <w:t>2024</w:t>
            </w:r>
          </w:p>
        </w:tc>
      </w:tr>
      <w:tr w:rsidR="00702EF2" w:rsidRPr="00B05D9C" w14:paraId="428A5633" w14:textId="77777777" w:rsidTr="00702EF2">
        <w:trPr>
          <w:tblHeader/>
        </w:trPr>
        <w:tc>
          <w:tcPr>
            <w:tcW w:w="5940" w:type="dxa"/>
          </w:tcPr>
          <w:p w14:paraId="56B9B977" w14:textId="77777777" w:rsidR="00702EF2" w:rsidRPr="00B05D9C" w:rsidRDefault="00702EF2">
            <w:pPr>
              <w:pStyle w:val="acctfourfigures"/>
              <w:spacing w:line="240" w:lineRule="auto"/>
              <w:jc w:val="center"/>
              <w:rPr>
                <w:rFonts w:cs="Times New Roman"/>
                <w:i/>
                <w:iCs/>
                <w:szCs w:val="22"/>
              </w:rPr>
            </w:pPr>
          </w:p>
        </w:tc>
        <w:tc>
          <w:tcPr>
            <w:tcW w:w="3330" w:type="dxa"/>
            <w:gridSpan w:val="3"/>
          </w:tcPr>
          <w:p w14:paraId="2E0CF7C7" w14:textId="77777777" w:rsidR="00702EF2" w:rsidRPr="00B05D9C" w:rsidRDefault="00702EF2">
            <w:pPr>
              <w:pStyle w:val="acctfourfigures"/>
              <w:spacing w:line="240" w:lineRule="auto"/>
              <w:jc w:val="center"/>
              <w:rPr>
                <w:rFonts w:cs="Times New Roman"/>
                <w:i/>
                <w:iCs/>
                <w:szCs w:val="22"/>
              </w:rPr>
            </w:pPr>
            <w:r w:rsidRPr="00B05D9C">
              <w:rPr>
                <w:rFonts w:cs="Times New Roman"/>
                <w:i/>
                <w:iCs/>
                <w:szCs w:val="22"/>
              </w:rPr>
              <w:t>(in thousand Baht)</w:t>
            </w:r>
          </w:p>
        </w:tc>
      </w:tr>
      <w:tr w:rsidR="00702EF2" w:rsidRPr="00B05D9C" w14:paraId="6C0F56B3" w14:textId="77777777">
        <w:tc>
          <w:tcPr>
            <w:tcW w:w="5940" w:type="dxa"/>
          </w:tcPr>
          <w:p w14:paraId="5019B240" w14:textId="0AD5548A" w:rsidR="00702EF2" w:rsidRPr="00B05D9C" w:rsidRDefault="00702EF2" w:rsidP="00702EF2">
            <w:pPr>
              <w:pStyle w:val="acctfourfigures"/>
              <w:tabs>
                <w:tab w:val="clear" w:pos="765"/>
                <w:tab w:val="decimal" w:pos="0"/>
              </w:tabs>
              <w:spacing w:line="240" w:lineRule="auto"/>
              <w:rPr>
                <w:rFonts w:cs="Times New Roman"/>
                <w:szCs w:val="22"/>
              </w:rPr>
            </w:pPr>
            <w:proofErr w:type="gramStart"/>
            <w:r w:rsidRPr="00B05D9C">
              <w:rPr>
                <w:rFonts w:cs="Times New Roman"/>
                <w:szCs w:val="22"/>
              </w:rPr>
              <w:t>At</w:t>
            </w:r>
            <w:proofErr w:type="gramEnd"/>
            <w:r w:rsidRPr="00B05D9C">
              <w:rPr>
                <w:rFonts w:cs="Times New Roman"/>
                <w:szCs w:val="22"/>
              </w:rPr>
              <w:t xml:space="preserve"> 1 January</w:t>
            </w:r>
          </w:p>
        </w:tc>
        <w:tc>
          <w:tcPr>
            <w:tcW w:w="1530" w:type="dxa"/>
          </w:tcPr>
          <w:p w14:paraId="04D82549" w14:textId="2329E865" w:rsidR="00702EF2" w:rsidRPr="00B05D9C" w:rsidRDefault="00702EF2" w:rsidP="00702EF2">
            <w:pPr>
              <w:pStyle w:val="acctfourfigures"/>
              <w:tabs>
                <w:tab w:val="clear" w:pos="765"/>
                <w:tab w:val="decimal" w:pos="1362"/>
              </w:tabs>
              <w:spacing w:line="240" w:lineRule="auto"/>
              <w:ind w:right="11"/>
              <w:rPr>
                <w:rFonts w:cs="Times New Roman"/>
                <w:szCs w:val="22"/>
              </w:rPr>
            </w:pPr>
            <w:r w:rsidRPr="00B05D9C">
              <w:rPr>
                <w:rFonts w:cs="Times New Roman"/>
                <w:szCs w:val="22"/>
              </w:rPr>
              <w:t>64,103</w:t>
            </w:r>
          </w:p>
        </w:tc>
        <w:tc>
          <w:tcPr>
            <w:tcW w:w="270" w:type="dxa"/>
          </w:tcPr>
          <w:p w14:paraId="731B0170" w14:textId="77777777" w:rsidR="00702EF2" w:rsidRPr="00B05D9C" w:rsidRDefault="00702EF2">
            <w:pPr>
              <w:pStyle w:val="acctfourfigures"/>
              <w:spacing w:line="240" w:lineRule="auto"/>
              <w:rPr>
                <w:rFonts w:cs="Times New Roman"/>
                <w:szCs w:val="22"/>
              </w:rPr>
            </w:pPr>
          </w:p>
        </w:tc>
        <w:tc>
          <w:tcPr>
            <w:tcW w:w="1530" w:type="dxa"/>
          </w:tcPr>
          <w:p w14:paraId="6E130E0F" w14:textId="1FC3DB0F" w:rsidR="00702EF2" w:rsidRPr="00B05D9C" w:rsidRDefault="00702EF2">
            <w:pPr>
              <w:pStyle w:val="acctfourfigures"/>
              <w:tabs>
                <w:tab w:val="clear" w:pos="765"/>
                <w:tab w:val="decimal" w:pos="1546"/>
              </w:tabs>
              <w:spacing w:line="240" w:lineRule="auto"/>
              <w:ind w:right="11"/>
              <w:rPr>
                <w:rFonts w:cs="Times New Roman"/>
                <w:szCs w:val="22"/>
              </w:rPr>
            </w:pPr>
            <w:r w:rsidRPr="00B05D9C">
              <w:rPr>
                <w:rFonts w:cs="Times New Roman"/>
                <w:szCs w:val="22"/>
              </w:rPr>
              <w:t>56,683</w:t>
            </w:r>
          </w:p>
        </w:tc>
      </w:tr>
      <w:tr w:rsidR="00702EF2" w:rsidRPr="00B05D9C" w14:paraId="1754F300" w14:textId="77777777" w:rsidTr="00702EF2">
        <w:tc>
          <w:tcPr>
            <w:tcW w:w="5940" w:type="dxa"/>
          </w:tcPr>
          <w:p w14:paraId="4CD991DD" w14:textId="28107FB9" w:rsidR="00702EF2" w:rsidRPr="00B05D9C" w:rsidRDefault="00702EF2" w:rsidP="00702EF2">
            <w:pPr>
              <w:pStyle w:val="acctfourfigures"/>
              <w:tabs>
                <w:tab w:val="clear" w:pos="765"/>
                <w:tab w:val="decimal" w:pos="0"/>
              </w:tabs>
              <w:spacing w:line="240" w:lineRule="auto"/>
              <w:rPr>
                <w:rFonts w:cs="Times New Roman"/>
                <w:szCs w:val="22"/>
              </w:rPr>
            </w:pPr>
            <w:r w:rsidRPr="00B05D9C">
              <w:t>Additions</w:t>
            </w:r>
          </w:p>
        </w:tc>
        <w:tc>
          <w:tcPr>
            <w:tcW w:w="1530" w:type="dxa"/>
          </w:tcPr>
          <w:p w14:paraId="51BDB5FB" w14:textId="0A90A6BB" w:rsidR="00702EF2" w:rsidRPr="00B05D9C" w:rsidRDefault="0057233E" w:rsidP="0057233E">
            <w:pPr>
              <w:pStyle w:val="acctfourfigures"/>
              <w:tabs>
                <w:tab w:val="clear" w:pos="765"/>
                <w:tab w:val="decimal" w:pos="1362"/>
              </w:tabs>
              <w:spacing w:line="240" w:lineRule="auto"/>
              <w:ind w:right="11"/>
              <w:rPr>
                <w:rFonts w:cs="Times New Roman"/>
                <w:szCs w:val="22"/>
              </w:rPr>
            </w:pPr>
            <w:r w:rsidRPr="00B05D9C">
              <w:rPr>
                <w:rFonts w:cs="Times New Roman"/>
                <w:szCs w:val="22"/>
              </w:rPr>
              <w:t>-</w:t>
            </w:r>
          </w:p>
        </w:tc>
        <w:tc>
          <w:tcPr>
            <w:tcW w:w="270" w:type="dxa"/>
          </w:tcPr>
          <w:p w14:paraId="75FB5132" w14:textId="77777777" w:rsidR="00702EF2" w:rsidRPr="00B05D9C" w:rsidRDefault="00702EF2" w:rsidP="00702EF2">
            <w:pPr>
              <w:pStyle w:val="acctfourfigures"/>
              <w:spacing w:line="240" w:lineRule="auto"/>
              <w:rPr>
                <w:rFonts w:cs="Times New Roman"/>
                <w:szCs w:val="22"/>
              </w:rPr>
            </w:pPr>
          </w:p>
        </w:tc>
        <w:tc>
          <w:tcPr>
            <w:tcW w:w="1530" w:type="dxa"/>
          </w:tcPr>
          <w:p w14:paraId="4566E466" w14:textId="5B3448B7" w:rsidR="00702EF2" w:rsidRPr="00B05D9C" w:rsidRDefault="00702EF2" w:rsidP="00702EF2">
            <w:pPr>
              <w:pStyle w:val="acctfourfigures"/>
              <w:tabs>
                <w:tab w:val="clear" w:pos="765"/>
                <w:tab w:val="decimal" w:pos="1362"/>
              </w:tabs>
              <w:spacing w:line="240" w:lineRule="auto"/>
              <w:ind w:right="11"/>
              <w:rPr>
                <w:rFonts w:cs="Times New Roman"/>
                <w:szCs w:val="22"/>
              </w:rPr>
            </w:pPr>
            <w:r w:rsidRPr="00B05D9C">
              <w:rPr>
                <w:rFonts w:cs="Times New Roman"/>
                <w:szCs w:val="22"/>
              </w:rPr>
              <w:t>13,223</w:t>
            </w:r>
          </w:p>
        </w:tc>
      </w:tr>
      <w:tr w:rsidR="00702EF2" w:rsidRPr="00B05D9C" w14:paraId="4687AF7C" w14:textId="77777777" w:rsidTr="00702EF2">
        <w:tc>
          <w:tcPr>
            <w:tcW w:w="5940" w:type="dxa"/>
          </w:tcPr>
          <w:p w14:paraId="724EBE1D" w14:textId="66E3A3B5" w:rsidR="00702EF2" w:rsidRPr="00B05D9C" w:rsidRDefault="00702EF2" w:rsidP="00702EF2">
            <w:pPr>
              <w:pStyle w:val="acctfourfigures"/>
              <w:tabs>
                <w:tab w:val="clear" w:pos="765"/>
                <w:tab w:val="decimal" w:pos="0"/>
              </w:tabs>
              <w:spacing w:line="240" w:lineRule="auto"/>
            </w:pPr>
            <w:r w:rsidRPr="00B05D9C">
              <w:t>Repayments</w:t>
            </w:r>
          </w:p>
        </w:tc>
        <w:tc>
          <w:tcPr>
            <w:tcW w:w="1530" w:type="dxa"/>
          </w:tcPr>
          <w:p w14:paraId="51E053B9" w14:textId="1FC28C56" w:rsidR="00702EF2" w:rsidRPr="00B05D9C" w:rsidRDefault="0057233E" w:rsidP="0057233E">
            <w:pPr>
              <w:pStyle w:val="acctfourfigures"/>
              <w:tabs>
                <w:tab w:val="clear" w:pos="765"/>
                <w:tab w:val="decimal" w:pos="1362"/>
              </w:tabs>
              <w:spacing w:line="240" w:lineRule="auto"/>
              <w:ind w:right="-81"/>
              <w:rPr>
                <w:rFonts w:cs="Times New Roman"/>
                <w:szCs w:val="22"/>
              </w:rPr>
            </w:pPr>
            <w:r w:rsidRPr="00B05D9C">
              <w:rPr>
                <w:rFonts w:cs="Times New Roman"/>
                <w:szCs w:val="22"/>
              </w:rPr>
              <w:t>(6,654)</w:t>
            </w:r>
          </w:p>
        </w:tc>
        <w:tc>
          <w:tcPr>
            <w:tcW w:w="270" w:type="dxa"/>
          </w:tcPr>
          <w:p w14:paraId="25F8BD58" w14:textId="77777777" w:rsidR="00702EF2" w:rsidRPr="00B05D9C" w:rsidRDefault="00702EF2" w:rsidP="00702EF2">
            <w:pPr>
              <w:pStyle w:val="acctfourfigures"/>
              <w:spacing w:line="240" w:lineRule="auto"/>
              <w:rPr>
                <w:rFonts w:cs="Times New Roman"/>
                <w:szCs w:val="22"/>
              </w:rPr>
            </w:pPr>
          </w:p>
        </w:tc>
        <w:tc>
          <w:tcPr>
            <w:tcW w:w="1530" w:type="dxa"/>
          </w:tcPr>
          <w:p w14:paraId="5284AA57" w14:textId="2B311990" w:rsidR="00702EF2" w:rsidRPr="00B05D9C" w:rsidRDefault="00702EF2" w:rsidP="00702EF2">
            <w:pPr>
              <w:pStyle w:val="acctfourfigures"/>
              <w:tabs>
                <w:tab w:val="clear" w:pos="765"/>
                <w:tab w:val="decimal" w:pos="1373"/>
              </w:tabs>
              <w:spacing w:line="240" w:lineRule="auto"/>
              <w:ind w:right="-81"/>
              <w:rPr>
                <w:rFonts w:cs="Times New Roman"/>
                <w:szCs w:val="22"/>
              </w:rPr>
            </w:pPr>
            <w:r w:rsidRPr="00B05D9C">
              <w:rPr>
                <w:rFonts w:cs="Times New Roman"/>
                <w:szCs w:val="22"/>
              </w:rPr>
              <w:t>(4,303)</w:t>
            </w:r>
          </w:p>
        </w:tc>
      </w:tr>
      <w:tr w:rsidR="00702EF2" w:rsidRPr="00B05D9C" w14:paraId="6961D971" w14:textId="77777777">
        <w:tc>
          <w:tcPr>
            <w:tcW w:w="5940" w:type="dxa"/>
          </w:tcPr>
          <w:p w14:paraId="3C7B2C94" w14:textId="38E7EFF3" w:rsidR="00702EF2" w:rsidRPr="00B05D9C" w:rsidRDefault="00702EF2" w:rsidP="00702EF2">
            <w:pPr>
              <w:pStyle w:val="acctfourfigures"/>
              <w:spacing w:line="240" w:lineRule="auto"/>
              <w:rPr>
                <w:rFonts w:cs="Times New Roman"/>
                <w:szCs w:val="22"/>
              </w:rPr>
            </w:pPr>
            <w:r w:rsidRPr="00B05D9C">
              <w:t xml:space="preserve">Exchange </w:t>
            </w:r>
            <w:r w:rsidR="002710DE" w:rsidRPr="00B05D9C">
              <w:t xml:space="preserve">rate </w:t>
            </w:r>
            <w:r w:rsidRPr="00B05D9C">
              <w:t>differences</w:t>
            </w:r>
          </w:p>
        </w:tc>
        <w:tc>
          <w:tcPr>
            <w:tcW w:w="1530" w:type="dxa"/>
          </w:tcPr>
          <w:p w14:paraId="5C69F930" w14:textId="4B444ED2" w:rsidR="00702EF2" w:rsidRPr="00B05D9C" w:rsidRDefault="0057233E" w:rsidP="0057233E">
            <w:pPr>
              <w:pStyle w:val="acctfourfigures"/>
              <w:tabs>
                <w:tab w:val="clear" w:pos="765"/>
                <w:tab w:val="decimal" w:pos="1362"/>
              </w:tabs>
              <w:spacing w:line="240" w:lineRule="auto"/>
              <w:ind w:right="-81"/>
              <w:rPr>
                <w:rFonts w:cs="Times New Roman"/>
                <w:szCs w:val="22"/>
              </w:rPr>
            </w:pPr>
            <w:r w:rsidRPr="00B05D9C">
              <w:rPr>
                <w:rFonts w:cs="Times New Roman"/>
                <w:szCs w:val="22"/>
              </w:rPr>
              <w:t>(3,812)</w:t>
            </w:r>
          </w:p>
        </w:tc>
        <w:tc>
          <w:tcPr>
            <w:tcW w:w="270" w:type="dxa"/>
          </w:tcPr>
          <w:p w14:paraId="688994F4" w14:textId="77777777" w:rsidR="00702EF2" w:rsidRPr="00B05D9C" w:rsidRDefault="00702EF2" w:rsidP="00702EF2">
            <w:pPr>
              <w:pStyle w:val="acctfourfigures"/>
              <w:spacing w:line="240" w:lineRule="auto"/>
              <w:rPr>
                <w:rFonts w:cs="Times New Roman"/>
                <w:szCs w:val="22"/>
              </w:rPr>
            </w:pPr>
          </w:p>
        </w:tc>
        <w:tc>
          <w:tcPr>
            <w:tcW w:w="1530" w:type="dxa"/>
          </w:tcPr>
          <w:p w14:paraId="012451C6" w14:textId="07E10B32" w:rsidR="00702EF2" w:rsidRPr="00B05D9C" w:rsidRDefault="00702EF2" w:rsidP="00702EF2">
            <w:pPr>
              <w:pStyle w:val="acctfourfigures"/>
              <w:tabs>
                <w:tab w:val="clear" w:pos="765"/>
                <w:tab w:val="decimal" w:pos="1364"/>
              </w:tabs>
              <w:spacing w:line="240" w:lineRule="auto"/>
              <w:ind w:right="-171"/>
              <w:rPr>
                <w:rFonts w:cs="Times New Roman"/>
                <w:szCs w:val="22"/>
              </w:rPr>
            </w:pPr>
            <w:r w:rsidRPr="00B05D9C">
              <w:rPr>
                <w:rFonts w:cs="Times New Roman"/>
                <w:szCs w:val="22"/>
              </w:rPr>
              <w:t>(1,500)</w:t>
            </w:r>
          </w:p>
        </w:tc>
      </w:tr>
      <w:tr w:rsidR="00702EF2" w:rsidRPr="00B05D9C" w14:paraId="43CFFA08" w14:textId="77777777">
        <w:tc>
          <w:tcPr>
            <w:tcW w:w="5940" w:type="dxa"/>
          </w:tcPr>
          <w:p w14:paraId="69DFACF3" w14:textId="64CBED61" w:rsidR="00702EF2" w:rsidRPr="00B05D9C" w:rsidRDefault="00702EF2">
            <w:pPr>
              <w:pStyle w:val="acctfourfigures"/>
              <w:tabs>
                <w:tab w:val="clear" w:pos="765"/>
                <w:tab w:val="decimal" w:pos="283"/>
              </w:tabs>
              <w:spacing w:line="240" w:lineRule="auto"/>
              <w:rPr>
                <w:rFonts w:cs="Times New Roman"/>
                <w:b/>
                <w:bCs/>
                <w:szCs w:val="22"/>
              </w:rPr>
            </w:pPr>
            <w:proofErr w:type="gramStart"/>
            <w:r w:rsidRPr="00B05D9C">
              <w:rPr>
                <w:rFonts w:cs="Times New Roman"/>
                <w:b/>
                <w:bCs/>
                <w:szCs w:val="22"/>
              </w:rPr>
              <w:t>At</w:t>
            </w:r>
            <w:proofErr w:type="gramEnd"/>
            <w:r w:rsidRPr="00B05D9C">
              <w:rPr>
                <w:rFonts w:cs="Times New Roman"/>
                <w:b/>
                <w:bCs/>
                <w:szCs w:val="22"/>
              </w:rPr>
              <w:t xml:space="preserve"> 31 December</w:t>
            </w:r>
          </w:p>
        </w:tc>
        <w:tc>
          <w:tcPr>
            <w:tcW w:w="1530" w:type="dxa"/>
            <w:tcBorders>
              <w:top w:val="single" w:sz="4" w:space="0" w:color="auto"/>
              <w:bottom w:val="double" w:sz="4" w:space="0" w:color="auto"/>
            </w:tcBorders>
          </w:tcPr>
          <w:p w14:paraId="44FAD6F8" w14:textId="16F15A4A" w:rsidR="00702EF2" w:rsidRPr="00B05D9C" w:rsidRDefault="0057233E" w:rsidP="0057233E">
            <w:pPr>
              <w:pStyle w:val="acctfourfigures"/>
              <w:tabs>
                <w:tab w:val="clear" w:pos="765"/>
                <w:tab w:val="decimal" w:pos="1362"/>
              </w:tabs>
              <w:spacing w:line="240" w:lineRule="auto"/>
              <w:ind w:right="11"/>
              <w:rPr>
                <w:rFonts w:cs="Times New Roman"/>
                <w:b/>
                <w:bCs/>
                <w:szCs w:val="22"/>
              </w:rPr>
            </w:pPr>
            <w:r w:rsidRPr="00B05D9C">
              <w:rPr>
                <w:rFonts w:cs="Times New Roman"/>
                <w:b/>
                <w:bCs/>
                <w:szCs w:val="22"/>
              </w:rPr>
              <w:t>53,637</w:t>
            </w:r>
          </w:p>
        </w:tc>
        <w:tc>
          <w:tcPr>
            <w:tcW w:w="270" w:type="dxa"/>
          </w:tcPr>
          <w:p w14:paraId="6615C920" w14:textId="77777777" w:rsidR="00702EF2" w:rsidRPr="00B05D9C" w:rsidRDefault="00702EF2">
            <w:pPr>
              <w:pStyle w:val="acctfourfigures"/>
              <w:spacing w:line="240" w:lineRule="auto"/>
              <w:rPr>
                <w:rFonts w:cs="Times New Roman"/>
                <w:b/>
                <w:bCs/>
                <w:szCs w:val="22"/>
              </w:rPr>
            </w:pPr>
          </w:p>
        </w:tc>
        <w:tc>
          <w:tcPr>
            <w:tcW w:w="1530" w:type="dxa"/>
            <w:tcBorders>
              <w:top w:val="single" w:sz="4" w:space="0" w:color="auto"/>
              <w:bottom w:val="double" w:sz="4" w:space="0" w:color="auto"/>
            </w:tcBorders>
          </w:tcPr>
          <w:p w14:paraId="6CD1B314" w14:textId="5B7D3903" w:rsidR="00702EF2" w:rsidRPr="00B05D9C" w:rsidRDefault="00702EF2" w:rsidP="00702EF2">
            <w:pPr>
              <w:pStyle w:val="acctfourfigures"/>
              <w:tabs>
                <w:tab w:val="clear" w:pos="765"/>
                <w:tab w:val="decimal" w:pos="1362"/>
              </w:tabs>
              <w:spacing w:line="240" w:lineRule="auto"/>
              <w:ind w:right="11"/>
              <w:rPr>
                <w:rFonts w:cs="Times New Roman"/>
                <w:b/>
                <w:bCs/>
                <w:szCs w:val="22"/>
              </w:rPr>
            </w:pPr>
            <w:r w:rsidRPr="00B05D9C">
              <w:rPr>
                <w:rFonts w:cs="Times New Roman"/>
                <w:b/>
                <w:bCs/>
                <w:szCs w:val="22"/>
              </w:rPr>
              <w:t>64,103</w:t>
            </w:r>
          </w:p>
        </w:tc>
      </w:tr>
    </w:tbl>
    <w:p w14:paraId="68596550" w14:textId="77777777" w:rsidR="00D010DC" w:rsidRPr="00B05D9C" w:rsidRDefault="00D010DC" w:rsidP="00702EF2">
      <w:pPr>
        <w:spacing w:line="240" w:lineRule="auto"/>
        <w:jc w:val="both"/>
        <w:rPr>
          <w:rFonts w:ascii="Times New Roman" w:eastAsia="Angsana New" w:hAnsi="Times New Roman" w:cs="Times New Roman"/>
          <w:b/>
          <w:bCs/>
          <w:sz w:val="22"/>
          <w:szCs w:val="22"/>
          <w:rtl/>
        </w:rPr>
      </w:pPr>
    </w:p>
    <w:p w14:paraId="4890A31A" w14:textId="05B3B738" w:rsidR="00D010DC" w:rsidRPr="00B05D9C" w:rsidRDefault="00061067" w:rsidP="00D010DC">
      <w:pPr>
        <w:spacing w:line="240" w:lineRule="auto"/>
        <w:ind w:left="540"/>
        <w:jc w:val="both"/>
        <w:rPr>
          <w:rFonts w:ascii="Times New Roman" w:eastAsia="Angsana New" w:hAnsi="Times New Roman" w:cs="Times New Roman"/>
          <w:sz w:val="22"/>
          <w:szCs w:val="22"/>
        </w:rPr>
      </w:pPr>
      <w:r w:rsidRPr="00B05D9C">
        <w:rPr>
          <w:rFonts w:ascii="Times New Roman" w:eastAsia="Angsana New" w:hAnsi="Times New Roman" w:cs="Times New Roman"/>
          <w:sz w:val="22"/>
          <w:szCs w:val="22"/>
        </w:rPr>
        <w:t>The Group has entered into l</w:t>
      </w:r>
      <w:r w:rsidR="00D010DC" w:rsidRPr="00B05D9C">
        <w:rPr>
          <w:rFonts w:ascii="Times New Roman" w:eastAsia="Angsana New" w:hAnsi="Times New Roman" w:cs="Times New Roman"/>
          <w:sz w:val="22"/>
          <w:szCs w:val="22"/>
        </w:rPr>
        <w:t>ong-term loan</w:t>
      </w:r>
      <w:r w:rsidRPr="00B05D9C">
        <w:rPr>
          <w:rFonts w:ascii="Times New Roman" w:eastAsia="Angsana New" w:hAnsi="Times New Roman" w:cs="Times New Roman"/>
          <w:sz w:val="22"/>
          <w:szCs w:val="22"/>
        </w:rPr>
        <w:t xml:space="preserve"> agreements with other parties</w:t>
      </w:r>
      <w:r w:rsidR="000423CE" w:rsidRPr="00B05D9C">
        <w:rPr>
          <w:rFonts w:ascii="Times New Roman" w:eastAsia="Angsana New" w:hAnsi="Times New Roman" w:cs="Times New Roman"/>
          <w:sz w:val="22"/>
          <w:szCs w:val="22"/>
        </w:rPr>
        <w:t xml:space="preserve">, </w:t>
      </w:r>
      <w:r w:rsidR="00D010DC" w:rsidRPr="00B05D9C">
        <w:rPr>
          <w:rFonts w:ascii="Times New Roman" w:eastAsia="Angsana New" w:hAnsi="Times New Roman" w:cs="Times New Roman"/>
          <w:sz w:val="22"/>
          <w:szCs w:val="22"/>
        </w:rPr>
        <w:t xml:space="preserve">with </w:t>
      </w:r>
      <w:r w:rsidR="000423CE" w:rsidRPr="00B05D9C">
        <w:rPr>
          <w:rFonts w:ascii="Times New Roman" w:eastAsia="Angsana New" w:hAnsi="Times New Roman" w:cs="Times New Roman"/>
          <w:sz w:val="22"/>
          <w:szCs w:val="22"/>
        </w:rPr>
        <w:t>repayment period</w:t>
      </w:r>
      <w:r w:rsidR="003B09AB" w:rsidRPr="00B05D9C">
        <w:rPr>
          <w:rFonts w:ascii="Times New Roman" w:eastAsia="Angsana New" w:hAnsi="Times New Roman" w:cs="Times New Roman"/>
          <w:sz w:val="22"/>
          <w:szCs w:val="22"/>
        </w:rPr>
        <w:t>s</w:t>
      </w:r>
      <w:r w:rsidR="000423CE" w:rsidRPr="00B05D9C">
        <w:rPr>
          <w:rFonts w:ascii="Times New Roman" w:eastAsia="Angsana New" w:hAnsi="Times New Roman" w:cs="Times New Roman"/>
          <w:sz w:val="22"/>
          <w:szCs w:val="22"/>
        </w:rPr>
        <w:t xml:space="preserve"> commencing in </w:t>
      </w:r>
      <w:r w:rsidR="00D010DC" w:rsidRPr="00B05D9C">
        <w:rPr>
          <w:rFonts w:ascii="Times New Roman" w:eastAsia="Angsana New" w:hAnsi="Times New Roman" w:cs="Times New Roman"/>
          <w:sz w:val="22"/>
          <w:szCs w:val="22"/>
        </w:rPr>
        <w:t>202</w:t>
      </w:r>
      <w:r w:rsidR="00626C79" w:rsidRPr="00B05D9C">
        <w:rPr>
          <w:rFonts w:ascii="Times New Roman" w:eastAsia="Angsana New" w:hAnsi="Times New Roman" w:cs="Times New Roman"/>
          <w:sz w:val="22"/>
          <w:szCs w:val="22"/>
        </w:rPr>
        <w:t>7</w:t>
      </w:r>
      <w:r w:rsidR="00D010DC" w:rsidRPr="00B05D9C">
        <w:rPr>
          <w:rFonts w:ascii="Times New Roman" w:eastAsia="Angsana New" w:hAnsi="Times New Roman" w:cs="Times New Roman"/>
          <w:sz w:val="22"/>
          <w:szCs w:val="22"/>
        </w:rPr>
        <w:t xml:space="preserve"> </w:t>
      </w:r>
      <w:r w:rsidR="00626C79" w:rsidRPr="00B05D9C">
        <w:rPr>
          <w:rFonts w:ascii="Times New Roman" w:eastAsia="Angsana New" w:hAnsi="Times New Roman" w:cs="Times New Roman"/>
          <w:sz w:val="22"/>
          <w:szCs w:val="22"/>
        </w:rPr>
        <w:t xml:space="preserve">onwards </w:t>
      </w:r>
      <w:r w:rsidR="00D010DC" w:rsidRPr="00B05D9C">
        <w:rPr>
          <w:rFonts w:ascii="Times New Roman" w:eastAsia="Angsana New" w:hAnsi="Times New Roman" w:cs="Times New Roman"/>
          <w:sz w:val="22"/>
          <w:szCs w:val="22"/>
        </w:rPr>
        <w:t>and carrying interest rate</w:t>
      </w:r>
      <w:r w:rsidR="00EF51E0" w:rsidRPr="00B05D9C">
        <w:rPr>
          <w:rFonts w:ascii="Times New Roman" w:eastAsia="Angsana New" w:hAnsi="Times New Roman" w:cs="Times New Roman"/>
          <w:sz w:val="22"/>
          <w:szCs w:val="22"/>
        </w:rPr>
        <w:t>s</w:t>
      </w:r>
      <w:r w:rsidR="00D010DC" w:rsidRPr="00B05D9C">
        <w:rPr>
          <w:rFonts w:ascii="Times New Roman" w:eastAsia="Angsana New" w:hAnsi="Times New Roman" w:cs="Times New Roman"/>
          <w:sz w:val="22"/>
          <w:szCs w:val="22"/>
        </w:rPr>
        <w:t xml:space="preserve"> at </w:t>
      </w:r>
      <w:r w:rsidR="00702EF2" w:rsidRPr="00B05D9C">
        <w:rPr>
          <w:rFonts w:ascii="Times New Roman" w:eastAsia="Angsana New" w:hAnsi="Times New Roman" w:cs="Times New Roman"/>
          <w:sz w:val="22"/>
          <w:szCs w:val="22"/>
        </w:rPr>
        <w:t xml:space="preserve">6.00 </w:t>
      </w:r>
      <w:r w:rsidR="00D010DC" w:rsidRPr="00B05D9C">
        <w:rPr>
          <w:rFonts w:ascii="Times New Roman" w:eastAsia="Angsana New" w:hAnsi="Times New Roman" w:cs="Times New Roman"/>
          <w:sz w:val="22"/>
          <w:szCs w:val="22"/>
        </w:rPr>
        <w:t xml:space="preserve">% and </w:t>
      </w:r>
      <w:r w:rsidR="00702EF2" w:rsidRPr="00B05D9C">
        <w:rPr>
          <w:rFonts w:ascii="Times New Roman" w:eastAsia="Angsana New" w:hAnsi="Times New Roman" w:cs="Times New Roman"/>
          <w:sz w:val="22"/>
          <w:szCs w:val="22"/>
        </w:rPr>
        <w:t xml:space="preserve">8.00 </w:t>
      </w:r>
      <w:r w:rsidR="00D010DC" w:rsidRPr="00B05D9C">
        <w:rPr>
          <w:rFonts w:ascii="Times New Roman" w:eastAsia="Angsana New" w:hAnsi="Times New Roman" w:cs="Times New Roman"/>
          <w:sz w:val="22"/>
          <w:szCs w:val="22"/>
        </w:rPr>
        <w:t xml:space="preserve">% per annum </w:t>
      </w:r>
      <w:r w:rsidR="00D010DC" w:rsidRPr="00B05D9C">
        <w:rPr>
          <w:rFonts w:ascii="Times New Roman" w:eastAsia="Angsana New" w:hAnsi="Times New Roman" w:cs="Times New Roman"/>
          <w:i/>
          <w:iCs/>
          <w:sz w:val="22"/>
          <w:szCs w:val="22"/>
        </w:rPr>
        <w:t>(2024: 6</w:t>
      </w:r>
      <w:r w:rsidR="00D010DC" w:rsidRPr="00B05D9C">
        <w:rPr>
          <w:rFonts w:ascii="Times New Roman" w:eastAsia="Angsana New" w:hAnsi="Times New Roman" w:cs="Times New Roman"/>
          <w:i/>
          <w:iCs/>
          <w:sz w:val="22"/>
          <w:szCs w:val="22"/>
          <w:lang w:val="en-US"/>
        </w:rPr>
        <w:t>.</w:t>
      </w:r>
      <w:r w:rsidR="00D010DC" w:rsidRPr="00B05D9C">
        <w:rPr>
          <w:rFonts w:ascii="Times New Roman" w:eastAsia="Angsana New" w:hAnsi="Times New Roman" w:cs="Times New Roman"/>
          <w:i/>
          <w:iCs/>
          <w:sz w:val="22"/>
          <w:szCs w:val="22"/>
        </w:rPr>
        <w:t>00% and 8.00% per annum).</w:t>
      </w:r>
    </w:p>
    <w:p w14:paraId="6FCDEBA4" w14:textId="77777777" w:rsidR="00D010DC" w:rsidRPr="00B05D9C" w:rsidRDefault="00D010DC" w:rsidP="00D010DC">
      <w:pPr>
        <w:spacing w:line="240" w:lineRule="auto"/>
        <w:ind w:left="540"/>
        <w:jc w:val="both"/>
        <w:rPr>
          <w:rFonts w:ascii="Times New Roman" w:eastAsia="Angsana New" w:hAnsi="Times New Roman" w:cs="Times New Roman"/>
          <w:sz w:val="22"/>
          <w:szCs w:val="22"/>
        </w:rPr>
      </w:pPr>
    </w:p>
    <w:p w14:paraId="49D5F28E" w14:textId="658CEF96" w:rsidR="00D010DC" w:rsidRPr="00B05D9C" w:rsidRDefault="00D010DC" w:rsidP="00D010DC">
      <w:pPr>
        <w:spacing w:line="240" w:lineRule="auto"/>
        <w:ind w:left="540"/>
        <w:jc w:val="both"/>
        <w:rPr>
          <w:rFonts w:ascii="Times New Roman" w:eastAsia="Angsana New" w:hAnsi="Times New Roman" w:cs="Times New Roman"/>
          <w:sz w:val="22"/>
          <w:szCs w:val="22"/>
        </w:rPr>
      </w:pPr>
      <w:r w:rsidRPr="00B05D9C">
        <w:rPr>
          <w:rFonts w:ascii="Times New Roman" w:eastAsia="Angsana New" w:hAnsi="Times New Roman" w:cs="Times New Roman"/>
          <w:spacing w:val="-4"/>
          <w:sz w:val="22"/>
          <w:szCs w:val="22"/>
        </w:rPr>
        <w:lastRenderedPageBreak/>
        <w:t>Interest income</w:t>
      </w:r>
      <w:r w:rsidR="00EF51E0" w:rsidRPr="00B05D9C">
        <w:rPr>
          <w:rFonts w:ascii="Times New Roman" w:eastAsia="Angsana New" w:hAnsi="Times New Roman" w:cs="Times New Roman"/>
          <w:spacing w:val="-4"/>
          <w:sz w:val="22"/>
          <w:szCs w:val="22"/>
        </w:rPr>
        <w:t xml:space="preserve"> from long-term loans to other parties</w:t>
      </w:r>
      <w:r w:rsidRPr="00B05D9C">
        <w:rPr>
          <w:rFonts w:ascii="Times New Roman" w:eastAsia="Angsana New" w:hAnsi="Times New Roman" w:cs="Times New Roman"/>
          <w:spacing w:val="-4"/>
          <w:sz w:val="22"/>
          <w:szCs w:val="22"/>
        </w:rPr>
        <w:t xml:space="preserve"> in the consolidated financial statements for the year ended 31 December 2025 was Baht </w:t>
      </w:r>
      <w:r w:rsidR="00626C79" w:rsidRPr="00B05D9C">
        <w:rPr>
          <w:rFonts w:ascii="Times New Roman" w:eastAsia="Angsana New" w:hAnsi="Times New Roman" w:cs="Times New Roman"/>
          <w:spacing w:val="-4"/>
          <w:sz w:val="22"/>
          <w:szCs w:val="22"/>
        </w:rPr>
        <w:t>3.</w:t>
      </w:r>
      <w:r w:rsidR="00402E60" w:rsidRPr="00B05D9C">
        <w:rPr>
          <w:rFonts w:ascii="Times New Roman" w:eastAsia="Angsana New" w:hAnsi="Times New Roman" w:cs="Times New Roman"/>
          <w:spacing w:val="-4"/>
          <w:sz w:val="22"/>
          <w:szCs w:val="22"/>
        </w:rPr>
        <w:t>90</w:t>
      </w:r>
      <w:r w:rsidR="00702EF2" w:rsidRPr="00B05D9C">
        <w:rPr>
          <w:rFonts w:ascii="Times New Roman" w:eastAsia="Angsana New" w:hAnsi="Times New Roman" w:cs="Times New Roman"/>
          <w:spacing w:val="-4"/>
          <w:sz w:val="22"/>
          <w:szCs w:val="22"/>
        </w:rPr>
        <w:t xml:space="preserve"> </w:t>
      </w:r>
      <w:r w:rsidRPr="00B05D9C">
        <w:rPr>
          <w:rFonts w:ascii="Times New Roman" w:eastAsia="Angsana New" w:hAnsi="Times New Roman" w:cs="Times New Roman"/>
          <w:spacing w:val="-4"/>
          <w:sz w:val="22"/>
          <w:szCs w:val="22"/>
        </w:rPr>
        <w:t>million</w:t>
      </w:r>
      <w:r w:rsidRPr="00B05D9C">
        <w:rPr>
          <w:rFonts w:ascii="Times New Roman" w:eastAsia="Angsana New" w:hAnsi="Times New Roman" w:cs="Times New Roman"/>
          <w:sz w:val="22"/>
          <w:szCs w:val="22"/>
        </w:rPr>
        <w:t xml:space="preserve"> </w:t>
      </w:r>
      <w:r w:rsidRPr="00B05D9C">
        <w:rPr>
          <w:rFonts w:ascii="Times New Roman" w:eastAsia="Angsana New" w:hAnsi="Times New Roman" w:cs="Times New Roman"/>
          <w:i/>
          <w:iCs/>
          <w:sz w:val="22"/>
          <w:szCs w:val="22"/>
        </w:rPr>
        <w:t xml:space="preserve">(2024: Baht </w:t>
      </w:r>
      <w:r w:rsidRPr="00B05D9C">
        <w:rPr>
          <w:rFonts w:ascii="Times New Roman" w:eastAsia="Angsana New" w:hAnsi="Times New Roman" w:cs="Times New Roman"/>
          <w:i/>
          <w:iCs/>
          <w:spacing w:val="-4"/>
          <w:sz w:val="22"/>
          <w:szCs w:val="22"/>
        </w:rPr>
        <w:t xml:space="preserve">3.69 </w:t>
      </w:r>
      <w:r w:rsidRPr="00B05D9C">
        <w:rPr>
          <w:rFonts w:ascii="Times New Roman" w:eastAsia="Angsana New" w:hAnsi="Times New Roman" w:cs="Times New Roman"/>
          <w:i/>
          <w:iCs/>
          <w:sz w:val="22"/>
          <w:szCs w:val="22"/>
        </w:rPr>
        <w:t>million).</w:t>
      </w:r>
    </w:p>
    <w:p w14:paraId="2FC714B8" w14:textId="77777777" w:rsidR="00D010DC" w:rsidRPr="00B05D9C" w:rsidRDefault="00D010DC" w:rsidP="00D010DC">
      <w:pPr>
        <w:spacing w:line="240" w:lineRule="auto"/>
        <w:ind w:left="540"/>
        <w:jc w:val="both"/>
        <w:rPr>
          <w:rFonts w:ascii="Times New Roman" w:eastAsia="Angsana New" w:hAnsi="Times New Roman" w:cs="Times New Roman"/>
          <w:sz w:val="22"/>
          <w:szCs w:val="22"/>
        </w:rPr>
      </w:pPr>
    </w:p>
    <w:p w14:paraId="0372963D" w14:textId="2E895E67" w:rsidR="00D010DC" w:rsidRPr="00B05D9C" w:rsidRDefault="00D010DC" w:rsidP="00D010DC">
      <w:pPr>
        <w:spacing w:line="240" w:lineRule="auto"/>
        <w:ind w:left="540"/>
        <w:jc w:val="both"/>
        <w:rPr>
          <w:rFonts w:ascii="Times New Roman" w:eastAsia="Angsana New" w:hAnsi="Times New Roman"/>
          <w:sz w:val="22"/>
          <w:szCs w:val="28"/>
          <w:lang w:val="en-US" w:bidi="th-TH"/>
        </w:rPr>
      </w:pPr>
      <w:r w:rsidRPr="00B05D9C">
        <w:rPr>
          <w:rFonts w:ascii="Times New Roman" w:eastAsia="Angsana New" w:hAnsi="Times New Roman" w:cs="Times New Roman"/>
          <w:sz w:val="22"/>
          <w:szCs w:val="22"/>
        </w:rPr>
        <w:t xml:space="preserve">The Group has an agreement with the borrower that if the borrower is unable to pay off the loan and accrued interest, the Group has right to call all the borrower’s shares from shareholders as a debt payment guarantee. During the year 2024, the </w:t>
      </w:r>
      <w:r w:rsidR="00F100F7" w:rsidRPr="00B05D9C">
        <w:rPr>
          <w:rFonts w:ascii="Times New Roman" w:eastAsia="Angsana New" w:hAnsi="Times New Roman" w:cs="Times New Roman"/>
          <w:sz w:val="22"/>
          <w:szCs w:val="22"/>
        </w:rPr>
        <w:t>G</w:t>
      </w:r>
      <w:r w:rsidRPr="00B05D9C">
        <w:rPr>
          <w:rFonts w:ascii="Times New Roman" w:eastAsia="Angsana New" w:hAnsi="Times New Roman" w:cs="Times New Roman"/>
          <w:sz w:val="22"/>
          <w:szCs w:val="22"/>
        </w:rPr>
        <w:t xml:space="preserve">roup entered into an agreement whereby the borrower agreed to transfer the ownership of </w:t>
      </w:r>
      <w:r w:rsidR="00FB2032" w:rsidRPr="00B05D9C">
        <w:rPr>
          <w:rFonts w:ascii="Times New Roman" w:eastAsia="Angsana New" w:hAnsi="Times New Roman" w:cs="Times New Roman"/>
          <w:sz w:val="22"/>
          <w:szCs w:val="22"/>
        </w:rPr>
        <w:t>its</w:t>
      </w:r>
      <w:r w:rsidRPr="00B05D9C">
        <w:rPr>
          <w:rFonts w:ascii="Times New Roman" w:eastAsia="Angsana New" w:hAnsi="Times New Roman" w:cs="Times New Roman"/>
          <w:sz w:val="22"/>
          <w:szCs w:val="22"/>
        </w:rPr>
        <w:t xml:space="preserve"> land and buildings to the Group. This transfer serves as partial repayment of the debt</w:t>
      </w:r>
      <w:r w:rsidR="00A117B7" w:rsidRPr="00B05D9C">
        <w:rPr>
          <w:rFonts w:ascii="Times New Roman" w:eastAsia="Angsana New" w:hAnsi="Times New Roman" w:cs="Times New Roman"/>
          <w:sz w:val="22"/>
          <w:szCs w:val="22"/>
        </w:rPr>
        <w:t>. T</w:t>
      </w:r>
      <w:r w:rsidRPr="00B05D9C">
        <w:rPr>
          <w:rFonts w:ascii="Times New Roman" w:eastAsia="Angsana New" w:hAnsi="Times New Roman" w:cs="Times New Roman"/>
          <w:sz w:val="22"/>
          <w:szCs w:val="22"/>
        </w:rPr>
        <w:t xml:space="preserve">he remaining debt </w:t>
      </w:r>
      <w:r w:rsidR="009566F5" w:rsidRPr="00B05D9C">
        <w:rPr>
          <w:rFonts w:ascii="Times New Roman" w:eastAsia="Angsana New" w:hAnsi="Times New Roman" w:cs="Times New Roman"/>
          <w:sz w:val="22"/>
          <w:szCs w:val="22"/>
        </w:rPr>
        <w:t>will</w:t>
      </w:r>
      <w:r w:rsidRPr="00B05D9C">
        <w:rPr>
          <w:rFonts w:ascii="Times New Roman" w:eastAsia="Angsana New" w:hAnsi="Times New Roman" w:cs="Times New Roman"/>
          <w:sz w:val="22"/>
          <w:szCs w:val="22"/>
        </w:rPr>
        <w:t xml:space="preserve"> be repaid in instalments of principal and interest as stipulated in the loan agreement.</w:t>
      </w:r>
      <w:r w:rsidRPr="00B05D9C">
        <w:rPr>
          <w:rFonts w:ascii="Times New Roman" w:eastAsia="Angsana New" w:hAnsi="Times New Roman" w:cs="Times New Roman"/>
          <w:sz w:val="22"/>
          <w:szCs w:val="22"/>
          <w:cs/>
          <w:lang w:bidi="th-TH"/>
        </w:rPr>
        <w:t xml:space="preserve"> </w:t>
      </w:r>
      <w:r w:rsidRPr="00B05D9C">
        <w:rPr>
          <w:rFonts w:ascii="Times New Roman" w:eastAsia="Angsana New" w:hAnsi="Times New Roman" w:cs="Times New Roman"/>
          <w:sz w:val="22"/>
          <w:szCs w:val="22"/>
          <w:lang w:bidi="th-TH"/>
        </w:rPr>
        <w:t xml:space="preserve">However, </w:t>
      </w:r>
      <w:proofErr w:type="gramStart"/>
      <w:r w:rsidRPr="00B05D9C">
        <w:rPr>
          <w:rFonts w:ascii="Times New Roman" w:eastAsia="Angsana New" w:hAnsi="Times New Roman" w:cs="Times New Roman"/>
          <w:sz w:val="22"/>
          <w:szCs w:val="22"/>
          <w:lang w:bidi="th-TH"/>
        </w:rPr>
        <w:t>a</w:t>
      </w:r>
      <w:r w:rsidR="009566F5" w:rsidRPr="00B05D9C">
        <w:rPr>
          <w:rFonts w:ascii="Times New Roman" w:eastAsia="Angsana New" w:hAnsi="Times New Roman" w:cs="Times New Roman"/>
          <w:sz w:val="22"/>
          <w:szCs w:val="22"/>
          <w:lang w:bidi="th-TH"/>
        </w:rPr>
        <w:t>t</w:t>
      </w:r>
      <w:proofErr w:type="gramEnd"/>
      <w:r w:rsidRPr="00B05D9C">
        <w:rPr>
          <w:rFonts w:ascii="Times New Roman" w:eastAsia="Angsana New" w:hAnsi="Times New Roman" w:cs="Times New Roman"/>
          <w:sz w:val="22"/>
          <w:szCs w:val="22"/>
          <w:lang w:bidi="th-TH"/>
        </w:rPr>
        <w:t xml:space="preserve"> </w:t>
      </w:r>
      <w:r w:rsidR="00702EF2" w:rsidRPr="00B05D9C">
        <w:rPr>
          <w:rFonts w:ascii="Times New Roman" w:eastAsia="Angsana New" w:hAnsi="Times New Roman" w:cs="Times New Roman"/>
          <w:sz w:val="22"/>
          <w:szCs w:val="22"/>
          <w:lang w:bidi="th-TH"/>
        </w:rPr>
        <w:t>31 December 2025</w:t>
      </w:r>
      <w:r w:rsidRPr="00B05D9C">
        <w:rPr>
          <w:rFonts w:ascii="Times New Roman" w:eastAsia="Angsana New" w:hAnsi="Times New Roman" w:cs="Times New Roman"/>
          <w:sz w:val="22"/>
          <w:szCs w:val="22"/>
          <w:lang w:bidi="th-TH"/>
        </w:rPr>
        <w:t xml:space="preserve">, the Group has not yet received the transfer of land and buildings </w:t>
      </w:r>
      <w:r w:rsidR="009003BC" w:rsidRPr="00B05D9C">
        <w:rPr>
          <w:rFonts w:ascii="Times New Roman" w:eastAsia="Angsana New" w:hAnsi="Times New Roman" w:cs="Times New Roman"/>
          <w:sz w:val="22"/>
          <w:szCs w:val="22"/>
          <w:lang w:bidi="th-TH"/>
        </w:rPr>
        <w:t xml:space="preserve">and </w:t>
      </w:r>
      <w:r w:rsidR="009566F5" w:rsidRPr="00B05D9C">
        <w:rPr>
          <w:rFonts w:ascii="Times New Roman" w:eastAsia="Angsana New" w:hAnsi="Times New Roman" w:cs="Times New Roman"/>
          <w:sz w:val="22"/>
          <w:szCs w:val="22"/>
          <w:lang w:bidi="th-TH"/>
        </w:rPr>
        <w:t xml:space="preserve">is </w:t>
      </w:r>
      <w:r w:rsidR="008859E0" w:rsidRPr="00B05D9C">
        <w:rPr>
          <w:rFonts w:ascii="Times New Roman" w:eastAsia="Angsana New" w:hAnsi="Times New Roman" w:cs="Times New Roman"/>
          <w:sz w:val="22"/>
          <w:szCs w:val="22"/>
          <w:lang w:bidi="th-TH"/>
        </w:rPr>
        <w:t xml:space="preserve">in negotiations to acquire </w:t>
      </w:r>
      <w:proofErr w:type="gramStart"/>
      <w:r w:rsidR="008859E0" w:rsidRPr="00B05D9C">
        <w:rPr>
          <w:rFonts w:ascii="Times New Roman" w:eastAsia="Angsana New" w:hAnsi="Times New Roman" w:cs="Times New Roman"/>
          <w:sz w:val="22"/>
          <w:szCs w:val="22"/>
          <w:lang w:bidi="th-TH"/>
        </w:rPr>
        <w:t>all of</w:t>
      </w:r>
      <w:proofErr w:type="gramEnd"/>
      <w:r w:rsidR="008859E0" w:rsidRPr="00B05D9C">
        <w:rPr>
          <w:rFonts w:ascii="Times New Roman" w:eastAsia="Angsana New" w:hAnsi="Times New Roman" w:cs="Times New Roman"/>
          <w:sz w:val="22"/>
          <w:szCs w:val="22"/>
          <w:lang w:bidi="th-TH"/>
        </w:rPr>
        <w:t xml:space="preserve"> the borrower’s shares from its shareholders.</w:t>
      </w:r>
      <w:r w:rsidR="00EC32D0" w:rsidRPr="00B05D9C">
        <w:rPr>
          <w:rFonts w:ascii="Times New Roman" w:eastAsia="Angsana New" w:hAnsi="Times New Roman"/>
          <w:sz w:val="22"/>
          <w:szCs w:val="28"/>
          <w:lang w:val="en-US" w:bidi="th-TH"/>
        </w:rPr>
        <w:t xml:space="preserve"> On 31 December 2025,</w:t>
      </w:r>
      <w:r w:rsidR="002D78EF" w:rsidRPr="00B05D9C">
        <w:t xml:space="preserve"> </w:t>
      </w:r>
      <w:r w:rsidR="002D78EF" w:rsidRPr="00B05D9C">
        <w:rPr>
          <w:rFonts w:ascii="Times New Roman" w:eastAsia="Angsana New" w:hAnsi="Times New Roman"/>
          <w:sz w:val="22"/>
          <w:szCs w:val="28"/>
          <w:lang w:val="en-US" w:bidi="th-TH"/>
        </w:rPr>
        <w:t>the</w:t>
      </w:r>
      <w:r w:rsidR="00D76472" w:rsidRPr="00B05D9C">
        <w:rPr>
          <w:rFonts w:ascii="Times New Roman" w:eastAsia="Angsana New" w:hAnsi="Times New Roman"/>
          <w:sz w:val="22"/>
          <w:szCs w:val="28"/>
          <w:lang w:val="en-US" w:bidi="th-TH"/>
        </w:rPr>
        <w:t xml:space="preserve"> </w:t>
      </w:r>
      <w:r w:rsidR="002D78EF" w:rsidRPr="00B05D9C">
        <w:rPr>
          <w:rFonts w:ascii="Times New Roman" w:eastAsia="Angsana New" w:hAnsi="Times New Roman"/>
          <w:sz w:val="22"/>
          <w:szCs w:val="28"/>
          <w:lang w:val="en-US" w:bidi="th-TH"/>
        </w:rPr>
        <w:t>outstanding loan amount</w:t>
      </w:r>
      <w:r w:rsidR="00760966" w:rsidRPr="00B05D9C">
        <w:rPr>
          <w:rFonts w:ascii="Times New Roman" w:eastAsia="Angsana New" w:hAnsi="Times New Roman"/>
          <w:sz w:val="22"/>
          <w:szCs w:val="28"/>
          <w:lang w:val="en-US" w:bidi="th-TH"/>
        </w:rPr>
        <w:t>ing</w:t>
      </w:r>
      <w:r w:rsidR="002D78EF" w:rsidRPr="00B05D9C">
        <w:rPr>
          <w:rFonts w:ascii="Times New Roman" w:eastAsia="Angsana New" w:hAnsi="Times New Roman"/>
          <w:sz w:val="22"/>
          <w:szCs w:val="28"/>
          <w:lang w:val="en-US" w:bidi="th-TH"/>
        </w:rPr>
        <w:t xml:space="preserve"> to </w:t>
      </w:r>
      <w:r w:rsidR="00760966" w:rsidRPr="00B05D9C">
        <w:rPr>
          <w:rFonts w:ascii="Times New Roman" w:eastAsia="Angsana New" w:hAnsi="Times New Roman"/>
          <w:sz w:val="22"/>
          <w:szCs w:val="28"/>
          <w:lang w:val="en-US" w:bidi="th-TH"/>
        </w:rPr>
        <w:t xml:space="preserve">Baht </w:t>
      </w:r>
      <w:r w:rsidR="00F7321F" w:rsidRPr="00B05D9C">
        <w:rPr>
          <w:rFonts w:ascii="Times New Roman" w:eastAsia="Angsana New" w:hAnsi="Times New Roman"/>
          <w:sz w:val="22"/>
          <w:szCs w:val="28"/>
          <w:lang w:val="en-US" w:bidi="th-TH"/>
        </w:rPr>
        <w:t>42.47</w:t>
      </w:r>
      <w:r w:rsidR="002D78EF" w:rsidRPr="00B05D9C">
        <w:rPr>
          <w:rFonts w:ascii="Times New Roman" w:eastAsia="Angsana New" w:hAnsi="Times New Roman"/>
          <w:sz w:val="22"/>
          <w:szCs w:val="28"/>
          <w:lang w:val="en-US" w:bidi="th-TH"/>
        </w:rPr>
        <w:t xml:space="preserve"> million.</w:t>
      </w:r>
    </w:p>
    <w:p w14:paraId="7CF10912" w14:textId="77777777" w:rsidR="00F00F3E" w:rsidRPr="00B05D9C" w:rsidRDefault="00F00F3E" w:rsidP="00D010DC">
      <w:pPr>
        <w:spacing w:line="240" w:lineRule="auto"/>
        <w:ind w:left="540"/>
        <w:jc w:val="both"/>
        <w:rPr>
          <w:rFonts w:ascii="Times New Roman" w:eastAsia="Angsana New" w:hAnsi="Times New Roman" w:cs="Times New Roman"/>
          <w:sz w:val="22"/>
          <w:szCs w:val="22"/>
          <w:lang w:bidi="th-TH"/>
        </w:rPr>
      </w:pPr>
    </w:p>
    <w:p w14:paraId="05B5A23A" w14:textId="109C0EEA" w:rsidR="00F00F3E" w:rsidRPr="00B05D9C" w:rsidRDefault="00F00F3E" w:rsidP="00D010DC">
      <w:pPr>
        <w:spacing w:line="240" w:lineRule="auto"/>
        <w:ind w:left="540"/>
        <w:jc w:val="both"/>
        <w:rPr>
          <w:rFonts w:ascii="Times New Roman" w:eastAsia="Angsana New" w:hAnsi="Times New Roman" w:cs="Times New Roman"/>
          <w:sz w:val="22"/>
          <w:szCs w:val="22"/>
          <w:lang w:bidi="th-TH"/>
        </w:rPr>
      </w:pPr>
      <w:r w:rsidRPr="00B05D9C">
        <w:rPr>
          <w:rFonts w:ascii="Times New Roman" w:eastAsia="Angsana New" w:hAnsi="Times New Roman" w:cs="Times New Roman"/>
          <w:sz w:val="22"/>
          <w:szCs w:val="22"/>
          <w:lang w:bidi="th-TH"/>
        </w:rPr>
        <w:t>The Group has an agreement with a borrower that if the borrower is unable to pay off the loan and                                                                                                                                                                                                                                                                                                                                                                                                                                                                                                      accrued interest, the Group has right to call all the borrower’s shares from shareholders as a debt payment guarantee. In September 2025, the subsidiary signed an agreement to acquire shares of borrower’s company</w:t>
      </w:r>
      <w:r w:rsidR="00596CB6" w:rsidRPr="00B05D9C">
        <w:rPr>
          <w:rFonts w:ascii="Times New Roman" w:eastAsia="Angsana New" w:hAnsi="Times New Roman" w:cs="Times New Roman"/>
          <w:sz w:val="22"/>
          <w:szCs w:val="22"/>
          <w:lang w:bidi="th-TH"/>
        </w:rPr>
        <w:t xml:space="preserve">. As </w:t>
      </w:r>
      <w:proofErr w:type="gramStart"/>
      <w:r w:rsidR="00596CB6" w:rsidRPr="00B05D9C">
        <w:rPr>
          <w:rFonts w:ascii="Times New Roman" w:eastAsia="Angsana New" w:hAnsi="Times New Roman" w:cs="Times New Roman"/>
          <w:sz w:val="22"/>
          <w:szCs w:val="22"/>
          <w:lang w:bidi="th-TH"/>
        </w:rPr>
        <w:t>at</w:t>
      </w:r>
      <w:proofErr w:type="gramEnd"/>
      <w:r w:rsidR="00596CB6" w:rsidRPr="00B05D9C">
        <w:rPr>
          <w:rFonts w:ascii="Times New Roman" w:eastAsia="Angsana New" w:hAnsi="Times New Roman" w:cs="Times New Roman"/>
          <w:sz w:val="22"/>
          <w:szCs w:val="22"/>
          <w:lang w:bidi="th-TH"/>
        </w:rPr>
        <w:t xml:space="preserve"> 31 December 2025</w:t>
      </w:r>
      <w:r w:rsidRPr="00B05D9C">
        <w:rPr>
          <w:rFonts w:ascii="Times New Roman" w:eastAsia="Angsana New" w:hAnsi="Times New Roman" w:cs="Times New Roman"/>
          <w:sz w:val="22"/>
          <w:szCs w:val="22"/>
          <w:lang w:bidi="th-TH"/>
        </w:rPr>
        <w:t xml:space="preserve"> the share transfer agreement is still under negotiation of the terms of the agreement.</w:t>
      </w:r>
      <w:r w:rsidR="00760966" w:rsidRPr="00B05D9C">
        <w:t xml:space="preserve"> </w:t>
      </w:r>
      <w:r w:rsidR="00760966" w:rsidRPr="00B05D9C">
        <w:rPr>
          <w:rFonts w:ascii="Times New Roman" w:eastAsia="Angsana New" w:hAnsi="Times New Roman" w:cs="Times New Roman"/>
          <w:sz w:val="22"/>
          <w:szCs w:val="22"/>
          <w:lang w:bidi="th-TH"/>
        </w:rPr>
        <w:t xml:space="preserve">On 31 December 2025, the outstanding loan amounting to Baht </w:t>
      </w:r>
      <w:r w:rsidR="00F7321F" w:rsidRPr="00B05D9C">
        <w:rPr>
          <w:rFonts w:ascii="Times New Roman" w:eastAsia="Angsana New" w:hAnsi="Times New Roman" w:cs="Times New Roman"/>
          <w:sz w:val="22"/>
          <w:szCs w:val="22"/>
          <w:lang w:bidi="th-TH"/>
        </w:rPr>
        <w:t>11.17</w:t>
      </w:r>
      <w:r w:rsidR="00760966" w:rsidRPr="00B05D9C">
        <w:rPr>
          <w:rFonts w:ascii="Times New Roman" w:eastAsia="Angsana New" w:hAnsi="Times New Roman" w:cs="Times New Roman"/>
          <w:sz w:val="22"/>
          <w:szCs w:val="22"/>
          <w:lang w:bidi="th-TH"/>
        </w:rPr>
        <w:t xml:space="preserve"> million.</w:t>
      </w:r>
    </w:p>
    <w:p w14:paraId="71942E2C" w14:textId="77777777" w:rsidR="00870484" w:rsidRPr="00B05D9C" w:rsidRDefault="00870484" w:rsidP="00870484">
      <w:pPr>
        <w:spacing w:line="240" w:lineRule="auto"/>
        <w:jc w:val="both"/>
        <w:rPr>
          <w:rFonts w:ascii="Times New Roman" w:eastAsia="Angsana New" w:hAnsi="Times New Roman" w:cs="Times New Roman"/>
          <w:sz w:val="22"/>
          <w:szCs w:val="22"/>
          <w:lang w:bidi="th-TH"/>
        </w:rPr>
        <w:sectPr w:rsidR="00870484" w:rsidRPr="00B05D9C" w:rsidSect="00A12CAA">
          <w:headerReference w:type="default" r:id="rId8"/>
          <w:footerReference w:type="default" r:id="rId9"/>
          <w:pgSz w:w="11906" w:h="16838" w:code="9"/>
          <w:pgMar w:top="691" w:right="1152" w:bottom="720" w:left="1152" w:header="720" w:footer="720" w:gutter="0"/>
          <w:pgNumType w:start="16"/>
          <w:cols w:space="720"/>
        </w:sectPr>
      </w:pPr>
    </w:p>
    <w:p w14:paraId="572CBFED" w14:textId="664A6240" w:rsidR="00870484" w:rsidRPr="00B05D9C" w:rsidRDefault="00FF3FCF" w:rsidP="00870484">
      <w:pPr>
        <w:spacing w:line="240" w:lineRule="auto"/>
        <w:ind w:left="540" w:hanging="526"/>
        <w:jc w:val="thaiDistribute"/>
        <w:rPr>
          <w:rFonts w:ascii="Times New Roman" w:hAnsi="Times New Roman" w:cs="Times New Roman"/>
          <w:b/>
          <w:bCs/>
          <w:sz w:val="24"/>
          <w:szCs w:val="24"/>
        </w:rPr>
      </w:pPr>
      <w:r w:rsidRPr="00B05D9C">
        <w:rPr>
          <w:rFonts w:ascii="Times New Roman" w:hAnsi="Times New Roman" w:cs="Times New Roman"/>
          <w:b/>
          <w:bCs/>
          <w:sz w:val="24"/>
          <w:szCs w:val="24"/>
        </w:rPr>
        <w:lastRenderedPageBreak/>
        <w:t>1</w:t>
      </w:r>
      <w:r w:rsidR="007E4529" w:rsidRPr="00B05D9C">
        <w:rPr>
          <w:rFonts w:ascii="Times New Roman" w:hAnsi="Times New Roman" w:cs="Times New Roman"/>
          <w:b/>
          <w:bCs/>
          <w:sz w:val="24"/>
          <w:szCs w:val="24"/>
        </w:rPr>
        <w:t>1</w:t>
      </w:r>
      <w:r w:rsidR="00870484" w:rsidRPr="00B05D9C">
        <w:rPr>
          <w:rFonts w:ascii="Times New Roman" w:hAnsi="Times New Roman" w:cs="Times New Roman"/>
          <w:b/>
          <w:bCs/>
          <w:sz w:val="24"/>
          <w:szCs w:val="24"/>
        </w:rPr>
        <w:tab/>
        <w:t>Investments in associates</w:t>
      </w:r>
      <w:r w:rsidR="00CE343F" w:rsidRPr="00B05D9C">
        <w:rPr>
          <w:rFonts w:ascii="Times New Roman" w:hAnsi="Times New Roman" w:cs="Times New Roman"/>
          <w:b/>
          <w:bCs/>
          <w:sz w:val="24"/>
          <w:szCs w:val="24"/>
        </w:rPr>
        <w:t xml:space="preserve"> and joint ventures</w:t>
      </w:r>
    </w:p>
    <w:p w14:paraId="24D81D3D" w14:textId="2B340C39" w:rsidR="00870484" w:rsidRPr="00B05D9C" w:rsidRDefault="00870484" w:rsidP="00870484">
      <w:pPr>
        <w:spacing w:line="240" w:lineRule="auto"/>
        <w:ind w:left="540" w:hanging="526"/>
        <w:jc w:val="thaiDistribute"/>
        <w:rPr>
          <w:rFonts w:ascii="Times New Roman" w:hAnsi="Times New Roman" w:cs="Times New Roman"/>
          <w:b/>
          <w:bCs/>
          <w:sz w:val="22"/>
          <w:szCs w:val="22"/>
        </w:rPr>
      </w:pPr>
    </w:p>
    <w:p w14:paraId="6ACBCECC" w14:textId="7B6BE3AD" w:rsidR="00870484" w:rsidRPr="00B05D9C" w:rsidRDefault="00870484" w:rsidP="00870484">
      <w:pPr>
        <w:spacing w:line="240" w:lineRule="auto"/>
        <w:ind w:left="540" w:hanging="526"/>
        <w:jc w:val="thaiDistribute"/>
        <w:rPr>
          <w:rFonts w:ascii="Times New Roman" w:hAnsi="Times New Roman" w:cs="Times New Roman"/>
          <w:sz w:val="22"/>
          <w:szCs w:val="22"/>
        </w:rPr>
      </w:pPr>
      <w:r w:rsidRPr="00B05D9C">
        <w:rPr>
          <w:rFonts w:ascii="Times New Roman" w:hAnsi="Times New Roman" w:cs="Times New Roman"/>
          <w:b/>
          <w:bCs/>
          <w:sz w:val="22"/>
          <w:szCs w:val="22"/>
        </w:rPr>
        <w:tab/>
      </w:r>
      <w:r w:rsidRPr="00B05D9C">
        <w:rPr>
          <w:rFonts w:ascii="Times New Roman" w:hAnsi="Times New Roman" w:cs="Times New Roman"/>
          <w:sz w:val="22"/>
          <w:szCs w:val="22"/>
        </w:rPr>
        <w:t>Investments in associates</w:t>
      </w:r>
      <w:r w:rsidR="00CE343F" w:rsidRPr="00B05D9C">
        <w:rPr>
          <w:rFonts w:ascii="Times New Roman" w:hAnsi="Times New Roman" w:cs="Times New Roman"/>
          <w:sz w:val="22"/>
          <w:szCs w:val="22"/>
        </w:rPr>
        <w:t xml:space="preserve"> </w:t>
      </w:r>
      <w:r w:rsidRPr="00B05D9C">
        <w:rPr>
          <w:rFonts w:ascii="Times New Roman" w:hAnsi="Times New Roman" w:cs="Times New Roman"/>
          <w:sz w:val="22"/>
          <w:szCs w:val="22"/>
        </w:rPr>
        <w:t>which the Group holds shares indirectly through subsidiaries in the Group</w:t>
      </w:r>
      <w:r w:rsidR="00960EEC" w:rsidRPr="00B05D9C">
        <w:rPr>
          <w:rFonts w:ascii="Times New Roman" w:hAnsi="Times New Roman" w:cs="Times New Roman"/>
          <w:sz w:val="22"/>
          <w:szCs w:val="22"/>
        </w:rPr>
        <w:t xml:space="preserve"> and investments in joint ventures</w:t>
      </w:r>
      <w:r w:rsidRPr="00B05D9C">
        <w:rPr>
          <w:rFonts w:ascii="Times New Roman" w:hAnsi="Times New Roman" w:cs="Times New Roman"/>
          <w:sz w:val="22"/>
          <w:szCs w:val="22"/>
        </w:rPr>
        <w:t xml:space="preserve"> as </w:t>
      </w: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31 December 2025 and 2024 are as follows</w:t>
      </w:r>
    </w:p>
    <w:p w14:paraId="5D3376C1" w14:textId="3D4C0F44" w:rsidR="00870484" w:rsidRPr="00B05D9C" w:rsidRDefault="00870484" w:rsidP="00870484">
      <w:pPr>
        <w:spacing w:line="240" w:lineRule="auto"/>
        <w:jc w:val="thaiDistribute"/>
        <w:rPr>
          <w:rFonts w:ascii="Times New Roman" w:hAnsi="Times New Roman" w:cs="Times New Roman"/>
          <w:sz w:val="22"/>
          <w:szCs w:val="22"/>
        </w:rPr>
      </w:pPr>
    </w:p>
    <w:tbl>
      <w:tblPr>
        <w:tblpPr w:leftFromText="180" w:rightFromText="180" w:vertAnchor="text" w:horzAnchor="margin" w:tblpX="518" w:tblpY="47"/>
        <w:tblW w:w="14580" w:type="dxa"/>
        <w:tblLayout w:type="fixed"/>
        <w:tblCellMar>
          <w:left w:w="79" w:type="dxa"/>
          <w:right w:w="79" w:type="dxa"/>
        </w:tblCellMar>
        <w:tblLook w:val="04A0" w:firstRow="1" w:lastRow="0" w:firstColumn="1" w:lastColumn="0" w:noHBand="0" w:noVBand="1"/>
      </w:tblPr>
      <w:tblGrid>
        <w:gridCol w:w="3330"/>
        <w:gridCol w:w="360"/>
        <w:gridCol w:w="900"/>
        <w:gridCol w:w="180"/>
        <w:gridCol w:w="630"/>
        <w:gridCol w:w="180"/>
        <w:gridCol w:w="720"/>
        <w:gridCol w:w="180"/>
        <w:gridCol w:w="810"/>
        <w:gridCol w:w="181"/>
        <w:gridCol w:w="809"/>
        <w:gridCol w:w="180"/>
        <w:gridCol w:w="810"/>
        <w:gridCol w:w="180"/>
        <w:gridCol w:w="804"/>
        <w:gridCol w:w="6"/>
        <w:gridCol w:w="174"/>
        <w:gridCol w:w="6"/>
        <w:gridCol w:w="990"/>
        <w:gridCol w:w="180"/>
        <w:gridCol w:w="990"/>
        <w:gridCol w:w="180"/>
        <w:gridCol w:w="720"/>
        <w:gridCol w:w="180"/>
        <w:gridCol w:w="900"/>
      </w:tblGrid>
      <w:tr w:rsidR="00870484" w:rsidRPr="00B05D9C" w14:paraId="63F9041A" w14:textId="77777777" w:rsidTr="00953787">
        <w:trPr>
          <w:cantSplit/>
          <w:trHeight w:val="68"/>
          <w:tblHeader/>
        </w:trPr>
        <w:tc>
          <w:tcPr>
            <w:tcW w:w="14580" w:type="dxa"/>
            <w:gridSpan w:val="25"/>
            <w:vAlign w:val="bottom"/>
          </w:tcPr>
          <w:p w14:paraId="1A5FB03E" w14:textId="225F5C75" w:rsidR="00870484" w:rsidRPr="00B05D9C" w:rsidRDefault="00C8437C" w:rsidP="00953787">
            <w:pPr>
              <w:pStyle w:val="acctfourfigures"/>
              <w:tabs>
                <w:tab w:val="left" w:pos="720"/>
              </w:tabs>
              <w:spacing w:line="240" w:lineRule="auto"/>
              <w:jc w:val="center"/>
              <w:rPr>
                <w:rFonts w:cs="Times New Roman"/>
                <w:b/>
                <w:bCs/>
                <w:sz w:val="20"/>
                <w:cs/>
                <w:lang w:bidi="th-TH"/>
              </w:rPr>
            </w:pPr>
            <w:r w:rsidRPr="00B05D9C">
              <w:rPr>
                <w:rFonts w:cs="Times New Roman"/>
                <w:b/>
                <w:bCs/>
                <w:sz w:val="20"/>
                <w:lang w:bidi="th-TH"/>
              </w:rPr>
              <w:t>Consolidated financial statements</w:t>
            </w:r>
          </w:p>
        </w:tc>
      </w:tr>
      <w:tr w:rsidR="00870484" w:rsidRPr="00B05D9C" w14:paraId="5D483063" w14:textId="77777777" w:rsidTr="00953787">
        <w:trPr>
          <w:cantSplit/>
          <w:trHeight w:val="68"/>
          <w:tblHeader/>
        </w:trPr>
        <w:tc>
          <w:tcPr>
            <w:tcW w:w="3330" w:type="dxa"/>
            <w:vAlign w:val="bottom"/>
            <w:hideMark/>
          </w:tcPr>
          <w:p w14:paraId="631F4185" w14:textId="77777777" w:rsidR="00870484" w:rsidRPr="00B05D9C" w:rsidRDefault="00870484" w:rsidP="00953787">
            <w:pPr>
              <w:pStyle w:val="acctfourfigures"/>
              <w:tabs>
                <w:tab w:val="clear" w:pos="765"/>
                <w:tab w:val="left" w:pos="555"/>
                <w:tab w:val="left" w:pos="876"/>
              </w:tabs>
              <w:spacing w:line="240" w:lineRule="auto"/>
              <w:ind w:left="105"/>
              <w:rPr>
                <w:rFonts w:cs="Times New Roman"/>
                <w:sz w:val="20"/>
                <w:lang w:bidi="th-TH"/>
              </w:rPr>
            </w:pPr>
          </w:p>
        </w:tc>
        <w:tc>
          <w:tcPr>
            <w:tcW w:w="360" w:type="dxa"/>
          </w:tcPr>
          <w:p w14:paraId="4121709F" w14:textId="77777777" w:rsidR="00870484" w:rsidRPr="00B05D9C" w:rsidRDefault="00870484" w:rsidP="00953787">
            <w:pPr>
              <w:pStyle w:val="acctfourfigures"/>
              <w:tabs>
                <w:tab w:val="left" w:pos="720"/>
              </w:tabs>
              <w:spacing w:line="240" w:lineRule="auto"/>
              <w:jc w:val="center"/>
              <w:rPr>
                <w:rFonts w:cs="Times New Roman"/>
                <w:sz w:val="20"/>
                <w:lang w:bidi="th-TH"/>
              </w:rPr>
            </w:pPr>
          </w:p>
        </w:tc>
        <w:tc>
          <w:tcPr>
            <w:tcW w:w="900" w:type="dxa"/>
          </w:tcPr>
          <w:p w14:paraId="3AEA4D6B" w14:textId="2AF8B408" w:rsidR="00870484" w:rsidRPr="00B05D9C" w:rsidRDefault="00C8437C" w:rsidP="00953787">
            <w:pPr>
              <w:pStyle w:val="acctfourfigures"/>
              <w:tabs>
                <w:tab w:val="clear" w:pos="765"/>
              </w:tabs>
              <w:spacing w:line="240" w:lineRule="auto"/>
              <w:ind w:left="-84" w:right="-84"/>
              <w:jc w:val="center"/>
              <w:rPr>
                <w:rFonts w:cs="Times New Roman"/>
                <w:sz w:val="20"/>
                <w:cs/>
                <w:lang w:bidi="th-TH"/>
              </w:rPr>
            </w:pPr>
            <w:r w:rsidRPr="00B05D9C">
              <w:rPr>
                <w:rFonts w:cs="Times New Roman"/>
                <w:sz w:val="20"/>
                <w:lang w:bidi="th-TH"/>
              </w:rPr>
              <w:t>Country of operation</w:t>
            </w:r>
          </w:p>
        </w:tc>
        <w:tc>
          <w:tcPr>
            <w:tcW w:w="180" w:type="dxa"/>
          </w:tcPr>
          <w:p w14:paraId="49A8CA8D" w14:textId="77777777" w:rsidR="00870484" w:rsidRPr="00B05D9C" w:rsidRDefault="00870484" w:rsidP="00953787">
            <w:pPr>
              <w:pStyle w:val="acctfourfigures"/>
              <w:tabs>
                <w:tab w:val="left" w:pos="720"/>
              </w:tabs>
              <w:spacing w:line="240" w:lineRule="auto"/>
              <w:jc w:val="center"/>
              <w:rPr>
                <w:rFonts w:cs="Times New Roman"/>
                <w:sz w:val="20"/>
                <w:cs/>
                <w:lang w:bidi="th-TH"/>
              </w:rPr>
            </w:pPr>
          </w:p>
        </w:tc>
        <w:tc>
          <w:tcPr>
            <w:tcW w:w="1530" w:type="dxa"/>
            <w:gridSpan w:val="3"/>
            <w:vAlign w:val="bottom"/>
            <w:hideMark/>
          </w:tcPr>
          <w:p w14:paraId="2B6BB3D0" w14:textId="2704F14D" w:rsidR="00870484" w:rsidRPr="00B05D9C" w:rsidRDefault="00C8437C" w:rsidP="00953787">
            <w:pPr>
              <w:pStyle w:val="acctfourfigures"/>
              <w:tabs>
                <w:tab w:val="left" w:pos="720"/>
              </w:tabs>
              <w:spacing w:line="240" w:lineRule="auto"/>
              <w:ind w:left="-84" w:right="-84"/>
              <w:jc w:val="center"/>
              <w:rPr>
                <w:rFonts w:cs="Times New Roman"/>
                <w:sz w:val="20"/>
                <w:lang w:bidi="th-TH"/>
              </w:rPr>
            </w:pPr>
            <w:r w:rsidRPr="00B05D9C">
              <w:rPr>
                <w:rFonts w:cs="Times New Roman"/>
                <w:sz w:val="20"/>
                <w:lang w:bidi="th-TH"/>
              </w:rPr>
              <w:t>Ownership interest</w:t>
            </w:r>
          </w:p>
        </w:tc>
        <w:tc>
          <w:tcPr>
            <w:tcW w:w="180" w:type="dxa"/>
            <w:vAlign w:val="bottom"/>
          </w:tcPr>
          <w:p w14:paraId="5DDDF7B8" w14:textId="77777777" w:rsidR="00870484" w:rsidRPr="00B05D9C" w:rsidRDefault="00870484" w:rsidP="00953787">
            <w:pPr>
              <w:pStyle w:val="acctfourfigures"/>
              <w:tabs>
                <w:tab w:val="left" w:pos="720"/>
              </w:tabs>
              <w:spacing w:line="240" w:lineRule="auto"/>
              <w:jc w:val="center"/>
              <w:rPr>
                <w:rFonts w:cs="Times New Roman"/>
                <w:bCs/>
                <w:sz w:val="20"/>
              </w:rPr>
            </w:pPr>
          </w:p>
        </w:tc>
        <w:tc>
          <w:tcPr>
            <w:tcW w:w="1800" w:type="dxa"/>
            <w:gridSpan w:val="3"/>
            <w:vAlign w:val="bottom"/>
            <w:hideMark/>
          </w:tcPr>
          <w:p w14:paraId="277540C9" w14:textId="77777777" w:rsidR="00870484" w:rsidRPr="00B05D9C" w:rsidRDefault="00870484" w:rsidP="00953787">
            <w:pPr>
              <w:pStyle w:val="acctfourfigures"/>
              <w:tabs>
                <w:tab w:val="left" w:pos="720"/>
              </w:tabs>
              <w:spacing w:line="240" w:lineRule="auto"/>
              <w:jc w:val="center"/>
              <w:rPr>
                <w:rFonts w:cs="Times New Roman"/>
                <w:sz w:val="20"/>
                <w:lang w:bidi="th-TH"/>
              </w:rPr>
            </w:pPr>
          </w:p>
          <w:p w14:paraId="58432AEC" w14:textId="47872B7B" w:rsidR="00870484" w:rsidRPr="00B05D9C" w:rsidRDefault="00C8437C" w:rsidP="00953787">
            <w:pPr>
              <w:pStyle w:val="acctfourfigures"/>
              <w:tabs>
                <w:tab w:val="left" w:pos="720"/>
              </w:tabs>
              <w:spacing w:line="240" w:lineRule="auto"/>
              <w:jc w:val="center"/>
              <w:rPr>
                <w:rFonts w:cs="Times New Roman"/>
                <w:sz w:val="20"/>
                <w:lang w:bidi="th-TH"/>
              </w:rPr>
            </w:pPr>
            <w:r w:rsidRPr="00B05D9C">
              <w:rPr>
                <w:rFonts w:cs="Times New Roman"/>
                <w:sz w:val="20"/>
                <w:lang w:bidi="th-TH"/>
              </w:rPr>
              <w:t>Paid-up capital</w:t>
            </w:r>
          </w:p>
        </w:tc>
        <w:tc>
          <w:tcPr>
            <w:tcW w:w="180" w:type="dxa"/>
            <w:vAlign w:val="bottom"/>
          </w:tcPr>
          <w:p w14:paraId="23D279A6" w14:textId="77777777" w:rsidR="00870484" w:rsidRPr="00B05D9C" w:rsidRDefault="00870484" w:rsidP="00953787">
            <w:pPr>
              <w:pStyle w:val="acctfourfigures"/>
              <w:tabs>
                <w:tab w:val="left" w:pos="720"/>
              </w:tabs>
              <w:spacing w:line="240" w:lineRule="auto"/>
              <w:jc w:val="center"/>
              <w:rPr>
                <w:rFonts w:cs="Times New Roman"/>
                <w:bCs/>
                <w:sz w:val="20"/>
                <w:cs/>
              </w:rPr>
            </w:pPr>
          </w:p>
        </w:tc>
        <w:tc>
          <w:tcPr>
            <w:tcW w:w="1794" w:type="dxa"/>
            <w:gridSpan w:val="3"/>
            <w:vAlign w:val="bottom"/>
          </w:tcPr>
          <w:p w14:paraId="5C91ADF2" w14:textId="7E7F4148" w:rsidR="00870484" w:rsidRPr="00B05D9C" w:rsidRDefault="00C8437C" w:rsidP="00953787">
            <w:pPr>
              <w:pStyle w:val="acctfourfigures"/>
              <w:tabs>
                <w:tab w:val="left" w:pos="720"/>
              </w:tabs>
              <w:spacing w:line="240" w:lineRule="auto"/>
              <w:jc w:val="center"/>
              <w:rPr>
                <w:rFonts w:cs="Times New Roman"/>
                <w:sz w:val="20"/>
                <w:lang w:bidi="th-TH"/>
              </w:rPr>
            </w:pPr>
            <w:r w:rsidRPr="00B05D9C">
              <w:rPr>
                <w:rFonts w:cs="Times New Roman"/>
                <w:sz w:val="20"/>
                <w:lang w:bidi="th-TH"/>
              </w:rPr>
              <w:t>Cost</w:t>
            </w:r>
          </w:p>
        </w:tc>
        <w:tc>
          <w:tcPr>
            <w:tcW w:w="180" w:type="dxa"/>
            <w:gridSpan w:val="2"/>
            <w:vAlign w:val="bottom"/>
          </w:tcPr>
          <w:p w14:paraId="5BCAF22E" w14:textId="77777777" w:rsidR="00870484" w:rsidRPr="00B05D9C" w:rsidRDefault="00870484" w:rsidP="00953787">
            <w:pPr>
              <w:pStyle w:val="acctfourfigures"/>
              <w:tabs>
                <w:tab w:val="left" w:pos="720"/>
              </w:tabs>
              <w:spacing w:line="240" w:lineRule="auto"/>
              <w:jc w:val="center"/>
              <w:rPr>
                <w:rFonts w:cs="Times New Roman"/>
                <w:bCs/>
                <w:sz w:val="20"/>
                <w:lang w:bidi="th-TH"/>
              </w:rPr>
            </w:pPr>
          </w:p>
        </w:tc>
        <w:tc>
          <w:tcPr>
            <w:tcW w:w="2166" w:type="dxa"/>
            <w:gridSpan w:val="4"/>
            <w:vAlign w:val="bottom"/>
            <w:hideMark/>
          </w:tcPr>
          <w:p w14:paraId="58948C14" w14:textId="118BFAE2" w:rsidR="00870484" w:rsidRPr="00B05D9C" w:rsidRDefault="00C8437C" w:rsidP="00953787">
            <w:pPr>
              <w:pStyle w:val="acctfourfigures"/>
              <w:tabs>
                <w:tab w:val="left" w:pos="720"/>
              </w:tabs>
              <w:spacing w:line="240" w:lineRule="auto"/>
              <w:jc w:val="center"/>
              <w:rPr>
                <w:rFonts w:cs="Times New Roman"/>
                <w:sz w:val="20"/>
                <w:lang w:bidi="th-TH"/>
              </w:rPr>
            </w:pPr>
            <w:r w:rsidRPr="00B05D9C">
              <w:rPr>
                <w:rFonts w:cs="Times New Roman"/>
                <w:sz w:val="20"/>
                <w:lang w:bidi="th-TH"/>
              </w:rPr>
              <w:t>At equity method</w:t>
            </w:r>
          </w:p>
        </w:tc>
        <w:tc>
          <w:tcPr>
            <w:tcW w:w="180" w:type="dxa"/>
          </w:tcPr>
          <w:p w14:paraId="55CEB900" w14:textId="77777777" w:rsidR="00870484" w:rsidRPr="00B05D9C" w:rsidRDefault="00870484" w:rsidP="00953787">
            <w:pPr>
              <w:pStyle w:val="acctfourfigures"/>
              <w:tabs>
                <w:tab w:val="left" w:pos="720"/>
              </w:tabs>
              <w:spacing w:line="240" w:lineRule="auto"/>
              <w:jc w:val="center"/>
              <w:rPr>
                <w:rFonts w:cs="Times New Roman"/>
                <w:sz w:val="20"/>
                <w:cs/>
                <w:lang w:bidi="th-TH"/>
              </w:rPr>
            </w:pPr>
          </w:p>
        </w:tc>
        <w:tc>
          <w:tcPr>
            <w:tcW w:w="1800" w:type="dxa"/>
            <w:gridSpan w:val="3"/>
            <w:vAlign w:val="bottom"/>
            <w:hideMark/>
          </w:tcPr>
          <w:p w14:paraId="4A21F70E" w14:textId="77777777" w:rsidR="00C8437C" w:rsidRPr="00B05D9C" w:rsidRDefault="00C8437C" w:rsidP="00953787">
            <w:pPr>
              <w:pStyle w:val="acctfourfigures"/>
              <w:tabs>
                <w:tab w:val="clear" w:pos="765"/>
              </w:tabs>
              <w:spacing w:line="240" w:lineRule="auto"/>
              <w:ind w:left="-78" w:right="-80"/>
              <w:jc w:val="center"/>
              <w:rPr>
                <w:rFonts w:cs="Times New Roman"/>
                <w:sz w:val="20"/>
                <w:lang w:val="en-US" w:bidi="th-TH"/>
              </w:rPr>
            </w:pPr>
            <w:r w:rsidRPr="00B05D9C">
              <w:rPr>
                <w:rFonts w:cs="Times New Roman"/>
                <w:sz w:val="20"/>
                <w:lang w:val="en-US" w:bidi="th-TH"/>
              </w:rPr>
              <w:t xml:space="preserve">Dividend income </w:t>
            </w:r>
          </w:p>
          <w:p w14:paraId="769C17C1" w14:textId="42FEF5A1" w:rsidR="00870484" w:rsidRPr="00B05D9C" w:rsidRDefault="00C8437C" w:rsidP="00953787">
            <w:pPr>
              <w:pStyle w:val="acctfourfigures"/>
              <w:tabs>
                <w:tab w:val="clear" w:pos="765"/>
              </w:tabs>
              <w:spacing w:line="240" w:lineRule="auto"/>
              <w:ind w:left="-78" w:right="-80"/>
              <w:jc w:val="center"/>
              <w:rPr>
                <w:rFonts w:cs="Times New Roman"/>
                <w:sz w:val="20"/>
                <w:lang w:val="en-US" w:bidi="th-TH"/>
              </w:rPr>
            </w:pPr>
            <w:r w:rsidRPr="00B05D9C">
              <w:rPr>
                <w:rFonts w:cs="Times New Roman"/>
                <w:sz w:val="20"/>
                <w:lang w:val="en-US" w:bidi="th-TH"/>
              </w:rPr>
              <w:t>for the year</w:t>
            </w:r>
          </w:p>
        </w:tc>
      </w:tr>
      <w:tr w:rsidR="00870484" w:rsidRPr="00B05D9C" w14:paraId="21318DE7" w14:textId="77777777" w:rsidTr="00953787">
        <w:trPr>
          <w:cantSplit/>
          <w:trHeight w:val="216"/>
          <w:tblHeader/>
        </w:trPr>
        <w:tc>
          <w:tcPr>
            <w:tcW w:w="3330" w:type="dxa"/>
          </w:tcPr>
          <w:p w14:paraId="357527BF" w14:textId="77777777" w:rsidR="00870484" w:rsidRPr="00B05D9C" w:rsidRDefault="00870484" w:rsidP="00953787">
            <w:pPr>
              <w:pStyle w:val="acctfourfigures"/>
              <w:tabs>
                <w:tab w:val="left" w:pos="555"/>
                <w:tab w:val="left" w:pos="720"/>
              </w:tabs>
              <w:spacing w:line="240" w:lineRule="auto"/>
              <w:ind w:left="105" w:hanging="165"/>
              <w:jc w:val="center"/>
              <w:rPr>
                <w:rFonts w:cs="Times New Roman"/>
                <w:sz w:val="20"/>
              </w:rPr>
            </w:pPr>
          </w:p>
        </w:tc>
        <w:tc>
          <w:tcPr>
            <w:tcW w:w="360" w:type="dxa"/>
          </w:tcPr>
          <w:p w14:paraId="6A82A5CC"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900" w:type="dxa"/>
          </w:tcPr>
          <w:p w14:paraId="311F7407" w14:textId="77777777" w:rsidR="00870484" w:rsidRPr="00B05D9C" w:rsidRDefault="00870484" w:rsidP="00953787">
            <w:pPr>
              <w:pStyle w:val="acctfourfigures"/>
              <w:tabs>
                <w:tab w:val="left" w:pos="720"/>
              </w:tabs>
              <w:spacing w:line="240" w:lineRule="auto"/>
              <w:ind w:left="-79" w:right="-79"/>
              <w:jc w:val="center"/>
              <w:rPr>
                <w:rFonts w:cs="Times New Roman"/>
                <w:sz w:val="20"/>
                <w:lang w:val="en-US" w:bidi="th-TH"/>
              </w:rPr>
            </w:pPr>
          </w:p>
        </w:tc>
        <w:tc>
          <w:tcPr>
            <w:tcW w:w="180" w:type="dxa"/>
          </w:tcPr>
          <w:p w14:paraId="1EB3001F" w14:textId="77777777" w:rsidR="00870484" w:rsidRPr="00B05D9C" w:rsidRDefault="00870484" w:rsidP="00953787">
            <w:pPr>
              <w:pStyle w:val="acctfourfigures"/>
              <w:tabs>
                <w:tab w:val="left" w:pos="720"/>
              </w:tabs>
              <w:spacing w:line="240" w:lineRule="auto"/>
              <w:ind w:left="-79" w:right="-79"/>
              <w:jc w:val="center"/>
              <w:rPr>
                <w:rFonts w:cs="Times New Roman"/>
                <w:sz w:val="20"/>
                <w:lang w:val="en-US" w:bidi="th-TH"/>
              </w:rPr>
            </w:pPr>
          </w:p>
        </w:tc>
        <w:tc>
          <w:tcPr>
            <w:tcW w:w="630" w:type="dxa"/>
          </w:tcPr>
          <w:p w14:paraId="541854FD" w14:textId="71AA7CA8" w:rsidR="00870484" w:rsidRPr="00B05D9C" w:rsidRDefault="00870484" w:rsidP="00953787">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448162CC"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720" w:type="dxa"/>
          </w:tcPr>
          <w:p w14:paraId="32B813BD" w14:textId="49755699" w:rsidR="00870484" w:rsidRPr="00B05D9C" w:rsidRDefault="00870484" w:rsidP="00953787">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5AD9F527"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810" w:type="dxa"/>
            <w:hideMark/>
          </w:tcPr>
          <w:p w14:paraId="769EBB8C" w14:textId="7214FC0B" w:rsidR="00870484" w:rsidRPr="00B05D9C" w:rsidRDefault="00870484" w:rsidP="00953787">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1" w:type="dxa"/>
          </w:tcPr>
          <w:p w14:paraId="428DD6A8"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809" w:type="dxa"/>
            <w:hideMark/>
          </w:tcPr>
          <w:p w14:paraId="5670BAFB" w14:textId="2F34D000" w:rsidR="00870484" w:rsidRPr="00B05D9C" w:rsidRDefault="00870484" w:rsidP="00953787">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3DC201C1"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810" w:type="dxa"/>
            <w:hideMark/>
          </w:tcPr>
          <w:p w14:paraId="56CA2965" w14:textId="496893A8" w:rsidR="00870484" w:rsidRPr="00B05D9C" w:rsidRDefault="00870484" w:rsidP="00953787">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24A2F131"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810" w:type="dxa"/>
            <w:gridSpan w:val="2"/>
            <w:hideMark/>
          </w:tcPr>
          <w:p w14:paraId="1A0BB50D" w14:textId="21F7D083" w:rsidR="00870484" w:rsidRPr="00B05D9C" w:rsidRDefault="00870484" w:rsidP="00953787">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gridSpan w:val="2"/>
          </w:tcPr>
          <w:p w14:paraId="4E2D7BCE"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990" w:type="dxa"/>
            <w:hideMark/>
          </w:tcPr>
          <w:p w14:paraId="41F35DA3" w14:textId="2CB68C16" w:rsidR="00870484" w:rsidRPr="00B05D9C" w:rsidRDefault="00870484" w:rsidP="00953787">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305BFADA"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990" w:type="dxa"/>
            <w:hideMark/>
          </w:tcPr>
          <w:p w14:paraId="53B33F5B" w14:textId="287D6DF8" w:rsidR="00870484" w:rsidRPr="00B05D9C" w:rsidRDefault="00870484" w:rsidP="00953787">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1E926ED0"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720" w:type="dxa"/>
            <w:hideMark/>
          </w:tcPr>
          <w:p w14:paraId="72B1D27D" w14:textId="6ECAE24D" w:rsidR="00870484" w:rsidRPr="00B05D9C" w:rsidRDefault="00870484" w:rsidP="00953787">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2AE4F6B4"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900" w:type="dxa"/>
            <w:hideMark/>
          </w:tcPr>
          <w:p w14:paraId="2CD92372" w14:textId="7B79C5D9" w:rsidR="00870484" w:rsidRPr="00B05D9C" w:rsidRDefault="00870484" w:rsidP="00953787">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r>
      <w:tr w:rsidR="00870484" w:rsidRPr="00B05D9C" w14:paraId="70346F02" w14:textId="77777777" w:rsidTr="00953787">
        <w:trPr>
          <w:cantSplit/>
          <w:trHeight w:val="68"/>
          <w:tblHeader/>
        </w:trPr>
        <w:tc>
          <w:tcPr>
            <w:tcW w:w="3330" w:type="dxa"/>
          </w:tcPr>
          <w:p w14:paraId="051DA752" w14:textId="77777777" w:rsidR="00870484" w:rsidRPr="00B05D9C" w:rsidRDefault="00870484" w:rsidP="00953787">
            <w:pPr>
              <w:pStyle w:val="acctfourfigures"/>
              <w:tabs>
                <w:tab w:val="left" w:pos="555"/>
                <w:tab w:val="left" w:pos="720"/>
              </w:tabs>
              <w:spacing w:line="240" w:lineRule="auto"/>
              <w:ind w:left="105" w:hanging="165"/>
              <w:jc w:val="center"/>
              <w:rPr>
                <w:rFonts w:cs="Times New Roman"/>
                <w:sz w:val="20"/>
              </w:rPr>
            </w:pPr>
          </w:p>
        </w:tc>
        <w:tc>
          <w:tcPr>
            <w:tcW w:w="360" w:type="dxa"/>
          </w:tcPr>
          <w:p w14:paraId="5DA8A471" w14:textId="77777777" w:rsidR="00870484" w:rsidRPr="00B05D9C" w:rsidRDefault="00870484" w:rsidP="00953787">
            <w:pPr>
              <w:pStyle w:val="acctfourfigures"/>
              <w:tabs>
                <w:tab w:val="left" w:pos="720"/>
              </w:tabs>
              <w:spacing w:line="240" w:lineRule="auto"/>
              <w:ind w:left="-79" w:right="-79"/>
              <w:jc w:val="center"/>
              <w:rPr>
                <w:rFonts w:cs="Times New Roman"/>
                <w:sz w:val="20"/>
              </w:rPr>
            </w:pPr>
          </w:p>
        </w:tc>
        <w:tc>
          <w:tcPr>
            <w:tcW w:w="900" w:type="dxa"/>
          </w:tcPr>
          <w:p w14:paraId="29B970F9" w14:textId="77777777" w:rsidR="00870484" w:rsidRPr="00B05D9C" w:rsidRDefault="00870484" w:rsidP="00953787">
            <w:pPr>
              <w:pStyle w:val="acctfourfigures"/>
              <w:tabs>
                <w:tab w:val="left" w:pos="720"/>
              </w:tabs>
              <w:spacing w:line="240" w:lineRule="auto"/>
              <w:ind w:left="-79" w:right="-79"/>
              <w:jc w:val="center"/>
              <w:rPr>
                <w:rFonts w:cs="Times New Roman"/>
                <w:sz w:val="20"/>
                <w:lang w:val="en-US" w:bidi="th-TH"/>
              </w:rPr>
            </w:pPr>
          </w:p>
        </w:tc>
        <w:tc>
          <w:tcPr>
            <w:tcW w:w="180" w:type="dxa"/>
          </w:tcPr>
          <w:p w14:paraId="4A2FC5D7" w14:textId="77777777" w:rsidR="00870484" w:rsidRPr="00B05D9C" w:rsidRDefault="00870484" w:rsidP="00953787">
            <w:pPr>
              <w:pStyle w:val="acctfourfigures"/>
              <w:tabs>
                <w:tab w:val="left" w:pos="720"/>
              </w:tabs>
              <w:spacing w:line="240" w:lineRule="auto"/>
              <w:ind w:left="-79" w:right="-79"/>
              <w:jc w:val="center"/>
              <w:rPr>
                <w:rFonts w:cs="Times New Roman"/>
                <w:sz w:val="20"/>
                <w:lang w:val="en-US" w:bidi="th-TH"/>
              </w:rPr>
            </w:pPr>
          </w:p>
        </w:tc>
        <w:tc>
          <w:tcPr>
            <w:tcW w:w="1530" w:type="dxa"/>
            <w:gridSpan w:val="3"/>
          </w:tcPr>
          <w:p w14:paraId="25C5AA97" w14:textId="5CAD98AC" w:rsidR="00870484" w:rsidRPr="00B05D9C" w:rsidRDefault="00870484" w:rsidP="00953787">
            <w:pPr>
              <w:pStyle w:val="acctfourfigures"/>
              <w:tabs>
                <w:tab w:val="left" w:pos="720"/>
              </w:tabs>
              <w:spacing w:line="240" w:lineRule="auto"/>
              <w:ind w:left="-79" w:right="-79"/>
              <w:jc w:val="center"/>
              <w:rPr>
                <w:rFonts w:cs="Times New Roman"/>
                <w:i/>
                <w:iCs/>
                <w:sz w:val="20"/>
                <w:lang w:val="en-US" w:bidi="th-TH"/>
              </w:rPr>
            </w:pPr>
            <w:r w:rsidRPr="00B05D9C">
              <w:rPr>
                <w:rFonts w:cs="Times New Roman"/>
                <w:i/>
                <w:iCs/>
                <w:sz w:val="20"/>
                <w:lang w:val="en-US" w:bidi="th-TH"/>
              </w:rPr>
              <w:t>(</w:t>
            </w:r>
            <w:r w:rsidR="00C8437C" w:rsidRPr="00B05D9C">
              <w:rPr>
                <w:rFonts w:cs="Times New Roman"/>
                <w:i/>
                <w:iCs/>
                <w:sz w:val="20"/>
                <w:lang w:val="en-US" w:bidi="th-TH"/>
              </w:rPr>
              <w:t>%</w:t>
            </w:r>
            <w:r w:rsidRPr="00B05D9C">
              <w:rPr>
                <w:rFonts w:cs="Times New Roman"/>
                <w:i/>
                <w:iCs/>
                <w:sz w:val="20"/>
                <w:lang w:val="en-US" w:bidi="th-TH"/>
              </w:rPr>
              <w:t>)</w:t>
            </w:r>
          </w:p>
        </w:tc>
        <w:tc>
          <w:tcPr>
            <w:tcW w:w="180" w:type="dxa"/>
          </w:tcPr>
          <w:p w14:paraId="2B2E2265" w14:textId="77777777" w:rsidR="00870484" w:rsidRPr="00B05D9C" w:rsidRDefault="00870484" w:rsidP="00953787">
            <w:pPr>
              <w:pStyle w:val="acctfourfigures"/>
              <w:tabs>
                <w:tab w:val="left" w:pos="720"/>
              </w:tabs>
              <w:spacing w:line="240" w:lineRule="auto"/>
              <w:ind w:left="-79" w:right="-79"/>
              <w:jc w:val="center"/>
              <w:rPr>
                <w:rFonts w:cs="Times New Roman"/>
                <w:i/>
                <w:iCs/>
                <w:sz w:val="20"/>
              </w:rPr>
            </w:pPr>
          </w:p>
        </w:tc>
        <w:tc>
          <w:tcPr>
            <w:tcW w:w="8100" w:type="dxa"/>
            <w:gridSpan w:val="17"/>
          </w:tcPr>
          <w:p w14:paraId="23EA57BB" w14:textId="363EF1A1" w:rsidR="00870484" w:rsidRPr="00B05D9C" w:rsidRDefault="00870484" w:rsidP="00953787">
            <w:pPr>
              <w:pStyle w:val="acctfourfigures"/>
              <w:tabs>
                <w:tab w:val="left" w:pos="720"/>
              </w:tabs>
              <w:spacing w:line="240" w:lineRule="auto"/>
              <w:ind w:left="-79" w:right="-79"/>
              <w:jc w:val="center"/>
              <w:rPr>
                <w:rFonts w:cs="Times New Roman"/>
                <w:i/>
                <w:iCs/>
                <w:sz w:val="20"/>
                <w:lang w:val="en-US" w:bidi="th-TH"/>
              </w:rPr>
            </w:pPr>
            <w:r w:rsidRPr="00B05D9C">
              <w:rPr>
                <w:rFonts w:cs="Times New Roman"/>
                <w:i/>
                <w:iCs/>
                <w:sz w:val="20"/>
                <w:lang w:val="en-US" w:bidi="th-TH"/>
              </w:rPr>
              <w:t>(</w:t>
            </w:r>
            <w:r w:rsidR="00C8437C" w:rsidRPr="00B05D9C">
              <w:rPr>
                <w:rFonts w:cs="Times New Roman"/>
                <w:i/>
                <w:iCs/>
                <w:sz w:val="20"/>
                <w:lang w:val="en-US" w:bidi="th-TH"/>
              </w:rPr>
              <w:t>in thousand Baht</w:t>
            </w:r>
            <w:r w:rsidRPr="00B05D9C">
              <w:rPr>
                <w:rFonts w:cs="Times New Roman"/>
                <w:i/>
                <w:iCs/>
                <w:sz w:val="20"/>
                <w:lang w:val="en-US" w:bidi="th-TH"/>
              </w:rPr>
              <w:t>)</w:t>
            </w:r>
          </w:p>
        </w:tc>
      </w:tr>
      <w:tr w:rsidR="00870484" w:rsidRPr="00B05D9C" w14:paraId="205D3589" w14:textId="77777777" w:rsidTr="00953787">
        <w:trPr>
          <w:cantSplit/>
        </w:trPr>
        <w:tc>
          <w:tcPr>
            <w:tcW w:w="3330" w:type="dxa"/>
          </w:tcPr>
          <w:p w14:paraId="269383E8" w14:textId="306F59E7" w:rsidR="00870484" w:rsidRPr="00B05D9C" w:rsidRDefault="00C8437C" w:rsidP="00953787">
            <w:pPr>
              <w:pStyle w:val="acctfourfigures"/>
              <w:tabs>
                <w:tab w:val="clear" w:pos="765"/>
                <w:tab w:val="left" w:pos="555"/>
                <w:tab w:val="left" w:pos="876"/>
              </w:tabs>
              <w:spacing w:line="240" w:lineRule="auto"/>
              <w:ind w:hanging="27"/>
              <w:rPr>
                <w:rFonts w:cs="Times New Roman"/>
                <w:b/>
                <w:bCs/>
                <w:sz w:val="20"/>
                <w:cs/>
              </w:rPr>
            </w:pPr>
            <w:r w:rsidRPr="00B05D9C">
              <w:rPr>
                <w:rFonts w:cs="Times New Roman"/>
                <w:b/>
                <w:bCs/>
                <w:sz w:val="20"/>
                <w:lang w:bidi="th-TH"/>
              </w:rPr>
              <w:t>Associates</w:t>
            </w:r>
          </w:p>
        </w:tc>
        <w:tc>
          <w:tcPr>
            <w:tcW w:w="360" w:type="dxa"/>
          </w:tcPr>
          <w:p w14:paraId="04382F94" w14:textId="77777777" w:rsidR="00870484" w:rsidRPr="00B05D9C" w:rsidRDefault="00870484" w:rsidP="00953787">
            <w:pPr>
              <w:pStyle w:val="acctfourfigures"/>
              <w:tabs>
                <w:tab w:val="clear" w:pos="765"/>
                <w:tab w:val="left" w:pos="675"/>
                <w:tab w:val="center" w:pos="1046"/>
              </w:tabs>
              <w:spacing w:line="240" w:lineRule="auto"/>
              <w:ind w:left="-79" w:right="-79"/>
              <w:jc w:val="center"/>
              <w:rPr>
                <w:rFonts w:cs="Times New Roman"/>
                <w:sz w:val="20"/>
                <w:lang w:val="en-US" w:bidi="th-TH"/>
              </w:rPr>
            </w:pPr>
          </w:p>
        </w:tc>
        <w:tc>
          <w:tcPr>
            <w:tcW w:w="900" w:type="dxa"/>
          </w:tcPr>
          <w:p w14:paraId="7A860180" w14:textId="77777777" w:rsidR="00870484" w:rsidRPr="00B05D9C" w:rsidRDefault="00870484" w:rsidP="00953787">
            <w:pPr>
              <w:pStyle w:val="acctfourfigures"/>
              <w:tabs>
                <w:tab w:val="decimal" w:pos="370"/>
              </w:tabs>
              <w:spacing w:line="240" w:lineRule="auto"/>
              <w:ind w:left="-79" w:right="-79"/>
              <w:jc w:val="center"/>
              <w:rPr>
                <w:rFonts w:cs="Times New Roman"/>
                <w:sz w:val="20"/>
                <w:lang w:bidi="th-TH"/>
              </w:rPr>
            </w:pPr>
          </w:p>
        </w:tc>
        <w:tc>
          <w:tcPr>
            <w:tcW w:w="180" w:type="dxa"/>
          </w:tcPr>
          <w:p w14:paraId="01F4894F" w14:textId="77777777" w:rsidR="00870484" w:rsidRPr="00B05D9C" w:rsidRDefault="00870484" w:rsidP="00953787">
            <w:pPr>
              <w:pStyle w:val="acctfourfigures"/>
              <w:tabs>
                <w:tab w:val="decimal" w:pos="370"/>
              </w:tabs>
              <w:spacing w:line="240" w:lineRule="auto"/>
              <w:ind w:left="-79" w:right="-79"/>
              <w:jc w:val="center"/>
              <w:rPr>
                <w:rFonts w:cs="Times New Roman"/>
                <w:sz w:val="20"/>
                <w:lang w:bidi="th-TH"/>
              </w:rPr>
            </w:pPr>
          </w:p>
        </w:tc>
        <w:tc>
          <w:tcPr>
            <w:tcW w:w="630" w:type="dxa"/>
            <w:vAlign w:val="bottom"/>
          </w:tcPr>
          <w:p w14:paraId="1D444E47" w14:textId="3F96D6A0" w:rsidR="00870484" w:rsidRPr="00B05D9C" w:rsidRDefault="00870484" w:rsidP="00953787">
            <w:pPr>
              <w:pStyle w:val="acctfourfigures"/>
              <w:tabs>
                <w:tab w:val="clear" w:pos="765"/>
              </w:tabs>
              <w:spacing w:line="240" w:lineRule="auto"/>
              <w:ind w:left="-79" w:right="-79"/>
              <w:jc w:val="center"/>
              <w:rPr>
                <w:rFonts w:cs="Times New Roman"/>
                <w:sz w:val="20"/>
                <w:lang w:val="en-US" w:bidi="th-TH"/>
              </w:rPr>
            </w:pPr>
          </w:p>
        </w:tc>
        <w:tc>
          <w:tcPr>
            <w:tcW w:w="180" w:type="dxa"/>
            <w:vAlign w:val="bottom"/>
          </w:tcPr>
          <w:p w14:paraId="607BC492" w14:textId="77777777" w:rsidR="00870484" w:rsidRPr="00B05D9C" w:rsidRDefault="00870484" w:rsidP="00953787">
            <w:pPr>
              <w:pStyle w:val="acctfourfigures"/>
              <w:tabs>
                <w:tab w:val="decimal" w:pos="461"/>
              </w:tabs>
              <w:spacing w:line="240" w:lineRule="auto"/>
              <w:ind w:left="-79" w:right="-79"/>
              <w:rPr>
                <w:rFonts w:cs="Times New Roman"/>
                <w:sz w:val="20"/>
              </w:rPr>
            </w:pPr>
          </w:p>
        </w:tc>
        <w:tc>
          <w:tcPr>
            <w:tcW w:w="720" w:type="dxa"/>
            <w:vAlign w:val="bottom"/>
          </w:tcPr>
          <w:p w14:paraId="07311086" w14:textId="77777777" w:rsidR="00870484" w:rsidRPr="00B05D9C" w:rsidRDefault="00870484" w:rsidP="00953787">
            <w:pPr>
              <w:pStyle w:val="acctfourfigures"/>
              <w:tabs>
                <w:tab w:val="clear" w:pos="765"/>
                <w:tab w:val="decimal" w:pos="12"/>
              </w:tabs>
              <w:spacing w:line="240" w:lineRule="auto"/>
              <w:ind w:left="-79" w:right="-79"/>
              <w:jc w:val="center"/>
              <w:rPr>
                <w:rFonts w:cs="Times New Roman"/>
                <w:sz w:val="20"/>
                <w:lang w:bidi="th-TH"/>
              </w:rPr>
            </w:pPr>
          </w:p>
        </w:tc>
        <w:tc>
          <w:tcPr>
            <w:tcW w:w="180" w:type="dxa"/>
            <w:vAlign w:val="bottom"/>
          </w:tcPr>
          <w:p w14:paraId="0053A559" w14:textId="77777777" w:rsidR="00870484" w:rsidRPr="00B05D9C" w:rsidRDefault="00870484" w:rsidP="00953787">
            <w:pPr>
              <w:pStyle w:val="acctfourfigures"/>
              <w:spacing w:line="240" w:lineRule="auto"/>
              <w:ind w:left="-79" w:right="-79"/>
              <w:jc w:val="thaiDistribute"/>
              <w:rPr>
                <w:rFonts w:cs="Times New Roman"/>
                <w:sz w:val="20"/>
              </w:rPr>
            </w:pPr>
          </w:p>
        </w:tc>
        <w:tc>
          <w:tcPr>
            <w:tcW w:w="810" w:type="dxa"/>
            <w:vAlign w:val="bottom"/>
          </w:tcPr>
          <w:p w14:paraId="23FAF172" w14:textId="77777777" w:rsidR="00870484" w:rsidRPr="00B05D9C" w:rsidRDefault="00870484" w:rsidP="00953787">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6D0D5909" w14:textId="77777777" w:rsidR="00870484" w:rsidRPr="00B05D9C" w:rsidRDefault="00870484" w:rsidP="00953787">
            <w:pPr>
              <w:pStyle w:val="acctfourfigures"/>
              <w:spacing w:line="240" w:lineRule="auto"/>
              <w:ind w:left="-79" w:right="-79"/>
              <w:jc w:val="thaiDistribute"/>
              <w:rPr>
                <w:rFonts w:cs="Times New Roman"/>
                <w:sz w:val="20"/>
              </w:rPr>
            </w:pPr>
          </w:p>
        </w:tc>
        <w:tc>
          <w:tcPr>
            <w:tcW w:w="809" w:type="dxa"/>
            <w:vAlign w:val="bottom"/>
          </w:tcPr>
          <w:p w14:paraId="341DA675" w14:textId="77777777" w:rsidR="00870484" w:rsidRPr="00B05D9C" w:rsidRDefault="00870484" w:rsidP="00953787">
            <w:pPr>
              <w:pStyle w:val="acctfourfigures"/>
              <w:tabs>
                <w:tab w:val="clear" w:pos="765"/>
                <w:tab w:val="decimal" w:pos="550"/>
              </w:tabs>
              <w:spacing w:line="240" w:lineRule="auto"/>
              <w:ind w:left="-79" w:right="-79"/>
              <w:jc w:val="thaiDistribute"/>
              <w:rPr>
                <w:rFonts w:cs="Times New Roman"/>
                <w:sz w:val="20"/>
                <w:cs/>
                <w:lang w:bidi="th-TH"/>
              </w:rPr>
            </w:pPr>
          </w:p>
        </w:tc>
        <w:tc>
          <w:tcPr>
            <w:tcW w:w="180" w:type="dxa"/>
            <w:vAlign w:val="bottom"/>
          </w:tcPr>
          <w:p w14:paraId="70879777" w14:textId="77777777" w:rsidR="00870484" w:rsidRPr="00B05D9C" w:rsidRDefault="00870484" w:rsidP="00953787">
            <w:pPr>
              <w:pStyle w:val="acctfourfigures"/>
              <w:spacing w:line="240" w:lineRule="auto"/>
              <w:ind w:left="-79" w:right="-79"/>
              <w:jc w:val="center"/>
              <w:rPr>
                <w:rFonts w:cs="Times New Roman"/>
                <w:sz w:val="20"/>
              </w:rPr>
            </w:pPr>
          </w:p>
        </w:tc>
        <w:tc>
          <w:tcPr>
            <w:tcW w:w="810" w:type="dxa"/>
          </w:tcPr>
          <w:p w14:paraId="1CCA9C94" w14:textId="77777777" w:rsidR="00870484" w:rsidRPr="00B05D9C" w:rsidRDefault="00870484" w:rsidP="00953787">
            <w:pPr>
              <w:pStyle w:val="acctfourfigures"/>
              <w:tabs>
                <w:tab w:val="clear" w:pos="765"/>
                <w:tab w:val="decimal" w:pos="640"/>
              </w:tabs>
              <w:spacing w:line="240" w:lineRule="auto"/>
              <w:ind w:left="-79" w:right="-79"/>
              <w:rPr>
                <w:rFonts w:cs="Times New Roman"/>
                <w:sz w:val="20"/>
                <w:lang w:val="en-US" w:bidi="th-TH"/>
              </w:rPr>
            </w:pPr>
          </w:p>
        </w:tc>
        <w:tc>
          <w:tcPr>
            <w:tcW w:w="180" w:type="dxa"/>
            <w:vAlign w:val="bottom"/>
          </w:tcPr>
          <w:p w14:paraId="23E5A66B" w14:textId="77777777" w:rsidR="00870484" w:rsidRPr="00B05D9C" w:rsidRDefault="00870484" w:rsidP="00953787">
            <w:pPr>
              <w:pStyle w:val="acctfourfigures"/>
              <w:tabs>
                <w:tab w:val="clear" w:pos="765"/>
                <w:tab w:val="decimal" w:pos="640"/>
              </w:tabs>
              <w:spacing w:line="240" w:lineRule="auto"/>
              <w:ind w:left="-79" w:right="-79"/>
              <w:rPr>
                <w:rFonts w:cs="Times New Roman"/>
                <w:sz w:val="20"/>
              </w:rPr>
            </w:pPr>
          </w:p>
        </w:tc>
        <w:tc>
          <w:tcPr>
            <w:tcW w:w="810" w:type="dxa"/>
            <w:gridSpan w:val="2"/>
          </w:tcPr>
          <w:p w14:paraId="3C2E29BE" w14:textId="77777777" w:rsidR="00870484" w:rsidRPr="00B05D9C" w:rsidRDefault="00870484" w:rsidP="00953787">
            <w:pPr>
              <w:pStyle w:val="acctfourfigures"/>
              <w:tabs>
                <w:tab w:val="clear" w:pos="765"/>
                <w:tab w:val="decimal" w:pos="640"/>
              </w:tabs>
              <w:spacing w:line="240" w:lineRule="auto"/>
              <w:ind w:left="-79" w:right="-79"/>
              <w:rPr>
                <w:rFonts w:cs="Times New Roman"/>
                <w:sz w:val="20"/>
                <w:lang w:bidi="th-TH"/>
              </w:rPr>
            </w:pPr>
          </w:p>
        </w:tc>
        <w:tc>
          <w:tcPr>
            <w:tcW w:w="180" w:type="dxa"/>
            <w:gridSpan w:val="2"/>
            <w:vAlign w:val="bottom"/>
          </w:tcPr>
          <w:p w14:paraId="520433D1" w14:textId="77777777" w:rsidR="00870484" w:rsidRPr="00B05D9C" w:rsidRDefault="00870484" w:rsidP="00953787">
            <w:pPr>
              <w:pStyle w:val="acctfourfigures"/>
              <w:spacing w:line="240" w:lineRule="auto"/>
              <w:ind w:left="-79" w:right="-79"/>
              <w:jc w:val="thaiDistribute"/>
              <w:rPr>
                <w:rFonts w:cs="Times New Roman"/>
                <w:sz w:val="20"/>
              </w:rPr>
            </w:pPr>
          </w:p>
        </w:tc>
        <w:tc>
          <w:tcPr>
            <w:tcW w:w="990" w:type="dxa"/>
          </w:tcPr>
          <w:p w14:paraId="0644B1F2" w14:textId="77777777" w:rsidR="00870484" w:rsidRPr="00B05D9C" w:rsidRDefault="00870484" w:rsidP="00953787">
            <w:pPr>
              <w:pStyle w:val="acctfourfigures"/>
              <w:tabs>
                <w:tab w:val="clear" w:pos="765"/>
                <w:tab w:val="decimal" w:pos="640"/>
              </w:tabs>
              <w:spacing w:line="240" w:lineRule="auto"/>
              <w:ind w:left="-79" w:right="-79"/>
              <w:rPr>
                <w:rFonts w:cs="Times New Roman"/>
                <w:sz w:val="20"/>
                <w:lang w:val="en-US" w:bidi="th-TH"/>
              </w:rPr>
            </w:pPr>
          </w:p>
        </w:tc>
        <w:tc>
          <w:tcPr>
            <w:tcW w:w="180" w:type="dxa"/>
            <w:vAlign w:val="bottom"/>
          </w:tcPr>
          <w:p w14:paraId="146B3C4D" w14:textId="77777777" w:rsidR="00870484" w:rsidRPr="00B05D9C" w:rsidRDefault="00870484" w:rsidP="00953787">
            <w:pPr>
              <w:pStyle w:val="acctfourfigures"/>
              <w:spacing w:line="240" w:lineRule="auto"/>
              <w:ind w:left="-79" w:right="-79"/>
              <w:jc w:val="thaiDistribute"/>
              <w:rPr>
                <w:rFonts w:cs="Times New Roman"/>
                <w:sz w:val="20"/>
                <w:lang w:bidi="th-TH"/>
              </w:rPr>
            </w:pPr>
          </w:p>
        </w:tc>
        <w:tc>
          <w:tcPr>
            <w:tcW w:w="990" w:type="dxa"/>
          </w:tcPr>
          <w:p w14:paraId="70F50FF7" w14:textId="77777777" w:rsidR="00870484" w:rsidRPr="00B05D9C" w:rsidRDefault="00870484" w:rsidP="00953787">
            <w:pPr>
              <w:pStyle w:val="acctfourfigures"/>
              <w:tabs>
                <w:tab w:val="clear" w:pos="765"/>
                <w:tab w:val="decimal" w:pos="640"/>
              </w:tabs>
              <w:spacing w:line="240" w:lineRule="auto"/>
              <w:ind w:left="-79" w:right="-79"/>
              <w:rPr>
                <w:rFonts w:cs="Times New Roman"/>
                <w:sz w:val="20"/>
                <w:lang w:bidi="th-TH"/>
              </w:rPr>
            </w:pPr>
          </w:p>
        </w:tc>
        <w:tc>
          <w:tcPr>
            <w:tcW w:w="180" w:type="dxa"/>
            <w:vAlign w:val="bottom"/>
          </w:tcPr>
          <w:p w14:paraId="04726734" w14:textId="77777777" w:rsidR="00870484" w:rsidRPr="00B05D9C" w:rsidRDefault="00870484" w:rsidP="00953787">
            <w:pPr>
              <w:pStyle w:val="acctfourfigures"/>
              <w:spacing w:line="240" w:lineRule="auto"/>
              <w:ind w:left="-79" w:right="-79"/>
              <w:jc w:val="thaiDistribute"/>
              <w:rPr>
                <w:rFonts w:cs="Times New Roman"/>
                <w:sz w:val="20"/>
                <w:lang w:bidi="th-TH"/>
              </w:rPr>
            </w:pPr>
          </w:p>
        </w:tc>
        <w:tc>
          <w:tcPr>
            <w:tcW w:w="720" w:type="dxa"/>
          </w:tcPr>
          <w:p w14:paraId="33EDDBBB" w14:textId="77777777" w:rsidR="00870484" w:rsidRPr="00B05D9C" w:rsidRDefault="00870484" w:rsidP="00953787">
            <w:pPr>
              <w:pStyle w:val="acctfourfigures"/>
              <w:tabs>
                <w:tab w:val="clear" w:pos="765"/>
                <w:tab w:val="decimal" w:pos="370"/>
              </w:tabs>
              <w:spacing w:line="240" w:lineRule="auto"/>
              <w:ind w:left="-79" w:right="-79"/>
              <w:rPr>
                <w:rFonts w:cs="Times New Roman"/>
                <w:sz w:val="20"/>
                <w:lang w:bidi="th-TH"/>
              </w:rPr>
            </w:pPr>
          </w:p>
        </w:tc>
        <w:tc>
          <w:tcPr>
            <w:tcW w:w="180" w:type="dxa"/>
            <w:vAlign w:val="bottom"/>
          </w:tcPr>
          <w:p w14:paraId="4713645C" w14:textId="77777777" w:rsidR="00870484" w:rsidRPr="00B05D9C" w:rsidRDefault="00870484" w:rsidP="00953787">
            <w:pPr>
              <w:pStyle w:val="acctfourfigures"/>
              <w:spacing w:line="240" w:lineRule="auto"/>
              <w:ind w:left="-79" w:right="-79"/>
              <w:jc w:val="thaiDistribute"/>
              <w:rPr>
                <w:rFonts w:cs="Times New Roman"/>
                <w:sz w:val="20"/>
                <w:lang w:bidi="th-TH"/>
              </w:rPr>
            </w:pPr>
          </w:p>
        </w:tc>
        <w:tc>
          <w:tcPr>
            <w:tcW w:w="900" w:type="dxa"/>
          </w:tcPr>
          <w:p w14:paraId="4DFDE594" w14:textId="77777777" w:rsidR="00870484" w:rsidRPr="00B05D9C" w:rsidRDefault="00870484" w:rsidP="00953787">
            <w:pPr>
              <w:pStyle w:val="acctfourfigures"/>
              <w:tabs>
                <w:tab w:val="clear" w:pos="765"/>
                <w:tab w:val="decimal" w:pos="370"/>
              </w:tabs>
              <w:spacing w:line="240" w:lineRule="auto"/>
              <w:ind w:left="-79" w:right="-79"/>
              <w:rPr>
                <w:rFonts w:cs="Times New Roman"/>
                <w:sz w:val="20"/>
                <w:lang w:bidi="th-TH"/>
              </w:rPr>
            </w:pPr>
          </w:p>
        </w:tc>
      </w:tr>
      <w:tr w:rsidR="00E81598" w:rsidRPr="00B05D9C" w14:paraId="651168B0" w14:textId="77777777" w:rsidTr="00953787">
        <w:trPr>
          <w:cantSplit/>
        </w:trPr>
        <w:tc>
          <w:tcPr>
            <w:tcW w:w="3330" w:type="dxa"/>
          </w:tcPr>
          <w:p w14:paraId="32DB8949" w14:textId="470D2301" w:rsidR="00E81598" w:rsidRPr="00B05D9C" w:rsidRDefault="00E81598" w:rsidP="00953787">
            <w:pPr>
              <w:pStyle w:val="acctfourfigures"/>
              <w:tabs>
                <w:tab w:val="clear" w:pos="765"/>
                <w:tab w:val="left" w:pos="555"/>
                <w:tab w:val="left" w:pos="876"/>
              </w:tabs>
              <w:spacing w:line="240" w:lineRule="auto"/>
              <w:ind w:left="-81" w:firstLine="45"/>
              <w:rPr>
                <w:rFonts w:cs="Times New Roman"/>
                <w:sz w:val="20"/>
                <w:cs/>
              </w:rPr>
            </w:pPr>
            <w:r w:rsidRPr="00B05D9C">
              <w:rPr>
                <w:rFonts w:cs="Times New Roman"/>
                <w:sz w:val="20"/>
                <w:lang w:bidi="th-TH"/>
              </w:rPr>
              <w:t>ESPP Co., Ltd.</w:t>
            </w:r>
          </w:p>
        </w:tc>
        <w:tc>
          <w:tcPr>
            <w:tcW w:w="360" w:type="dxa"/>
          </w:tcPr>
          <w:p w14:paraId="2B2E780F" w14:textId="77777777"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30C09651" w14:textId="3D0D651C"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6753641C"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05347957" w14:textId="7BF68C5B"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30.00</w:t>
            </w:r>
          </w:p>
        </w:tc>
        <w:tc>
          <w:tcPr>
            <w:tcW w:w="180" w:type="dxa"/>
            <w:vAlign w:val="bottom"/>
          </w:tcPr>
          <w:p w14:paraId="491FB90D"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610AF546"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rPr>
            </w:pPr>
            <w:r w:rsidRPr="00B05D9C">
              <w:rPr>
                <w:rFonts w:cs="Times New Roman"/>
                <w:sz w:val="20"/>
              </w:rPr>
              <w:t>30.00</w:t>
            </w:r>
          </w:p>
        </w:tc>
        <w:tc>
          <w:tcPr>
            <w:tcW w:w="180" w:type="dxa"/>
            <w:vAlign w:val="bottom"/>
          </w:tcPr>
          <w:p w14:paraId="7C705831"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7CF440DD" w14:textId="37E4E812" w:rsidR="00E81598" w:rsidRPr="00B05D9C" w:rsidRDefault="009A3982" w:rsidP="00953787">
            <w:pPr>
              <w:pStyle w:val="acctfourfigures"/>
              <w:tabs>
                <w:tab w:val="clear" w:pos="765"/>
                <w:tab w:val="decimal" w:pos="546"/>
              </w:tabs>
              <w:spacing w:line="240" w:lineRule="auto"/>
              <w:ind w:left="-79" w:right="-79"/>
              <w:jc w:val="center"/>
              <w:rPr>
                <w:rFonts w:cs="Times New Roman"/>
                <w:sz w:val="20"/>
                <w:cs/>
                <w:lang w:bidi="th-TH"/>
              </w:rPr>
            </w:pPr>
            <w:r w:rsidRPr="00B05D9C">
              <w:rPr>
                <w:rFonts w:cs="Times New Roman"/>
                <w:sz w:val="20"/>
              </w:rPr>
              <w:t>480</w:t>
            </w:r>
            <w:r w:rsidRPr="00B05D9C">
              <w:rPr>
                <w:rFonts w:cs="Times New Roman"/>
                <w:sz w:val="20"/>
                <w:lang w:bidi="th-TH"/>
              </w:rPr>
              <w:t>,000</w:t>
            </w:r>
          </w:p>
        </w:tc>
        <w:tc>
          <w:tcPr>
            <w:tcW w:w="181" w:type="dxa"/>
            <w:vAlign w:val="bottom"/>
          </w:tcPr>
          <w:p w14:paraId="4169623C"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02EA6CB2"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r w:rsidRPr="00B05D9C">
              <w:rPr>
                <w:rFonts w:cs="Times New Roman"/>
                <w:sz w:val="20"/>
              </w:rPr>
              <w:t>480,000</w:t>
            </w:r>
          </w:p>
        </w:tc>
        <w:tc>
          <w:tcPr>
            <w:tcW w:w="180" w:type="dxa"/>
            <w:vAlign w:val="bottom"/>
          </w:tcPr>
          <w:p w14:paraId="7658946B"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3F42D013" w14:textId="79E4BDAC" w:rsidR="00E81598" w:rsidRPr="00B05D9C" w:rsidRDefault="009A3982" w:rsidP="00953787">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144,000</w:t>
            </w:r>
          </w:p>
        </w:tc>
        <w:tc>
          <w:tcPr>
            <w:tcW w:w="180" w:type="dxa"/>
            <w:vAlign w:val="bottom"/>
          </w:tcPr>
          <w:p w14:paraId="01353569"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714E9BB6" w14:textId="77777777"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144,000</w:t>
            </w:r>
          </w:p>
        </w:tc>
        <w:tc>
          <w:tcPr>
            <w:tcW w:w="180" w:type="dxa"/>
            <w:gridSpan w:val="2"/>
            <w:vAlign w:val="bottom"/>
          </w:tcPr>
          <w:p w14:paraId="6FB89984" w14:textId="77777777" w:rsidR="00E81598" w:rsidRPr="00B05D9C" w:rsidRDefault="00E81598" w:rsidP="00953787">
            <w:pPr>
              <w:pStyle w:val="acctfourfigures"/>
              <w:spacing w:line="240" w:lineRule="auto"/>
              <w:ind w:left="-79" w:right="-79"/>
              <w:jc w:val="thaiDistribute"/>
              <w:rPr>
                <w:rFonts w:cs="Times New Roman"/>
                <w:sz w:val="20"/>
              </w:rPr>
            </w:pPr>
          </w:p>
        </w:tc>
        <w:tc>
          <w:tcPr>
            <w:tcW w:w="990" w:type="dxa"/>
            <w:vAlign w:val="bottom"/>
          </w:tcPr>
          <w:p w14:paraId="17E640D6" w14:textId="41D41D41" w:rsidR="00E81598" w:rsidRPr="00B05D9C" w:rsidRDefault="009A3982" w:rsidP="00395AB2">
            <w:pPr>
              <w:pStyle w:val="acctfourfigures"/>
              <w:tabs>
                <w:tab w:val="clear" w:pos="765"/>
                <w:tab w:val="decimal" w:pos="730"/>
              </w:tabs>
              <w:spacing w:line="240" w:lineRule="auto"/>
              <w:ind w:left="-79" w:right="-79"/>
              <w:jc w:val="center"/>
              <w:rPr>
                <w:rFonts w:cs="Times New Roman"/>
                <w:sz w:val="20"/>
              </w:rPr>
            </w:pPr>
            <w:r w:rsidRPr="00B05D9C">
              <w:rPr>
                <w:rFonts w:cs="Times New Roman"/>
                <w:sz w:val="20"/>
              </w:rPr>
              <w:t>2</w:t>
            </w:r>
            <w:r w:rsidR="007E0B31" w:rsidRPr="00B05D9C">
              <w:rPr>
                <w:rFonts w:cs="Times New Roman"/>
                <w:sz w:val="20"/>
              </w:rPr>
              <w:t>02</w:t>
            </w:r>
            <w:r w:rsidRPr="00B05D9C">
              <w:rPr>
                <w:rFonts w:cs="Times New Roman"/>
                <w:sz w:val="20"/>
              </w:rPr>
              <w:t>,</w:t>
            </w:r>
            <w:r w:rsidR="007E0B31" w:rsidRPr="00B05D9C">
              <w:rPr>
                <w:rFonts w:cs="Times New Roman"/>
                <w:sz w:val="20"/>
              </w:rPr>
              <w:t>812</w:t>
            </w:r>
          </w:p>
        </w:tc>
        <w:tc>
          <w:tcPr>
            <w:tcW w:w="180" w:type="dxa"/>
            <w:vAlign w:val="bottom"/>
          </w:tcPr>
          <w:p w14:paraId="77520A29" w14:textId="77777777" w:rsidR="00E81598" w:rsidRPr="00B05D9C" w:rsidRDefault="00E81598" w:rsidP="00953787">
            <w:pPr>
              <w:pStyle w:val="acctfourfigures"/>
              <w:spacing w:line="240" w:lineRule="auto"/>
              <w:ind w:left="-79" w:right="-79"/>
              <w:jc w:val="center"/>
              <w:rPr>
                <w:rFonts w:cs="Times New Roman"/>
                <w:sz w:val="20"/>
                <w:lang w:bidi="th-TH"/>
              </w:rPr>
            </w:pPr>
          </w:p>
        </w:tc>
        <w:tc>
          <w:tcPr>
            <w:tcW w:w="990" w:type="dxa"/>
            <w:vAlign w:val="bottom"/>
          </w:tcPr>
          <w:p w14:paraId="215CBE7B" w14:textId="77777777"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r w:rsidRPr="00B05D9C">
              <w:rPr>
                <w:rFonts w:cs="Times New Roman"/>
                <w:sz w:val="20"/>
              </w:rPr>
              <w:t>211,220</w:t>
            </w:r>
          </w:p>
        </w:tc>
        <w:tc>
          <w:tcPr>
            <w:tcW w:w="180" w:type="dxa"/>
            <w:vAlign w:val="bottom"/>
          </w:tcPr>
          <w:p w14:paraId="7E044A9F" w14:textId="77777777" w:rsidR="00E81598" w:rsidRPr="00B05D9C" w:rsidRDefault="00E81598" w:rsidP="00953787">
            <w:pPr>
              <w:pStyle w:val="acctfourfigures"/>
              <w:spacing w:line="240" w:lineRule="auto"/>
              <w:ind w:left="-79" w:right="-79"/>
              <w:jc w:val="center"/>
              <w:rPr>
                <w:rFonts w:cs="Times New Roman"/>
                <w:sz w:val="20"/>
                <w:lang w:bidi="th-TH"/>
              </w:rPr>
            </w:pPr>
          </w:p>
        </w:tc>
        <w:tc>
          <w:tcPr>
            <w:tcW w:w="720" w:type="dxa"/>
            <w:vAlign w:val="bottom"/>
          </w:tcPr>
          <w:p w14:paraId="05AFC315" w14:textId="2C7F3529" w:rsidR="00E81598" w:rsidRPr="00B05D9C" w:rsidRDefault="009A3982" w:rsidP="00953787">
            <w:pPr>
              <w:pStyle w:val="acctfourfigures"/>
              <w:tabs>
                <w:tab w:val="clear" w:pos="765"/>
                <w:tab w:val="decimal" w:pos="550"/>
              </w:tabs>
              <w:spacing w:line="240" w:lineRule="auto"/>
              <w:ind w:left="-79" w:right="-79"/>
              <w:jc w:val="center"/>
              <w:rPr>
                <w:rFonts w:cs="Times New Roman"/>
                <w:sz w:val="20"/>
              </w:rPr>
            </w:pPr>
            <w:r w:rsidRPr="00B05D9C">
              <w:rPr>
                <w:rFonts w:cs="Times New Roman"/>
                <w:sz w:val="20"/>
              </w:rPr>
              <w:t>17,700</w:t>
            </w:r>
          </w:p>
        </w:tc>
        <w:tc>
          <w:tcPr>
            <w:tcW w:w="180" w:type="dxa"/>
            <w:vAlign w:val="bottom"/>
          </w:tcPr>
          <w:p w14:paraId="42DB9FEC" w14:textId="77777777" w:rsidR="00E81598" w:rsidRPr="00B05D9C" w:rsidRDefault="00E81598" w:rsidP="00953787">
            <w:pPr>
              <w:pStyle w:val="acctfourfigures"/>
              <w:spacing w:line="240" w:lineRule="auto"/>
              <w:ind w:left="-79" w:right="-79"/>
              <w:jc w:val="center"/>
              <w:rPr>
                <w:rFonts w:cs="Times New Roman"/>
                <w:sz w:val="20"/>
                <w:lang w:bidi="th-TH"/>
              </w:rPr>
            </w:pPr>
          </w:p>
        </w:tc>
        <w:tc>
          <w:tcPr>
            <w:tcW w:w="900" w:type="dxa"/>
            <w:vAlign w:val="bottom"/>
          </w:tcPr>
          <w:p w14:paraId="7E92E969" w14:textId="674B8801" w:rsidR="00E81598" w:rsidRPr="00B05D9C" w:rsidRDefault="009A3982" w:rsidP="00953787">
            <w:pPr>
              <w:pStyle w:val="acctfourfigures"/>
              <w:tabs>
                <w:tab w:val="clear" w:pos="765"/>
                <w:tab w:val="decimal" w:pos="554"/>
              </w:tabs>
              <w:spacing w:line="240" w:lineRule="auto"/>
              <w:ind w:left="-79" w:right="-167"/>
              <w:jc w:val="center"/>
              <w:rPr>
                <w:rFonts w:cs="Times New Roman"/>
                <w:sz w:val="20"/>
              </w:rPr>
            </w:pPr>
            <w:r w:rsidRPr="00B05D9C">
              <w:rPr>
                <w:rFonts w:cs="Times New Roman"/>
                <w:sz w:val="20"/>
              </w:rPr>
              <w:t>22,800</w:t>
            </w:r>
          </w:p>
        </w:tc>
      </w:tr>
      <w:tr w:rsidR="00E81598" w:rsidRPr="00B05D9C" w14:paraId="252AEB2B" w14:textId="77777777" w:rsidTr="00953787">
        <w:trPr>
          <w:cantSplit/>
        </w:trPr>
        <w:tc>
          <w:tcPr>
            <w:tcW w:w="3330" w:type="dxa"/>
          </w:tcPr>
          <w:p w14:paraId="67EA1867" w14:textId="1D9B4439" w:rsidR="00E81598" w:rsidRPr="00B05D9C" w:rsidRDefault="00E81598" w:rsidP="00953787">
            <w:pPr>
              <w:pStyle w:val="acctfourfigures"/>
              <w:tabs>
                <w:tab w:val="left" w:pos="555"/>
                <w:tab w:val="left" w:pos="876"/>
              </w:tabs>
              <w:spacing w:line="240" w:lineRule="auto"/>
              <w:ind w:left="99" w:hanging="144"/>
              <w:rPr>
                <w:rFonts w:cstheme="minorBidi"/>
                <w:sz w:val="20"/>
                <w:cs/>
                <w:lang w:bidi="th-TH"/>
              </w:rPr>
            </w:pPr>
            <w:r w:rsidRPr="00B05D9C">
              <w:rPr>
                <w:rFonts w:cs="Times New Roman"/>
                <w:sz w:val="20"/>
                <w:lang w:bidi="th-TH"/>
              </w:rPr>
              <w:t xml:space="preserve">Vena Energy Solar (Thailand) Co., </w:t>
            </w:r>
            <w:r w:rsidR="004949EB" w:rsidRPr="00B05D9C">
              <w:rPr>
                <w:rFonts w:cs="Times New Roman"/>
                <w:sz w:val="20"/>
                <w:lang w:bidi="th-TH"/>
              </w:rPr>
              <w:t>L</w:t>
            </w:r>
            <w:r w:rsidRPr="00B05D9C">
              <w:rPr>
                <w:rFonts w:cs="Times New Roman"/>
                <w:sz w:val="20"/>
                <w:lang w:bidi="th-TH"/>
              </w:rPr>
              <w:t>td.</w:t>
            </w:r>
            <w:r w:rsidR="00B26E5A" w:rsidRPr="00B05D9C">
              <w:rPr>
                <w:rFonts w:cs="Times New Roman"/>
                <w:sz w:val="20"/>
                <w:lang w:bidi="th-TH"/>
              </w:rPr>
              <w:t xml:space="preserve"> and its </w:t>
            </w:r>
            <w:proofErr w:type="spellStart"/>
            <w:r w:rsidR="00B26E5A" w:rsidRPr="00B05D9C">
              <w:rPr>
                <w:rFonts w:cs="Times New Roman"/>
                <w:sz w:val="20"/>
                <w:lang w:bidi="th-TH"/>
              </w:rPr>
              <w:t>subsidaries</w:t>
            </w:r>
            <w:proofErr w:type="spellEnd"/>
          </w:p>
        </w:tc>
        <w:tc>
          <w:tcPr>
            <w:tcW w:w="360" w:type="dxa"/>
          </w:tcPr>
          <w:p w14:paraId="1AB719E9" w14:textId="6D5A54F1"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(2)</w:t>
            </w:r>
          </w:p>
        </w:tc>
        <w:tc>
          <w:tcPr>
            <w:tcW w:w="900" w:type="dxa"/>
          </w:tcPr>
          <w:p w14:paraId="7D69C819" w14:textId="3D7981D6"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5E2E59B9"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3334E4C0" w14:textId="7976B1F3"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30.00</w:t>
            </w:r>
          </w:p>
        </w:tc>
        <w:tc>
          <w:tcPr>
            <w:tcW w:w="180" w:type="dxa"/>
            <w:vAlign w:val="bottom"/>
          </w:tcPr>
          <w:p w14:paraId="0F386BBA"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0289671C"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rPr>
            </w:pPr>
            <w:r w:rsidRPr="00B05D9C">
              <w:rPr>
                <w:rFonts w:cs="Times New Roman"/>
                <w:sz w:val="20"/>
              </w:rPr>
              <w:t>30.00</w:t>
            </w:r>
          </w:p>
        </w:tc>
        <w:tc>
          <w:tcPr>
            <w:tcW w:w="180" w:type="dxa"/>
            <w:vAlign w:val="bottom"/>
          </w:tcPr>
          <w:p w14:paraId="6C455AE9"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3BBD9043" w14:textId="561EBCFE" w:rsidR="00E81598" w:rsidRPr="00B05D9C" w:rsidRDefault="009A3982" w:rsidP="00953787">
            <w:pPr>
              <w:pStyle w:val="acctfourfigures"/>
              <w:tabs>
                <w:tab w:val="clear" w:pos="765"/>
                <w:tab w:val="decimal" w:pos="546"/>
              </w:tabs>
              <w:spacing w:line="240" w:lineRule="auto"/>
              <w:ind w:left="-79" w:right="-79"/>
              <w:jc w:val="center"/>
              <w:rPr>
                <w:rFonts w:cs="Times New Roman"/>
                <w:sz w:val="20"/>
                <w:cs/>
                <w:lang w:bidi="th-TH"/>
              </w:rPr>
            </w:pPr>
            <w:r w:rsidRPr="00B05D9C">
              <w:rPr>
                <w:rFonts w:cs="Times New Roman"/>
                <w:sz w:val="20"/>
              </w:rPr>
              <w:t>167,000</w:t>
            </w:r>
          </w:p>
        </w:tc>
        <w:tc>
          <w:tcPr>
            <w:tcW w:w="181" w:type="dxa"/>
            <w:vAlign w:val="bottom"/>
          </w:tcPr>
          <w:p w14:paraId="72542F3B"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22A4E2EC"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r w:rsidRPr="00B05D9C">
              <w:rPr>
                <w:rFonts w:cs="Times New Roman"/>
                <w:sz w:val="20"/>
              </w:rPr>
              <w:t>167,000</w:t>
            </w:r>
          </w:p>
        </w:tc>
        <w:tc>
          <w:tcPr>
            <w:tcW w:w="180" w:type="dxa"/>
            <w:vAlign w:val="bottom"/>
          </w:tcPr>
          <w:p w14:paraId="2AA22E35"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00DAD38F" w14:textId="77777777" w:rsidR="00104092" w:rsidRPr="00B05D9C" w:rsidRDefault="00104092" w:rsidP="00395AB2">
            <w:pPr>
              <w:pStyle w:val="acctfourfigures"/>
              <w:tabs>
                <w:tab w:val="clear" w:pos="765"/>
                <w:tab w:val="decimal" w:pos="549"/>
              </w:tabs>
              <w:spacing w:line="240" w:lineRule="auto"/>
              <w:ind w:left="-79" w:right="-75"/>
              <w:jc w:val="center"/>
              <w:rPr>
                <w:rFonts w:cs="Times New Roman"/>
                <w:sz w:val="20"/>
              </w:rPr>
            </w:pPr>
          </w:p>
          <w:p w14:paraId="2AD3831E" w14:textId="50F923AF" w:rsidR="00E81598" w:rsidRPr="00B05D9C" w:rsidRDefault="009A3982" w:rsidP="00395AB2">
            <w:pPr>
              <w:pStyle w:val="acctfourfigures"/>
              <w:tabs>
                <w:tab w:val="clear" w:pos="765"/>
                <w:tab w:val="decimal" w:pos="549"/>
              </w:tabs>
              <w:spacing w:line="240" w:lineRule="auto"/>
              <w:ind w:left="-79" w:right="-75"/>
              <w:jc w:val="center"/>
              <w:rPr>
                <w:rFonts w:cs="Times New Roman"/>
                <w:sz w:val="20"/>
              </w:rPr>
            </w:pPr>
            <w:r w:rsidRPr="00B05D9C">
              <w:rPr>
                <w:rFonts w:cs="Times New Roman"/>
                <w:sz w:val="20"/>
              </w:rPr>
              <w:t>50,100</w:t>
            </w:r>
          </w:p>
        </w:tc>
        <w:tc>
          <w:tcPr>
            <w:tcW w:w="180" w:type="dxa"/>
            <w:vAlign w:val="bottom"/>
          </w:tcPr>
          <w:p w14:paraId="0F59E3E7"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0688CBC5" w14:textId="77777777" w:rsidR="00E81598" w:rsidRPr="00B05D9C" w:rsidRDefault="00E81598"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50,100</w:t>
            </w:r>
          </w:p>
        </w:tc>
        <w:tc>
          <w:tcPr>
            <w:tcW w:w="180" w:type="dxa"/>
            <w:gridSpan w:val="2"/>
            <w:vAlign w:val="bottom"/>
          </w:tcPr>
          <w:p w14:paraId="48FDF68B" w14:textId="77777777" w:rsidR="00E81598" w:rsidRPr="00B05D9C" w:rsidRDefault="00E81598" w:rsidP="00953787">
            <w:pPr>
              <w:pStyle w:val="acctfourfigures"/>
              <w:spacing w:line="240" w:lineRule="auto"/>
              <w:ind w:left="-79" w:right="-79"/>
              <w:jc w:val="thaiDistribute"/>
              <w:rPr>
                <w:rFonts w:cs="Times New Roman"/>
                <w:sz w:val="20"/>
              </w:rPr>
            </w:pPr>
          </w:p>
        </w:tc>
        <w:tc>
          <w:tcPr>
            <w:tcW w:w="990" w:type="dxa"/>
            <w:vAlign w:val="bottom"/>
          </w:tcPr>
          <w:p w14:paraId="51E81241" w14:textId="516E60E9" w:rsidR="00E81598" w:rsidRPr="00B05D9C" w:rsidRDefault="009A3982" w:rsidP="00395AB2">
            <w:pPr>
              <w:pStyle w:val="acctfourfigures"/>
              <w:tabs>
                <w:tab w:val="clear" w:pos="765"/>
                <w:tab w:val="decimal" w:pos="730"/>
              </w:tabs>
              <w:spacing w:line="240" w:lineRule="auto"/>
              <w:ind w:left="-79" w:right="-79"/>
              <w:jc w:val="center"/>
              <w:rPr>
                <w:rFonts w:cs="Times New Roman"/>
                <w:sz w:val="20"/>
              </w:rPr>
            </w:pPr>
            <w:r w:rsidRPr="00B05D9C">
              <w:rPr>
                <w:rFonts w:cs="Times New Roman"/>
                <w:sz w:val="20"/>
              </w:rPr>
              <w:t>89,390</w:t>
            </w:r>
          </w:p>
        </w:tc>
        <w:tc>
          <w:tcPr>
            <w:tcW w:w="180" w:type="dxa"/>
            <w:vAlign w:val="bottom"/>
          </w:tcPr>
          <w:p w14:paraId="4F1126B2" w14:textId="77777777" w:rsidR="00E81598" w:rsidRPr="00B05D9C" w:rsidRDefault="00E81598" w:rsidP="00953787">
            <w:pPr>
              <w:pStyle w:val="acctfourfigures"/>
              <w:spacing w:line="240" w:lineRule="auto"/>
              <w:ind w:left="-79" w:right="-79"/>
              <w:jc w:val="center"/>
              <w:rPr>
                <w:rFonts w:cs="Times New Roman"/>
                <w:sz w:val="20"/>
                <w:lang w:bidi="th-TH"/>
              </w:rPr>
            </w:pPr>
          </w:p>
        </w:tc>
        <w:tc>
          <w:tcPr>
            <w:tcW w:w="990" w:type="dxa"/>
            <w:vAlign w:val="bottom"/>
          </w:tcPr>
          <w:p w14:paraId="600667C2" w14:textId="5D319001"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r w:rsidRPr="00B05D9C">
              <w:rPr>
                <w:rFonts w:cs="Times New Roman"/>
                <w:sz w:val="20"/>
              </w:rPr>
              <w:t>91,669</w:t>
            </w:r>
          </w:p>
        </w:tc>
        <w:tc>
          <w:tcPr>
            <w:tcW w:w="180" w:type="dxa"/>
            <w:vAlign w:val="bottom"/>
          </w:tcPr>
          <w:p w14:paraId="70C7694C" w14:textId="77777777" w:rsidR="00E81598" w:rsidRPr="00B05D9C" w:rsidRDefault="00E81598" w:rsidP="00953787">
            <w:pPr>
              <w:pStyle w:val="acctfourfigures"/>
              <w:spacing w:line="240" w:lineRule="auto"/>
              <w:ind w:left="-79" w:right="-79"/>
              <w:jc w:val="center"/>
              <w:rPr>
                <w:rFonts w:cs="Times New Roman"/>
                <w:sz w:val="20"/>
                <w:lang w:bidi="th-TH"/>
              </w:rPr>
            </w:pPr>
          </w:p>
        </w:tc>
        <w:tc>
          <w:tcPr>
            <w:tcW w:w="720" w:type="dxa"/>
            <w:vAlign w:val="bottom"/>
          </w:tcPr>
          <w:p w14:paraId="2D1F7110" w14:textId="51B30E1F" w:rsidR="00E81598" w:rsidRPr="00B05D9C" w:rsidRDefault="009A3982" w:rsidP="00953787">
            <w:pPr>
              <w:pStyle w:val="acctfourfigures"/>
              <w:tabs>
                <w:tab w:val="clear" w:pos="765"/>
                <w:tab w:val="decimal" w:pos="550"/>
              </w:tabs>
              <w:spacing w:line="240" w:lineRule="auto"/>
              <w:ind w:left="-79" w:right="-79"/>
              <w:jc w:val="center"/>
              <w:rPr>
                <w:rFonts w:cs="Times New Roman"/>
                <w:sz w:val="20"/>
              </w:rPr>
            </w:pPr>
            <w:r w:rsidRPr="00B05D9C">
              <w:rPr>
                <w:rFonts w:cs="Times New Roman"/>
                <w:sz w:val="20"/>
              </w:rPr>
              <w:t>900</w:t>
            </w:r>
          </w:p>
        </w:tc>
        <w:tc>
          <w:tcPr>
            <w:tcW w:w="180" w:type="dxa"/>
            <w:vAlign w:val="bottom"/>
          </w:tcPr>
          <w:p w14:paraId="2A412E62" w14:textId="77777777" w:rsidR="00E81598" w:rsidRPr="00B05D9C" w:rsidRDefault="00E81598" w:rsidP="00953787">
            <w:pPr>
              <w:pStyle w:val="acctfourfigures"/>
              <w:spacing w:line="240" w:lineRule="auto"/>
              <w:ind w:left="-79" w:right="-79"/>
              <w:jc w:val="center"/>
              <w:rPr>
                <w:rFonts w:cs="Times New Roman"/>
                <w:sz w:val="20"/>
                <w:lang w:bidi="th-TH"/>
              </w:rPr>
            </w:pPr>
          </w:p>
        </w:tc>
        <w:tc>
          <w:tcPr>
            <w:tcW w:w="900" w:type="dxa"/>
            <w:vAlign w:val="bottom"/>
          </w:tcPr>
          <w:p w14:paraId="219D2897" w14:textId="3531C72E" w:rsidR="00E81598" w:rsidRPr="00B05D9C" w:rsidRDefault="009A3982" w:rsidP="00953787">
            <w:pPr>
              <w:pStyle w:val="acctfourfigures"/>
              <w:tabs>
                <w:tab w:val="clear" w:pos="765"/>
                <w:tab w:val="decimal" w:pos="554"/>
              </w:tabs>
              <w:spacing w:line="240" w:lineRule="auto"/>
              <w:ind w:left="-79" w:right="-167"/>
              <w:jc w:val="center"/>
              <w:rPr>
                <w:rFonts w:cs="Times New Roman"/>
                <w:sz w:val="20"/>
              </w:rPr>
            </w:pPr>
            <w:r w:rsidRPr="00B05D9C">
              <w:rPr>
                <w:rFonts w:cs="Times New Roman"/>
                <w:sz w:val="20"/>
              </w:rPr>
              <w:t>3,300</w:t>
            </w:r>
          </w:p>
        </w:tc>
      </w:tr>
      <w:tr w:rsidR="00E81598" w:rsidRPr="00B05D9C" w14:paraId="7EB87848" w14:textId="77777777" w:rsidTr="00953787">
        <w:trPr>
          <w:cantSplit/>
        </w:trPr>
        <w:tc>
          <w:tcPr>
            <w:tcW w:w="3330" w:type="dxa"/>
            <w:vAlign w:val="bottom"/>
          </w:tcPr>
          <w:p w14:paraId="7A8CA0F1" w14:textId="7E8B3E2C" w:rsidR="00E81598" w:rsidRPr="00B05D9C" w:rsidRDefault="00E81598" w:rsidP="00953787">
            <w:pPr>
              <w:pStyle w:val="acctfourfigures"/>
              <w:tabs>
                <w:tab w:val="clear" w:pos="765"/>
                <w:tab w:val="left" w:pos="555"/>
                <w:tab w:val="left" w:pos="876"/>
              </w:tabs>
              <w:spacing w:line="240" w:lineRule="auto"/>
              <w:ind w:left="-75" w:firstLine="180"/>
              <w:rPr>
                <w:rFonts w:cs="Times New Roman"/>
                <w:sz w:val="20"/>
                <w:cs/>
              </w:rPr>
            </w:pPr>
            <w:r w:rsidRPr="00B05D9C">
              <w:rPr>
                <w:rFonts w:cs="Times New Roman"/>
                <w:sz w:val="20"/>
                <w:lang w:bidi="th-TH"/>
              </w:rPr>
              <w:t>Wichian Buri Power Co., Ltd.</w:t>
            </w:r>
          </w:p>
        </w:tc>
        <w:tc>
          <w:tcPr>
            <w:tcW w:w="360" w:type="dxa"/>
          </w:tcPr>
          <w:p w14:paraId="000732F8" w14:textId="77777777"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(3)</w:t>
            </w:r>
          </w:p>
        </w:tc>
        <w:tc>
          <w:tcPr>
            <w:tcW w:w="900" w:type="dxa"/>
          </w:tcPr>
          <w:p w14:paraId="2F3AF97C" w14:textId="6EB73AD1"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0481D608"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03FC92B4" w14:textId="3616DCD0"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30.00*</w:t>
            </w:r>
          </w:p>
        </w:tc>
        <w:tc>
          <w:tcPr>
            <w:tcW w:w="180" w:type="dxa"/>
            <w:vAlign w:val="bottom"/>
          </w:tcPr>
          <w:p w14:paraId="0B94B3CC"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62C2599F"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rPr>
              <w:t>30</w:t>
            </w:r>
            <w:r w:rsidRPr="00B05D9C">
              <w:rPr>
                <w:rFonts w:cs="Times New Roman"/>
                <w:sz w:val="20"/>
                <w:lang w:val="en-US"/>
              </w:rPr>
              <w:t>.</w:t>
            </w:r>
            <w:r w:rsidRPr="00B05D9C">
              <w:rPr>
                <w:rFonts w:cs="Times New Roman"/>
                <w:sz w:val="20"/>
              </w:rPr>
              <w:t>00</w:t>
            </w:r>
            <w:r w:rsidRPr="00B05D9C">
              <w:rPr>
                <w:rFonts w:cs="Times New Roman"/>
                <w:sz w:val="20"/>
                <w:lang w:val="en-US"/>
              </w:rPr>
              <w:t>*</w:t>
            </w:r>
          </w:p>
        </w:tc>
        <w:tc>
          <w:tcPr>
            <w:tcW w:w="180" w:type="dxa"/>
            <w:vAlign w:val="bottom"/>
          </w:tcPr>
          <w:p w14:paraId="54F511A9"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58B3659F" w14:textId="77777777" w:rsidR="00E81598" w:rsidRPr="00B05D9C" w:rsidRDefault="00E81598" w:rsidP="00953787">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754E6DCF"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5CD7915D"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p>
        </w:tc>
        <w:tc>
          <w:tcPr>
            <w:tcW w:w="180" w:type="dxa"/>
            <w:vAlign w:val="bottom"/>
          </w:tcPr>
          <w:p w14:paraId="54F07DAB"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2911DDA4" w14:textId="77777777" w:rsidR="00E81598" w:rsidRPr="00B05D9C" w:rsidRDefault="00E81598" w:rsidP="00953787">
            <w:pPr>
              <w:pStyle w:val="acctfourfigures"/>
              <w:tabs>
                <w:tab w:val="clear" w:pos="765"/>
                <w:tab w:val="decimal" w:pos="550"/>
              </w:tabs>
              <w:spacing w:line="240" w:lineRule="auto"/>
              <w:ind w:left="-79" w:right="-165"/>
              <w:jc w:val="center"/>
              <w:rPr>
                <w:rFonts w:cs="Times New Roman"/>
                <w:sz w:val="20"/>
              </w:rPr>
            </w:pPr>
          </w:p>
        </w:tc>
        <w:tc>
          <w:tcPr>
            <w:tcW w:w="180" w:type="dxa"/>
            <w:vAlign w:val="bottom"/>
          </w:tcPr>
          <w:p w14:paraId="2D70B239"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5771FFC9" w14:textId="77777777"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p>
        </w:tc>
        <w:tc>
          <w:tcPr>
            <w:tcW w:w="180" w:type="dxa"/>
            <w:gridSpan w:val="2"/>
            <w:vAlign w:val="bottom"/>
          </w:tcPr>
          <w:p w14:paraId="4B6E9C02" w14:textId="77777777" w:rsidR="00E81598" w:rsidRPr="00B05D9C" w:rsidRDefault="00E81598" w:rsidP="00953787">
            <w:pPr>
              <w:pStyle w:val="acctfourfigures"/>
              <w:spacing w:line="240" w:lineRule="auto"/>
              <w:ind w:left="-79" w:right="-79"/>
              <w:jc w:val="thaiDistribute"/>
              <w:rPr>
                <w:rFonts w:cs="Times New Roman"/>
                <w:sz w:val="20"/>
              </w:rPr>
            </w:pPr>
          </w:p>
        </w:tc>
        <w:tc>
          <w:tcPr>
            <w:tcW w:w="990" w:type="dxa"/>
          </w:tcPr>
          <w:p w14:paraId="6D63D855" w14:textId="77777777" w:rsidR="00E81598" w:rsidRPr="00B05D9C" w:rsidRDefault="00E81598" w:rsidP="00395AB2">
            <w:pPr>
              <w:pStyle w:val="acctfourfigures"/>
              <w:tabs>
                <w:tab w:val="clear" w:pos="765"/>
                <w:tab w:val="decimal" w:pos="550"/>
                <w:tab w:val="decimal" w:pos="730"/>
              </w:tabs>
              <w:spacing w:line="240" w:lineRule="auto"/>
              <w:ind w:left="-79" w:right="-79"/>
              <w:jc w:val="center"/>
              <w:rPr>
                <w:rFonts w:cs="Times New Roman"/>
                <w:sz w:val="20"/>
              </w:rPr>
            </w:pPr>
          </w:p>
        </w:tc>
        <w:tc>
          <w:tcPr>
            <w:tcW w:w="180" w:type="dxa"/>
            <w:vAlign w:val="bottom"/>
          </w:tcPr>
          <w:p w14:paraId="2A6F2C64"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90" w:type="dxa"/>
            <w:vAlign w:val="bottom"/>
          </w:tcPr>
          <w:p w14:paraId="0606C762" w14:textId="77777777"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p>
        </w:tc>
        <w:tc>
          <w:tcPr>
            <w:tcW w:w="180" w:type="dxa"/>
            <w:vAlign w:val="bottom"/>
          </w:tcPr>
          <w:p w14:paraId="4D1B9FEA"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720" w:type="dxa"/>
          </w:tcPr>
          <w:p w14:paraId="37D2BF62"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rPr>
            </w:pPr>
          </w:p>
        </w:tc>
        <w:tc>
          <w:tcPr>
            <w:tcW w:w="180" w:type="dxa"/>
            <w:vAlign w:val="bottom"/>
          </w:tcPr>
          <w:p w14:paraId="2B04D13E"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00" w:type="dxa"/>
          </w:tcPr>
          <w:p w14:paraId="72DC0BAA" w14:textId="77777777" w:rsidR="00E81598" w:rsidRPr="00B05D9C" w:rsidRDefault="00E81598" w:rsidP="00953787">
            <w:pPr>
              <w:pStyle w:val="acctfourfigures"/>
              <w:tabs>
                <w:tab w:val="clear" w:pos="765"/>
                <w:tab w:val="decimal" w:pos="550"/>
              </w:tabs>
              <w:spacing w:line="240" w:lineRule="auto"/>
              <w:ind w:left="-79" w:right="-167"/>
              <w:jc w:val="center"/>
              <w:rPr>
                <w:rFonts w:cs="Times New Roman"/>
                <w:sz w:val="20"/>
              </w:rPr>
            </w:pPr>
          </w:p>
        </w:tc>
      </w:tr>
      <w:tr w:rsidR="00E81598" w:rsidRPr="00B05D9C" w14:paraId="27C0F7FB" w14:textId="77777777" w:rsidTr="00953787">
        <w:trPr>
          <w:cantSplit/>
        </w:trPr>
        <w:tc>
          <w:tcPr>
            <w:tcW w:w="3330" w:type="dxa"/>
            <w:vAlign w:val="bottom"/>
          </w:tcPr>
          <w:p w14:paraId="05EB685B" w14:textId="78A47DDC" w:rsidR="00E81598" w:rsidRPr="00B05D9C" w:rsidRDefault="00E81598" w:rsidP="00953787">
            <w:pPr>
              <w:pStyle w:val="acctfourfigures"/>
              <w:tabs>
                <w:tab w:val="clear" w:pos="765"/>
                <w:tab w:val="left" w:pos="555"/>
                <w:tab w:val="left" w:pos="876"/>
              </w:tabs>
              <w:spacing w:line="240" w:lineRule="auto"/>
              <w:ind w:left="-75" w:firstLine="180"/>
              <w:rPr>
                <w:rFonts w:cs="Times New Roman"/>
                <w:sz w:val="20"/>
                <w:cs/>
              </w:rPr>
            </w:pPr>
            <w:r w:rsidRPr="00B05D9C">
              <w:rPr>
                <w:rFonts w:cs="Times New Roman"/>
                <w:sz w:val="20"/>
                <w:lang w:bidi="th-TH"/>
              </w:rPr>
              <w:t>Infinite Solar Energy Co., Ltd.</w:t>
            </w:r>
          </w:p>
        </w:tc>
        <w:tc>
          <w:tcPr>
            <w:tcW w:w="360" w:type="dxa"/>
          </w:tcPr>
          <w:p w14:paraId="330F2AD3" w14:textId="77777777"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(3)</w:t>
            </w:r>
          </w:p>
        </w:tc>
        <w:tc>
          <w:tcPr>
            <w:tcW w:w="900" w:type="dxa"/>
          </w:tcPr>
          <w:p w14:paraId="67EAAA3B" w14:textId="0756BFB4"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30918183"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59223D87" w14:textId="2621F79F"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30.00*</w:t>
            </w:r>
          </w:p>
        </w:tc>
        <w:tc>
          <w:tcPr>
            <w:tcW w:w="180" w:type="dxa"/>
            <w:vAlign w:val="bottom"/>
          </w:tcPr>
          <w:p w14:paraId="119F5410"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2868B27F"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rPr>
              <w:t>30</w:t>
            </w:r>
            <w:r w:rsidRPr="00B05D9C">
              <w:rPr>
                <w:rFonts w:cs="Times New Roman"/>
                <w:sz w:val="20"/>
                <w:lang w:val="en-US"/>
              </w:rPr>
              <w:t>.</w:t>
            </w:r>
            <w:r w:rsidRPr="00B05D9C">
              <w:rPr>
                <w:rFonts w:cs="Times New Roman"/>
                <w:sz w:val="20"/>
              </w:rPr>
              <w:t>00</w:t>
            </w:r>
            <w:r w:rsidRPr="00B05D9C">
              <w:rPr>
                <w:rFonts w:cs="Times New Roman"/>
                <w:sz w:val="20"/>
                <w:lang w:val="en-US"/>
              </w:rPr>
              <w:t>*</w:t>
            </w:r>
          </w:p>
        </w:tc>
        <w:tc>
          <w:tcPr>
            <w:tcW w:w="180" w:type="dxa"/>
            <w:vAlign w:val="bottom"/>
          </w:tcPr>
          <w:p w14:paraId="53946CF4"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0024BD0A" w14:textId="77777777" w:rsidR="00E81598" w:rsidRPr="00B05D9C" w:rsidRDefault="00E81598" w:rsidP="00953787">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1C74C76E"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4713938A"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p>
        </w:tc>
        <w:tc>
          <w:tcPr>
            <w:tcW w:w="180" w:type="dxa"/>
            <w:vAlign w:val="bottom"/>
          </w:tcPr>
          <w:p w14:paraId="550FEF6C"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5F60D75A" w14:textId="77777777" w:rsidR="00E81598" w:rsidRPr="00B05D9C" w:rsidRDefault="00E81598" w:rsidP="00953787">
            <w:pPr>
              <w:pStyle w:val="acctfourfigures"/>
              <w:tabs>
                <w:tab w:val="clear" w:pos="765"/>
                <w:tab w:val="decimal" w:pos="550"/>
              </w:tabs>
              <w:spacing w:line="240" w:lineRule="auto"/>
              <w:ind w:left="-79" w:right="-165"/>
              <w:jc w:val="center"/>
              <w:rPr>
                <w:rFonts w:cs="Times New Roman"/>
                <w:sz w:val="20"/>
              </w:rPr>
            </w:pPr>
          </w:p>
        </w:tc>
        <w:tc>
          <w:tcPr>
            <w:tcW w:w="180" w:type="dxa"/>
            <w:vAlign w:val="bottom"/>
          </w:tcPr>
          <w:p w14:paraId="21327EB9"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29344FAF" w14:textId="77777777"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p>
        </w:tc>
        <w:tc>
          <w:tcPr>
            <w:tcW w:w="180" w:type="dxa"/>
            <w:gridSpan w:val="2"/>
            <w:vAlign w:val="bottom"/>
          </w:tcPr>
          <w:p w14:paraId="56E1A332" w14:textId="77777777" w:rsidR="00E81598" w:rsidRPr="00B05D9C" w:rsidRDefault="00E81598" w:rsidP="00953787">
            <w:pPr>
              <w:pStyle w:val="acctfourfigures"/>
              <w:spacing w:line="240" w:lineRule="auto"/>
              <w:ind w:left="-79" w:right="-79"/>
              <w:jc w:val="thaiDistribute"/>
              <w:rPr>
                <w:rFonts w:cs="Times New Roman"/>
                <w:sz w:val="20"/>
              </w:rPr>
            </w:pPr>
          </w:p>
        </w:tc>
        <w:tc>
          <w:tcPr>
            <w:tcW w:w="990" w:type="dxa"/>
          </w:tcPr>
          <w:p w14:paraId="293E9EF7" w14:textId="77777777" w:rsidR="00E81598" w:rsidRPr="00B05D9C" w:rsidRDefault="00E81598" w:rsidP="00395AB2">
            <w:pPr>
              <w:pStyle w:val="acctfourfigures"/>
              <w:tabs>
                <w:tab w:val="clear" w:pos="765"/>
                <w:tab w:val="decimal" w:pos="550"/>
                <w:tab w:val="decimal" w:pos="730"/>
              </w:tabs>
              <w:spacing w:line="240" w:lineRule="auto"/>
              <w:ind w:left="-79" w:right="-79"/>
              <w:jc w:val="center"/>
              <w:rPr>
                <w:rFonts w:cs="Times New Roman"/>
                <w:sz w:val="20"/>
              </w:rPr>
            </w:pPr>
          </w:p>
        </w:tc>
        <w:tc>
          <w:tcPr>
            <w:tcW w:w="180" w:type="dxa"/>
            <w:vAlign w:val="bottom"/>
          </w:tcPr>
          <w:p w14:paraId="62652F7D"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90" w:type="dxa"/>
            <w:vAlign w:val="bottom"/>
          </w:tcPr>
          <w:p w14:paraId="5EDBAC5E" w14:textId="77777777"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p>
        </w:tc>
        <w:tc>
          <w:tcPr>
            <w:tcW w:w="180" w:type="dxa"/>
            <w:vAlign w:val="bottom"/>
          </w:tcPr>
          <w:p w14:paraId="2C7089CF"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720" w:type="dxa"/>
          </w:tcPr>
          <w:p w14:paraId="7463A71C"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rPr>
            </w:pPr>
          </w:p>
        </w:tc>
        <w:tc>
          <w:tcPr>
            <w:tcW w:w="180" w:type="dxa"/>
            <w:vAlign w:val="bottom"/>
          </w:tcPr>
          <w:p w14:paraId="2E0EC001"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00" w:type="dxa"/>
          </w:tcPr>
          <w:p w14:paraId="06E8B052" w14:textId="77777777" w:rsidR="00E81598" w:rsidRPr="00B05D9C" w:rsidRDefault="00E81598" w:rsidP="00953787">
            <w:pPr>
              <w:pStyle w:val="acctfourfigures"/>
              <w:tabs>
                <w:tab w:val="clear" w:pos="765"/>
                <w:tab w:val="decimal" w:pos="550"/>
              </w:tabs>
              <w:spacing w:line="240" w:lineRule="auto"/>
              <w:ind w:left="-79" w:right="-167"/>
              <w:jc w:val="center"/>
              <w:rPr>
                <w:rFonts w:cs="Times New Roman"/>
                <w:sz w:val="20"/>
              </w:rPr>
            </w:pPr>
          </w:p>
        </w:tc>
      </w:tr>
      <w:tr w:rsidR="00E81598" w:rsidRPr="00B05D9C" w14:paraId="2874CBA6" w14:textId="77777777" w:rsidTr="00953787">
        <w:trPr>
          <w:cantSplit/>
        </w:trPr>
        <w:tc>
          <w:tcPr>
            <w:tcW w:w="3330" w:type="dxa"/>
            <w:vAlign w:val="bottom"/>
          </w:tcPr>
          <w:p w14:paraId="30F628E2" w14:textId="14EBDA4B" w:rsidR="00E81598" w:rsidRPr="00B05D9C" w:rsidRDefault="00E81598" w:rsidP="00953787">
            <w:pPr>
              <w:pStyle w:val="acctfourfigures"/>
              <w:tabs>
                <w:tab w:val="clear" w:pos="765"/>
                <w:tab w:val="left" w:pos="555"/>
                <w:tab w:val="left" w:pos="876"/>
              </w:tabs>
              <w:spacing w:line="240" w:lineRule="auto"/>
              <w:ind w:left="285" w:hanging="180"/>
              <w:rPr>
                <w:rFonts w:cs="Times New Roman"/>
                <w:sz w:val="20"/>
                <w:cs/>
              </w:rPr>
            </w:pPr>
            <w:r w:rsidRPr="00B05D9C">
              <w:rPr>
                <w:rFonts w:cs="Times New Roman"/>
                <w:sz w:val="20"/>
                <w:lang w:bidi="th-TH"/>
              </w:rPr>
              <w:t xml:space="preserve">Chiangmai Renewable Energy </w:t>
            </w:r>
            <w:r w:rsidR="006C770A" w:rsidRPr="00B05D9C">
              <w:rPr>
                <w:rFonts w:cs="Times New Roman"/>
                <w:sz w:val="20"/>
                <w:lang w:bidi="th-TH"/>
              </w:rPr>
              <w:br/>
            </w:r>
            <w:r w:rsidRPr="00B05D9C">
              <w:rPr>
                <w:rFonts w:cs="Times New Roman"/>
                <w:sz w:val="20"/>
                <w:lang w:bidi="th-TH"/>
              </w:rPr>
              <w:t>Co., Ltd.</w:t>
            </w:r>
          </w:p>
        </w:tc>
        <w:tc>
          <w:tcPr>
            <w:tcW w:w="360" w:type="dxa"/>
          </w:tcPr>
          <w:p w14:paraId="7C2BB496" w14:textId="77777777" w:rsidR="00953787" w:rsidRPr="00B05D9C" w:rsidRDefault="00953787" w:rsidP="00953787">
            <w:pPr>
              <w:pStyle w:val="acctfourfigures"/>
              <w:tabs>
                <w:tab w:val="clear" w:pos="765"/>
                <w:tab w:val="left" w:pos="675"/>
                <w:tab w:val="center" w:pos="1046"/>
              </w:tabs>
              <w:spacing w:line="240" w:lineRule="auto"/>
              <w:ind w:left="-79" w:right="-79"/>
              <w:jc w:val="center"/>
              <w:rPr>
                <w:rFonts w:cs="Times New Roman"/>
                <w:sz w:val="20"/>
                <w:lang w:val="en-US" w:bidi="th-TH"/>
              </w:rPr>
            </w:pPr>
          </w:p>
          <w:p w14:paraId="6E8B31A0" w14:textId="5E444584"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2AD591BA" w14:textId="77777777" w:rsidR="00953787" w:rsidRPr="00B05D9C" w:rsidRDefault="00953787" w:rsidP="00953787">
            <w:pPr>
              <w:pStyle w:val="acctfourfigures"/>
              <w:tabs>
                <w:tab w:val="decimal" w:pos="370"/>
              </w:tabs>
              <w:spacing w:line="240" w:lineRule="auto"/>
              <w:ind w:left="-79" w:right="-79"/>
              <w:jc w:val="center"/>
              <w:rPr>
                <w:rFonts w:cs="Times New Roman"/>
                <w:sz w:val="20"/>
                <w:lang w:bidi="th-TH"/>
              </w:rPr>
            </w:pPr>
          </w:p>
          <w:p w14:paraId="6CFBCAEC" w14:textId="45495F30"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12A4AD0F"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03A753E0" w14:textId="77777777" w:rsidR="00953787" w:rsidRPr="00B05D9C" w:rsidRDefault="00953787" w:rsidP="00953787">
            <w:pPr>
              <w:pStyle w:val="acctfourfigures"/>
              <w:tabs>
                <w:tab w:val="clear" w:pos="765"/>
              </w:tabs>
              <w:spacing w:line="240" w:lineRule="auto"/>
              <w:ind w:left="-79" w:right="-79"/>
              <w:jc w:val="center"/>
              <w:rPr>
                <w:sz w:val="20"/>
              </w:rPr>
            </w:pPr>
          </w:p>
          <w:p w14:paraId="528FCC86" w14:textId="126339A6"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15.31*</w:t>
            </w:r>
          </w:p>
        </w:tc>
        <w:tc>
          <w:tcPr>
            <w:tcW w:w="180" w:type="dxa"/>
            <w:vAlign w:val="bottom"/>
          </w:tcPr>
          <w:p w14:paraId="71A613BB"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0B4FF216"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rPr>
              <w:t>15</w:t>
            </w:r>
            <w:r w:rsidRPr="00B05D9C">
              <w:rPr>
                <w:rFonts w:cs="Times New Roman"/>
                <w:sz w:val="20"/>
                <w:lang w:val="en-US"/>
              </w:rPr>
              <w:t>.</w:t>
            </w:r>
            <w:r w:rsidRPr="00B05D9C">
              <w:rPr>
                <w:rFonts w:cs="Times New Roman"/>
                <w:sz w:val="20"/>
              </w:rPr>
              <w:t>31</w:t>
            </w:r>
            <w:r w:rsidRPr="00B05D9C">
              <w:rPr>
                <w:rFonts w:cs="Times New Roman"/>
                <w:sz w:val="20"/>
                <w:lang w:val="en-US"/>
              </w:rPr>
              <w:t>*</w:t>
            </w:r>
          </w:p>
        </w:tc>
        <w:tc>
          <w:tcPr>
            <w:tcW w:w="180" w:type="dxa"/>
            <w:vAlign w:val="bottom"/>
          </w:tcPr>
          <w:p w14:paraId="1506E0EE"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43EFC102" w14:textId="77777777" w:rsidR="00E81598" w:rsidRPr="00B05D9C" w:rsidRDefault="00E81598" w:rsidP="00953787">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5FCC4C8E"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3BA1D3D4"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p>
        </w:tc>
        <w:tc>
          <w:tcPr>
            <w:tcW w:w="180" w:type="dxa"/>
            <w:vAlign w:val="bottom"/>
          </w:tcPr>
          <w:p w14:paraId="4A48499A"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523C6DC3" w14:textId="77777777" w:rsidR="00E81598" w:rsidRPr="00B05D9C" w:rsidRDefault="00E81598" w:rsidP="00953787">
            <w:pPr>
              <w:pStyle w:val="acctfourfigures"/>
              <w:tabs>
                <w:tab w:val="clear" w:pos="765"/>
                <w:tab w:val="decimal" w:pos="550"/>
              </w:tabs>
              <w:spacing w:line="240" w:lineRule="auto"/>
              <w:ind w:left="-79" w:right="-165"/>
              <w:jc w:val="center"/>
              <w:rPr>
                <w:rFonts w:cs="Times New Roman"/>
                <w:sz w:val="20"/>
              </w:rPr>
            </w:pPr>
          </w:p>
        </w:tc>
        <w:tc>
          <w:tcPr>
            <w:tcW w:w="180" w:type="dxa"/>
            <w:vAlign w:val="bottom"/>
          </w:tcPr>
          <w:p w14:paraId="734BC35A"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3C925B04" w14:textId="77777777"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p>
        </w:tc>
        <w:tc>
          <w:tcPr>
            <w:tcW w:w="180" w:type="dxa"/>
            <w:gridSpan w:val="2"/>
            <w:vAlign w:val="bottom"/>
          </w:tcPr>
          <w:p w14:paraId="55BA8417" w14:textId="77777777" w:rsidR="00E81598" w:rsidRPr="00B05D9C" w:rsidRDefault="00E81598" w:rsidP="00953787">
            <w:pPr>
              <w:pStyle w:val="acctfourfigures"/>
              <w:spacing w:line="240" w:lineRule="auto"/>
              <w:ind w:left="-79" w:right="-79"/>
              <w:jc w:val="thaiDistribute"/>
              <w:rPr>
                <w:rFonts w:cs="Times New Roman"/>
                <w:sz w:val="20"/>
              </w:rPr>
            </w:pPr>
          </w:p>
        </w:tc>
        <w:tc>
          <w:tcPr>
            <w:tcW w:w="990" w:type="dxa"/>
          </w:tcPr>
          <w:p w14:paraId="6F6A45D0" w14:textId="77777777" w:rsidR="00E81598" w:rsidRPr="00B05D9C" w:rsidRDefault="00E81598" w:rsidP="00395AB2">
            <w:pPr>
              <w:pStyle w:val="acctfourfigures"/>
              <w:tabs>
                <w:tab w:val="clear" w:pos="765"/>
                <w:tab w:val="decimal" w:pos="550"/>
                <w:tab w:val="decimal" w:pos="730"/>
              </w:tabs>
              <w:spacing w:line="240" w:lineRule="auto"/>
              <w:ind w:left="-79" w:right="-79"/>
              <w:jc w:val="center"/>
              <w:rPr>
                <w:rFonts w:cs="Times New Roman"/>
                <w:sz w:val="20"/>
              </w:rPr>
            </w:pPr>
          </w:p>
        </w:tc>
        <w:tc>
          <w:tcPr>
            <w:tcW w:w="180" w:type="dxa"/>
            <w:vAlign w:val="bottom"/>
          </w:tcPr>
          <w:p w14:paraId="5B052623"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90" w:type="dxa"/>
            <w:vAlign w:val="bottom"/>
          </w:tcPr>
          <w:p w14:paraId="6F94E401" w14:textId="77777777"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p>
        </w:tc>
        <w:tc>
          <w:tcPr>
            <w:tcW w:w="180" w:type="dxa"/>
            <w:vAlign w:val="bottom"/>
          </w:tcPr>
          <w:p w14:paraId="3DFBEBA8"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720" w:type="dxa"/>
          </w:tcPr>
          <w:p w14:paraId="048C5816"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rPr>
            </w:pPr>
          </w:p>
        </w:tc>
        <w:tc>
          <w:tcPr>
            <w:tcW w:w="180" w:type="dxa"/>
            <w:vAlign w:val="bottom"/>
          </w:tcPr>
          <w:p w14:paraId="171C057B"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00" w:type="dxa"/>
          </w:tcPr>
          <w:p w14:paraId="290B1015" w14:textId="77777777" w:rsidR="00E81598" w:rsidRPr="00B05D9C" w:rsidRDefault="00E81598" w:rsidP="00953787">
            <w:pPr>
              <w:pStyle w:val="acctfourfigures"/>
              <w:tabs>
                <w:tab w:val="clear" w:pos="765"/>
                <w:tab w:val="decimal" w:pos="550"/>
              </w:tabs>
              <w:spacing w:line="240" w:lineRule="auto"/>
              <w:ind w:left="-79" w:right="-167"/>
              <w:jc w:val="center"/>
              <w:rPr>
                <w:rFonts w:cs="Times New Roman"/>
                <w:sz w:val="20"/>
              </w:rPr>
            </w:pPr>
          </w:p>
        </w:tc>
      </w:tr>
      <w:tr w:rsidR="00E81598" w:rsidRPr="00B05D9C" w14:paraId="6D21B15E" w14:textId="77777777" w:rsidTr="00953787">
        <w:trPr>
          <w:cantSplit/>
        </w:trPr>
        <w:tc>
          <w:tcPr>
            <w:tcW w:w="3330" w:type="dxa"/>
            <w:vAlign w:val="bottom"/>
          </w:tcPr>
          <w:p w14:paraId="23B566DD" w14:textId="01D3D489" w:rsidR="00E81598" w:rsidRPr="00B05D9C" w:rsidRDefault="00E81598" w:rsidP="00953787">
            <w:pPr>
              <w:pStyle w:val="acctfourfigures"/>
              <w:tabs>
                <w:tab w:val="clear" w:pos="765"/>
                <w:tab w:val="left" w:pos="555"/>
                <w:tab w:val="left" w:pos="876"/>
              </w:tabs>
              <w:spacing w:line="240" w:lineRule="auto"/>
              <w:ind w:left="-75" w:firstLine="180"/>
              <w:rPr>
                <w:rFonts w:cs="Times New Roman"/>
                <w:sz w:val="20"/>
                <w:cs/>
              </w:rPr>
            </w:pPr>
            <w:r w:rsidRPr="00B05D9C">
              <w:rPr>
                <w:rFonts w:cs="Times New Roman"/>
                <w:sz w:val="20"/>
                <w:lang w:bidi="th-TH"/>
              </w:rPr>
              <w:t>Golden Light Solar Co., Ltd.</w:t>
            </w:r>
          </w:p>
        </w:tc>
        <w:tc>
          <w:tcPr>
            <w:tcW w:w="360" w:type="dxa"/>
          </w:tcPr>
          <w:p w14:paraId="0137F1AC" w14:textId="77777777"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5A3F0E9A" w14:textId="630AA100"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40200FD9"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290CDE56" w14:textId="356176AC"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15.31*</w:t>
            </w:r>
          </w:p>
        </w:tc>
        <w:tc>
          <w:tcPr>
            <w:tcW w:w="180" w:type="dxa"/>
            <w:vAlign w:val="bottom"/>
          </w:tcPr>
          <w:p w14:paraId="6DBA4F4C"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1F811072"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rPr>
              <w:t>15</w:t>
            </w:r>
            <w:r w:rsidRPr="00B05D9C">
              <w:rPr>
                <w:rFonts w:cs="Times New Roman"/>
                <w:sz w:val="20"/>
                <w:lang w:val="en-US"/>
              </w:rPr>
              <w:t>.</w:t>
            </w:r>
            <w:r w:rsidRPr="00B05D9C">
              <w:rPr>
                <w:rFonts w:cs="Times New Roman"/>
                <w:sz w:val="20"/>
              </w:rPr>
              <w:t>31</w:t>
            </w:r>
            <w:r w:rsidRPr="00B05D9C">
              <w:rPr>
                <w:rFonts w:cs="Times New Roman"/>
                <w:sz w:val="20"/>
                <w:lang w:val="en-US"/>
              </w:rPr>
              <w:t>*</w:t>
            </w:r>
          </w:p>
        </w:tc>
        <w:tc>
          <w:tcPr>
            <w:tcW w:w="180" w:type="dxa"/>
            <w:vAlign w:val="bottom"/>
          </w:tcPr>
          <w:p w14:paraId="3560A661"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57DB9D38" w14:textId="77777777" w:rsidR="00E81598" w:rsidRPr="00B05D9C" w:rsidRDefault="00E81598" w:rsidP="00953787">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1F2B6036"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5E16BC8D"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p>
        </w:tc>
        <w:tc>
          <w:tcPr>
            <w:tcW w:w="180" w:type="dxa"/>
            <w:vAlign w:val="bottom"/>
          </w:tcPr>
          <w:p w14:paraId="294C4B42"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6EEFFB3D" w14:textId="77777777" w:rsidR="00E81598" w:rsidRPr="00B05D9C" w:rsidRDefault="00E81598" w:rsidP="00953787">
            <w:pPr>
              <w:pStyle w:val="acctfourfigures"/>
              <w:tabs>
                <w:tab w:val="clear" w:pos="765"/>
                <w:tab w:val="decimal" w:pos="550"/>
              </w:tabs>
              <w:spacing w:line="240" w:lineRule="auto"/>
              <w:ind w:left="-79" w:right="-165"/>
              <w:jc w:val="center"/>
              <w:rPr>
                <w:rFonts w:cs="Times New Roman"/>
                <w:sz w:val="20"/>
              </w:rPr>
            </w:pPr>
          </w:p>
        </w:tc>
        <w:tc>
          <w:tcPr>
            <w:tcW w:w="180" w:type="dxa"/>
            <w:vAlign w:val="bottom"/>
          </w:tcPr>
          <w:p w14:paraId="07865251"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4710AA58" w14:textId="77777777"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p>
        </w:tc>
        <w:tc>
          <w:tcPr>
            <w:tcW w:w="180" w:type="dxa"/>
            <w:gridSpan w:val="2"/>
            <w:vAlign w:val="bottom"/>
          </w:tcPr>
          <w:p w14:paraId="6563BF4B" w14:textId="77777777" w:rsidR="00E81598" w:rsidRPr="00B05D9C" w:rsidRDefault="00E81598" w:rsidP="00953787">
            <w:pPr>
              <w:pStyle w:val="acctfourfigures"/>
              <w:spacing w:line="240" w:lineRule="auto"/>
              <w:ind w:left="-79" w:right="-79"/>
              <w:jc w:val="thaiDistribute"/>
              <w:rPr>
                <w:rFonts w:cs="Times New Roman"/>
                <w:sz w:val="20"/>
              </w:rPr>
            </w:pPr>
          </w:p>
        </w:tc>
        <w:tc>
          <w:tcPr>
            <w:tcW w:w="990" w:type="dxa"/>
          </w:tcPr>
          <w:p w14:paraId="3EAE8B78" w14:textId="77777777" w:rsidR="00E81598" w:rsidRPr="00B05D9C" w:rsidRDefault="00E81598" w:rsidP="00395AB2">
            <w:pPr>
              <w:pStyle w:val="acctfourfigures"/>
              <w:tabs>
                <w:tab w:val="clear" w:pos="765"/>
                <w:tab w:val="decimal" w:pos="550"/>
                <w:tab w:val="decimal" w:pos="730"/>
              </w:tabs>
              <w:spacing w:line="240" w:lineRule="auto"/>
              <w:ind w:left="-79" w:right="-79"/>
              <w:jc w:val="center"/>
              <w:rPr>
                <w:rFonts w:cs="Times New Roman"/>
                <w:sz w:val="20"/>
              </w:rPr>
            </w:pPr>
          </w:p>
        </w:tc>
        <w:tc>
          <w:tcPr>
            <w:tcW w:w="180" w:type="dxa"/>
            <w:vAlign w:val="bottom"/>
          </w:tcPr>
          <w:p w14:paraId="492951A9"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90" w:type="dxa"/>
            <w:vAlign w:val="bottom"/>
          </w:tcPr>
          <w:p w14:paraId="512E9CC8" w14:textId="77777777"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p>
        </w:tc>
        <w:tc>
          <w:tcPr>
            <w:tcW w:w="180" w:type="dxa"/>
            <w:vAlign w:val="bottom"/>
          </w:tcPr>
          <w:p w14:paraId="04417D13"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720" w:type="dxa"/>
          </w:tcPr>
          <w:p w14:paraId="5F680244"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rPr>
            </w:pPr>
          </w:p>
        </w:tc>
        <w:tc>
          <w:tcPr>
            <w:tcW w:w="180" w:type="dxa"/>
            <w:vAlign w:val="bottom"/>
          </w:tcPr>
          <w:p w14:paraId="342BC5AB"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00" w:type="dxa"/>
          </w:tcPr>
          <w:p w14:paraId="0E4AF83B" w14:textId="77777777" w:rsidR="00E81598" w:rsidRPr="00B05D9C" w:rsidRDefault="00E81598" w:rsidP="00953787">
            <w:pPr>
              <w:pStyle w:val="acctfourfigures"/>
              <w:tabs>
                <w:tab w:val="clear" w:pos="765"/>
                <w:tab w:val="decimal" w:pos="550"/>
              </w:tabs>
              <w:spacing w:line="240" w:lineRule="auto"/>
              <w:ind w:left="-79" w:right="-167"/>
              <w:jc w:val="center"/>
              <w:rPr>
                <w:rFonts w:cs="Times New Roman"/>
                <w:sz w:val="20"/>
              </w:rPr>
            </w:pPr>
          </w:p>
        </w:tc>
      </w:tr>
      <w:tr w:rsidR="00E81598" w:rsidRPr="00B05D9C" w14:paraId="15D4CDD6" w14:textId="77777777" w:rsidTr="00953787">
        <w:trPr>
          <w:cantSplit/>
        </w:trPr>
        <w:tc>
          <w:tcPr>
            <w:tcW w:w="3330" w:type="dxa"/>
            <w:vAlign w:val="bottom"/>
          </w:tcPr>
          <w:p w14:paraId="409E5D5B" w14:textId="22CA9B0A" w:rsidR="00E81598" w:rsidRPr="00B05D9C" w:rsidRDefault="00E81598" w:rsidP="00953787">
            <w:pPr>
              <w:pStyle w:val="acctfourfigures"/>
              <w:tabs>
                <w:tab w:val="clear" w:pos="765"/>
                <w:tab w:val="left" w:pos="555"/>
                <w:tab w:val="left" w:pos="876"/>
              </w:tabs>
              <w:spacing w:line="240" w:lineRule="auto"/>
              <w:ind w:left="-75" w:firstLine="180"/>
              <w:rPr>
                <w:rFonts w:cs="Times New Roman"/>
                <w:sz w:val="20"/>
                <w:cs/>
              </w:rPr>
            </w:pPr>
            <w:r w:rsidRPr="00B05D9C">
              <w:rPr>
                <w:rFonts w:cs="Times New Roman"/>
                <w:sz w:val="20"/>
                <w:lang w:bidi="th-TH"/>
              </w:rPr>
              <w:t>Bueng Samphan Solar Co., Ltd.</w:t>
            </w:r>
          </w:p>
        </w:tc>
        <w:tc>
          <w:tcPr>
            <w:tcW w:w="360" w:type="dxa"/>
          </w:tcPr>
          <w:p w14:paraId="16704FCA" w14:textId="77777777"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6DB1C927" w14:textId="1306BEFC"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587ED607"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14E5A3EF" w14:textId="77126B71"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15.31*</w:t>
            </w:r>
          </w:p>
        </w:tc>
        <w:tc>
          <w:tcPr>
            <w:tcW w:w="180" w:type="dxa"/>
            <w:vAlign w:val="bottom"/>
          </w:tcPr>
          <w:p w14:paraId="48CED60D"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41F67C7A"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rPr>
              <w:t>15</w:t>
            </w:r>
            <w:r w:rsidRPr="00B05D9C">
              <w:rPr>
                <w:rFonts w:cs="Times New Roman"/>
                <w:sz w:val="20"/>
                <w:lang w:val="en-US"/>
              </w:rPr>
              <w:t>.</w:t>
            </w:r>
            <w:r w:rsidRPr="00B05D9C">
              <w:rPr>
                <w:rFonts w:cs="Times New Roman"/>
                <w:sz w:val="20"/>
              </w:rPr>
              <w:t>31</w:t>
            </w:r>
            <w:r w:rsidRPr="00B05D9C">
              <w:rPr>
                <w:rFonts w:cs="Times New Roman"/>
                <w:sz w:val="20"/>
                <w:lang w:val="en-US"/>
              </w:rPr>
              <w:t>*</w:t>
            </w:r>
          </w:p>
        </w:tc>
        <w:tc>
          <w:tcPr>
            <w:tcW w:w="180" w:type="dxa"/>
            <w:vAlign w:val="bottom"/>
          </w:tcPr>
          <w:p w14:paraId="2812204D"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5A6DE47E" w14:textId="77777777" w:rsidR="00E81598" w:rsidRPr="00B05D9C" w:rsidRDefault="00E81598" w:rsidP="00953787">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44E38A4B"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683D34E3"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p>
        </w:tc>
        <w:tc>
          <w:tcPr>
            <w:tcW w:w="180" w:type="dxa"/>
            <w:vAlign w:val="bottom"/>
          </w:tcPr>
          <w:p w14:paraId="0F22D9E9"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470E7345" w14:textId="77777777" w:rsidR="00E81598" w:rsidRPr="00B05D9C" w:rsidRDefault="00E81598" w:rsidP="00953787">
            <w:pPr>
              <w:pStyle w:val="acctfourfigures"/>
              <w:tabs>
                <w:tab w:val="clear" w:pos="765"/>
                <w:tab w:val="decimal" w:pos="550"/>
              </w:tabs>
              <w:spacing w:line="240" w:lineRule="auto"/>
              <w:ind w:left="-79" w:right="-165"/>
              <w:jc w:val="center"/>
              <w:rPr>
                <w:rFonts w:cs="Times New Roman"/>
                <w:sz w:val="20"/>
              </w:rPr>
            </w:pPr>
          </w:p>
        </w:tc>
        <w:tc>
          <w:tcPr>
            <w:tcW w:w="180" w:type="dxa"/>
            <w:vAlign w:val="bottom"/>
          </w:tcPr>
          <w:p w14:paraId="1068FDAE"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26D8A6FF" w14:textId="77777777"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p>
        </w:tc>
        <w:tc>
          <w:tcPr>
            <w:tcW w:w="180" w:type="dxa"/>
            <w:gridSpan w:val="2"/>
            <w:vAlign w:val="bottom"/>
          </w:tcPr>
          <w:p w14:paraId="608B539C" w14:textId="77777777" w:rsidR="00E81598" w:rsidRPr="00B05D9C" w:rsidRDefault="00E81598" w:rsidP="00953787">
            <w:pPr>
              <w:pStyle w:val="acctfourfigures"/>
              <w:spacing w:line="240" w:lineRule="auto"/>
              <w:ind w:left="-79" w:right="-79"/>
              <w:jc w:val="thaiDistribute"/>
              <w:rPr>
                <w:rFonts w:cs="Times New Roman"/>
                <w:sz w:val="20"/>
              </w:rPr>
            </w:pPr>
          </w:p>
        </w:tc>
        <w:tc>
          <w:tcPr>
            <w:tcW w:w="990" w:type="dxa"/>
          </w:tcPr>
          <w:p w14:paraId="5C1372BE" w14:textId="77777777" w:rsidR="00E81598" w:rsidRPr="00B05D9C" w:rsidRDefault="00E81598" w:rsidP="00395AB2">
            <w:pPr>
              <w:pStyle w:val="acctfourfigures"/>
              <w:tabs>
                <w:tab w:val="clear" w:pos="765"/>
                <w:tab w:val="decimal" w:pos="550"/>
                <w:tab w:val="decimal" w:pos="730"/>
              </w:tabs>
              <w:spacing w:line="240" w:lineRule="auto"/>
              <w:ind w:left="-79" w:right="-79"/>
              <w:jc w:val="center"/>
              <w:rPr>
                <w:rFonts w:cs="Times New Roman"/>
                <w:sz w:val="20"/>
              </w:rPr>
            </w:pPr>
          </w:p>
        </w:tc>
        <w:tc>
          <w:tcPr>
            <w:tcW w:w="180" w:type="dxa"/>
            <w:vAlign w:val="bottom"/>
          </w:tcPr>
          <w:p w14:paraId="7125D284"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90" w:type="dxa"/>
            <w:vAlign w:val="bottom"/>
          </w:tcPr>
          <w:p w14:paraId="5309F695" w14:textId="77777777"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p>
        </w:tc>
        <w:tc>
          <w:tcPr>
            <w:tcW w:w="180" w:type="dxa"/>
            <w:vAlign w:val="bottom"/>
          </w:tcPr>
          <w:p w14:paraId="404589DF"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720" w:type="dxa"/>
          </w:tcPr>
          <w:p w14:paraId="46C6FE63"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rPr>
            </w:pPr>
          </w:p>
        </w:tc>
        <w:tc>
          <w:tcPr>
            <w:tcW w:w="180" w:type="dxa"/>
            <w:vAlign w:val="bottom"/>
          </w:tcPr>
          <w:p w14:paraId="5B19F5A7"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00" w:type="dxa"/>
          </w:tcPr>
          <w:p w14:paraId="0DF1F1C5" w14:textId="77777777" w:rsidR="00E81598" w:rsidRPr="00B05D9C" w:rsidRDefault="00E81598" w:rsidP="00953787">
            <w:pPr>
              <w:pStyle w:val="acctfourfigures"/>
              <w:tabs>
                <w:tab w:val="clear" w:pos="765"/>
                <w:tab w:val="decimal" w:pos="550"/>
              </w:tabs>
              <w:spacing w:line="240" w:lineRule="auto"/>
              <w:ind w:left="-79" w:right="-167"/>
              <w:jc w:val="center"/>
              <w:rPr>
                <w:rFonts w:cs="Times New Roman"/>
                <w:sz w:val="20"/>
              </w:rPr>
            </w:pPr>
          </w:p>
        </w:tc>
      </w:tr>
      <w:tr w:rsidR="00E81598" w:rsidRPr="00B05D9C" w14:paraId="36F8203A" w14:textId="77777777" w:rsidTr="00953787">
        <w:trPr>
          <w:cantSplit/>
        </w:trPr>
        <w:tc>
          <w:tcPr>
            <w:tcW w:w="3330" w:type="dxa"/>
            <w:vAlign w:val="bottom"/>
          </w:tcPr>
          <w:p w14:paraId="1FE95838" w14:textId="4F5644FC" w:rsidR="00E81598" w:rsidRPr="00B05D9C" w:rsidRDefault="00E81598" w:rsidP="00953787">
            <w:pPr>
              <w:pStyle w:val="acctfourfigures"/>
              <w:tabs>
                <w:tab w:val="clear" w:pos="765"/>
                <w:tab w:val="left" w:pos="555"/>
                <w:tab w:val="left" w:pos="876"/>
              </w:tabs>
              <w:spacing w:line="240" w:lineRule="auto"/>
              <w:ind w:left="-75" w:firstLine="180"/>
              <w:rPr>
                <w:rFonts w:cs="Times New Roman"/>
                <w:sz w:val="20"/>
                <w:cs/>
              </w:rPr>
            </w:pPr>
            <w:r w:rsidRPr="00B05D9C">
              <w:rPr>
                <w:rFonts w:cs="Times New Roman"/>
                <w:sz w:val="20"/>
                <w:lang w:bidi="th-TH"/>
              </w:rPr>
              <w:t>Northwest Solar Co., Ltd.</w:t>
            </w:r>
          </w:p>
        </w:tc>
        <w:tc>
          <w:tcPr>
            <w:tcW w:w="360" w:type="dxa"/>
          </w:tcPr>
          <w:p w14:paraId="55EA2F23" w14:textId="77777777"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141F46E8" w14:textId="2A8C339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0EEFE90F"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24CC8F76" w14:textId="18B0B6CE"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15.31*</w:t>
            </w:r>
          </w:p>
        </w:tc>
        <w:tc>
          <w:tcPr>
            <w:tcW w:w="180" w:type="dxa"/>
            <w:vAlign w:val="bottom"/>
          </w:tcPr>
          <w:p w14:paraId="56A85F62"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14601150"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rPr>
              <w:t>15</w:t>
            </w:r>
            <w:r w:rsidRPr="00B05D9C">
              <w:rPr>
                <w:rFonts w:cs="Times New Roman"/>
                <w:sz w:val="20"/>
                <w:lang w:val="en-US"/>
              </w:rPr>
              <w:t>.</w:t>
            </w:r>
            <w:r w:rsidRPr="00B05D9C">
              <w:rPr>
                <w:rFonts w:cs="Times New Roman"/>
                <w:sz w:val="20"/>
              </w:rPr>
              <w:t>31</w:t>
            </w:r>
            <w:r w:rsidRPr="00B05D9C">
              <w:rPr>
                <w:rFonts w:cs="Times New Roman"/>
                <w:sz w:val="20"/>
                <w:lang w:val="en-US"/>
              </w:rPr>
              <w:t>*</w:t>
            </w:r>
          </w:p>
        </w:tc>
        <w:tc>
          <w:tcPr>
            <w:tcW w:w="180" w:type="dxa"/>
            <w:vAlign w:val="bottom"/>
          </w:tcPr>
          <w:p w14:paraId="4484F451"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3B9DA17D" w14:textId="77777777" w:rsidR="00E81598" w:rsidRPr="00B05D9C" w:rsidRDefault="00E81598" w:rsidP="00953787">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29491EFD"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75369CEF"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p>
        </w:tc>
        <w:tc>
          <w:tcPr>
            <w:tcW w:w="180" w:type="dxa"/>
            <w:vAlign w:val="bottom"/>
          </w:tcPr>
          <w:p w14:paraId="4B2F7289"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7649D964" w14:textId="77777777" w:rsidR="00E81598" w:rsidRPr="00B05D9C" w:rsidRDefault="00E81598" w:rsidP="00953787">
            <w:pPr>
              <w:pStyle w:val="acctfourfigures"/>
              <w:tabs>
                <w:tab w:val="clear" w:pos="765"/>
                <w:tab w:val="decimal" w:pos="550"/>
              </w:tabs>
              <w:spacing w:line="240" w:lineRule="auto"/>
              <w:ind w:left="-79" w:right="-165"/>
              <w:jc w:val="center"/>
              <w:rPr>
                <w:rFonts w:cs="Times New Roman"/>
                <w:sz w:val="20"/>
              </w:rPr>
            </w:pPr>
          </w:p>
        </w:tc>
        <w:tc>
          <w:tcPr>
            <w:tcW w:w="180" w:type="dxa"/>
            <w:vAlign w:val="bottom"/>
          </w:tcPr>
          <w:p w14:paraId="0A25D98D"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6917B263" w14:textId="77777777"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p>
        </w:tc>
        <w:tc>
          <w:tcPr>
            <w:tcW w:w="180" w:type="dxa"/>
            <w:gridSpan w:val="2"/>
            <w:vAlign w:val="bottom"/>
          </w:tcPr>
          <w:p w14:paraId="4D237AB2" w14:textId="77777777" w:rsidR="00E81598" w:rsidRPr="00B05D9C" w:rsidRDefault="00E81598" w:rsidP="00953787">
            <w:pPr>
              <w:pStyle w:val="acctfourfigures"/>
              <w:spacing w:line="240" w:lineRule="auto"/>
              <w:ind w:left="-79" w:right="-79"/>
              <w:jc w:val="thaiDistribute"/>
              <w:rPr>
                <w:rFonts w:cs="Times New Roman"/>
                <w:sz w:val="20"/>
              </w:rPr>
            </w:pPr>
          </w:p>
        </w:tc>
        <w:tc>
          <w:tcPr>
            <w:tcW w:w="990" w:type="dxa"/>
          </w:tcPr>
          <w:p w14:paraId="6526ECBB" w14:textId="77777777" w:rsidR="00E81598" w:rsidRPr="00B05D9C" w:rsidRDefault="00E81598" w:rsidP="00395AB2">
            <w:pPr>
              <w:pStyle w:val="acctfourfigures"/>
              <w:tabs>
                <w:tab w:val="clear" w:pos="765"/>
                <w:tab w:val="decimal" w:pos="550"/>
                <w:tab w:val="decimal" w:pos="730"/>
              </w:tabs>
              <w:spacing w:line="240" w:lineRule="auto"/>
              <w:ind w:left="-79" w:right="-79"/>
              <w:jc w:val="center"/>
              <w:rPr>
                <w:rFonts w:cs="Times New Roman"/>
                <w:sz w:val="20"/>
              </w:rPr>
            </w:pPr>
          </w:p>
        </w:tc>
        <w:tc>
          <w:tcPr>
            <w:tcW w:w="180" w:type="dxa"/>
            <w:vAlign w:val="bottom"/>
          </w:tcPr>
          <w:p w14:paraId="2154BB9F"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90" w:type="dxa"/>
            <w:vAlign w:val="bottom"/>
          </w:tcPr>
          <w:p w14:paraId="4AAE75A3" w14:textId="77777777"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p>
        </w:tc>
        <w:tc>
          <w:tcPr>
            <w:tcW w:w="180" w:type="dxa"/>
            <w:vAlign w:val="bottom"/>
          </w:tcPr>
          <w:p w14:paraId="21E3D4DE"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720" w:type="dxa"/>
          </w:tcPr>
          <w:p w14:paraId="3C6A1CA5"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rPr>
            </w:pPr>
          </w:p>
        </w:tc>
        <w:tc>
          <w:tcPr>
            <w:tcW w:w="180" w:type="dxa"/>
            <w:vAlign w:val="bottom"/>
          </w:tcPr>
          <w:p w14:paraId="4DD9B12B"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00" w:type="dxa"/>
          </w:tcPr>
          <w:p w14:paraId="336EA68C" w14:textId="77777777" w:rsidR="00E81598" w:rsidRPr="00B05D9C" w:rsidRDefault="00E81598" w:rsidP="00953787">
            <w:pPr>
              <w:pStyle w:val="acctfourfigures"/>
              <w:tabs>
                <w:tab w:val="clear" w:pos="765"/>
                <w:tab w:val="decimal" w:pos="550"/>
              </w:tabs>
              <w:spacing w:line="240" w:lineRule="auto"/>
              <w:ind w:left="-79" w:right="-167"/>
              <w:jc w:val="center"/>
              <w:rPr>
                <w:rFonts w:cs="Times New Roman"/>
                <w:sz w:val="20"/>
              </w:rPr>
            </w:pPr>
          </w:p>
        </w:tc>
      </w:tr>
      <w:tr w:rsidR="00E81598" w:rsidRPr="00B05D9C" w14:paraId="541A6046" w14:textId="77777777" w:rsidTr="00953787">
        <w:trPr>
          <w:cantSplit/>
        </w:trPr>
        <w:tc>
          <w:tcPr>
            <w:tcW w:w="3330" w:type="dxa"/>
            <w:vAlign w:val="bottom"/>
          </w:tcPr>
          <w:p w14:paraId="67F922F7" w14:textId="3E4B117C" w:rsidR="00E81598" w:rsidRPr="00B05D9C" w:rsidRDefault="00E81598" w:rsidP="00953787">
            <w:pPr>
              <w:pStyle w:val="acctfourfigures"/>
              <w:tabs>
                <w:tab w:val="clear" w:pos="765"/>
                <w:tab w:val="left" w:pos="555"/>
                <w:tab w:val="left" w:pos="876"/>
              </w:tabs>
              <w:spacing w:line="240" w:lineRule="auto"/>
              <w:ind w:left="-75" w:firstLine="180"/>
              <w:rPr>
                <w:rFonts w:cs="Times New Roman"/>
                <w:sz w:val="20"/>
                <w:cs/>
              </w:rPr>
            </w:pPr>
            <w:proofErr w:type="spellStart"/>
            <w:r w:rsidRPr="00B05D9C">
              <w:rPr>
                <w:rFonts w:cs="Times New Roman"/>
                <w:sz w:val="20"/>
                <w:lang w:bidi="th-TH"/>
              </w:rPr>
              <w:t>Solartech</w:t>
            </w:r>
            <w:proofErr w:type="spellEnd"/>
            <w:r w:rsidRPr="00B05D9C">
              <w:rPr>
                <w:rFonts w:cs="Times New Roman"/>
                <w:sz w:val="20"/>
                <w:lang w:bidi="th-TH"/>
              </w:rPr>
              <w:t xml:space="preserve"> Energy Co., Ltd.</w:t>
            </w:r>
          </w:p>
        </w:tc>
        <w:tc>
          <w:tcPr>
            <w:tcW w:w="360" w:type="dxa"/>
          </w:tcPr>
          <w:p w14:paraId="5BBF4C06" w14:textId="77777777"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54D46A67" w14:textId="2E6103B0"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7402E4A8"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2E0AE8CF" w14:textId="4E61ADEA"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15.31*</w:t>
            </w:r>
          </w:p>
        </w:tc>
        <w:tc>
          <w:tcPr>
            <w:tcW w:w="180" w:type="dxa"/>
            <w:vAlign w:val="bottom"/>
          </w:tcPr>
          <w:p w14:paraId="739216B3"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467DD87F"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rPr>
              <w:t>15</w:t>
            </w:r>
            <w:r w:rsidRPr="00B05D9C">
              <w:rPr>
                <w:rFonts w:cs="Times New Roman"/>
                <w:sz w:val="20"/>
                <w:lang w:val="en-US"/>
              </w:rPr>
              <w:t>.</w:t>
            </w:r>
            <w:r w:rsidRPr="00B05D9C">
              <w:rPr>
                <w:rFonts w:cs="Times New Roman"/>
                <w:sz w:val="20"/>
              </w:rPr>
              <w:t>31</w:t>
            </w:r>
            <w:r w:rsidRPr="00B05D9C">
              <w:rPr>
                <w:rFonts w:cs="Times New Roman"/>
                <w:sz w:val="20"/>
                <w:lang w:val="en-US"/>
              </w:rPr>
              <w:t>*</w:t>
            </w:r>
          </w:p>
        </w:tc>
        <w:tc>
          <w:tcPr>
            <w:tcW w:w="180" w:type="dxa"/>
            <w:vAlign w:val="bottom"/>
          </w:tcPr>
          <w:p w14:paraId="64E7698F"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1CC98298" w14:textId="77777777" w:rsidR="00E81598" w:rsidRPr="00B05D9C" w:rsidRDefault="00E81598" w:rsidP="00953787">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79A3CD6B"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1C0C77A9"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p>
        </w:tc>
        <w:tc>
          <w:tcPr>
            <w:tcW w:w="180" w:type="dxa"/>
            <w:vAlign w:val="bottom"/>
          </w:tcPr>
          <w:p w14:paraId="2557568D"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22A035FE" w14:textId="77777777" w:rsidR="00E81598" w:rsidRPr="00B05D9C" w:rsidRDefault="00E81598" w:rsidP="00953787">
            <w:pPr>
              <w:pStyle w:val="acctfourfigures"/>
              <w:tabs>
                <w:tab w:val="clear" w:pos="765"/>
                <w:tab w:val="decimal" w:pos="550"/>
              </w:tabs>
              <w:spacing w:line="240" w:lineRule="auto"/>
              <w:ind w:left="-79" w:right="-165"/>
              <w:jc w:val="center"/>
              <w:rPr>
                <w:rFonts w:cs="Times New Roman"/>
                <w:sz w:val="20"/>
              </w:rPr>
            </w:pPr>
          </w:p>
        </w:tc>
        <w:tc>
          <w:tcPr>
            <w:tcW w:w="180" w:type="dxa"/>
            <w:vAlign w:val="bottom"/>
          </w:tcPr>
          <w:p w14:paraId="774411C9"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096B34EC" w14:textId="77777777"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p>
        </w:tc>
        <w:tc>
          <w:tcPr>
            <w:tcW w:w="180" w:type="dxa"/>
            <w:gridSpan w:val="2"/>
            <w:vAlign w:val="bottom"/>
          </w:tcPr>
          <w:p w14:paraId="70DA0099" w14:textId="77777777" w:rsidR="00E81598" w:rsidRPr="00B05D9C" w:rsidRDefault="00E81598" w:rsidP="00953787">
            <w:pPr>
              <w:pStyle w:val="acctfourfigures"/>
              <w:spacing w:line="240" w:lineRule="auto"/>
              <w:ind w:left="-79" w:right="-79"/>
              <w:jc w:val="thaiDistribute"/>
              <w:rPr>
                <w:rFonts w:cs="Times New Roman"/>
                <w:sz w:val="20"/>
              </w:rPr>
            </w:pPr>
          </w:p>
        </w:tc>
        <w:tc>
          <w:tcPr>
            <w:tcW w:w="990" w:type="dxa"/>
          </w:tcPr>
          <w:p w14:paraId="7655D6A1" w14:textId="77777777" w:rsidR="00E81598" w:rsidRPr="00B05D9C" w:rsidRDefault="00E81598" w:rsidP="00395AB2">
            <w:pPr>
              <w:pStyle w:val="acctfourfigures"/>
              <w:tabs>
                <w:tab w:val="clear" w:pos="765"/>
                <w:tab w:val="decimal" w:pos="550"/>
                <w:tab w:val="decimal" w:pos="730"/>
              </w:tabs>
              <w:spacing w:line="240" w:lineRule="auto"/>
              <w:ind w:left="-79" w:right="-79"/>
              <w:jc w:val="center"/>
              <w:rPr>
                <w:rFonts w:cs="Times New Roman"/>
                <w:sz w:val="20"/>
              </w:rPr>
            </w:pPr>
          </w:p>
        </w:tc>
        <w:tc>
          <w:tcPr>
            <w:tcW w:w="180" w:type="dxa"/>
            <w:vAlign w:val="bottom"/>
          </w:tcPr>
          <w:p w14:paraId="5617D1CD"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90" w:type="dxa"/>
            <w:vAlign w:val="bottom"/>
          </w:tcPr>
          <w:p w14:paraId="6AD8944A" w14:textId="77777777"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p>
        </w:tc>
        <w:tc>
          <w:tcPr>
            <w:tcW w:w="180" w:type="dxa"/>
            <w:vAlign w:val="bottom"/>
          </w:tcPr>
          <w:p w14:paraId="11BDCD87"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720" w:type="dxa"/>
          </w:tcPr>
          <w:p w14:paraId="39826439"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rPr>
            </w:pPr>
          </w:p>
        </w:tc>
        <w:tc>
          <w:tcPr>
            <w:tcW w:w="180" w:type="dxa"/>
            <w:vAlign w:val="bottom"/>
          </w:tcPr>
          <w:p w14:paraId="5A4BB0AD"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00" w:type="dxa"/>
          </w:tcPr>
          <w:p w14:paraId="24C5D21D" w14:textId="77777777" w:rsidR="00E81598" w:rsidRPr="00B05D9C" w:rsidRDefault="00E81598" w:rsidP="00953787">
            <w:pPr>
              <w:pStyle w:val="acctfourfigures"/>
              <w:tabs>
                <w:tab w:val="clear" w:pos="765"/>
                <w:tab w:val="decimal" w:pos="550"/>
              </w:tabs>
              <w:spacing w:line="240" w:lineRule="auto"/>
              <w:ind w:left="-79" w:right="-167"/>
              <w:jc w:val="center"/>
              <w:rPr>
                <w:rFonts w:cs="Times New Roman"/>
                <w:sz w:val="20"/>
              </w:rPr>
            </w:pPr>
          </w:p>
        </w:tc>
      </w:tr>
      <w:tr w:rsidR="00E81598" w:rsidRPr="00B05D9C" w14:paraId="01690341" w14:textId="77777777" w:rsidTr="00953787">
        <w:trPr>
          <w:cantSplit/>
        </w:trPr>
        <w:tc>
          <w:tcPr>
            <w:tcW w:w="3330" w:type="dxa"/>
            <w:vAlign w:val="bottom"/>
          </w:tcPr>
          <w:p w14:paraId="12EC510C" w14:textId="086175B1" w:rsidR="00E81598" w:rsidRPr="00B05D9C" w:rsidRDefault="00E81598" w:rsidP="00953787">
            <w:pPr>
              <w:pStyle w:val="acctfourfigures"/>
              <w:tabs>
                <w:tab w:val="clear" w:pos="765"/>
                <w:tab w:val="left" w:pos="555"/>
                <w:tab w:val="left" w:pos="876"/>
              </w:tabs>
              <w:spacing w:line="240" w:lineRule="auto"/>
              <w:ind w:left="-75" w:firstLine="180"/>
              <w:rPr>
                <w:rFonts w:cs="Times New Roman"/>
                <w:sz w:val="20"/>
                <w:cs/>
              </w:rPr>
            </w:pPr>
            <w:r w:rsidRPr="00B05D9C">
              <w:rPr>
                <w:rFonts w:cs="Times New Roman"/>
                <w:sz w:val="20"/>
                <w:lang w:bidi="th-TH"/>
              </w:rPr>
              <w:t>Nine A Solar Co., Ltd.</w:t>
            </w:r>
          </w:p>
        </w:tc>
        <w:tc>
          <w:tcPr>
            <w:tcW w:w="360" w:type="dxa"/>
          </w:tcPr>
          <w:p w14:paraId="0EEDF741" w14:textId="77777777"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5A332D70" w14:textId="0E6894D1"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7862FDB2" w14:textId="77777777" w:rsidR="00E81598" w:rsidRPr="00B05D9C" w:rsidRDefault="00E81598" w:rsidP="00953787">
            <w:pPr>
              <w:pStyle w:val="acctfourfigures"/>
              <w:tabs>
                <w:tab w:val="decimal" w:pos="370"/>
              </w:tabs>
              <w:spacing w:line="240" w:lineRule="auto"/>
              <w:ind w:left="-79" w:right="-79"/>
              <w:jc w:val="center"/>
              <w:rPr>
                <w:rFonts w:cs="Times New Roman"/>
                <w:sz w:val="20"/>
                <w:lang w:bidi="th-TH"/>
              </w:rPr>
            </w:pPr>
          </w:p>
        </w:tc>
        <w:tc>
          <w:tcPr>
            <w:tcW w:w="630" w:type="dxa"/>
          </w:tcPr>
          <w:p w14:paraId="08AB97F8" w14:textId="1459C2E0" w:rsidR="00E81598" w:rsidRPr="00B05D9C" w:rsidRDefault="00E81598" w:rsidP="00953787">
            <w:pPr>
              <w:pStyle w:val="acctfourfigures"/>
              <w:tabs>
                <w:tab w:val="clear" w:pos="765"/>
              </w:tabs>
              <w:spacing w:line="240" w:lineRule="auto"/>
              <w:ind w:left="-79" w:right="-79"/>
              <w:jc w:val="center"/>
              <w:rPr>
                <w:rFonts w:cs="Times New Roman"/>
                <w:sz w:val="20"/>
                <w:lang w:val="en-US" w:bidi="th-TH"/>
              </w:rPr>
            </w:pPr>
            <w:r w:rsidRPr="00B05D9C">
              <w:rPr>
                <w:sz w:val="20"/>
              </w:rPr>
              <w:t>15.31*</w:t>
            </w:r>
          </w:p>
        </w:tc>
        <w:tc>
          <w:tcPr>
            <w:tcW w:w="180" w:type="dxa"/>
            <w:vAlign w:val="bottom"/>
          </w:tcPr>
          <w:p w14:paraId="39F1B3C6" w14:textId="77777777" w:rsidR="00E81598" w:rsidRPr="00B05D9C" w:rsidRDefault="00E81598" w:rsidP="00953787">
            <w:pPr>
              <w:pStyle w:val="acctfourfigures"/>
              <w:tabs>
                <w:tab w:val="decimal" w:pos="461"/>
              </w:tabs>
              <w:spacing w:line="240" w:lineRule="auto"/>
              <w:ind w:left="-79" w:right="-79"/>
              <w:rPr>
                <w:rFonts w:cs="Times New Roman"/>
                <w:sz w:val="20"/>
              </w:rPr>
            </w:pPr>
          </w:p>
        </w:tc>
        <w:tc>
          <w:tcPr>
            <w:tcW w:w="720" w:type="dxa"/>
            <w:vAlign w:val="bottom"/>
          </w:tcPr>
          <w:p w14:paraId="088A92FE"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rPr>
              <w:t>15</w:t>
            </w:r>
            <w:r w:rsidRPr="00B05D9C">
              <w:rPr>
                <w:rFonts w:cs="Times New Roman"/>
                <w:sz w:val="20"/>
                <w:lang w:val="en-US"/>
              </w:rPr>
              <w:t>.</w:t>
            </w:r>
            <w:r w:rsidRPr="00B05D9C">
              <w:rPr>
                <w:rFonts w:cs="Times New Roman"/>
                <w:sz w:val="20"/>
              </w:rPr>
              <w:t>31</w:t>
            </w:r>
            <w:r w:rsidRPr="00B05D9C">
              <w:rPr>
                <w:rFonts w:cs="Times New Roman"/>
                <w:sz w:val="20"/>
                <w:lang w:val="en-US"/>
              </w:rPr>
              <w:t>*</w:t>
            </w:r>
          </w:p>
        </w:tc>
        <w:tc>
          <w:tcPr>
            <w:tcW w:w="180" w:type="dxa"/>
            <w:vAlign w:val="bottom"/>
          </w:tcPr>
          <w:p w14:paraId="4735C881" w14:textId="77777777" w:rsidR="00E81598" w:rsidRPr="00B05D9C" w:rsidRDefault="00E81598" w:rsidP="00953787">
            <w:pPr>
              <w:pStyle w:val="acctfourfigures"/>
              <w:spacing w:line="240" w:lineRule="auto"/>
              <w:ind w:left="-79" w:right="-79"/>
              <w:jc w:val="thaiDistribute"/>
              <w:rPr>
                <w:rFonts w:cs="Times New Roman"/>
                <w:sz w:val="20"/>
              </w:rPr>
            </w:pPr>
          </w:p>
        </w:tc>
        <w:tc>
          <w:tcPr>
            <w:tcW w:w="810" w:type="dxa"/>
            <w:vAlign w:val="bottom"/>
          </w:tcPr>
          <w:p w14:paraId="7559D979" w14:textId="77777777" w:rsidR="00E81598" w:rsidRPr="00B05D9C" w:rsidRDefault="00E81598" w:rsidP="00953787">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12F8E448" w14:textId="77777777" w:rsidR="00E81598" w:rsidRPr="00B05D9C" w:rsidRDefault="00E81598" w:rsidP="00953787">
            <w:pPr>
              <w:pStyle w:val="acctfourfigures"/>
              <w:spacing w:line="240" w:lineRule="auto"/>
              <w:ind w:left="-79" w:right="-79"/>
              <w:jc w:val="thaiDistribute"/>
              <w:rPr>
                <w:rFonts w:cs="Times New Roman"/>
                <w:sz w:val="20"/>
              </w:rPr>
            </w:pPr>
          </w:p>
        </w:tc>
        <w:tc>
          <w:tcPr>
            <w:tcW w:w="809" w:type="dxa"/>
            <w:vAlign w:val="bottom"/>
          </w:tcPr>
          <w:p w14:paraId="715A523B"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cs/>
                <w:lang w:bidi="th-TH"/>
              </w:rPr>
            </w:pPr>
          </w:p>
        </w:tc>
        <w:tc>
          <w:tcPr>
            <w:tcW w:w="180" w:type="dxa"/>
            <w:vAlign w:val="bottom"/>
          </w:tcPr>
          <w:p w14:paraId="3111847D" w14:textId="77777777" w:rsidR="00E81598" w:rsidRPr="00B05D9C" w:rsidRDefault="00E81598" w:rsidP="00953787">
            <w:pPr>
              <w:pStyle w:val="acctfourfigures"/>
              <w:spacing w:line="240" w:lineRule="auto"/>
              <w:ind w:left="-79" w:right="-79"/>
              <w:jc w:val="center"/>
              <w:rPr>
                <w:rFonts w:cs="Times New Roman"/>
                <w:sz w:val="20"/>
              </w:rPr>
            </w:pPr>
          </w:p>
        </w:tc>
        <w:tc>
          <w:tcPr>
            <w:tcW w:w="810" w:type="dxa"/>
          </w:tcPr>
          <w:p w14:paraId="08148E59" w14:textId="77777777" w:rsidR="00E81598" w:rsidRPr="00B05D9C" w:rsidRDefault="00E81598" w:rsidP="00953787">
            <w:pPr>
              <w:pStyle w:val="acctfourfigures"/>
              <w:tabs>
                <w:tab w:val="clear" w:pos="765"/>
                <w:tab w:val="decimal" w:pos="550"/>
              </w:tabs>
              <w:spacing w:line="240" w:lineRule="auto"/>
              <w:ind w:left="-79" w:right="-165"/>
              <w:jc w:val="center"/>
              <w:rPr>
                <w:rFonts w:cs="Times New Roman"/>
                <w:sz w:val="20"/>
              </w:rPr>
            </w:pPr>
          </w:p>
        </w:tc>
        <w:tc>
          <w:tcPr>
            <w:tcW w:w="180" w:type="dxa"/>
            <w:vAlign w:val="bottom"/>
          </w:tcPr>
          <w:p w14:paraId="17A5A521" w14:textId="77777777" w:rsidR="00E81598" w:rsidRPr="00B05D9C" w:rsidRDefault="00E81598" w:rsidP="00953787">
            <w:pPr>
              <w:pStyle w:val="acctfourfigures"/>
              <w:tabs>
                <w:tab w:val="clear" w:pos="765"/>
                <w:tab w:val="decimal" w:pos="640"/>
              </w:tabs>
              <w:spacing w:line="240" w:lineRule="auto"/>
              <w:ind w:left="-79" w:right="-79"/>
              <w:rPr>
                <w:rFonts w:cs="Times New Roman"/>
                <w:sz w:val="20"/>
              </w:rPr>
            </w:pPr>
          </w:p>
        </w:tc>
        <w:tc>
          <w:tcPr>
            <w:tcW w:w="810" w:type="dxa"/>
            <w:gridSpan w:val="2"/>
            <w:vAlign w:val="bottom"/>
          </w:tcPr>
          <w:p w14:paraId="48BCB0B0" w14:textId="42705129"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p>
        </w:tc>
        <w:tc>
          <w:tcPr>
            <w:tcW w:w="180" w:type="dxa"/>
            <w:gridSpan w:val="2"/>
            <w:vAlign w:val="bottom"/>
          </w:tcPr>
          <w:p w14:paraId="09D337A4" w14:textId="32ABF1B8" w:rsidR="00E81598" w:rsidRPr="00B05D9C" w:rsidRDefault="00E81598" w:rsidP="00953787">
            <w:pPr>
              <w:pStyle w:val="acctfourfigures"/>
              <w:spacing w:line="240" w:lineRule="auto"/>
              <w:ind w:left="-79" w:right="-79"/>
              <w:jc w:val="thaiDistribute"/>
              <w:rPr>
                <w:rFonts w:cs="Times New Roman"/>
                <w:sz w:val="20"/>
              </w:rPr>
            </w:pPr>
          </w:p>
        </w:tc>
        <w:tc>
          <w:tcPr>
            <w:tcW w:w="990" w:type="dxa"/>
          </w:tcPr>
          <w:p w14:paraId="070A510B" w14:textId="118206A0" w:rsidR="00E81598" w:rsidRPr="00B05D9C" w:rsidRDefault="00E81598" w:rsidP="00395AB2">
            <w:pPr>
              <w:pStyle w:val="acctfourfigures"/>
              <w:tabs>
                <w:tab w:val="clear" w:pos="765"/>
                <w:tab w:val="decimal" w:pos="550"/>
                <w:tab w:val="decimal" w:pos="730"/>
              </w:tabs>
              <w:spacing w:line="240" w:lineRule="auto"/>
              <w:ind w:left="-79" w:right="-79"/>
              <w:jc w:val="center"/>
              <w:rPr>
                <w:rFonts w:cs="Times New Roman"/>
                <w:sz w:val="20"/>
              </w:rPr>
            </w:pPr>
          </w:p>
        </w:tc>
        <w:tc>
          <w:tcPr>
            <w:tcW w:w="180" w:type="dxa"/>
            <w:vAlign w:val="bottom"/>
          </w:tcPr>
          <w:p w14:paraId="31D3CAE5"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90" w:type="dxa"/>
            <w:vAlign w:val="bottom"/>
          </w:tcPr>
          <w:p w14:paraId="251B7A00" w14:textId="7E577913"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p>
        </w:tc>
        <w:tc>
          <w:tcPr>
            <w:tcW w:w="180" w:type="dxa"/>
            <w:vAlign w:val="bottom"/>
          </w:tcPr>
          <w:p w14:paraId="2A241E6E" w14:textId="74070B11" w:rsidR="00E81598" w:rsidRPr="00B05D9C" w:rsidRDefault="00E81598" w:rsidP="00953787">
            <w:pPr>
              <w:pStyle w:val="acctfourfigures"/>
              <w:spacing w:line="240" w:lineRule="auto"/>
              <w:ind w:left="-79" w:right="-79"/>
              <w:jc w:val="thaiDistribute"/>
              <w:rPr>
                <w:rFonts w:cs="Times New Roman"/>
                <w:sz w:val="20"/>
                <w:lang w:bidi="th-TH"/>
              </w:rPr>
            </w:pPr>
          </w:p>
        </w:tc>
        <w:tc>
          <w:tcPr>
            <w:tcW w:w="720" w:type="dxa"/>
          </w:tcPr>
          <w:p w14:paraId="46B01FED" w14:textId="101305F6" w:rsidR="00E81598" w:rsidRPr="00B05D9C" w:rsidRDefault="00E81598" w:rsidP="00953787">
            <w:pPr>
              <w:pStyle w:val="acctfourfigures"/>
              <w:tabs>
                <w:tab w:val="clear" w:pos="765"/>
                <w:tab w:val="decimal" w:pos="550"/>
              </w:tabs>
              <w:spacing w:line="240" w:lineRule="auto"/>
              <w:ind w:left="-79" w:right="-79"/>
              <w:jc w:val="center"/>
              <w:rPr>
                <w:rFonts w:cs="Times New Roman"/>
                <w:sz w:val="20"/>
              </w:rPr>
            </w:pPr>
          </w:p>
        </w:tc>
        <w:tc>
          <w:tcPr>
            <w:tcW w:w="180" w:type="dxa"/>
            <w:vAlign w:val="bottom"/>
          </w:tcPr>
          <w:p w14:paraId="6DC5A940" w14:textId="77777777" w:rsidR="00E81598" w:rsidRPr="00B05D9C" w:rsidRDefault="00E81598" w:rsidP="00953787">
            <w:pPr>
              <w:pStyle w:val="acctfourfigures"/>
              <w:spacing w:line="240" w:lineRule="auto"/>
              <w:ind w:left="-79" w:right="-79"/>
              <w:jc w:val="thaiDistribute"/>
              <w:rPr>
                <w:rFonts w:cs="Times New Roman"/>
                <w:sz w:val="20"/>
                <w:lang w:bidi="th-TH"/>
              </w:rPr>
            </w:pPr>
          </w:p>
        </w:tc>
        <w:tc>
          <w:tcPr>
            <w:tcW w:w="900" w:type="dxa"/>
          </w:tcPr>
          <w:p w14:paraId="52FAFA81" w14:textId="12C80B01" w:rsidR="00E81598" w:rsidRPr="00B05D9C" w:rsidRDefault="00E81598" w:rsidP="00953787">
            <w:pPr>
              <w:pStyle w:val="acctfourfigures"/>
              <w:tabs>
                <w:tab w:val="clear" w:pos="765"/>
                <w:tab w:val="decimal" w:pos="550"/>
              </w:tabs>
              <w:spacing w:line="240" w:lineRule="auto"/>
              <w:ind w:left="-79" w:right="-167"/>
              <w:jc w:val="center"/>
              <w:rPr>
                <w:rFonts w:cs="Times New Roman"/>
                <w:sz w:val="20"/>
              </w:rPr>
            </w:pPr>
          </w:p>
        </w:tc>
      </w:tr>
      <w:tr w:rsidR="00E81598" w:rsidRPr="00B05D9C" w14:paraId="5D81E75E" w14:textId="77777777" w:rsidTr="00953787">
        <w:trPr>
          <w:cantSplit/>
          <w:trHeight w:val="58"/>
        </w:trPr>
        <w:tc>
          <w:tcPr>
            <w:tcW w:w="3330" w:type="dxa"/>
            <w:vAlign w:val="bottom"/>
            <w:hideMark/>
          </w:tcPr>
          <w:p w14:paraId="34AE86AB" w14:textId="592294A3" w:rsidR="00E81598" w:rsidRPr="00B05D9C" w:rsidRDefault="00E81598" w:rsidP="00953787">
            <w:pPr>
              <w:pStyle w:val="acctfourfigures"/>
              <w:tabs>
                <w:tab w:val="clear" w:pos="765"/>
                <w:tab w:val="left" w:pos="555"/>
                <w:tab w:val="left" w:pos="876"/>
              </w:tabs>
              <w:spacing w:line="240" w:lineRule="auto"/>
              <w:ind w:left="-75" w:firstLine="180"/>
              <w:rPr>
                <w:rFonts w:cs="Times New Roman"/>
                <w:b/>
                <w:bCs/>
                <w:sz w:val="20"/>
              </w:rPr>
            </w:pPr>
            <w:r w:rsidRPr="00B05D9C">
              <w:rPr>
                <w:rFonts w:cs="Times New Roman"/>
                <w:sz w:val="20"/>
              </w:rPr>
              <w:t>Infinite Alpha Capital Co., Ltd.</w:t>
            </w:r>
          </w:p>
        </w:tc>
        <w:tc>
          <w:tcPr>
            <w:tcW w:w="360" w:type="dxa"/>
          </w:tcPr>
          <w:p w14:paraId="26710E7D" w14:textId="77777777" w:rsidR="00E81598" w:rsidRPr="00B05D9C" w:rsidRDefault="00E81598"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5A459183" w14:textId="75CAB3FB" w:rsidR="00E81598" w:rsidRPr="00B05D9C" w:rsidRDefault="00E81598"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39EC2459" w14:textId="77777777" w:rsidR="00E81598" w:rsidRPr="00B05D9C" w:rsidRDefault="00E81598" w:rsidP="00953787">
            <w:pPr>
              <w:pStyle w:val="acctfourfigures"/>
              <w:spacing w:line="240" w:lineRule="auto"/>
              <w:ind w:left="-79" w:right="-79"/>
              <w:jc w:val="thaiDistribute"/>
              <w:rPr>
                <w:rFonts w:cs="Times New Roman"/>
                <w:b/>
                <w:bCs/>
                <w:sz w:val="20"/>
                <w:lang w:bidi="th-TH"/>
              </w:rPr>
            </w:pPr>
          </w:p>
        </w:tc>
        <w:tc>
          <w:tcPr>
            <w:tcW w:w="630" w:type="dxa"/>
          </w:tcPr>
          <w:p w14:paraId="333B2CB8" w14:textId="5295CF2F" w:rsidR="00E81598" w:rsidRPr="00B05D9C" w:rsidRDefault="00E81598" w:rsidP="00953787">
            <w:pPr>
              <w:pStyle w:val="acctfourfigures"/>
              <w:spacing w:line="240" w:lineRule="auto"/>
              <w:ind w:left="-79" w:right="-79"/>
              <w:jc w:val="thaiDistribute"/>
              <w:rPr>
                <w:rFonts w:cs="Times New Roman"/>
                <w:b/>
                <w:bCs/>
                <w:sz w:val="20"/>
                <w:lang w:bidi="th-TH"/>
              </w:rPr>
            </w:pPr>
            <w:r w:rsidRPr="00B05D9C">
              <w:rPr>
                <w:sz w:val="20"/>
              </w:rPr>
              <w:t>16.87*</w:t>
            </w:r>
          </w:p>
        </w:tc>
        <w:tc>
          <w:tcPr>
            <w:tcW w:w="180" w:type="dxa"/>
          </w:tcPr>
          <w:p w14:paraId="002F6624" w14:textId="77777777" w:rsidR="00E81598" w:rsidRPr="00B05D9C" w:rsidRDefault="00E81598" w:rsidP="00953787">
            <w:pPr>
              <w:pStyle w:val="acctfourfigures"/>
              <w:tabs>
                <w:tab w:val="decimal" w:pos="461"/>
              </w:tabs>
              <w:spacing w:line="240" w:lineRule="auto"/>
              <w:ind w:left="-79" w:right="-79"/>
              <w:jc w:val="thaiDistribute"/>
              <w:rPr>
                <w:rFonts w:cs="Times New Roman"/>
                <w:b/>
                <w:bCs/>
                <w:sz w:val="20"/>
              </w:rPr>
            </w:pPr>
          </w:p>
        </w:tc>
        <w:tc>
          <w:tcPr>
            <w:tcW w:w="720" w:type="dxa"/>
            <w:vAlign w:val="bottom"/>
          </w:tcPr>
          <w:p w14:paraId="356E17A5" w14:textId="77777777" w:rsidR="00E81598" w:rsidRPr="00B05D9C" w:rsidRDefault="00E81598" w:rsidP="00953787">
            <w:pPr>
              <w:pStyle w:val="acctfourfigures"/>
              <w:tabs>
                <w:tab w:val="clear" w:pos="765"/>
                <w:tab w:val="decimal" w:pos="12"/>
              </w:tabs>
              <w:spacing w:line="240" w:lineRule="auto"/>
              <w:ind w:left="-79" w:right="-79"/>
              <w:jc w:val="center"/>
              <w:rPr>
                <w:rFonts w:cs="Times New Roman"/>
                <w:b/>
                <w:bCs/>
                <w:sz w:val="20"/>
                <w:lang w:bidi="th-TH"/>
              </w:rPr>
            </w:pPr>
            <w:r w:rsidRPr="00B05D9C">
              <w:rPr>
                <w:rFonts w:cs="Times New Roman"/>
                <w:sz w:val="20"/>
              </w:rPr>
              <w:t>16.87*</w:t>
            </w:r>
          </w:p>
        </w:tc>
        <w:tc>
          <w:tcPr>
            <w:tcW w:w="180" w:type="dxa"/>
          </w:tcPr>
          <w:p w14:paraId="5B8DE0FE" w14:textId="77777777" w:rsidR="00E81598" w:rsidRPr="00B05D9C" w:rsidRDefault="00E81598" w:rsidP="00953787">
            <w:pPr>
              <w:pStyle w:val="acctfourfigures"/>
              <w:spacing w:line="240" w:lineRule="auto"/>
              <w:ind w:left="-79" w:right="-79"/>
              <w:jc w:val="thaiDistribute"/>
              <w:rPr>
                <w:rFonts w:cs="Times New Roman"/>
                <w:b/>
                <w:bCs/>
                <w:sz w:val="20"/>
              </w:rPr>
            </w:pPr>
          </w:p>
        </w:tc>
        <w:tc>
          <w:tcPr>
            <w:tcW w:w="810" w:type="dxa"/>
            <w:vAlign w:val="bottom"/>
          </w:tcPr>
          <w:p w14:paraId="6CFD6682" w14:textId="77777777" w:rsidR="00E81598" w:rsidRPr="00B05D9C" w:rsidRDefault="00E81598" w:rsidP="00953787">
            <w:pPr>
              <w:pStyle w:val="acctfourfigures"/>
              <w:tabs>
                <w:tab w:val="decimal" w:pos="439"/>
              </w:tabs>
              <w:spacing w:line="240" w:lineRule="auto"/>
              <w:ind w:left="-79" w:right="-79"/>
              <w:rPr>
                <w:rFonts w:cs="Times New Roman"/>
                <w:b/>
                <w:bCs/>
                <w:sz w:val="20"/>
                <w:lang w:bidi="th-TH"/>
              </w:rPr>
            </w:pPr>
          </w:p>
        </w:tc>
        <w:tc>
          <w:tcPr>
            <w:tcW w:w="181" w:type="dxa"/>
            <w:vAlign w:val="bottom"/>
          </w:tcPr>
          <w:p w14:paraId="50527B31" w14:textId="77777777" w:rsidR="00E81598" w:rsidRPr="00B05D9C" w:rsidRDefault="00E81598" w:rsidP="00953787">
            <w:pPr>
              <w:pStyle w:val="acctfourfigures"/>
              <w:spacing w:line="240" w:lineRule="auto"/>
              <w:ind w:left="-79" w:right="-79"/>
              <w:rPr>
                <w:rFonts w:cs="Times New Roman"/>
                <w:b/>
                <w:bCs/>
                <w:sz w:val="20"/>
              </w:rPr>
            </w:pPr>
          </w:p>
        </w:tc>
        <w:tc>
          <w:tcPr>
            <w:tcW w:w="809" w:type="dxa"/>
            <w:vAlign w:val="bottom"/>
          </w:tcPr>
          <w:p w14:paraId="074CEB49" w14:textId="77777777" w:rsidR="00E81598" w:rsidRPr="00B05D9C" w:rsidRDefault="00E81598" w:rsidP="00953787">
            <w:pPr>
              <w:pStyle w:val="acctfourfigures"/>
              <w:tabs>
                <w:tab w:val="clear" w:pos="765"/>
                <w:tab w:val="decimal" w:pos="529"/>
              </w:tabs>
              <w:spacing w:line="240" w:lineRule="auto"/>
              <w:ind w:left="-79" w:right="-79"/>
              <w:jc w:val="center"/>
              <w:rPr>
                <w:rFonts w:cs="Times New Roman"/>
                <w:sz w:val="20"/>
              </w:rPr>
            </w:pPr>
          </w:p>
        </w:tc>
        <w:tc>
          <w:tcPr>
            <w:tcW w:w="180" w:type="dxa"/>
            <w:vAlign w:val="bottom"/>
          </w:tcPr>
          <w:p w14:paraId="2CEAF2E3" w14:textId="77777777" w:rsidR="00E81598" w:rsidRPr="00B05D9C" w:rsidRDefault="00E81598" w:rsidP="00953787">
            <w:pPr>
              <w:pStyle w:val="acctfourfigures"/>
              <w:spacing w:line="240" w:lineRule="auto"/>
              <w:ind w:left="-79" w:right="-79"/>
              <w:rPr>
                <w:rFonts w:cs="Times New Roman"/>
                <w:b/>
                <w:bCs/>
                <w:sz w:val="20"/>
              </w:rPr>
            </w:pPr>
          </w:p>
        </w:tc>
        <w:tc>
          <w:tcPr>
            <w:tcW w:w="810" w:type="dxa"/>
            <w:tcBorders>
              <w:left w:val="nil"/>
              <w:right w:val="nil"/>
            </w:tcBorders>
          </w:tcPr>
          <w:p w14:paraId="4C74BE1D" w14:textId="77777777" w:rsidR="00E81598" w:rsidRPr="00B05D9C" w:rsidRDefault="00E81598" w:rsidP="00953787">
            <w:pPr>
              <w:pStyle w:val="acctfourfigures"/>
              <w:tabs>
                <w:tab w:val="clear" w:pos="765"/>
                <w:tab w:val="decimal" w:pos="550"/>
              </w:tabs>
              <w:spacing w:line="240" w:lineRule="auto"/>
              <w:ind w:left="-79" w:right="-165"/>
              <w:jc w:val="center"/>
              <w:rPr>
                <w:rFonts w:cs="Times New Roman"/>
                <w:sz w:val="20"/>
              </w:rPr>
            </w:pPr>
          </w:p>
        </w:tc>
        <w:tc>
          <w:tcPr>
            <w:tcW w:w="180" w:type="dxa"/>
            <w:vAlign w:val="bottom"/>
          </w:tcPr>
          <w:p w14:paraId="35AE3B99" w14:textId="77777777" w:rsidR="00E81598" w:rsidRPr="00B05D9C" w:rsidRDefault="00E81598" w:rsidP="00953787">
            <w:pPr>
              <w:pStyle w:val="acctfourfigures"/>
              <w:spacing w:line="240" w:lineRule="auto"/>
              <w:ind w:left="-79" w:right="-79"/>
              <w:jc w:val="right"/>
              <w:rPr>
                <w:rFonts w:cs="Times New Roman"/>
                <w:b/>
                <w:bCs/>
                <w:sz w:val="20"/>
              </w:rPr>
            </w:pPr>
          </w:p>
        </w:tc>
        <w:tc>
          <w:tcPr>
            <w:tcW w:w="810" w:type="dxa"/>
            <w:gridSpan w:val="2"/>
            <w:tcBorders>
              <w:left w:val="nil"/>
              <w:right w:val="nil"/>
            </w:tcBorders>
            <w:vAlign w:val="bottom"/>
          </w:tcPr>
          <w:p w14:paraId="783126FC" w14:textId="77777777" w:rsidR="00E81598" w:rsidRPr="00B05D9C" w:rsidRDefault="00E81598" w:rsidP="00953787">
            <w:pPr>
              <w:pStyle w:val="acctfourfigures"/>
              <w:tabs>
                <w:tab w:val="clear" w:pos="765"/>
                <w:tab w:val="decimal" w:pos="550"/>
              </w:tabs>
              <w:spacing w:line="240" w:lineRule="auto"/>
              <w:ind w:left="-79" w:right="-75"/>
              <w:jc w:val="center"/>
              <w:rPr>
                <w:rFonts w:cs="Times New Roman"/>
                <w:sz w:val="20"/>
              </w:rPr>
            </w:pPr>
          </w:p>
        </w:tc>
        <w:tc>
          <w:tcPr>
            <w:tcW w:w="180" w:type="dxa"/>
            <w:gridSpan w:val="2"/>
            <w:vAlign w:val="bottom"/>
          </w:tcPr>
          <w:p w14:paraId="10B1798D" w14:textId="77777777" w:rsidR="00E81598" w:rsidRPr="00B05D9C" w:rsidRDefault="00E81598" w:rsidP="00953787">
            <w:pPr>
              <w:pStyle w:val="acctfourfigures"/>
              <w:spacing w:line="240" w:lineRule="auto"/>
              <w:ind w:left="-79" w:right="-79"/>
              <w:rPr>
                <w:rFonts w:cs="Times New Roman"/>
                <w:b/>
                <w:bCs/>
                <w:sz w:val="20"/>
              </w:rPr>
            </w:pPr>
          </w:p>
        </w:tc>
        <w:tc>
          <w:tcPr>
            <w:tcW w:w="990" w:type="dxa"/>
            <w:tcBorders>
              <w:left w:val="nil"/>
              <w:right w:val="nil"/>
            </w:tcBorders>
          </w:tcPr>
          <w:p w14:paraId="0390CE33" w14:textId="59597829" w:rsidR="00E81598" w:rsidRPr="00B05D9C" w:rsidRDefault="00E81598" w:rsidP="00395AB2">
            <w:pPr>
              <w:pStyle w:val="acctfourfigures"/>
              <w:tabs>
                <w:tab w:val="clear" w:pos="765"/>
                <w:tab w:val="decimal" w:pos="550"/>
                <w:tab w:val="decimal" w:pos="730"/>
              </w:tabs>
              <w:spacing w:line="240" w:lineRule="auto"/>
              <w:ind w:left="-79" w:right="-79"/>
              <w:jc w:val="center"/>
              <w:rPr>
                <w:rFonts w:cs="Times New Roman"/>
                <w:sz w:val="20"/>
              </w:rPr>
            </w:pPr>
          </w:p>
        </w:tc>
        <w:tc>
          <w:tcPr>
            <w:tcW w:w="180" w:type="dxa"/>
            <w:vAlign w:val="bottom"/>
          </w:tcPr>
          <w:p w14:paraId="654321F0" w14:textId="77777777" w:rsidR="00E81598" w:rsidRPr="00B05D9C" w:rsidRDefault="00E81598" w:rsidP="00953787">
            <w:pPr>
              <w:pStyle w:val="acctfourfigures"/>
              <w:spacing w:line="240" w:lineRule="auto"/>
              <w:ind w:left="-79" w:right="-79"/>
              <w:rPr>
                <w:rFonts w:cs="Times New Roman"/>
                <w:b/>
                <w:bCs/>
                <w:sz w:val="20"/>
                <w:lang w:bidi="th-TH"/>
              </w:rPr>
            </w:pPr>
          </w:p>
        </w:tc>
        <w:tc>
          <w:tcPr>
            <w:tcW w:w="990" w:type="dxa"/>
            <w:tcBorders>
              <w:left w:val="nil"/>
              <w:right w:val="nil"/>
            </w:tcBorders>
            <w:vAlign w:val="bottom"/>
          </w:tcPr>
          <w:p w14:paraId="5B79E2DB" w14:textId="77777777" w:rsidR="00E81598" w:rsidRPr="00B05D9C" w:rsidRDefault="00E81598" w:rsidP="00953787">
            <w:pPr>
              <w:pStyle w:val="acctfourfigures"/>
              <w:tabs>
                <w:tab w:val="clear" w:pos="765"/>
                <w:tab w:val="decimal" w:pos="817"/>
              </w:tabs>
              <w:spacing w:line="240" w:lineRule="auto"/>
              <w:ind w:left="-79" w:right="-79"/>
              <w:jc w:val="center"/>
              <w:rPr>
                <w:rFonts w:cs="Times New Roman"/>
                <w:sz w:val="20"/>
              </w:rPr>
            </w:pPr>
          </w:p>
        </w:tc>
        <w:tc>
          <w:tcPr>
            <w:tcW w:w="180" w:type="dxa"/>
          </w:tcPr>
          <w:p w14:paraId="6E00D042" w14:textId="77777777" w:rsidR="00E81598" w:rsidRPr="00B05D9C" w:rsidRDefault="00E81598" w:rsidP="00953787">
            <w:pPr>
              <w:pStyle w:val="acctfourfigures"/>
              <w:spacing w:line="240" w:lineRule="auto"/>
              <w:ind w:left="-79" w:right="-79"/>
              <w:rPr>
                <w:rFonts w:cs="Times New Roman"/>
                <w:b/>
                <w:bCs/>
                <w:sz w:val="20"/>
                <w:lang w:bidi="th-TH"/>
              </w:rPr>
            </w:pPr>
          </w:p>
        </w:tc>
        <w:tc>
          <w:tcPr>
            <w:tcW w:w="720" w:type="dxa"/>
            <w:tcBorders>
              <w:left w:val="nil"/>
              <w:right w:val="nil"/>
            </w:tcBorders>
          </w:tcPr>
          <w:p w14:paraId="304278FA" w14:textId="77777777" w:rsidR="00E81598" w:rsidRPr="00B05D9C" w:rsidRDefault="00E81598" w:rsidP="00953787">
            <w:pPr>
              <w:pStyle w:val="acctfourfigures"/>
              <w:tabs>
                <w:tab w:val="clear" w:pos="765"/>
                <w:tab w:val="decimal" w:pos="550"/>
              </w:tabs>
              <w:spacing w:line="240" w:lineRule="auto"/>
              <w:ind w:left="-79" w:right="-79"/>
              <w:jc w:val="center"/>
              <w:rPr>
                <w:rFonts w:cs="Times New Roman"/>
                <w:sz w:val="20"/>
              </w:rPr>
            </w:pPr>
          </w:p>
        </w:tc>
        <w:tc>
          <w:tcPr>
            <w:tcW w:w="180" w:type="dxa"/>
            <w:vAlign w:val="bottom"/>
          </w:tcPr>
          <w:p w14:paraId="0127D22F" w14:textId="77777777" w:rsidR="00E81598" w:rsidRPr="00B05D9C" w:rsidRDefault="00E81598" w:rsidP="00953787">
            <w:pPr>
              <w:pStyle w:val="acctfourfigures"/>
              <w:spacing w:line="240" w:lineRule="auto"/>
              <w:ind w:left="-79" w:right="-79"/>
              <w:rPr>
                <w:rFonts w:cs="Times New Roman"/>
                <w:b/>
                <w:bCs/>
                <w:sz w:val="20"/>
                <w:lang w:bidi="th-TH"/>
              </w:rPr>
            </w:pPr>
          </w:p>
        </w:tc>
        <w:tc>
          <w:tcPr>
            <w:tcW w:w="900" w:type="dxa"/>
            <w:tcBorders>
              <w:left w:val="nil"/>
              <w:right w:val="nil"/>
            </w:tcBorders>
          </w:tcPr>
          <w:p w14:paraId="6FB713DD" w14:textId="412FD3F2" w:rsidR="00E81598" w:rsidRPr="00B05D9C" w:rsidRDefault="00E81598" w:rsidP="00953787">
            <w:pPr>
              <w:pStyle w:val="acctfourfigures"/>
              <w:tabs>
                <w:tab w:val="clear" w:pos="765"/>
                <w:tab w:val="decimal" w:pos="550"/>
              </w:tabs>
              <w:spacing w:line="240" w:lineRule="auto"/>
              <w:ind w:left="-79" w:right="-167"/>
              <w:jc w:val="center"/>
              <w:rPr>
                <w:rFonts w:cs="Times New Roman"/>
                <w:sz w:val="20"/>
                <w:cs/>
                <w:lang w:bidi="th-TH"/>
              </w:rPr>
            </w:pPr>
          </w:p>
        </w:tc>
      </w:tr>
      <w:tr w:rsidR="008269D9" w:rsidRPr="00B05D9C" w14:paraId="48D4AF3E" w14:textId="77777777" w:rsidTr="00953787">
        <w:trPr>
          <w:cantSplit/>
          <w:trHeight w:val="58"/>
        </w:trPr>
        <w:tc>
          <w:tcPr>
            <w:tcW w:w="3330" w:type="dxa"/>
            <w:vAlign w:val="bottom"/>
          </w:tcPr>
          <w:p w14:paraId="5B95DDAF" w14:textId="5A4D7C15" w:rsidR="008269D9" w:rsidRPr="00B05D9C" w:rsidRDefault="008269D9" w:rsidP="00953787">
            <w:pPr>
              <w:pStyle w:val="acctfourfigures"/>
              <w:tabs>
                <w:tab w:val="clear" w:pos="765"/>
                <w:tab w:val="left" w:pos="555"/>
                <w:tab w:val="left" w:pos="876"/>
              </w:tabs>
              <w:spacing w:line="240" w:lineRule="auto"/>
              <w:ind w:left="109" w:hanging="153"/>
              <w:rPr>
                <w:rFonts w:cs="Times New Roman"/>
                <w:sz w:val="20"/>
                <w:cs/>
              </w:rPr>
            </w:pPr>
            <w:r w:rsidRPr="00B05D9C">
              <w:rPr>
                <w:rFonts w:cs="Times New Roman"/>
                <w:sz w:val="20"/>
                <w:lang w:bidi="th-TH"/>
              </w:rPr>
              <w:t>Chiangmai Renewable Energy Co., Ltd.</w:t>
            </w:r>
          </w:p>
        </w:tc>
        <w:tc>
          <w:tcPr>
            <w:tcW w:w="360" w:type="dxa"/>
          </w:tcPr>
          <w:p w14:paraId="1F6668EE" w14:textId="001335C4" w:rsidR="008269D9" w:rsidRPr="00B05D9C" w:rsidRDefault="008269D9"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36D42A95" w14:textId="699E1488" w:rsidR="008269D9" w:rsidRPr="00B05D9C" w:rsidRDefault="008269D9"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047271D8" w14:textId="77777777" w:rsidR="008269D9" w:rsidRPr="00B05D9C" w:rsidRDefault="008269D9" w:rsidP="00953787">
            <w:pPr>
              <w:pStyle w:val="acctfourfigures"/>
              <w:spacing w:line="240" w:lineRule="auto"/>
              <w:ind w:left="-79" w:right="-79"/>
              <w:jc w:val="thaiDistribute"/>
              <w:rPr>
                <w:rFonts w:cs="Times New Roman"/>
                <w:b/>
                <w:bCs/>
                <w:sz w:val="20"/>
                <w:lang w:bidi="th-TH"/>
              </w:rPr>
            </w:pPr>
          </w:p>
        </w:tc>
        <w:tc>
          <w:tcPr>
            <w:tcW w:w="630" w:type="dxa"/>
          </w:tcPr>
          <w:p w14:paraId="35862B89" w14:textId="70869C9D" w:rsidR="008269D9" w:rsidRPr="00B05D9C" w:rsidRDefault="008269D9" w:rsidP="00C47D22">
            <w:pPr>
              <w:pStyle w:val="acctfourfigures"/>
              <w:tabs>
                <w:tab w:val="clear" w:pos="765"/>
                <w:tab w:val="decimal" w:pos="12"/>
              </w:tabs>
              <w:spacing w:line="240" w:lineRule="auto"/>
              <w:ind w:left="-79" w:right="-79"/>
              <w:jc w:val="center"/>
              <w:rPr>
                <w:rFonts w:cs="Times New Roman"/>
                <w:b/>
                <w:bCs/>
                <w:sz w:val="20"/>
                <w:lang w:bidi="th-TH"/>
              </w:rPr>
            </w:pPr>
            <w:r w:rsidRPr="00B05D9C">
              <w:rPr>
                <w:sz w:val="20"/>
              </w:rPr>
              <w:t>14.</w:t>
            </w:r>
            <w:r w:rsidRPr="00B05D9C">
              <w:rPr>
                <w:rFonts w:cs="Times New Roman"/>
                <w:sz w:val="20"/>
              </w:rPr>
              <w:t>69</w:t>
            </w:r>
          </w:p>
        </w:tc>
        <w:tc>
          <w:tcPr>
            <w:tcW w:w="180" w:type="dxa"/>
          </w:tcPr>
          <w:p w14:paraId="7740E5DB" w14:textId="77777777" w:rsidR="008269D9" w:rsidRPr="00B05D9C" w:rsidRDefault="008269D9" w:rsidP="00953787">
            <w:pPr>
              <w:pStyle w:val="acctfourfigures"/>
              <w:tabs>
                <w:tab w:val="decimal" w:pos="461"/>
              </w:tabs>
              <w:spacing w:line="240" w:lineRule="auto"/>
              <w:ind w:left="-79" w:right="-79"/>
              <w:jc w:val="thaiDistribute"/>
              <w:rPr>
                <w:rFonts w:cs="Times New Roman"/>
                <w:b/>
                <w:bCs/>
                <w:sz w:val="20"/>
              </w:rPr>
            </w:pPr>
          </w:p>
        </w:tc>
        <w:tc>
          <w:tcPr>
            <w:tcW w:w="720" w:type="dxa"/>
            <w:vAlign w:val="bottom"/>
          </w:tcPr>
          <w:p w14:paraId="0FBF0084" w14:textId="77777777" w:rsidR="008269D9" w:rsidRPr="00B05D9C" w:rsidRDefault="008269D9" w:rsidP="00953787">
            <w:pPr>
              <w:pStyle w:val="acctfourfigures"/>
              <w:tabs>
                <w:tab w:val="clear" w:pos="765"/>
                <w:tab w:val="decimal" w:pos="12"/>
              </w:tabs>
              <w:spacing w:line="240" w:lineRule="auto"/>
              <w:ind w:left="-79" w:right="-79"/>
              <w:jc w:val="center"/>
              <w:rPr>
                <w:rFonts w:cs="Times New Roman"/>
                <w:b/>
                <w:bCs/>
                <w:sz w:val="20"/>
                <w:lang w:bidi="th-TH"/>
              </w:rPr>
            </w:pPr>
            <w:r w:rsidRPr="00B05D9C">
              <w:rPr>
                <w:rFonts w:cs="Times New Roman"/>
                <w:sz w:val="20"/>
              </w:rPr>
              <w:t>14.69</w:t>
            </w:r>
          </w:p>
        </w:tc>
        <w:tc>
          <w:tcPr>
            <w:tcW w:w="180" w:type="dxa"/>
          </w:tcPr>
          <w:p w14:paraId="2D838878" w14:textId="77777777" w:rsidR="008269D9" w:rsidRPr="00B05D9C" w:rsidRDefault="008269D9" w:rsidP="00953787">
            <w:pPr>
              <w:pStyle w:val="acctfourfigures"/>
              <w:spacing w:line="240" w:lineRule="auto"/>
              <w:ind w:left="-79" w:right="-79"/>
              <w:jc w:val="thaiDistribute"/>
              <w:rPr>
                <w:rFonts w:cs="Times New Roman"/>
                <w:b/>
                <w:bCs/>
                <w:sz w:val="20"/>
              </w:rPr>
            </w:pPr>
          </w:p>
        </w:tc>
        <w:tc>
          <w:tcPr>
            <w:tcW w:w="810" w:type="dxa"/>
            <w:vAlign w:val="bottom"/>
          </w:tcPr>
          <w:p w14:paraId="2A172622" w14:textId="7A9C6B46"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1" w:type="dxa"/>
            <w:vAlign w:val="bottom"/>
          </w:tcPr>
          <w:p w14:paraId="551EA537" w14:textId="77777777" w:rsidR="008269D9" w:rsidRPr="00B05D9C" w:rsidRDefault="008269D9" w:rsidP="00953787">
            <w:pPr>
              <w:pStyle w:val="acctfourfigures"/>
              <w:spacing w:line="240" w:lineRule="auto"/>
              <w:ind w:left="-79" w:right="-79"/>
              <w:rPr>
                <w:rFonts w:cs="Times New Roman"/>
                <w:b/>
                <w:bCs/>
                <w:sz w:val="20"/>
              </w:rPr>
            </w:pPr>
          </w:p>
        </w:tc>
        <w:tc>
          <w:tcPr>
            <w:tcW w:w="809" w:type="dxa"/>
            <w:vAlign w:val="bottom"/>
          </w:tcPr>
          <w:p w14:paraId="13B51808" w14:textId="77777777"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0" w:type="dxa"/>
            <w:vAlign w:val="bottom"/>
          </w:tcPr>
          <w:p w14:paraId="2567B7B6" w14:textId="77777777" w:rsidR="008269D9" w:rsidRPr="00B05D9C" w:rsidRDefault="008269D9" w:rsidP="00953787">
            <w:pPr>
              <w:pStyle w:val="acctfourfigures"/>
              <w:spacing w:line="240" w:lineRule="auto"/>
              <w:ind w:left="-79" w:right="-79"/>
              <w:rPr>
                <w:rFonts w:cs="Times New Roman"/>
                <w:b/>
                <w:bCs/>
                <w:sz w:val="20"/>
              </w:rPr>
            </w:pPr>
          </w:p>
        </w:tc>
        <w:tc>
          <w:tcPr>
            <w:tcW w:w="810" w:type="dxa"/>
            <w:tcBorders>
              <w:left w:val="nil"/>
              <w:right w:val="nil"/>
            </w:tcBorders>
            <w:vAlign w:val="bottom"/>
          </w:tcPr>
          <w:p w14:paraId="16FF7B90" w14:textId="2D679E38"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vAlign w:val="bottom"/>
          </w:tcPr>
          <w:p w14:paraId="623410DD" w14:textId="77777777" w:rsidR="008269D9" w:rsidRPr="00B05D9C" w:rsidRDefault="008269D9" w:rsidP="00953787">
            <w:pPr>
              <w:pStyle w:val="acctfourfigures"/>
              <w:spacing w:line="240" w:lineRule="auto"/>
              <w:ind w:left="-79" w:right="-79"/>
              <w:jc w:val="right"/>
              <w:rPr>
                <w:rFonts w:cs="Times New Roman"/>
                <w:b/>
                <w:bCs/>
                <w:sz w:val="20"/>
              </w:rPr>
            </w:pPr>
          </w:p>
        </w:tc>
        <w:tc>
          <w:tcPr>
            <w:tcW w:w="810" w:type="dxa"/>
            <w:gridSpan w:val="2"/>
            <w:tcBorders>
              <w:left w:val="nil"/>
              <w:right w:val="nil"/>
            </w:tcBorders>
            <w:vAlign w:val="bottom"/>
          </w:tcPr>
          <w:p w14:paraId="0277C80E" w14:textId="77777777"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gridSpan w:val="2"/>
            <w:vAlign w:val="bottom"/>
          </w:tcPr>
          <w:p w14:paraId="4842656D" w14:textId="77777777" w:rsidR="008269D9" w:rsidRPr="00B05D9C" w:rsidRDefault="008269D9" w:rsidP="00953787">
            <w:pPr>
              <w:pStyle w:val="acctfourfigures"/>
              <w:spacing w:line="240" w:lineRule="auto"/>
              <w:ind w:left="-79" w:right="-79"/>
              <w:rPr>
                <w:rFonts w:cs="Times New Roman"/>
                <w:b/>
                <w:bCs/>
                <w:sz w:val="20"/>
              </w:rPr>
            </w:pPr>
          </w:p>
        </w:tc>
        <w:tc>
          <w:tcPr>
            <w:tcW w:w="990" w:type="dxa"/>
            <w:tcBorders>
              <w:left w:val="nil"/>
              <w:right w:val="nil"/>
            </w:tcBorders>
            <w:vAlign w:val="bottom"/>
          </w:tcPr>
          <w:p w14:paraId="3639E41D" w14:textId="7B2D98CA" w:rsidR="008269D9" w:rsidRPr="00B05D9C" w:rsidRDefault="003A6CCA" w:rsidP="00395AB2">
            <w:pPr>
              <w:pStyle w:val="acctfourfigures"/>
              <w:tabs>
                <w:tab w:val="clear" w:pos="765"/>
                <w:tab w:val="decimal" w:pos="730"/>
              </w:tabs>
              <w:spacing w:line="240" w:lineRule="auto"/>
              <w:ind w:left="-79" w:right="-79"/>
              <w:jc w:val="center"/>
              <w:rPr>
                <w:rFonts w:cs="Times New Roman"/>
                <w:sz w:val="20"/>
              </w:rPr>
            </w:pPr>
            <w:r w:rsidRPr="00B05D9C">
              <w:rPr>
                <w:rFonts w:cs="Times New Roman"/>
                <w:sz w:val="20"/>
              </w:rPr>
              <w:t>96,939</w:t>
            </w:r>
          </w:p>
        </w:tc>
        <w:tc>
          <w:tcPr>
            <w:tcW w:w="180" w:type="dxa"/>
            <w:vAlign w:val="bottom"/>
          </w:tcPr>
          <w:p w14:paraId="65F0EB06"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90" w:type="dxa"/>
            <w:tcBorders>
              <w:left w:val="nil"/>
              <w:right w:val="nil"/>
            </w:tcBorders>
            <w:vAlign w:val="bottom"/>
          </w:tcPr>
          <w:p w14:paraId="667531C0" w14:textId="1F4B8468" w:rsidR="008269D9" w:rsidRPr="00B05D9C" w:rsidRDefault="008269D9" w:rsidP="00953787">
            <w:pPr>
              <w:pStyle w:val="acctfourfigures"/>
              <w:tabs>
                <w:tab w:val="clear" w:pos="765"/>
                <w:tab w:val="decimal" w:pos="817"/>
              </w:tabs>
              <w:spacing w:line="240" w:lineRule="auto"/>
              <w:ind w:left="-79" w:right="-79"/>
              <w:jc w:val="center"/>
              <w:rPr>
                <w:rFonts w:cs="Times New Roman"/>
                <w:sz w:val="20"/>
              </w:rPr>
            </w:pPr>
            <w:r w:rsidRPr="00B05D9C">
              <w:rPr>
                <w:rFonts w:cs="Times New Roman"/>
                <w:sz w:val="20"/>
              </w:rPr>
              <w:t>103,354</w:t>
            </w:r>
          </w:p>
        </w:tc>
        <w:tc>
          <w:tcPr>
            <w:tcW w:w="180" w:type="dxa"/>
            <w:vAlign w:val="bottom"/>
          </w:tcPr>
          <w:p w14:paraId="39027428"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720" w:type="dxa"/>
            <w:tcBorders>
              <w:left w:val="nil"/>
              <w:right w:val="nil"/>
            </w:tcBorders>
            <w:vAlign w:val="bottom"/>
          </w:tcPr>
          <w:p w14:paraId="2E2F0178" w14:textId="2F23498C" w:rsidR="008269D9" w:rsidRPr="00B05D9C" w:rsidRDefault="003A6CCA" w:rsidP="00953787">
            <w:pPr>
              <w:pStyle w:val="acctfourfigures"/>
              <w:tabs>
                <w:tab w:val="clear" w:pos="765"/>
                <w:tab w:val="decimal" w:pos="550"/>
              </w:tabs>
              <w:spacing w:line="240" w:lineRule="auto"/>
              <w:ind w:left="-79" w:right="-79"/>
              <w:jc w:val="center"/>
              <w:rPr>
                <w:rFonts w:cs="Times New Roman"/>
                <w:sz w:val="20"/>
              </w:rPr>
            </w:pPr>
            <w:r w:rsidRPr="00B05D9C">
              <w:rPr>
                <w:rFonts w:cs="Times New Roman"/>
                <w:sz w:val="20"/>
              </w:rPr>
              <w:t>9,975</w:t>
            </w:r>
          </w:p>
        </w:tc>
        <w:tc>
          <w:tcPr>
            <w:tcW w:w="180" w:type="dxa"/>
            <w:vAlign w:val="bottom"/>
          </w:tcPr>
          <w:p w14:paraId="5C581163"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00" w:type="dxa"/>
            <w:tcBorders>
              <w:left w:val="nil"/>
              <w:right w:val="nil"/>
            </w:tcBorders>
            <w:vAlign w:val="bottom"/>
          </w:tcPr>
          <w:p w14:paraId="399FF708" w14:textId="77C94970" w:rsidR="008269D9" w:rsidRPr="00B05D9C" w:rsidRDefault="00A45917" w:rsidP="00953787">
            <w:pPr>
              <w:pStyle w:val="acctfourfigures"/>
              <w:tabs>
                <w:tab w:val="clear" w:pos="765"/>
                <w:tab w:val="decimal" w:pos="554"/>
              </w:tabs>
              <w:spacing w:line="240" w:lineRule="auto"/>
              <w:ind w:left="-79" w:right="-167"/>
              <w:jc w:val="center"/>
              <w:rPr>
                <w:rFonts w:cs="Times New Roman"/>
                <w:sz w:val="20"/>
                <w:cs/>
                <w:lang w:bidi="th-TH"/>
              </w:rPr>
            </w:pPr>
            <w:r w:rsidRPr="00B05D9C">
              <w:rPr>
                <w:rFonts w:cs="Times New Roman"/>
                <w:sz w:val="20"/>
              </w:rPr>
              <w:t>15,105</w:t>
            </w:r>
          </w:p>
        </w:tc>
      </w:tr>
      <w:tr w:rsidR="008269D9" w:rsidRPr="00B05D9C" w14:paraId="664609A1" w14:textId="77777777" w:rsidTr="00953787">
        <w:trPr>
          <w:cantSplit/>
          <w:trHeight w:val="58"/>
        </w:trPr>
        <w:tc>
          <w:tcPr>
            <w:tcW w:w="3330" w:type="dxa"/>
            <w:vAlign w:val="bottom"/>
          </w:tcPr>
          <w:p w14:paraId="2253C65A" w14:textId="3F2824BB" w:rsidR="008269D9" w:rsidRPr="00B05D9C" w:rsidRDefault="008269D9" w:rsidP="00953787">
            <w:pPr>
              <w:pStyle w:val="acctfourfigures"/>
              <w:tabs>
                <w:tab w:val="clear" w:pos="765"/>
                <w:tab w:val="left" w:pos="555"/>
                <w:tab w:val="left" w:pos="876"/>
              </w:tabs>
              <w:spacing w:line="240" w:lineRule="auto"/>
              <w:ind w:hanging="44"/>
              <w:rPr>
                <w:rFonts w:cs="Times New Roman"/>
                <w:sz w:val="20"/>
                <w:cs/>
              </w:rPr>
            </w:pPr>
            <w:r w:rsidRPr="00B05D9C">
              <w:rPr>
                <w:rFonts w:cs="Times New Roman"/>
                <w:sz w:val="20"/>
                <w:lang w:bidi="th-TH"/>
              </w:rPr>
              <w:t>Golden Light Solar Co., Ltd.</w:t>
            </w:r>
          </w:p>
        </w:tc>
        <w:tc>
          <w:tcPr>
            <w:tcW w:w="360" w:type="dxa"/>
          </w:tcPr>
          <w:p w14:paraId="02ED2299" w14:textId="77777777" w:rsidR="008269D9" w:rsidRPr="00B05D9C" w:rsidRDefault="008269D9"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5E54E806" w14:textId="76C2EE05" w:rsidR="008269D9" w:rsidRPr="00B05D9C" w:rsidRDefault="008269D9"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7A5620F8" w14:textId="77777777" w:rsidR="008269D9" w:rsidRPr="00B05D9C" w:rsidRDefault="008269D9" w:rsidP="00953787">
            <w:pPr>
              <w:pStyle w:val="acctfourfigures"/>
              <w:spacing w:line="240" w:lineRule="auto"/>
              <w:ind w:left="-79" w:right="-79"/>
              <w:jc w:val="thaiDistribute"/>
              <w:rPr>
                <w:rFonts w:cs="Times New Roman"/>
                <w:b/>
                <w:bCs/>
                <w:sz w:val="20"/>
                <w:lang w:bidi="th-TH"/>
              </w:rPr>
            </w:pPr>
          </w:p>
        </w:tc>
        <w:tc>
          <w:tcPr>
            <w:tcW w:w="630" w:type="dxa"/>
          </w:tcPr>
          <w:p w14:paraId="553BC56D" w14:textId="49EA8434" w:rsidR="008269D9" w:rsidRPr="00B05D9C" w:rsidRDefault="008269D9" w:rsidP="00C47D22">
            <w:pPr>
              <w:pStyle w:val="acctfourfigures"/>
              <w:tabs>
                <w:tab w:val="clear" w:pos="765"/>
                <w:tab w:val="decimal" w:pos="12"/>
              </w:tabs>
              <w:spacing w:line="240" w:lineRule="auto"/>
              <w:ind w:left="-79" w:right="-79"/>
              <w:jc w:val="center"/>
              <w:rPr>
                <w:rFonts w:cs="Times New Roman"/>
                <w:b/>
                <w:bCs/>
                <w:sz w:val="20"/>
                <w:lang w:bidi="th-TH"/>
              </w:rPr>
            </w:pPr>
            <w:r w:rsidRPr="00B05D9C">
              <w:rPr>
                <w:sz w:val="20"/>
              </w:rPr>
              <w:t>14.69</w:t>
            </w:r>
          </w:p>
        </w:tc>
        <w:tc>
          <w:tcPr>
            <w:tcW w:w="180" w:type="dxa"/>
          </w:tcPr>
          <w:p w14:paraId="7111BFD6" w14:textId="77777777" w:rsidR="008269D9" w:rsidRPr="00B05D9C" w:rsidRDefault="008269D9" w:rsidP="00953787">
            <w:pPr>
              <w:pStyle w:val="acctfourfigures"/>
              <w:tabs>
                <w:tab w:val="decimal" w:pos="461"/>
              </w:tabs>
              <w:spacing w:line="240" w:lineRule="auto"/>
              <w:ind w:left="-79" w:right="-79"/>
              <w:jc w:val="thaiDistribute"/>
              <w:rPr>
                <w:rFonts w:cs="Times New Roman"/>
                <w:b/>
                <w:bCs/>
                <w:sz w:val="20"/>
              </w:rPr>
            </w:pPr>
          </w:p>
        </w:tc>
        <w:tc>
          <w:tcPr>
            <w:tcW w:w="720" w:type="dxa"/>
            <w:vAlign w:val="bottom"/>
          </w:tcPr>
          <w:p w14:paraId="50F95B65" w14:textId="48099393" w:rsidR="008269D9" w:rsidRPr="00B05D9C" w:rsidRDefault="008269D9"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lang w:bidi="th-TH"/>
              </w:rPr>
              <w:t>14.69</w:t>
            </w:r>
          </w:p>
        </w:tc>
        <w:tc>
          <w:tcPr>
            <w:tcW w:w="180" w:type="dxa"/>
          </w:tcPr>
          <w:p w14:paraId="093405D7" w14:textId="77777777" w:rsidR="008269D9" w:rsidRPr="00B05D9C" w:rsidRDefault="008269D9" w:rsidP="00953787">
            <w:pPr>
              <w:pStyle w:val="acctfourfigures"/>
              <w:spacing w:line="240" w:lineRule="auto"/>
              <w:ind w:left="-79" w:right="-79"/>
              <w:jc w:val="thaiDistribute"/>
              <w:rPr>
                <w:rFonts w:cs="Times New Roman"/>
                <w:b/>
                <w:bCs/>
                <w:sz w:val="20"/>
              </w:rPr>
            </w:pPr>
          </w:p>
        </w:tc>
        <w:tc>
          <w:tcPr>
            <w:tcW w:w="810" w:type="dxa"/>
            <w:vAlign w:val="bottom"/>
          </w:tcPr>
          <w:p w14:paraId="2BD0BBE9" w14:textId="0DED8CC7"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1" w:type="dxa"/>
            <w:vAlign w:val="bottom"/>
          </w:tcPr>
          <w:p w14:paraId="01C592F8" w14:textId="1F82EDBF" w:rsidR="008269D9" w:rsidRPr="00B05D9C" w:rsidRDefault="008269D9" w:rsidP="00953787">
            <w:pPr>
              <w:pStyle w:val="acctfourfigures"/>
              <w:spacing w:line="240" w:lineRule="auto"/>
              <w:ind w:left="-79" w:right="-79"/>
              <w:rPr>
                <w:rFonts w:cs="Times New Roman"/>
                <w:b/>
                <w:bCs/>
                <w:sz w:val="20"/>
              </w:rPr>
            </w:pPr>
          </w:p>
        </w:tc>
        <w:tc>
          <w:tcPr>
            <w:tcW w:w="809" w:type="dxa"/>
            <w:vAlign w:val="bottom"/>
          </w:tcPr>
          <w:p w14:paraId="13A3E5D9" w14:textId="296ECABC"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0" w:type="dxa"/>
            <w:vAlign w:val="bottom"/>
          </w:tcPr>
          <w:p w14:paraId="11B580B1" w14:textId="77777777" w:rsidR="008269D9" w:rsidRPr="00B05D9C" w:rsidRDefault="008269D9" w:rsidP="00953787">
            <w:pPr>
              <w:pStyle w:val="acctfourfigures"/>
              <w:spacing w:line="240" w:lineRule="auto"/>
              <w:ind w:left="-79" w:right="-79"/>
              <w:rPr>
                <w:rFonts w:cs="Times New Roman"/>
                <w:b/>
                <w:bCs/>
                <w:sz w:val="20"/>
              </w:rPr>
            </w:pPr>
          </w:p>
        </w:tc>
        <w:tc>
          <w:tcPr>
            <w:tcW w:w="810" w:type="dxa"/>
            <w:tcBorders>
              <w:left w:val="nil"/>
              <w:right w:val="nil"/>
            </w:tcBorders>
            <w:vAlign w:val="bottom"/>
          </w:tcPr>
          <w:p w14:paraId="7B16BC05" w14:textId="7A0BC528"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vAlign w:val="bottom"/>
          </w:tcPr>
          <w:p w14:paraId="32381516" w14:textId="77777777" w:rsidR="008269D9" w:rsidRPr="00B05D9C" w:rsidRDefault="008269D9" w:rsidP="00953787">
            <w:pPr>
              <w:pStyle w:val="acctfourfigures"/>
              <w:spacing w:line="240" w:lineRule="auto"/>
              <w:ind w:left="-79" w:right="-79"/>
              <w:jc w:val="right"/>
              <w:rPr>
                <w:rFonts w:cs="Times New Roman"/>
                <w:b/>
                <w:bCs/>
                <w:sz w:val="20"/>
              </w:rPr>
            </w:pPr>
          </w:p>
        </w:tc>
        <w:tc>
          <w:tcPr>
            <w:tcW w:w="810" w:type="dxa"/>
            <w:gridSpan w:val="2"/>
            <w:tcBorders>
              <w:left w:val="nil"/>
              <w:right w:val="nil"/>
            </w:tcBorders>
            <w:vAlign w:val="bottom"/>
          </w:tcPr>
          <w:p w14:paraId="2C8DBDD7" w14:textId="77777777"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gridSpan w:val="2"/>
            <w:vAlign w:val="bottom"/>
          </w:tcPr>
          <w:p w14:paraId="54B8BA92" w14:textId="77777777" w:rsidR="008269D9" w:rsidRPr="00B05D9C" w:rsidRDefault="008269D9" w:rsidP="00953787">
            <w:pPr>
              <w:pStyle w:val="acctfourfigures"/>
              <w:spacing w:line="240" w:lineRule="auto"/>
              <w:ind w:left="-79" w:right="-79"/>
              <w:rPr>
                <w:rFonts w:cs="Times New Roman"/>
                <w:b/>
                <w:bCs/>
                <w:sz w:val="20"/>
              </w:rPr>
            </w:pPr>
          </w:p>
        </w:tc>
        <w:tc>
          <w:tcPr>
            <w:tcW w:w="990" w:type="dxa"/>
            <w:tcBorders>
              <w:left w:val="nil"/>
              <w:right w:val="nil"/>
            </w:tcBorders>
            <w:vAlign w:val="bottom"/>
          </w:tcPr>
          <w:p w14:paraId="4DDA483B" w14:textId="08E7C1C8" w:rsidR="008269D9" w:rsidRPr="00B05D9C" w:rsidRDefault="003A6CCA" w:rsidP="00395AB2">
            <w:pPr>
              <w:pStyle w:val="acctfourfigures"/>
              <w:tabs>
                <w:tab w:val="clear" w:pos="765"/>
                <w:tab w:val="decimal" w:pos="730"/>
              </w:tabs>
              <w:spacing w:line="240" w:lineRule="auto"/>
              <w:ind w:left="-79" w:right="-79"/>
              <w:jc w:val="center"/>
              <w:rPr>
                <w:rFonts w:cs="Times New Roman"/>
                <w:sz w:val="20"/>
              </w:rPr>
            </w:pPr>
            <w:r w:rsidRPr="00B05D9C">
              <w:rPr>
                <w:rFonts w:cs="Times New Roman"/>
                <w:sz w:val="20"/>
              </w:rPr>
              <w:t>106,175</w:t>
            </w:r>
          </w:p>
        </w:tc>
        <w:tc>
          <w:tcPr>
            <w:tcW w:w="180" w:type="dxa"/>
            <w:vAlign w:val="bottom"/>
          </w:tcPr>
          <w:p w14:paraId="4A11ED6E"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90" w:type="dxa"/>
            <w:tcBorders>
              <w:left w:val="nil"/>
              <w:right w:val="nil"/>
            </w:tcBorders>
            <w:vAlign w:val="bottom"/>
          </w:tcPr>
          <w:p w14:paraId="2CCE6150" w14:textId="77777777" w:rsidR="008269D9" w:rsidRPr="00B05D9C" w:rsidRDefault="008269D9" w:rsidP="00953787">
            <w:pPr>
              <w:pStyle w:val="acctfourfigures"/>
              <w:tabs>
                <w:tab w:val="clear" w:pos="765"/>
                <w:tab w:val="decimal" w:pos="817"/>
              </w:tabs>
              <w:spacing w:line="240" w:lineRule="auto"/>
              <w:ind w:left="-79" w:right="-79"/>
              <w:jc w:val="center"/>
              <w:rPr>
                <w:rFonts w:cs="Times New Roman"/>
                <w:sz w:val="20"/>
              </w:rPr>
            </w:pPr>
            <w:r w:rsidRPr="00B05D9C">
              <w:rPr>
                <w:rFonts w:cs="Times New Roman"/>
                <w:sz w:val="20"/>
              </w:rPr>
              <w:t>111,233</w:t>
            </w:r>
          </w:p>
        </w:tc>
        <w:tc>
          <w:tcPr>
            <w:tcW w:w="180" w:type="dxa"/>
            <w:vAlign w:val="bottom"/>
          </w:tcPr>
          <w:p w14:paraId="0478176D"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720" w:type="dxa"/>
            <w:tcBorders>
              <w:left w:val="nil"/>
              <w:right w:val="nil"/>
            </w:tcBorders>
            <w:vAlign w:val="bottom"/>
          </w:tcPr>
          <w:p w14:paraId="0E277084" w14:textId="7E153228" w:rsidR="008269D9" w:rsidRPr="00B05D9C" w:rsidRDefault="00A45917" w:rsidP="00953787">
            <w:pPr>
              <w:pStyle w:val="acctfourfigures"/>
              <w:tabs>
                <w:tab w:val="clear" w:pos="765"/>
                <w:tab w:val="decimal" w:pos="550"/>
              </w:tabs>
              <w:spacing w:line="240" w:lineRule="auto"/>
              <w:ind w:left="-79" w:right="-79"/>
              <w:jc w:val="center"/>
              <w:rPr>
                <w:rFonts w:cs="Times New Roman"/>
                <w:sz w:val="20"/>
              </w:rPr>
            </w:pPr>
            <w:r w:rsidRPr="00B05D9C">
              <w:rPr>
                <w:rFonts w:cs="Times New Roman"/>
                <w:sz w:val="20"/>
              </w:rPr>
              <w:t>9,676</w:t>
            </w:r>
          </w:p>
        </w:tc>
        <w:tc>
          <w:tcPr>
            <w:tcW w:w="180" w:type="dxa"/>
            <w:vAlign w:val="bottom"/>
          </w:tcPr>
          <w:p w14:paraId="1A14291C"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00" w:type="dxa"/>
            <w:tcBorders>
              <w:left w:val="nil"/>
              <w:right w:val="nil"/>
            </w:tcBorders>
            <w:vAlign w:val="bottom"/>
          </w:tcPr>
          <w:p w14:paraId="1279D0A5" w14:textId="0E0F54DA" w:rsidR="008269D9" w:rsidRPr="00B05D9C" w:rsidRDefault="00A45917" w:rsidP="00953787">
            <w:pPr>
              <w:pStyle w:val="acctfourfigures"/>
              <w:tabs>
                <w:tab w:val="clear" w:pos="765"/>
                <w:tab w:val="decimal" w:pos="554"/>
              </w:tabs>
              <w:spacing w:line="240" w:lineRule="auto"/>
              <w:ind w:left="-79" w:right="-167"/>
              <w:jc w:val="center"/>
              <w:rPr>
                <w:rFonts w:cs="Times New Roman"/>
                <w:sz w:val="20"/>
                <w:cs/>
                <w:lang w:bidi="th-TH"/>
              </w:rPr>
            </w:pPr>
            <w:r w:rsidRPr="00B05D9C">
              <w:rPr>
                <w:rFonts w:cs="Times New Roman"/>
                <w:sz w:val="20"/>
              </w:rPr>
              <w:t>7,966</w:t>
            </w:r>
          </w:p>
        </w:tc>
      </w:tr>
      <w:tr w:rsidR="008269D9" w:rsidRPr="00B05D9C" w14:paraId="1DAA22BF" w14:textId="77777777" w:rsidTr="00953787">
        <w:trPr>
          <w:cantSplit/>
          <w:trHeight w:val="58"/>
        </w:trPr>
        <w:tc>
          <w:tcPr>
            <w:tcW w:w="3330" w:type="dxa"/>
            <w:vAlign w:val="bottom"/>
          </w:tcPr>
          <w:p w14:paraId="27EC4E77" w14:textId="76528C3A" w:rsidR="008269D9" w:rsidRPr="00B05D9C" w:rsidRDefault="008269D9" w:rsidP="00953787">
            <w:pPr>
              <w:pStyle w:val="acctfourfigures"/>
              <w:tabs>
                <w:tab w:val="clear" w:pos="765"/>
                <w:tab w:val="left" w:pos="555"/>
                <w:tab w:val="left" w:pos="876"/>
              </w:tabs>
              <w:spacing w:line="240" w:lineRule="auto"/>
              <w:ind w:hanging="44"/>
              <w:rPr>
                <w:rFonts w:cs="Times New Roman"/>
                <w:sz w:val="20"/>
                <w:cs/>
              </w:rPr>
            </w:pPr>
            <w:r w:rsidRPr="00B05D9C">
              <w:rPr>
                <w:rFonts w:cs="Times New Roman"/>
                <w:sz w:val="20"/>
                <w:lang w:bidi="th-TH"/>
              </w:rPr>
              <w:t>Bueng Samphan Solar Co., Ltd.</w:t>
            </w:r>
          </w:p>
        </w:tc>
        <w:tc>
          <w:tcPr>
            <w:tcW w:w="360" w:type="dxa"/>
          </w:tcPr>
          <w:p w14:paraId="2F8AF111" w14:textId="77777777" w:rsidR="008269D9" w:rsidRPr="00B05D9C" w:rsidRDefault="008269D9"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004ED7BF" w14:textId="33DC34BD" w:rsidR="008269D9" w:rsidRPr="00B05D9C" w:rsidRDefault="008269D9"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6BB76132" w14:textId="77777777" w:rsidR="008269D9" w:rsidRPr="00B05D9C" w:rsidRDefault="008269D9" w:rsidP="00953787">
            <w:pPr>
              <w:pStyle w:val="acctfourfigures"/>
              <w:spacing w:line="240" w:lineRule="auto"/>
              <w:ind w:left="-79" w:right="-79"/>
              <w:jc w:val="thaiDistribute"/>
              <w:rPr>
                <w:rFonts w:cs="Times New Roman"/>
                <w:b/>
                <w:bCs/>
                <w:sz w:val="20"/>
                <w:lang w:bidi="th-TH"/>
              </w:rPr>
            </w:pPr>
          </w:p>
        </w:tc>
        <w:tc>
          <w:tcPr>
            <w:tcW w:w="630" w:type="dxa"/>
          </w:tcPr>
          <w:p w14:paraId="7518BED0" w14:textId="44DE9210" w:rsidR="008269D9" w:rsidRPr="00B05D9C" w:rsidRDefault="008269D9" w:rsidP="00C47D22">
            <w:pPr>
              <w:pStyle w:val="acctfourfigures"/>
              <w:tabs>
                <w:tab w:val="clear" w:pos="765"/>
                <w:tab w:val="decimal" w:pos="12"/>
              </w:tabs>
              <w:spacing w:line="240" w:lineRule="auto"/>
              <w:ind w:left="-79" w:right="-79"/>
              <w:jc w:val="center"/>
              <w:rPr>
                <w:rFonts w:cs="Times New Roman"/>
                <w:b/>
                <w:bCs/>
                <w:sz w:val="20"/>
                <w:lang w:bidi="th-TH"/>
              </w:rPr>
            </w:pPr>
            <w:r w:rsidRPr="00B05D9C">
              <w:rPr>
                <w:sz w:val="20"/>
              </w:rPr>
              <w:t>14.69</w:t>
            </w:r>
          </w:p>
        </w:tc>
        <w:tc>
          <w:tcPr>
            <w:tcW w:w="180" w:type="dxa"/>
          </w:tcPr>
          <w:p w14:paraId="515D1F55" w14:textId="77777777" w:rsidR="008269D9" w:rsidRPr="00B05D9C" w:rsidRDefault="008269D9" w:rsidP="00953787">
            <w:pPr>
              <w:pStyle w:val="acctfourfigures"/>
              <w:tabs>
                <w:tab w:val="decimal" w:pos="461"/>
              </w:tabs>
              <w:spacing w:line="240" w:lineRule="auto"/>
              <w:ind w:left="-79" w:right="-79"/>
              <w:jc w:val="thaiDistribute"/>
              <w:rPr>
                <w:rFonts w:cs="Times New Roman"/>
                <w:b/>
                <w:bCs/>
                <w:sz w:val="20"/>
              </w:rPr>
            </w:pPr>
          </w:p>
        </w:tc>
        <w:tc>
          <w:tcPr>
            <w:tcW w:w="720" w:type="dxa"/>
            <w:vAlign w:val="bottom"/>
          </w:tcPr>
          <w:p w14:paraId="7C87DDC3" w14:textId="35F2A64E" w:rsidR="008269D9" w:rsidRPr="00B05D9C" w:rsidRDefault="008269D9"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lang w:bidi="th-TH"/>
              </w:rPr>
              <w:t>14.69</w:t>
            </w:r>
          </w:p>
        </w:tc>
        <w:tc>
          <w:tcPr>
            <w:tcW w:w="180" w:type="dxa"/>
          </w:tcPr>
          <w:p w14:paraId="03537289" w14:textId="77777777" w:rsidR="008269D9" w:rsidRPr="00B05D9C" w:rsidRDefault="008269D9" w:rsidP="00953787">
            <w:pPr>
              <w:pStyle w:val="acctfourfigures"/>
              <w:spacing w:line="240" w:lineRule="auto"/>
              <w:ind w:left="-79" w:right="-79"/>
              <w:jc w:val="thaiDistribute"/>
              <w:rPr>
                <w:rFonts w:cs="Times New Roman"/>
                <w:b/>
                <w:bCs/>
                <w:sz w:val="20"/>
              </w:rPr>
            </w:pPr>
          </w:p>
        </w:tc>
        <w:tc>
          <w:tcPr>
            <w:tcW w:w="810" w:type="dxa"/>
            <w:vAlign w:val="bottom"/>
          </w:tcPr>
          <w:p w14:paraId="335DAC71" w14:textId="001FE7E1"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1" w:type="dxa"/>
            <w:vAlign w:val="bottom"/>
          </w:tcPr>
          <w:p w14:paraId="2BAD2726" w14:textId="77777777" w:rsidR="008269D9" w:rsidRPr="00B05D9C" w:rsidRDefault="008269D9" w:rsidP="00953787">
            <w:pPr>
              <w:pStyle w:val="acctfourfigures"/>
              <w:spacing w:line="240" w:lineRule="auto"/>
              <w:ind w:left="-79" w:right="-79"/>
              <w:rPr>
                <w:rFonts w:cs="Times New Roman"/>
                <w:b/>
                <w:bCs/>
                <w:sz w:val="20"/>
              </w:rPr>
            </w:pPr>
          </w:p>
        </w:tc>
        <w:tc>
          <w:tcPr>
            <w:tcW w:w="809" w:type="dxa"/>
            <w:vAlign w:val="bottom"/>
          </w:tcPr>
          <w:p w14:paraId="2CC39AD9" w14:textId="77777777"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0" w:type="dxa"/>
            <w:vAlign w:val="bottom"/>
          </w:tcPr>
          <w:p w14:paraId="67183997" w14:textId="77777777" w:rsidR="008269D9" w:rsidRPr="00B05D9C" w:rsidRDefault="008269D9" w:rsidP="00953787">
            <w:pPr>
              <w:pStyle w:val="acctfourfigures"/>
              <w:spacing w:line="240" w:lineRule="auto"/>
              <w:ind w:left="-79" w:right="-79"/>
              <w:rPr>
                <w:rFonts w:cs="Times New Roman"/>
                <w:b/>
                <w:bCs/>
                <w:sz w:val="20"/>
              </w:rPr>
            </w:pPr>
          </w:p>
        </w:tc>
        <w:tc>
          <w:tcPr>
            <w:tcW w:w="810" w:type="dxa"/>
            <w:tcBorders>
              <w:left w:val="nil"/>
              <w:right w:val="nil"/>
            </w:tcBorders>
            <w:vAlign w:val="bottom"/>
          </w:tcPr>
          <w:p w14:paraId="27664FFE" w14:textId="09AEB8F1"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vAlign w:val="bottom"/>
          </w:tcPr>
          <w:p w14:paraId="1B177999" w14:textId="77777777" w:rsidR="008269D9" w:rsidRPr="00B05D9C" w:rsidRDefault="008269D9" w:rsidP="00953787">
            <w:pPr>
              <w:pStyle w:val="acctfourfigures"/>
              <w:spacing w:line="240" w:lineRule="auto"/>
              <w:ind w:left="-79" w:right="-79"/>
              <w:jc w:val="right"/>
              <w:rPr>
                <w:rFonts w:cs="Times New Roman"/>
                <w:b/>
                <w:bCs/>
                <w:sz w:val="20"/>
              </w:rPr>
            </w:pPr>
          </w:p>
        </w:tc>
        <w:tc>
          <w:tcPr>
            <w:tcW w:w="810" w:type="dxa"/>
            <w:gridSpan w:val="2"/>
            <w:tcBorders>
              <w:left w:val="nil"/>
              <w:right w:val="nil"/>
            </w:tcBorders>
            <w:vAlign w:val="bottom"/>
          </w:tcPr>
          <w:p w14:paraId="6EA0B081" w14:textId="77777777"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gridSpan w:val="2"/>
            <w:vAlign w:val="bottom"/>
          </w:tcPr>
          <w:p w14:paraId="25A04179" w14:textId="77777777" w:rsidR="008269D9" w:rsidRPr="00B05D9C" w:rsidRDefault="008269D9" w:rsidP="00953787">
            <w:pPr>
              <w:pStyle w:val="acctfourfigures"/>
              <w:spacing w:line="240" w:lineRule="auto"/>
              <w:ind w:left="-79" w:right="-79"/>
              <w:rPr>
                <w:rFonts w:cs="Times New Roman"/>
                <w:b/>
                <w:bCs/>
                <w:sz w:val="20"/>
              </w:rPr>
            </w:pPr>
          </w:p>
        </w:tc>
        <w:tc>
          <w:tcPr>
            <w:tcW w:w="990" w:type="dxa"/>
            <w:tcBorders>
              <w:left w:val="nil"/>
              <w:right w:val="nil"/>
            </w:tcBorders>
            <w:vAlign w:val="bottom"/>
          </w:tcPr>
          <w:p w14:paraId="0FFC7522" w14:textId="4ECACC41" w:rsidR="008269D9" w:rsidRPr="00B05D9C" w:rsidRDefault="003A6CCA" w:rsidP="00395AB2">
            <w:pPr>
              <w:pStyle w:val="acctfourfigures"/>
              <w:tabs>
                <w:tab w:val="clear" w:pos="765"/>
                <w:tab w:val="decimal" w:pos="730"/>
              </w:tabs>
              <w:spacing w:line="240" w:lineRule="auto"/>
              <w:ind w:left="-79" w:right="-79"/>
              <w:jc w:val="center"/>
              <w:rPr>
                <w:rFonts w:cs="Times New Roman"/>
                <w:sz w:val="20"/>
              </w:rPr>
            </w:pPr>
            <w:r w:rsidRPr="00B05D9C">
              <w:rPr>
                <w:rFonts w:cs="Times New Roman"/>
                <w:sz w:val="20"/>
              </w:rPr>
              <w:t>109,649</w:t>
            </w:r>
          </w:p>
        </w:tc>
        <w:tc>
          <w:tcPr>
            <w:tcW w:w="180" w:type="dxa"/>
            <w:vAlign w:val="bottom"/>
          </w:tcPr>
          <w:p w14:paraId="63265957"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90" w:type="dxa"/>
            <w:tcBorders>
              <w:left w:val="nil"/>
              <w:right w:val="nil"/>
            </w:tcBorders>
            <w:vAlign w:val="bottom"/>
          </w:tcPr>
          <w:p w14:paraId="513E3D17" w14:textId="77777777" w:rsidR="008269D9" w:rsidRPr="00B05D9C" w:rsidRDefault="008269D9" w:rsidP="00953787">
            <w:pPr>
              <w:pStyle w:val="acctfourfigures"/>
              <w:tabs>
                <w:tab w:val="clear" w:pos="765"/>
                <w:tab w:val="decimal" w:pos="817"/>
              </w:tabs>
              <w:spacing w:line="240" w:lineRule="auto"/>
              <w:ind w:left="-79" w:right="-79"/>
              <w:jc w:val="center"/>
              <w:rPr>
                <w:rFonts w:cs="Times New Roman"/>
                <w:sz w:val="20"/>
              </w:rPr>
            </w:pPr>
            <w:r w:rsidRPr="00B05D9C">
              <w:rPr>
                <w:rFonts w:cs="Times New Roman"/>
                <w:sz w:val="20"/>
              </w:rPr>
              <w:t>115,394</w:t>
            </w:r>
          </w:p>
        </w:tc>
        <w:tc>
          <w:tcPr>
            <w:tcW w:w="180" w:type="dxa"/>
            <w:vAlign w:val="bottom"/>
          </w:tcPr>
          <w:p w14:paraId="5BBA7711"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720" w:type="dxa"/>
            <w:tcBorders>
              <w:left w:val="nil"/>
              <w:right w:val="nil"/>
            </w:tcBorders>
            <w:vAlign w:val="bottom"/>
          </w:tcPr>
          <w:p w14:paraId="1B76AD9B" w14:textId="134E73C7" w:rsidR="008269D9" w:rsidRPr="00B05D9C" w:rsidRDefault="00A45917" w:rsidP="00953787">
            <w:pPr>
              <w:pStyle w:val="acctfourfigures"/>
              <w:tabs>
                <w:tab w:val="clear" w:pos="765"/>
                <w:tab w:val="decimal" w:pos="550"/>
              </w:tabs>
              <w:spacing w:line="240" w:lineRule="auto"/>
              <w:ind w:left="-79" w:right="-79"/>
              <w:jc w:val="center"/>
              <w:rPr>
                <w:rFonts w:cs="Times New Roman"/>
                <w:sz w:val="20"/>
              </w:rPr>
            </w:pPr>
            <w:r w:rsidRPr="00B05D9C">
              <w:rPr>
                <w:rFonts w:cs="Times New Roman"/>
                <w:sz w:val="20"/>
              </w:rPr>
              <w:t>8,820</w:t>
            </w:r>
          </w:p>
        </w:tc>
        <w:tc>
          <w:tcPr>
            <w:tcW w:w="180" w:type="dxa"/>
            <w:vAlign w:val="bottom"/>
          </w:tcPr>
          <w:p w14:paraId="32EED266"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00" w:type="dxa"/>
            <w:tcBorders>
              <w:left w:val="nil"/>
              <w:right w:val="nil"/>
            </w:tcBorders>
            <w:vAlign w:val="bottom"/>
          </w:tcPr>
          <w:p w14:paraId="0F0A6AA6" w14:textId="6616EF89" w:rsidR="008269D9" w:rsidRPr="00B05D9C" w:rsidRDefault="00A45917" w:rsidP="00953787">
            <w:pPr>
              <w:pStyle w:val="acctfourfigures"/>
              <w:tabs>
                <w:tab w:val="clear" w:pos="765"/>
                <w:tab w:val="decimal" w:pos="554"/>
              </w:tabs>
              <w:spacing w:line="240" w:lineRule="auto"/>
              <w:ind w:left="-79" w:right="-167"/>
              <w:jc w:val="center"/>
              <w:rPr>
                <w:rFonts w:cs="Times New Roman"/>
                <w:sz w:val="20"/>
                <w:cs/>
                <w:lang w:bidi="th-TH"/>
              </w:rPr>
            </w:pPr>
            <w:r w:rsidRPr="00B05D9C">
              <w:rPr>
                <w:rFonts w:cs="Times New Roman"/>
                <w:sz w:val="20"/>
              </w:rPr>
              <w:t>9,960</w:t>
            </w:r>
          </w:p>
        </w:tc>
      </w:tr>
      <w:tr w:rsidR="008269D9" w:rsidRPr="00B05D9C" w14:paraId="20A163E4" w14:textId="77777777" w:rsidTr="00953787">
        <w:trPr>
          <w:cantSplit/>
          <w:trHeight w:val="58"/>
        </w:trPr>
        <w:tc>
          <w:tcPr>
            <w:tcW w:w="3330" w:type="dxa"/>
            <w:vAlign w:val="bottom"/>
          </w:tcPr>
          <w:p w14:paraId="2303B4F5" w14:textId="14443716" w:rsidR="008269D9" w:rsidRPr="00B05D9C" w:rsidRDefault="008269D9" w:rsidP="00953787">
            <w:pPr>
              <w:pStyle w:val="acctfourfigures"/>
              <w:tabs>
                <w:tab w:val="clear" w:pos="765"/>
                <w:tab w:val="left" w:pos="555"/>
                <w:tab w:val="left" w:pos="876"/>
              </w:tabs>
              <w:spacing w:line="240" w:lineRule="auto"/>
              <w:ind w:hanging="44"/>
              <w:rPr>
                <w:rFonts w:cs="Times New Roman"/>
                <w:sz w:val="20"/>
                <w:cs/>
              </w:rPr>
            </w:pPr>
            <w:r w:rsidRPr="00B05D9C">
              <w:rPr>
                <w:rFonts w:cs="Times New Roman"/>
                <w:sz w:val="20"/>
                <w:lang w:bidi="th-TH"/>
              </w:rPr>
              <w:t>Northwest Solar Co., Ltd.</w:t>
            </w:r>
          </w:p>
        </w:tc>
        <w:tc>
          <w:tcPr>
            <w:tcW w:w="360" w:type="dxa"/>
          </w:tcPr>
          <w:p w14:paraId="6041DDFD" w14:textId="77777777" w:rsidR="008269D9" w:rsidRPr="00B05D9C" w:rsidRDefault="008269D9"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59EE1B95" w14:textId="28D5137B" w:rsidR="008269D9" w:rsidRPr="00B05D9C" w:rsidRDefault="008269D9"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1EA519D1" w14:textId="77777777" w:rsidR="008269D9" w:rsidRPr="00B05D9C" w:rsidRDefault="008269D9" w:rsidP="00953787">
            <w:pPr>
              <w:pStyle w:val="acctfourfigures"/>
              <w:spacing w:line="240" w:lineRule="auto"/>
              <w:ind w:left="-79" w:right="-79"/>
              <w:jc w:val="thaiDistribute"/>
              <w:rPr>
                <w:rFonts w:cs="Times New Roman"/>
                <w:b/>
                <w:bCs/>
                <w:sz w:val="20"/>
                <w:lang w:bidi="th-TH"/>
              </w:rPr>
            </w:pPr>
          </w:p>
        </w:tc>
        <w:tc>
          <w:tcPr>
            <w:tcW w:w="630" w:type="dxa"/>
          </w:tcPr>
          <w:p w14:paraId="3EDC35FA" w14:textId="29963B1E" w:rsidR="008269D9" w:rsidRPr="00B05D9C" w:rsidRDefault="008269D9" w:rsidP="00C47D22">
            <w:pPr>
              <w:pStyle w:val="acctfourfigures"/>
              <w:tabs>
                <w:tab w:val="clear" w:pos="765"/>
                <w:tab w:val="decimal" w:pos="12"/>
              </w:tabs>
              <w:spacing w:line="240" w:lineRule="auto"/>
              <w:ind w:left="-79" w:right="-79"/>
              <w:jc w:val="center"/>
              <w:rPr>
                <w:rFonts w:cs="Times New Roman"/>
                <w:b/>
                <w:bCs/>
                <w:sz w:val="20"/>
                <w:lang w:bidi="th-TH"/>
              </w:rPr>
            </w:pPr>
            <w:r w:rsidRPr="00B05D9C">
              <w:rPr>
                <w:sz w:val="20"/>
              </w:rPr>
              <w:t>14.69</w:t>
            </w:r>
          </w:p>
        </w:tc>
        <w:tc>
          <w:tcPr>
            <w:tcW w:w="180" w:type="dxa"/>
          </w:tcPr>
          <w:p w14:paraId="210F8380" w14:textId="77777777" w:rsidR="008269D9" w:rsidRPr="00B05D9C" w:rsidRDefault="008269D9" w:rsidP="00953787">
            <w:pPr>
              <w:pStyle w:val="acctfourfigures"/>
              <w:tabs>
                <w:tab w:val="decimal" w:pos="461"/>
              </w:tabs>
              <w:spacing w:line="240" w:lineRule="auto"/>
              <w:ind w:left="-79" w:right="-79"/>
              <w:jc w:val="thaiDistribute"/>
              <w:rPr>
                <w:rFonts w:cs="Times New Roman"/>
                <w:b/>
                <w:bCs/>
                <w:sz w:val="20"/>
              </w:rPr>
            </w:pPr>
          </w:p>
        </w:tc>
        <w:tc>
          <w:tcPr>
            <w:tcW w:w="720" w:type="dxa"/>
            <w:vAlign w:val="bottom"/>
          </w:tcPr>
          <w:p w14:paraId="6B348A82" w14:textId="77777777" w:rsidR="008269D9" w:rsidRPr="00B05D9C" w:rsidRDefault="008269D9"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lang w:bidi="th-TH"/>
              </w:rPr>
              <w:t>14.69</w:t>
            </w:r>
          </w:p>
        </w:tc>
        <w:tc>
          <w:tcPr>
            <w:tcW w:w="180" w:type="dxa"/>
          </w:tcPr>
          <w:p w14:paraId="59B2823B" w14:textId="77777777" w:rsidR="008269D9" w:rsidRPr="00B05D9C" w:rsidRDefault="008269D9" w:rsidP="00953787">
            <w:pPr>
              <w:pStyle w:val="acctfourfigures"/>
              <w:spacing w:line="240" w:lineRule="auto"/>
              <w:ind w:left="-79" w:right="-79"/>
              <w:jc w:val="thaiDistribute"/>
              <w:rPr>
                <w:rFonts w:cs="Times New Roman"/>
                <w:b/>
                <w:bCs/>
                <w:sz w:val="20"/>
              </w:rPr>
            </w:pPr>
          </w:p>
        </w:tc>
        <w:tc>
          <w:tcPr>
            <w:tcW w:w="810" w:type="dxa"/>
            <w:vAlign w:val="bottom"/>
          </w:tcPr>
          <w:p w14:paraId="303AE594" w14:textId="630F41FB"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1" w:type="dxa"/>
            <w:vAlign w:val="bottom"/>
          </w:tcPr>
          <w:p w14:paraId="5E8637EE" w14:textId="77777777" w:rsidR="008269D9" w:rsidRPr="00B05D9C" w:rsidRDefault="008269D9" w:rsidP="00953787">
            <w:pPr>
              <w:pStyle w:val="acctfourfigures"/>
              <w:spacing w:line="240" w:lineRule="auto"/>
              <w:ind w:left="-79" w:right="-79"/>
              <w:rPr>
                <w:rFonts w:cs="Times New Roman"/>
                <w:b/>
                <w:bCs/>
                <w:sz w:val="20"/>
              </w:rPr>
            </w:pPr>
          </w:p>
        </w:tc>
        <w:tc>
          <w:tcPr>
            <w:tcW w:w="809" w:type="dxa"/>
            <w:vAlign w:val="bottom"/>
          </w:tcPr>
          <w:p w14:paraId="5E1C8525" w14:textId="77777777"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0" w:type="dxa"/>
            <w:vAlign w:val="bottom"/>
          </w:tcPr>
          <w:p w14:paraId="072CB490" w14:textId="77777777" w:rsidR="008269D9" w:rsidRPr="00B05D9C" w:rsidRDefault="008269D9" w:rsidP="00953787">
            <w:pPr>
              <w:pStyle w:val="acctfourfigures"/>
              <w:spacing w:line="240" w:lineRule="auto"/>
              <w:ind w:left="-79" w:right="-79"/>
              <w:rPr>
                <w:rFonts w:cs="Times New Roman"/>
                <w:b/>
                <w:bCs/>
                <w:sz w:val="20"/>
              </w:rPr>
            </w:pPr>
          </w:p>
        </w:tc>
        <w:tc>
          <w:tcPr>
            <w:tcW w:w="810" w:type="dxa"/>
            <w:tcBorders>
              <w:left w:val="nil"/>
              <w:right w:val="nil"/>
            </w:tcBorders>
            <w:vAlign w:val="bottom"/>
          </w:tcPr>
          <w:p w14:paraId="59179CCD" w14:textId="0EF9B64B"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vAlign w:val="bottom"/>
          </w:tcPr>
          <w:p w14:paraId="79E74FEB" w14:textId="77777777" w:rsidR="008269D9" w:rsidRPr="00B05D9C" w:rsidRDefault="008269D9" w:rsidP="00953787">
            <w:pPr>
              <w:pStyle w:val="acctfourfigures"/>
              <w:spacing w:line="240" w:lineRule="auto"/>
              <w:ind w:left="-79" w:right="-79"/>
              <w:jc w:val="right"/>
              <w:rPr>
                <w:rFonts w:cs="Times New Roman"/>
                <w:b/>
                <w:bCs/>
                <w:sz w:val="20"/>
              </w:rPr>
            </w:pPr>
          </w:p>
        </w:tc>
        <w:tc>
          <w:tcPr>
            <w:tcW w:w="810" w:type="dxa"/>
            <w:gridSpan w:val="2"/>
            <w:tcBorders>
              <w:left w:val="nil"/>
              <w:right w:val="nil"/>
            </w:tcBorders>
            <w:vAlign w:val="bottom"/>
          </w:tcPr>
          <w:p w14:paraId="39F1D658" w14:textId="77777777"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gridSpan w:val="2"/>
            <w:vAlign w:val="bottom"/>
          </w:tcPr>
          <w:p w14:paraId="0DB8BE12" w14:textId="77777777" w:rsidR="008269D9" w:rsidRPr="00B05D9C" w:rsidRDefault="008269D9" w:rsidP="00953787">
            <w:pPr>
              <w:pStyle w:val="acctfourfigures"/>
              <w:spacing w:line="240" w:lineRule="auto"/>
              <w:ind w:left="-79" w:right="-79"/>
              <w:rPr>
                <w:rFonts w:cs="Times New Roman"/>
                <w:b/>
                <w:bCs/>
                <w:sz w:val="20"/>
              </w:rPr>
            </w:pPr>
          </w:p>
        </w:tc>
        <w:tc>
          <w:tcPr>
            <w:tcW w:w="990" w:type="dxa"/>
            <w:tcBorders>
              <w:left w:val="nil"/>
              <w:right w:val="nil"/>
            </w:tcBorders>
            <w:vAlign w:val="bottom"/>
          </w:tcPr>
          <w:p w14:paraId="036072B0" w14:textId="575EDEA3" w:rsidR="008269D9" w:rsidRPr="00B05D9C" w:rsidRDefault="003A6CCA" w:rsidP="00395AB2">
            <w:pPr>
              <w:pStyle w:val="acctfourfigures"/>
              <w:tabs>
                <w:tab w:val="clear" w:pos="765"/>
                <w:tab w:val="decimal" w:pos="730"/>
              </w:tabs>
              <w:spacing w:line="240" w:lineRule="auto"/>
              <w:ind w:left="-79" w:right="-79"/>
              <w:jc w:val="center"/>
              <w:rPr>
                <w:rFonts w:cs="Times New Roman"/>
                <w:sz w:val="20"/>
              </w:rPr>
            </w:pPr>
            <w:r w:rsidRPr="00B05D9C">
              <w:rPr>
                <w:rFonts w:cs="Times New Roman"/>
                <w:sz w:val="20"/>
              </w:rPr>
              <w:t>105,681</w:t>
            </w:r>
          </w:p>
        </w:tc>
        <w:tc>
          <w:tcPr>
            <w:tcW w:w="180" w:type="dxa"/>
            <w:vAlign w:val="bottom"/>
          </w:tcPr>
          <w:p w14:paraId="261C7B9E"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90" w:type="dxa"/>
            <w:tcBorders>
              <w:left w:val="nil"/>
              <w:right w:val="nil"/>
            </w:tcBorders>
            <w:vAlign w:val="bottom"/>
          </w:tcPr>
          <w:p w14:paraId="2DBF2049" w14:textId="77777777" w:rsidR="008269D9" w:rsidRPr="00B05D9C" w:rsidRDefault="008269D9" w:rsidP="00953787">
            <w:pPr>
              <w:pStyle w:val="acctfourfigures"/>
              <w:tabs>
                <w:tab w:val="clear" w:pos="765"/>
                <w:tab w:val="decimal" w:pos="817"/>
              </w:tabs>
              <w:spacing w:line="240" w:lineRule="auto"/>
              <w:ind w:left="-79" w:right="-79"/>
              <w:jc w:val="center"/>
              <w:rPr>
                <w:rFonts w:cs="Times New Roman"/>
                <w:sz w:val="20"/>
              </w:rPr>
            </w:pPr>
            <w:r w:rsidRPr="00B05D9C">
              <w:rPr>
                <w:rFonts w:cs="Times New Roman"/>
                <w:sz w:val="20"/>
              </w:rPr>
              <w:t>111,358</w:t>
            </w:r>
          </w:p>
        </w:tc>
        <w:tc>
          <w:tcPr>
            <w:tcW w:w="180" w:type="dxa"/>
            <w:vAlign w:val="bottom"/>
          </w:tcPr>
          <w:p w14:paraId="184659BA"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720" w:type="dxa"/>
            <w:tcBorders>
              <w:left w:val="nil"/>
              <w:right w:val="nil"/>
            </w:tcBorders>
            <w:vAlign w:val="bottom"/>
          </w:tcPr>
          <w:p w14:paraId="5DECF9CD" w14:textId="6013FA95" w:rsidR="008269D9" w:rsidRPr="00B05D9C" w:rsidRDefault="00A45917" w:rsidP="00953787">
            <w:pPr>
              <w:pStyle w:val="acctfourfigures"/>
              <w:tabs>
                <w:tab w:val="clear" w:pos="765"/>
                <w:tab w:val="decimal" w:pos="550"/>
              </w:tabs>
              <w:spacing w:line="240" w:lineRule="auto"/>
              <w:ind w:left="-79" w:right="-79"/>
              <w:jc w:val="center"/>
              <w:rPr>
                <w:rFonts w:cs="Times New Roman"/>
                <w:sz w:val="20"/>
              </w:rPr>
            </w:pPr>
            <w:r w:rsidRPr="00B05D9C">
              <w:rPr>
                <w:rFonts w:cs="Times New Roman"/>
                <w:sz w:val="20"/>
              </w:rPr>
              <w:t>8,820</w:t>
            </w:r>
          </w:p>
        </w:tc>
        <w:tc>
          <w:tcPr>
            <w:tcW w:w="180" w:type="dxa"/>
            <w:vAlign w:val="bottom"/>
          </w:tcPr>
          <w:p w14:paraId="67382761"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00" w:type="dxa"/>
            <w:tcBorders>
              <w:left w:val="nil"/>
              <w:right w:val="nil"/>
            </w:tcBorders>
            <w:vAlign w:val="bottom"/>
          </w:tcPr>
          <w:p w14:paraId="704BA261" w14:textId="771FE25C" w:rsidR="008269D9" w:rsidRPr="00B05D9C" w:rsidRDefault="00A45917" w:rsidP="00953787">
            <w:pPr>
              <w:pStyle w:val="acctfourfigures"/>
              <w:tabs>
                <w:tab w:val="clear" w:pos="765"/>
                <w:tab w:val="decimal" w:pos="554"/>
              </w:tabs>
              <w:spacing w:line="240" w:lineRule="auto"/>
              <w:ind w:left="-79" w:right="-167"/>
              <w:jc w:val="center"/>
              <w:rPr>
                <w:rFonts w:cs="Times New Roman"/>
                <w:sz w:val="20"/>
                <w:cs/>
                <w:lang w:bidi="th-TH"/>
              </w:rPr>
            </w:pPr>
            <w:r w:rsidRPr="00B05D9C">
              <w:rPr>
                <w:rFonts w:cs="Times New Roman"/>
                <w:sz w:val="20"/>
              </w:rPr>
              <w:t>8,820</w:t>
            </w:r>
          </w:p>
        </w:tc>
      </w:tr>
      <w:tr w:rsidR="008269D9" w:rsidRPr="00B05D9C" w14:paraId="76ED8A02" w14:textId="77777777" w:rsidTr="00953787">
        <w:trPr>
          <w:cantSplit/>
          <w:trHeight w:val="58"/>
        </w:trPr>
        <w:tc>
          <w:tcPr>
            <w:tcW w:w="3330" w:type="dxa"/>
            <w:vAlign w:val="bottom"/>
          </w:tcPr>
          <w:p w14:paraId="6A81F705" w14:textId="44525A8A" w:rsidR="008269D9" w:rsidRPr="00B05D9C" w:rsidRDefault="008269D9" w:rsidP="00953787">
            <w:pPr>
              <w:pStyle w:val="acctfourfigures"/>
              <w:tabs>
                <w:tab w:val="clear" w:pos="765"/>
                <w:tab w:val="left" w:pos="555"/>
                <w:tab w:val="left" w:pos="876"/>
              </w:tabs>
              <w:spacing w:line="240" w:lineRule="auto"/>
              <w:ind w:hanging="44"/>
              <w:rPr>
                <w:rFonts w:cs="Times New Roman"/>
                <w:sz w:val="20"/>
                <w:cs/>
              </w:rPr>
            </w:pPr>
            <w:proofErr w:type="spellStart"/>
            <w:r w:rsidRPr="00B05D9C">
              <w:rPr>
                <w:rFonts w:cs="Times New Roman"/>
                <w:sz w:val="20"/>
                <w:lang w:bidi="th-TH"/>
              </w:rPr>
              <w:t>Solartech</w:t>
            </w:r>
            <w:proofErr w:type="spellEnd"/>
            <w:r w:rsidRPr="00B05D9C">
              <w:rPr>
                <w:rFonts w:cs="Times New Roman"/>
                <w:sz w:val="20"/>
                <w:lang w:bidi="th-TH"/>
              </w:rPr>
              <w:t xml:space="preserve"> Energy Co., Ltd.</w:t>
            </w:r>
          </w:p>
        </w:tc>
        <w:tc>
          <w:tcPr>
            <w:tcW w:w="360" w:type="dxa"/>
          </w:tcPr>
          <w:p w14:paraId="16EE68D0" w14:textId="77777777" w:rsidR="008269D9" w:rsidRPr="00B05D9C" w:rsidRDefault="008269D9"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5337BFEA" w14:textId="06719339" w:rsidR="008269D9" w:rsidRPr="00B05D9C" w:rsidRDefault="008269D9"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1CCA515F" w14:textId="77777777" w:rsidR="008269D9" w:rsidRPr="00B05D9C" w:rsidRDefault="008269D9" w:rsidP="00953787">
            <w:pPr>
              <w:pStyle w:val="acctfourfigures"/>
              <w:spacing w:line="240" w:lineRule="auto"/>
              <w:ind w:left="-79" w:right="-79"/>
              <w:jc w:val="thaiDistribute"/>
              <w:rPr>
                <w:rFonts w:cs="Times New Roman"/>
                <w:b/>
                <w:bCs/>
                <w:sz w:val="20"/>
                <w:lang w:bidi="th-TH"/>
              </w:rPr>
            </w:pPr>
          </w:p>
        </w:tc>
        <w:tc>
          <w:tcPr>
            <w:tcW w:w="630" w:type="dxa"/>
          </w:tcPr>
          <w:p w14:paraId="18A0696E" w14:textId="0366B66F" w:rsidR="008269D9" w:rsidRPr="00B05D9C" w:rsidRDefault="008269D9" w:rsidP="00C47D22">
            <w:pPr>
              <w:pStyle w:val="acctfourfigures"/>
              <w:tabs>
                <w:tab w:val="clear" w:pos="765"/>
                <w:tab w:val="decimal" w:pos="12"/>
              </w:tabs>
              <w:spacing w:line="240" w:lineRule="auto"/>
              <w:ind w:left="-79" w:right="-79"/>
              <w:jc w:val="center"/>
              <w:rPr>
                <w:rFonts w:cs="Times New Roman"/>
                <w:b/>
                <w:bCs/>
                <w:sz w:val="20"/>
                <w:lang w:bidi="th-TH"/>
              </w:rPr>
            </w:pPr>
            <w:r w:rsidRPr="00B05D9C">
              <w:rPr>
                <w:sz w:val="20"/>
              </w:rPr>
              <w:t>14.69</w:t>
            </w:r>
          </w:p>
        </w:tc>
        <w:tc>
          <w:tcPr>
            <w:tcW w:w="180" w:type="dxa"/>
          </w:tcPr>
          <w:p w14:paraId="5CF9521D" w14:textId="77777777" w:rsidR="008269D9" w:rsidRPr="00B05D9C" w:rsidRDefault="008269D9" w:rsidP="00953787">
            <w:pPr>
              <w:pStyle w:val="acctfourfigures"/>
              <w:tabs>
                <w:tab w:val="decimal" w:pos="461"/>
              </w:tabs>
              <w:spacing w:line="240" w:lineRule="auto"/>
              <w:ind w:left="-79" w:right="-79"/>
              <w:jc w:val="thaiDistribute"/>
              <w:rPr>
                <w:rFonts w:cs="Times New Roman"/>
                <w:b/>
                <w:bCs/>
                <w:sz w:val="20"/>
              </w:rPr>
            </w:pPr>
          </w:p>
        </w:tc>
        <w:tc>
          <w:tcPr>
            <w:tcW w:w="720" w:type="dxa"/>
            <w:vAlign w:val="bottom"/>
          </w:tcPr>
          <w:p w14:paraId="63D0025E" w14:textId="77777777" w:rsidR="008269D9" w:rsidRPr="00B05D9C" w:rsidRDefault="008269D9"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lang w:bidi="th-TH"/>
              </w:rPr>
              <w:t>14.69</w:t>
            </w:r>
          </w:p>
        </w:tc>
        <w:tc>
          <w:tcPr>
            <w:tcW w:w="180" w:type="dxa"/>
          </w:tcPr>
          <w:p w14:paraId="3DF7B634" w14:textId="77777777" w:rsidR="008269D9" w:rsidRPr="00B05D9C" w:rsidRDefault="008269D9" w:rsidP="00953787">
            <w:pPr>
              <w:pStyle w:val="acctfourfigures"/>
              <w:spacing w:line="240" w:lineRule="auto"/>
              <w:ind w:left="-79" w:right="-79"/>
              <w:jc w:val="thaiDistribute"/>
              <w:rPr>
                <w:rFonts w:cs="Times New Roman"/>
                <w:b/>
                <w:bCs/>
                <w:sz w:val="20"/>
              </w:rPr>
            </w:pPr>
          </w:p>
        </w:tc>
        <w:tc>
          <w:tcPr>
            <w:tcW w:w="810" w:type="dxa"/>
            <w:vAlign w:val="bottom"/>
          </w:tcPr>
          <w:p w14:paraId="6315AB80" w14:textId="5B633092"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1" w:type="dxa"/>
            <w:vAlign w:val="bottom"/>
          </w:tcPr>
          <w:p w14:paraId="516139B2" w14:textId="77777777" w:rsidR="008269D9" w:rsidRPr="00B05D9C" w:rsidRDefault="008269D9" w:rsidP="00953787">
            <w:pPr>
              <w:pStyle w:val="acctfourfigures"/>
              <w:spacing w:line="240" w:lineRule="auto"/>
              <w:ind w:left="-79" w:right="-79"/>
              <w:rPr>
                <w:rFonts w:cs="Times New Roman"/>
                <w:b/>
                <w:bCs/>
                <w:sz w:val="20"/>
              </w:rPr>
            </w:pPr>
          </w:p>
        </w:tc>
        <w:tc>
          <w:tcPr>
            <w:tcW w:w="809" w:type="dxa"/>
            <w:vAlign w:val="bottom"/>
          </w:tcPr>
          <w:p w14:paraId="19EF4698" w14:textId="77777777"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0" w:type="dxa"/>
            <w:vAlign w:val="bottom"/>
          </w:tcPr>
          <w:p w14:paraId="0B740266" w14:textId="77777777" w:rsidR="008269D9" w:rsidRPr="00B05D9C" w:rsidRDefault="008269D9" w:rsidP="00953787">
            <w:pPr>
              <w:pStyle w:val="acctfourfigures"/>
              <w:spacing w:line="240" w:lineRule="auto"/>
              <w:ind w:left="-79" w:right="-79"/>
              <w:rPr>
                <w:rFonts w:cs="Times New Roman"/>
                <w:b/>
                <w:bCs/>
                <w:sz w:val="20"/>
              </w:rPr>
            </w:pPr>
          </w:p>
        </w:tc>
        <w:tc>
          <w:tcPr>
            <w:tcW w:w="810" w:type="dxa"/>
            <w:tcBorders>
              <w:left w:val="nil"/>
              <w:right w:val="nil"/>
            </w:tcBorders>
            <w:vAlign w:val="bottom"/>
          </w:tcPr>
          <w:p w14:paraId="7C8CB9F9" w14:textId="1CD30C54"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vAlign w:val="bottom"/>
          </w:tcPr>
          <w:p w14:paraId="3DC78B21" w14:textId="77777777" w:rsidR="008269D9" w:rsidRPr="00B05D9C" w:rsidRDefault="008269D9" w:rsidP="00953787">
            <w:pPr>
              <w:pStyle w:val="acctfourfigures"/>
              <w:spacing w:line="240" w:lineRule="auto"/>
              <w:ind w:left="-79" w:right="-79"/>
              <w:jc w:val="right"/>
              <w:rPr>
                <w:rFonts w:cs="Times New Roman"/>
                <w:b/>
                <w:bCs/>
                <w:sz w:val="20"/>
              </w:rPr>
            </w:pPr>
          </w:p>
        </w:tc>
        <w:tc>
          <w:tcPr>
            <w:tcW w:w="810" w:type="dxa"/>
            <w:gridSpan w:val="2"/>
            <w:tcBorders>
              <w:left w:val="nil"/>
              <w:right w:val="nil"/>
            </w:tcBorders>
            <w:vAlign w:val="bottom"/>
          </w:tcPr>
          <w:p w14:paraId="2B314CA1" w14:textId="77777777"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gridSpan w:val="2"/>
            <w:vAlign w:val="bottom"/>
          </w:tcPr>
          <w:p w14:paraId="1D557596" w14:textId="77777777" w:rsidR="008269D9" w:rsidRPr="00B05D9C" w:rsidRDefault="008269D9" w:rsidP="00953787">
            <w:pPr>
              <w:pStyle w:val="acctfourfigures"/>
              <w:spacing w:line="240" w:lineRule="auto"/>
              <w:ind w:left="-79" w:right="-79"/>
              <w:rPr>
                <w:rFonts w:cs="Times New Roman"/>
                <w:b/>
                <w:bCs/>
                <w:sz w:val="20"/>
              </w:rPr>
            </w:pPr>
          </w:p>
        </w:tc>
        <w:tc>
          <w:tcPr>
            <w:tcW w:w="990" w:type="dxa"/>
            <w:tcBorders>
              <w:left w:val="nil"/>
              <w:right w:val="nil"/>
            </w:tcBorders>
            <w:vAlign w:val="bottom"/>
          </w:tcPr>
          <w:p w14:paraId="728CBEB3" w14:textId="66A83005" w:rsidR="008269D9" w:rsidRPr="00B05D9C" w:rsidRDefault="003A6CCA" w:rsidP="00395AB2">
            <w:pPr>
              <w:pStyle w:val="acctfourfigures"/>
              <w:tabs>
                <w:tab w:val="clear" w:pos="765"/>
                <w:tab w:val="decimal" w:pos="730"/>
              </w:tabs>
              <w:spacing w:line="240" w:lineRule="auto"/>
              <w:ind w:left="-79" w:right="-79"/>
              <w:jc w:val="center"/>
              <w:rPr>
                <w:rFonts w:cs="Times New Roman"/>
                <w:sz w:val="20"/>
              </w:rPr>
            </w:pPr>
            <w:r w:rsidRPr="00B05D9C">
              <w:rPr>
                <w:rFonts w:cs="Times New Roman"/>
                <w:sz w:val="20"/>
              </w:rPr>
              <w:t>109,482</w:t>
            </w:r>
          </w:p>
        </w:tc>
        <w:tc>
          <w:tcPr>
            <w:tcW w:w="180" w:type="dxa"/>
            <w:vAlign w:val="bottom"/>
          </w:tcPr>
          <w:p w14:paraId="1C7CD69C"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90" w:type="dxa"/>
            <w:tcBorders>
              <w:left w:val="nil"/>
              <w:right w:val="nil"/>
            </w:tcBorders>
            <w:vAlign w:val="bottom"/>
          </w:tcPr>
          <w:p w14:paraId="7C41E2A1" w14:textId="77777777" w:rsidR="008269D9" w:rsidRPr="00B05D9C" w:rsidRDefault="008269D9" w:rsidP="00953787">
            <w:pPr>
              <w:pStyle w:val="acctfourfigures"/>
              <w:tabs>
                <w:tab w:val="clear" w:pos="765"/>
                <w:tab w:val="decimal" w:pos="817"/>
              </w:tabs>
              <w:spacing w:line="240" w:lineRule="auto"/>
              <w:ind w:left="-79" w:right="-79"/>
              <w:jc w:val="center"/>
              <w:rPr>
                <w:rFonts w:cs="Times New Roman"/>
                <w:sz w:val="20"/>
              </w:rPr>
            </w:pPr>
            <w:r w:rsidRPr="00B05D9C">
              <w:rPr>
                <w:rFonts w:cs="Times New Roman"/>
                <w:sz w:val="20"/>
              </w:rPr>
              <w:t>115,418</w:t>
            </w:r>
          </w:p>
        </w:tc>
        <w:tc>
          <w:tcPr>
            <w:tcW w:w="180" w:type="dxa"/>
            <w:vAlign w:val="bottom"/>
          </w:tcPr>
          <w:p w14:paraId="06A03107"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720" w:type="dxa"/>
            <w:tcBorders>
              <w:left w:val="nil"/>
              <w:right w:val="nil"/>
            </w:tcBorders>
            <w:vAlign w:val="bottom"/>
          </w:tcPr>
          <w:p w14:paraId="4A859ACE" w14:textId="1077D000" w:rsidR="008269D9" w:rsidRPr="00B05D9C" w:rsidRDefault="00A45917" w:rsidP="00953787">
            <w:pPr>
              <w:pStyle w:val="acctfourfigures"/>
              <w:tabs>
                <w:tab w:val="clear" w:pos="765"/>
                <w:tab w:val="decimal" w:pos="550"/>
              </w:tabs>
              <w:spacing w:line="240" w:lineRule="auto"/>
              <w:ind w:left="-79" w:right="-79"/>
              <w:jc w:val="center"/>
              <w:rPr>
                <w:rFonts w:cs="Times New Roman"/>
                <w:sz w:val="20"/>
              </w:rPr>
            </w:pPr>
            <w:r w:rsidRPr="00B05D9C">
              <w:rPr>
                <w:rFonts w:cs="Times New Roman"/>
                <w:sz w:val="20"/>
              </w:rPr>
              <w:t>9,961</w:t>
            </w:r>
          </w:p>
        </w:tc>
        <w:tc>
          <w:tcPr>
            <w:tcW w:w="180" w:type="dxa"/>
            <w:vAlign w:val="bottom"/>
          </w:tcPr>
          <w:p w14:paraId="0290B2B2"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00" w:type="dxa"/>
            <w:tcBorders>
              <w:left w:val="nil"/>
              <w:right w:val="nil"/>
            </w:tcBorders>
            <w:vAlign w:val="bottom"/>
          </w:tcPr>
          <w:p w14:paraId="042412B0" w14:textId="46651CD3" w:rsidR="008269D9" w:rsidRPr="00B05D9C" w:rsidRDefault="00A45917" w:rsidP="00953787">
            <w:pPr>
              <w:pStyle w:val="acctfourfigures"/>
              <w:tabs>
                <w:tab w:val="clear" w:pos="765"/>
                <w:tab w:val="decimal" w:pos="554"/>
              </w:tabs>
              <w:spacing w:line="240" w:lineRule="auto"/>
              <w:ind w:left="-79" w:right="-167"/>
              <w:jc w:val="center"/>
              <w:rPr>
                <w:rFonts w:cs="Times New Roman"/>
                <w:sz w:val="20"/>
                <w:cs/>
                <w:lang w:bidi="th-TH"/>
              </w:rPr>
            </w:pPr>
            <w:r w:rsidRPr="00B05D9C">
              <w:rPr>
                <w:rFonts w:cs="Times New Roman"/>
                <w:sz w:val="20"/>
              </w:rPr>
              <w:t>9,676</w:t>
            </w:r>
          </w:p>
        </w:tc>
      </w:tr>
      <w:tr w:rsidR="008269D9" w:rsidRPr="00B05D9C" w14:paraId="31D51067" w14:textId="77777777" w:rsidTr="00953787">
        <w:trPr>
          <w:cantSplit/>
          <w:trHeight w:val="58"/>
        </w:trPr>
        <w:tc>
          <w:tcPr>
            <w:tcW w:w="3330" w:type="dxa"/>
            <w:vAlign w:val="bottom"/>
          </w:tcPr>
          <w:p w14:paraId="11D455AC" w14:textId="26771317" w:rsidR="008269D9" w:rsidRPr="00B05D9C" w:rsidRDefault="008269D9" w:rsidP="00953787">
            <w:pPr>
              <w:pStyle w:val="acctfourfigures"/>
              <w:tabs>
                <w:tab w:val="clear" w:pos="765"/>
                <w:tab w:val="left" w:pos="555"/>
                <w:tab w:val="left" w:pos="876"/>
              </w:tabs>
              <w:spacing w:line="240" w:lineRule="auto"/>
              <w:ind w:hanging="44"/>
              <w:rPr>
                <w:rFonts w:cs="Times New Roman"/>
                <w:sz w:val="20"/>
                <w:cs/>
              </w:rPr>
            </w:pPr>
            <w:r w:rsidRPr="00B05D9C">
              <w:rPr>
                <w:rFonts w:cs="Times New Roman"/>
                <w:sz w:val="20"/>
                <w:lang w:bidi="th-TH"/>
              </w:rPr>
              <w:t>Nine A Solar Co., Ltd.</w:t>
            </w:r>
          </w:p>
        </w:tc>
        <w:tc>
          <w:tcPr>
            <w:tcW w:w="360" w:type="dxa"/>
          </w:tcPr>
          <w:p w14:paraId="19E761DB" w14:textId="77777777" w:rsidR="008269D9" w:rsidRPr="00B05D9C" w:rsidRDefault="008269D9"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5CA1D524" w14:textId="30E35487" w:rsidR="008269D9" w:rsidRPr="00B05D9C" w:rsidRDefault="008269D9"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477AA3F7" w14:textId="77777777" w:rsidR="008269D9" w:rsidRPr="00B05D9C" w:rsidRDefault="008269D9" w:rsidP="00953787">
            <w:pPr>
              <w:pStyle w:val="acctfourfigures"/>
              <w:spacing w:line="240" w:lineRule="auto"/>
              <w:ind w:left="-79" w:right="-79"/>
              <w:jc w:val="thaiDistribute"/>
              <w:rPr>
                <w:rFonts w:cs="Times New Roman"/>
                <w:b/>
                <w:bCs/>
                <w:sz w:val="20"/>
                <w:lang w:bidi="th-TH"/>
              </w:rPr>
            </w:pPr>
          </w:p>
        </w:tc>
        <w:tc>
          <w:tcPr>
            <w:tcW w:w="630" w:type="dxa"/>
          </w:tcPr>
          <w:p w14:paraId="46F1050F" w14:textId="16716D36" w:rsidR="008269D9" w:rsidRPr="00B05D9C" w:rsidRDefault="008269D9" w:rsidP="00C47D22">
            <w:pPr>
              <w:pStyle w:val="acctfourfigures"/>
              <w:tabs>
                <w:tab w:val="clear" w:pos="765"/>
                <w:tab w:val="decimal" w:pos="12"/>
              </w:tabs>
              <w:spacing w:line="240" w:lineRule="auto"/>
              <w:ind w:left="-79" w:right="-79"/>
              <w:jc w:val="center"/>
              <w:rPr>
                <w:rFonts w:cs="Times New Roman"/>
                <w:b/>
                <w:bCs/>
                <w:sz w:val="20"/>
                <w:lang w:bidi="th-TH"/>
              </w:rPr>
            </w:pPr>
            <w:r w:rsidRPr="00B05D9C">
              <w:rPr>
                <w:sz w:val="20"/>
              </w:rPr>
              <w:t>14.69</w:t>
            </w:r>
          </w:p>
        </w:tc>
        <w:tc>
          <w:tcPr>
            <w:tcW w:w="180" w:type="dxa"/>
          </w:tcPr>
          <w:p w14:paraId="275BF17C" w14:textId="77777777" w:rsidR="008269D9" w:rsidRPr="00B05D9C" w:rsidRDefault="008269D9" w:rsidP="00953787">
            <w:pPr>
              <w:pStyle w:val="acctfourfigures"/>
              <w:tabs>
                <w:tab w:val="decimal" w:pos="461"/>
              </w:tabs>
              <w:spacing w:line="240" w:lineRule="auto"/>
              <w:ind w:left="-79" w:right="-79"/>
              <w:jc w:val="thaiDistribute"/>
              <w:rPr>
                <w:rFonts w:cs="Times New Roman"/>
                <w:b/>
                <w:bCs/>
                <w:sz w:val="20"/>
              </w:rPr>
            </w:pPr>
          </w:p>
        </w:tc>
        <w:tc>
          <w:tcPr>
            <w:tcW w:w="720" w:type="dxa"/>
            <w:vAlign w:val="bottom"/>
          </w:tcPr>
          <w:p w14:paraId="0D4BDE25" w14:textId="77777777" w:rsidR="008269D9" w:rsidRPr="00B05D9C" w:rsidRDefault="008269D9"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lang w:bidi="th-TH"/>
              </w:rPr>
              <w:t>14.69</w:t>
            </w:r>
          </w:p>
        </w:tc>
        <w:tc>
          <w:tcPr>
            <w:tcW w:w="180" w:type="dxa"/>
          </w:tcPr>
          <w:p w14:paraId="3295D87B" w14:textId="77777777" w:rsidR="008269D9" w:rsidRPr="00B05D9C" w:rsidRDefault="008269D9" w:rsidP="00953787">
            <w:pPr>
              <w:pStyle w:val="acctfourfigures"/>
              <w:spacing w:line="240" w:lineRule="auto"/>
              <w:ind w:left="-79" w:right="-79"/>
              <w:jc w:val="thaiDistribute"/>
              <w:rPr>
                <w:rFonts w:cs="Times New Roman"/>
                <w:b/>
                <w:bCs/>
                <w:sz w:val="20"/>
              </w:rPr>
            </w:pPr>
          </w:p>
        </w:tc>
        <w:tc>
          <w:tcPr>
            <w:tcW w:w="810" w:type="dxa"/>
            <w:vAlign w:val="bottom"/>
          </w:tcPr>
          <w:p w14:paraId="399EB283" w14:textId="074B38F8"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1" w:type="dxa"/>
            <w:vAlign w:val="bottom"/>
          </w:tcPr>
          <w:p w14:paraId="18331E8A" w14:textId="77777777" w:rsidR="008269D9" w:rsidRPr="00B05D9C" w:rsidRDefault="008269D9" w:rsidP="00953787">
            <w:pPr>
              <w:pStyle w:val="acctfourfigures"/>
              <w:spacing w:line="240" w:lineRule="auto"/>
              <w:ind w:left="-79" w:right="-79"/>
              <w:rPr>
                <w:rFonts w:cs="Times New Roman"/>
                <w:b/>
                <w:bCs/>
                <w:sz w:val="20"/>
              </w:rPr>
            </w:pPr>
          </w:p>
        </w:tc>
        <w:tc>
          <w:tcPr>
            <w:tcW w:w="809" w:type="dxa"/>
            <w:vAlign w:val="bottom"/>
          </w:tcPr>
          <w:p w14:paraId="7C274A87" w14:textId="77777777"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0" w:type="dxa"/>
            <w:vAlign w:val="bottom"/>
          </w:tcPr>
          <w:p w14:paraId="0A63184E" w14:textId="77777777" w:rsidR="008269D9" w:rsidRPr="00B05D9C" w:rsidRDefault="008269D9" w:rsidP="00953787">
            <w:pPr>
              <w:pStyle w:val="acctfourfigures"/>
              <w:spacing w:line="240" w:lineRule="auto"/>
              <w:ind w:left="-79" w:right="-79"/>
              <w:rPr>
                <w:rFonts w:cs="Times New Roman"/>
                <w:b/>
                <w:bCs/>
                <w:sz w:val="20"/>
              </w:rPr>
            </w:pPr>
          </w:p>
        </w:tc>
        <w:tc>
          <w:tcPr>
            <w:tcW w:w="810" w:type="dxa"/>
            <w:tcBorders>
              <w:left w:val="nil"/>
              <w:right w:val="nil"/>
            </w:tcBorders>
            <w:vAlign w:val="bottom"/>
          </w:tcPr>
          <w:p w14:paraId="16A8142C" w14:textId="678CA504"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vAlign w:val="bottom"/>
          </w:tcPr>
          <w:p w14:paraId="491A996D" w14:textId="77777777" w:rsidR="008269D9" w:rsidRPr="00B05D9C" w:rsidRDefault="008269D9" w:rsidP="00953787">
            <w:pPr>
              <w:pStyle w:val="acctfourfigures"/>
              <w:spacing w:line="240" w:lineRule="auto"/>
              <w:ind w:left="-79" w:right="-79"/>
              <w:jc w:val="right"/>
              <w:rPr>
                <w:rFonts w:cs="Times New Roman"/>
                <w:b/>
                <w:bCs/>
                <w:sz w:val="20"/>
              </w:rPr>
            </w:pPr>
          </w:p>
        </w:tc>
        <w:tc>
          <w:tcPr>
            <w:tcW w:w="810" w:type="dxa"/>
            <w:gridSpan w:val="2"/>
            <w:tcBorders>
              <w:left w:val="nil"/>
              <w:right w:val="nil"/>
            </w:tcBorders>
            <w:vAlign w:val="bottom"/>
          </w:tcPr>
          <w:p w14:paraId="1C7CC257" w14:textId="77777777"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35,250</w:t>
            </w:r>
          </w:p>
        </w:tc>
        <w:tc>
          <w:tcPr>
            <w:tcW w:w="180" w:type="dxa"/>
            <w:gridSpan w:val="2"/>
            <w:vAlign w:val="bottom"/>
          </w:tcPr>
          <w:p w14:paraId="793851FA" w14:textId="77777777" w:rsidR="008269D9" w:rsidRPr="00B05D9C" w:rsidRDefault="008269D9" w:rsidP="00953787">
            <w:pPr>
              <w:pStyle w:val="acctfourfigures"/>
              <w:spacing w:line="240" w:lineRule="auto"/>
              <w:ind w:left="-79" w:right="-79"/>
              <w:rPr>
                <w:rFonts w:cs="Times New Roman"/>
                <w:b/>
                <w:bCs/>
                <w:sz w:val="20"/>
              </w:rPr>
            </w:pPr>
          </w:p>
        </w:tc>
        <w:tc>
          <w:tcPr>
            <w:tcW w:w="990" w:type="dxa"/>
            <w:tcBorders>
              <w:left w:val="nil"/>
              <w:right w:val="nil"/>
            </w:tcBorders>
            <w:vAlign w:val="bottom"/>
          </w:tcPr>
          <w:p w14:paraId="00ADE3E1" w14:textId="113BE06C" w:rsidR="008269D9" w:rsidRPr="00B05D9C" w:rsidRDefault="003A6CCA" w:rsidP="00395AB2">
            <w:pPr>
              <w:pStyle w:val="acctfourfigures"/>
              <w:tabs>
                <w:tab w:val="clear" w:pos="765"/>
                <w:tab w:val="decimal" w:pos="730"/>
              </w:tabs>
              <w:spacing w:line="240" w:lineRule="auto"/>
              <w:ind w:left="-79" w:right="-79"/>
              <w:jc w:val="center"/>
              <w:rPr>
                <w:rFonts w:cs="Times New Roman"/>
                <w:sz w:val="20"/>
              </w:rPr>
            </w:pPr>
            <w:r w:rsidRPr="00B05D9C">
              <w:rPr>
                <w:rFonts w:cs="Times New Roman"/>
                <w:sz w:val="20"/>
              </w:rPr>
              <w:t>104,258</w:t>
            </w:r>
          </w:p>
        </w:tc>
        <w:tc>
          <w:tcPr>
            <w:tcW w:w="180" w:type="dxa"/>
            <w:vAlign w:val="bottom"/>
          </w:tcPr>
          <w:p w14:paraId="2A0BCC30"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90" w:type="dxa"/>
            <w:tcBorders>
              <w:left w:val="nil"/>
              <w:right w:val="nil"/>
            </w:tcBorders>
            <w:vAlign w:val="bottom"/>
          </w:tcPr>
          <w:p w14:paraId="21A50FAD" w14:textId="77777777" w:rsidR="008269D9" w:rsidRPr="00B05D9C" w:rsidRDefault="008269D9" w:rsidP="00953787">
            <w:pPr>
              <w:pStyle w:val="acctfourfigures"/>
              <w:tabs>
                <w:tab w:val="clear" w:pos="765"/>
                <w:tab w:val="decimal" w:pos="817"/>
              </w:tabs>
              <w:spacing w:line="240" w:lineRule="auto"/>
              <w:ind w:left="-79" w:right="-79"/>
              <w:jc w:val="center"/>
              <w:rPr>
                <w:rFonts w:cs="Times New Roman"/>
                <w:sz w:val="20"/>
              </w:rPr>
            </w:pPr>
            <w:r w:rsidRPr="00B05D9C">
              <w:rPr>
                <w:rFonts w:cs="Times New Roman"/>
                <w:sz w:val="20"/>
              </w:rPr>
              <w:t>108,277</w:t>
            </w:r>
          </w:p>
        </w:tc>
        <w:tc>
          <w:tcPr>
            <w:tcW w:w="180" w:type="dxa"/>
            <w:vAlign w:val="bottom"/>
          </w:tcPr>
          <w:p w14:paraId="545734B4"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720" w:type="dxa"/>
            <w:tcBorders>
              <w:left w:val="nil"/>
              <w:right w:val="nil"/>
            </w:tcBorders>
            <w:vAlign w:val="bottom"/>
          </w:tcPr>
          <w:p w14:paraId="308DBF36" w14:textId="4B5F4335" w:rsidR="008269D9" w:rsidRPr="00B05D9C" w:rsidRDefault="00A45917" w:rsidP="00953787">
            <w:pPr>
              <w:pStyle w:val="acctfourfigures"/>
              <w:tabs>
                <w:tab w:val="clear" w:pos="765"/>
                <w:tab w:val="decimal" w:pos="550"/>
              </w:tabs>
              <w:spacing w:line="240" w:lineRule="auto"/>
              <w:ind w:left="-79" w:right="-79"/>
              <w:jc w:val="center"/>
              <w:rPr>
                <w:rFonts w:cs="Times New Roman"/>
                <w:sz w:val="20"/>
              </w:rPr>
            </w:pPr>
            <w:r w:rsidRPr="00B05D9C">
              <w:rPr>
                <w:rFonts w:cs="Times New Roman"/>
                <w:sz w:val="20"/>
              </w:rPr>
              <w:t>7,680</w:t>
            </w:r>
          </w:p>
        </w:tc>
        <w:tc>
          <w:tcPr>
            <w:tcW w:w="180" w:type="dxa"/>
            <w:vAlign w:val="bottom"/>
          </w:tcPr>
          <w:p w14:paraId="48ED464B"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00" w:type="dxa"/>
            <w:tcBorders>
              <w:left w:val="nil"/>
              <w:right w:val="nil"/>
            </w:tcBorders>
            <w:vAlign w:val="bottom"/>
          </w:tcPr>
          <w:p w14:paraId="51AE969E" w14:textId="4ACD3A9C" w:rsidR="008269D9" w:rsidRPr="00B05D9C" w:rsidRDefault="00A45917" w:rsidP="00953787">
            <w:pPr>
              <w:pStyle w:val="acctfourfigures"/>
              <w:tabs>
                <w:tab w:val="clear" w:pos="765"/>
                <w:tab w:val="decimal" w:pos="554"/>
              </w:tabs>
              <w:spacing w:line="240" w:lineRule="auto"/>
              <w:ind w:left="-79" w:right="-167"/>
              <w:jc w:val="center"/>
              <w:rPr>
                <w:rFonts w:cs="Times New Roman"/>
                <w:sz w:val="20"/>
                <w:cs/>
                <w:lang w:bidi="th-TH"/>
              </w:rPr>
            </w:pPr>
            <w:r w:rsidRPr="00B05D9C">
              <w:rPr>
                <w:rFonts w:cs="Times New Roman"/>
                <w:sz w:val="20"/>
              </w:rPr>
              <w:t>13,380</w:t>
            </w:r>
          </w:p>
        </w:tc>
      </w:tr>
      <w:tr w:rsidR="008269D9" w:rsidRPr="00B05D9C" w14:paraId="3A68418B" w14:textId="77777777" w:rsidTr="00953787">
        <w:trPr>
          <w:cantSplit/>
          <w:trHeight w:val="58"/>
        </w:trPr>
        <w:tc>
          <w:tcPr>
            <w:tcW w:w="3330" w:type="dxa"/>
            <w:vAlign w:val="bottom"/>
          </w:tcPr>
          <w:p w14:paraId="55E31390" w14:textId="2D03FD6B" w:rsidR="008269D9" w:rsidRPr="00B05D9C" w:rsidRDefault="008269D9" w:rsidP="00953787">
            <w:pPr>
              <w:pStyle w:val="acctfourfigures"/>
              <w:tabs>
                <w:tab w:val="clear" w:pos="765"/>
                <w:tab w:val="left" w:pos="555"/>
                <w:tab w:val="left" w:pos="876"/>
              </w:tabs>
              <w:spacing w:line="240" w:lineRule="auto"/>
              <w:ind w:hanging="44"/>
              <w:rPr>
                <w:rFonts w:cs="Times New Roman"/>
                <w:sz w:val="20"/>
                <w:cs/>
              </w:rPr>
            </w:pPr>
            <w:r w:rsidRPr="00B05D9C">
              <w:rPr>
                <w:rFonts w:cs="Times New Roman"/>
                <w:sz w:val="20"/>
                <w:lang w:bidi="th-TH"/>
              </w:rPr>
              <w:t>Infinite Alpha Capital Co., Ltd.</w:t>
            </w:r>
          </w:p>
        </w:tc>
        <w:tc>
          <w:tcPr>
            <w:tcW w:w="360" w:type="dxa"/>
          </w:tcPr>
          <w:p w14:paraId="0372547B" w14:textId="77777777" w:rsidR="008269D9" w:rsidRPr="00B05D9C" w:rsidRDefault="008269D9"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(1)</w:t>
            </w:r>
          </w:p>
        </w:tc>
        <w:tc>
          <w:tcPr>
            <w:tcW w:w="900" w:type="dxa"/>
          </w:tcPr>
          <w:p w14:paraId="541FAC01" w14:textId="42E8450F" w:rsidR="008269D9" w:rsidRPr="00B05D9C" w:rsidRDefault="008269D9" w:rsidP="00953787">
            <w:pPr>
              <w:pStyle w:val="acctfourfigures"/>
              <w:tabs>
                <w:tab w:val="decimal" w:pos="370"/>
              </w:tabs>
              <w:spacing w:line="240" w:lineRule="auto"/>
              <w:ind w:left="-79" w:right="-79"/>
              <w:jc w:val="center"/>
              <w:rPr>
                <w:rFonts w:cs="Times New Roman"/>
                <w:sz w:val="20"/>
                <w:lang w:bidi="th-TH"/>
              </w:rPr>
            </w:pPr>
            <w:r w:rsidRPr="00B05D9C">
              <w:rPr>
                <w:rFonts w:cs="Times New Roman"/>
                <w:sz w:val="20"/>
                <w:lang w:bidi="th-TH"/>
              </w:rPr>
              <w:t>Thailand</w:t>
            </w:r>
          </w:p>
        </w:tc>
        <w:tc>
          <w:tcPr>
            <w:tcW w:w="180" w:type="dxa"/>
          </w:tcPr>
          <w:p w14:paraId="5E167A7A" w14:textId="77777777" w:rsidR="008269D9" w:rsidRPr="00B05D9C" w:rsidRDefault="008269D9" w:rsidP="00953787">
            <w:pPr>
              <w:pStyle w:val="acctfourfigures"/>
              <w:spacing w:line="240" w:lineRule="auto"/>
              <w:ind w:left="-79" w:right="-79"/>
              <w:jc w:val="thaiDistribute"/>
              <w:rPr>
                <w:rFonts w:cs="Times New Roman"/>
                <w:b/>
                <w:bCs/>
                <w:sz w:val="20"/>
                <w:lang w:bidi="th-TH"/>
              </w:rPr>
            </w:pPr>
          </w:p>
        </w:tc>
        <w:tc>
          <w:tcPr>
            <w:tcW w:w="630" w:type="dxa"/>
          </w:tcPr>
          <w:p w14:paraId="1F658B8A" w14:textId="18775C87" w:rsidR="008269D9" w:rsidRPr="00B05D9C" w:rsidRDefault="008269D9" w:rsidP="00C47D22">
            <w:pPr>
              <w:pStyle w:val="acctfourfigures"/>
              <w:tabs>
                <w:tab w:val="clear" w:pos="765"/>
                <w:tab w:val="decimal" w:pos="12"/>
              </w:tabs>
              <w:spacing w:line="240" w:lineRule="auto"/>
              <w:ind w:left="-79" w:right="-79"/>
              <w:jc w:val="center"/>
              <w:rPr>
                <w:rFonts w:cs="Times New Roman"/>
                <w:b/>
                <w:bCs/>
                <w:sz w:val="20"/>
                <w:lang w:bidi="th-TH"/>
              </w:rPr>
            </w:pPr>
            <w:r w:rsidRPr="00B05D9C">
              <w:rPr>
                <w:sz w:val="20"/>
              </w:rPr>
              <w:t>13.13</w:t>
            </w:r>
          </w:p>
        </w:tc>
        <w:tc>
          <w:tcPr>
            <w:tcW w:w="180" w:type="dxa"/>
          </w:tcPr>
          <w:p w14:paraId="15A6F238" w14:textId="77777777" w:rsidR="008269D9" w:rsidRPr="00B05D9C" w:rsidRDefault="008269D9" w:rsidP="00953787">
            <w:pPr>
              <w:pStyle w:val="acctfourfigures"/>
              <w:tabs>
                <w:tab w:val="decimal" w:pos="461"/>
              </w:tabs>
              <w:spacing w:line="240" w:lineRule="auto"/>
              <w:ind w:left="-79" w:right="-79"/>
              <w:jc w:val="thaiDistribute"/>
              <w:rPr>
                <w:rFonts w:cs="Times New Roman"/>
                <w:b/>
                <w:bCs/>
                <w:sz w:val="20"/>
              </w:rPr>
            </w:pPr>
          </w:p>
        </w:tc>
        <w:tc>
          <w:tcPr>
            <w:tcW w:w="720" w:type="dxa"/>
            <w:vAlign w:val="bottom"/>
          </w:tcPr>
          <w:p w14:paraId="40A713F4" w14:textId="77777777" w:rsidR="008269D9" w:rsidRPr="00B05D9C" w:rsidRDefault="008269D9" w:rsidP="00953787">
            <w:pPr>
              <w:pStyle w:val="acctfourfigures"/>
              <w:tabs>
                <w:tab w:val="clear" w:pos="765"/>
                <w:tab w:val="decimal" w:pos="12"/>
              </w:tabs>
              <w:spacing w:line="240" w:lineRule="auto"/>
              <w:ind w:left="-79" w:right="-79"/>
              <w:jc w:val="center"/>
              <w:rPr>
                <w:rFonts w:cs="Times New Roman"/>
                <w:sz w:val="20"/>
                <w:lang w:bidi="th-TH"/>
              </w:rPr>
            </w:pPr>
            <w:r w:rsidRPr="00B05D9C">
              <w:rPr>
                <w:rFonts w:cs="Times New Roman"/>
                <w:sz w:val="20"/>
                <w:lang w:bidi="th-TH"/>
              </w:rPr>
              <w:t>13.13</w:t>
            </w:r>
          </w:p>
        </w:tc>
        <w:tc>
          <w:tcPr>
            <w:tcW w:w="180" w:type="dxa"/>
          </w:tcPr>
          <w:p w14:paraId="64B547AA" w14:textId="77777777" w:rsidR="008269D9" w:rsidRPr="00B05D9C" w:rsidRDefault="008269D9" w:rsidP="00953787">
            <w:pPr>
              <w:pStyle w:val="acctfourfigures"/>
              <w:tabs>
                <w:tab w:val="clear" w:pos="765"/>
                <w:tab w:val="decimal" w:pos="12"/>
              </w:tabs>
              <w:spacing w:line="240" w:lineRule="auto"/>
              <w:ind w:left="-79" w:right="-79"/>
              <w:jc w:val="center"/>
              <w:rPr>
                <w:rFonts w:cs="Times New Roman"/>
                <w:b/>
                <w:bCs/>
                <w:sz w:val="20"/>
              </w:rPr>
            </w:pPr>
          </w:p>
        </w:tc>
        <w:tc>
          <w:tcPr>
            <w:tcW w:w="810" w:type="dxa"/>
            <w:vAlign w:val="bottom"/>
          </w:tcPr>
          <w:p w14:paraId="198B1E4D" w14:textId="6BD53318"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1" w:type="dxa"/>
            <w:vAlign w:val="bottom"/>
          </w:tcPr>
          <w:p w14:paraId="091625C6" w14:textId="77777777" w:rsidR="008269D9" w:rsidRPr="00B05D9C" w:rsidRDefault="008269D9" w:rsidP="00953787">
            <w:pPr>
              <w:pStyle w:val="acctfourfigures"/>
              <w:spacing w:line="240" w:lineRule="auto"/>
              <w:ind w:left="-79" w:right="-79"/>
              <w:rPr>
                <w:rFonts w:cs="Times New Roman"/>
                <w:b/>
                <w:bCs/>
                <w:sz w:val="20"/>
              </w:rPr>
            </w:pPr>
          </w:p>
        </w:tc>
        <w:tc>
          <w:tcPr>
            <w:tcW w:w="809" w:type="dxa"/>
            <w:vAlign w:val="bottom"/>
          </w:tcPr>
          <w:p w14:paraId="31B3E071" w14:textId="77777777" w:rsidR="008269D9" w:rsidRPr="00B05D9C" w:rsidRDefault="008269D9" w:rsidP="00953787">
            <w:pPr>
              <w:pStyle w:val="acctfourfigures"/>
              <w:tabs>
                <w:tab w:val="clear" w:pos="765"/>
                <w:tab w:val="decimal" w:pos="529"/>
              </w:tabs>
              <w:spacing w:line="240" w:lineRule="auto"/>
              <w:ind w:left="-79" w:right="-79"/>
              <w:jc w:val="center"/>
              <w:rPr>
                <w:rFonts w:cs="Times New Roman"/>
                <w:sz w:val="20"/>
              </w:rPr>
            </w:pPr>
            <w:r w:rsidRPr="00B05D9C">
              <w:rPr>
                <w:rFonts w:cs="Times New Roman"/>
                <w:sz w:val="20"/>
              </w:rPr>
              <w:t>240,000</w:t>
            </w:r>
          </w:p>
        </w:tc>
        <w:tc>
          <w:tcPr>
            <w:tcW w:w="180" w:type="dxa"/>
            <w:vAlign w:val="bottom"/>
          </w:tcPr>
          <w:p w14:paraId="5CB61BC7" w14:textId="77777777" w:rsidR="008269D9" w:rsidRPr="00B05D9C" w:rsidRDefault="008269D9" w:rsidP="00953787">
            <w:pPr>
              <w:pStyle w:val="acctfourfigures"/>
              <w:spacing w:line="240" w:lineRule="auto"/>
              <w:ind w:left="-79" w:right="-79"/>
              <w:rPr>
                <w:rFonts w:cs="Times New Roman"/>
                <w:b/>
                <w:bCs/>
                <w:sz w:val="20"/>
              </w:rPr>
            </w:pPr>
          </w:p>
        </w:tc>
        <w:tc>
          <w:tcPr>
            <w:tcW w:w="810" w:type="dxa"/>
            <w:tcBorders>
              <w:left w:val="nil"/>
              <w:bottom w:val="single" w:sz="4" w:space="0" w:color="auto"/>
              <w:right w:val="nil"/>
            </w:tcBorders>
            <w:vAlign w:val="bottom"/>
          </w:tcPr>
          <w:p w14:paraId="51547B22" w14:textId="19A374A1"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31,500</w:t>
            </w:r>
          </w:p>
        </w:tc>
        <w:tc>
          <w:tcPr>
            <w:tcW w:w="180" w:type="dxa"/>
            <w:vAlign w:val="bottom"/>
          </w:tcPr>
          <w:p w14:paraId="31049906" w14:textId="77777777" w:rsidR="008269D9" w:rsidRPr="00B05D9C" w:rsidRDefault="008269D9" w:rsidP="00953787">
            <w:pPr>
              <w:pStyle w:val="acctfourfigures"/>
              <w:spacing w:line="240" w:lineRule="auto"/>
              <w:ind w:left="-79" w:right="-79"/>
              <w:jc w:val="right"/>
              <w:rPr>
                <w:rFonts w:cs="Times New Roman"/>
                <w:b/>
                <w:bCs/>
                <w:sz w:val="20"/>
              </w:rPr>
            </w:pPr>
          </w:p>
        </w:tc>
        <w:tc>
          <w:tcPr>
            <w:tcW w:w="810" w:type="dxa"/>
            <w:gridSpan w:val="2"/>
            <w:tcBorders>
              <w:left w:val="nil"/>
              <w:bottom w:val="single" w:sz="4" w:space="0" w:color="auto"/>
              <w:right w:val="nil"/>
            </w:tcBorders>
            <w:vAlign w:val="bottom"/>
          </w:tcPr>
          <w:p w14:paraId="186F5492" w14:textId="77777777" w:rsidR="008269D9" w:rsidRPr="00B05D9C" w:rsidRDefault="008269D9" w:rsidP="00395AB2">
            <w:pPr>
              <w:pStyle w:val="acctfourfigures"/>
              <w:tabs>
                <w:tab w:val="clear" w:pos="765"/>
                <w:tab w:val="decimal" w:pos="550"/>
              </w:tabs>
              <w:spacing w:line="240" w:lineRule="auto"/>
              <w:ind w:left="-79" w:right="-75"/>
              <w:jc w:val="center"/>
              <w:rPr>
                <w:rFonts w:cs="Times New Roman"/>
                <w:sz w:val="20"/>
              </w:rPr>
            </w:pPr>
            <w:r w:rsidRPr="00B05D9C">
              <w:rPr>
                <w:rFonts w:cs="Times New Roman"/>
                <w:sz w:val="20"/>
              </w:rPr>
              <w:t>31,500</w:t>
            </w:r>
          </w:p>
        </w:tc>
        <w:tc>
          <w:tcPr>
            <w:tcW w:w="180" w:type="dxa"/>
            <w:gridSpan w:val="2"/>
            <w:vAlign w:val="bottom"/>
          </w:tcPr>
          <w:p w14:paraId="020C3345" w14:textId="77777777" w:rsidR="008269D9" w:rsidRPr="00B05D9C" w:rsidRDefault="008269D9" w:rsidP="00953787">
            <w:pPr>
              <w:pStyle w:val="acctfourfigures"/>
              <w:spacing w:line="240" w:lineRule="auto"/>
              <w:ind w:left="-79" w:right="-79"/>
              <w:rPr>
                <w:rFonts w:cs="Times New Roman"/>
                <w:b/>
                <w:bCs/>
                <w:sz w:val="20"/>
              </w:rPr>
            </w:pPr>
          </w:p>
        </w:tc>
        <w:tc>
          <w:tcPr>
            <w:tcW w:w="990" w:type="dxa"/>
            <w:tcBorders>
              <w:left w:val="nil"/>
              <w:bottom w:val="single" w:sz="4" w:space="0" w:color="auto"/>
              <w:right w:val="nil"/>
            </w:tcBorders>
            <w:vAlign w:val="bottom"/>
          </w:tcPr>
          <w:p w14:paraId="29178375" w14:textId="365C3010" w:rsidR="008269D9" w:rsidRPr="00B05D9C" w:rsidRDefault="003A6CCA" w:rsidP="00395AB2">
            <w:pPr>
              <w:pStyle w:val="acctfourfigures"/>
              <w:tabs>
                <w:tab w:val="clear" w:pos="765"/>
                <w:tab w:val="decimal" w:pos="730"/>
              </w:tabs>
              <w:spacing w:line="240" w:lineRule="auto"/>
              <w:ind w:left="-79" w:right="-79"/>
              <w:jc w:val="center"/>
              <w:rPr>
                <w:rFonts w:cs="Times New Roman"/>
                <w:sz w:val="20"/>
              </w:rPr>
            </w:pPr>
            <w:r w:rsidRPr="00B05D9C">
              <w:rPr>
                <w:rFonts w:cs="Times New Roman"/>
                <w:sz w:val="20"/>
              </w:rPr>
              <w:t>95,169</w:t>
            </w:r>
          </w:p>
        </w:tc>
        <w:tc>
          <w:tcPr>
            <w:tcW w:w="180" w:type="dxa"/>
            <w:vAlign w:val="bottom"/>
          </w:tcPr>
          <w:p w14:paraId="061AEB7D"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90" w:type="dxa"/>
            <w:tcBorders>
              <w:left w:val="nil"/>
              <w:bottom w:val="single" w:sz="4" w:space="0" w:color="auto"/>
              <w:right w:val="nil"/>
            </w:tcBorders>
            <w:vAlign w:val="bottom"/>
          </w:tcPr>
          <w:p w14:paraId="51C8C591" w14:textId="77777777" w:rsidR="008269D9" w:rsidRPr="00B05D9C" w:rsidRDefault="008269D9" w:rsidP="00953787">
            <w:pPr>
              <w:pStyle w:val="acctfourfigures"/>
              <w:tabs>
                <w:tab w:val="clear" w:pos="765"/>
                <w:tab w:val="decimal" w:pos="817"/>
              </w:tabs>
              <w:spacing w:line="240" w:lineRule="auto"/>
              <w:ind w:left="-79" w:right="-79"/>
              <w:jc w:val="center"/>
              <w:rPr>
                <w:rFonts w:cs="Times New Roman"/>
                <w:sz w:val="20"/>
              </w:rPr>
            </w:pPr>
            <w:r w:rsidRPr="00B05D9C">
              <w:rPr>
                <w:rFonts w:cs="Times New Roman"/>
                <w:sz w:val="20"/>
              </w:rPr>
              <w:t>100,130</w:t>
            </w:r>
          </w:p>
        </w:tc>
        <w:tc>
          <w:tcPr>
            <w:tcW w:w="180" w:type="dxa"/>
            <w:vAlign w:val="bottom"/>
          </w:tcPr>
          <w:p w14:paraId="1E503D7F"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720" w:type="dxa"/>
            <w:tcBorders>
              <w:left w:val="nil"/>
              <w:bottom w:val="single" w:sz="4" w:space="0" w:color="auto"/>
              <w:right w:val="nil"/>
            </w:tcBorders>
            <w:vAlign w:val="bottom"/>
          </w:tcPr>
          <w:p w14:paraId="0753E13F" w14:textId="547FDBC1" w:rsidR="008269D9" w:rsidRPr="00B05D9C" w:rsidRDefault="00A45917" w:rsidP="00953787">
            <w:pPr>
              <w:pStyle w:val="acctfourfigures"/>
              <w:tabs>
                <w:tab w:val="clear" w:pos="765"/>
                <w:tab w:val="decimal" w:pos="550"/>
              </w:tabs>
              <w:spacing w:line="240" w:lineRule="auto"/>
              <w:ind w:left="-79" w:right="-79"/>
              <w:jc w:val="center"/>
              <w:rPr>
                <w:rFonts w:cs="Times New Roman"/>
                <w:sz w:val="20"/>
              </w:rPr>
            </w:pPr>
            <w:r w:rsidRPr="00B05D9C">
              <w:rPr>
                <w:rFonts w:cs="Times New Roman"/>
                <w:sz w:val="20"/>
              </w:rPr>
              <w:t>8,550</w:t>
            </w:r>
          </w:p>
        </w:tc>
        <w:tc>
          <w:tcPr>
            <w:tcW w:w="180" w:type="dxa"/>
            <w:vAlign w:val="bottom"/>
          </w:tcPr>
          <w:p w14:paraId="37F4D287" w14:textId="77777777" w:rsidR="008269D9" w:rsidRPr="00B05D9C" w:rsidRDefault="008269D9" w:rsidP="00953787">
            <w:pPr>
              <w:pStyle w:val="acctfourfigures"/>
              <w:spacing w:line="240" w:lineRule="auto"/>
              <w:ind w:left="-79" w:right="-79"/>
              <w:jc w:val="center"/>
              <w:rPr>
                <w:rFonts w:cs="Times New Roman"/>
                <w:sz w:val="20"/>
                <w:lang w:bidi="th-TH"/>
              </w:rPr>
            </w:pPr>
          </w:p>
        </w:tc>
        <w:tc>
          <w:tcPr>
            <w:tcW w:w="900" w:type="dxa"/>
            <w:tcBorders>
              <w:left w:val="nil"/>
              <w:bottom w:val="single" w:sz="4" w:space="0" w:color="auto"/>
              <w:right w:val="nil"/>
            </w:tcBorders>
            <w:vAlign w:val="bottom"/>
          </w:tcPr>
          <w:p w14:paraId="463D5810" w14:textId="0334724F" w:rsidR="008269D9" w:rsidRPr="00B05D9C" w:rsidRDefault="00A45917" w:rsidP="00953787">
            <w:pPr>
              <w:pStyle w:val="acctfourfigures"/>
              <w:tabs>
                <w:tab w:val="clear" w:pos="765"/>
                <w:tab w:val="decimal" w:pos="554"/>
              </w:tabs>
              <w:spacing w:line="240" w:lineRule="auto"/>
              <w:ind w:left="-79" w:right="-167"/>
              <w:jc w:val="center"/>
              <w:rPr>
                <w:rFonts w:cs="Times New Roman"/>
                <w:sz w:val="20"/>
                <w:cs/>
                <w:lang w:bidi="th-TH"/>
              </w:rPr>
            </w:pPr>
            <w:r w:rsidRPr="00B05D9C">
              <w:rPr>
                <w:rFonts w:cs="Times New Roman"/>
                <w:sz w:val="20"/>
              </w:rPr>
              <w:t>13,110</w:t>
            </w:r>
          </w:p>
        </w:tc>
      </w:tr>
      <w:tr w:rsidR="00870484" w:rsidRPr="00B05D9C" w14:paraId="38D63F6A" w14:textId="77777777" w:rsidTr="00953787">
        <w:trPr>
          <w:cantSplit/>
          <w:trHeight w:val="58"/>
        </w:trPr>
        <w:tc>
          <w:tcPr>
            <w:tcW w:w="3330" w:type="dxa"/>
            <w:vAlign w:val="bottom"/>
          </w:tcPr>
          <w:p w14:paraId="4CA74245" w14:textId="265359C9" w:rsidR="00870484" w:rsidRPr="00B05D9C" w:rsidRDefault="00C8437C" w:rsidP="00953787">
            <w:pPr>
              <w:pStyle w:val="acctfourfigures"/>
              <w:tabs>
                <w:tab w:val="clear" w:pos="765"/>
                <w:tab w:val="left" w:pos="555"/>
                <w:tab w:val="left" w:pos="876"/>
              </w:tabs>
              <w:spacing w:line="240" w:lineRule="auto"/>
              <w:ind w:hanging="44"/>
              <w:rPr>
                <w:rFonts w:cs="Times New Roman"/>
                <w:b/>
                <w:bCs/>
                <w:sz w:val="20"/>
                <w:lang w:val="en-US" w:bidi="th-TH"/>
              </w:rPr>
            </w:pPr>
            <w:r w:rsidRPr="00B05D9C">
              <w:rPr>
                <w:rFonts w:cs="Times New Roman"/>
                <w:b/>
                <w:bCs/>
                <w:sz w:val="20"/>
                <w:lang w:val="en-US" w:bidi="th-TH"/>
              </w:rPr>
              <w:t>Total</w:t>
            </w:r>
          </w:p>
        </w:tc>
        <w:tc>
          <w:tcPr>
            <w:tcW w:w="360" w:type="dxa"/>
          </w:tcPr>
          <w:p w14:paraId="47A62390" w14:textId="77777777" w:rsidR="00870484" w:rsidRPr="00B05D9C" w:rsidRDefault="00870484" w:rsidP="00953787">
            <w:pPr>
              <w:pStyle w:val="acctfourfigures"/>
              <w:spacing w:line="240" w:lineRule="auto"/>
              <w:ind w:left="-79" w:right="-79"/>
              <w:jc w:val="thaiDistribute"/>
              <w:rPr>
                <w:rFonts w:cs="Times New Roman"/>
                <w:b/>
                <w:bCs/>
                <w:sz w:val="20"/>
                <w:lang w:bidi="th-TH"/>
              </w:rPr>
            </w:pPr>
          </w:p>
        </w:tc>
        <w:tc>
          <w:tcPr>
            <w:tcW w:w="900" w:type="dxa"/>
          </w:tcPr>
          <w:p w14:paraId="4BAF24A0" w14:textId="77777777" w:rsidR="00870484" w:rsidRPr="00B05D9C" w:rsidRDefault="00870484" w:rsidP="00953787">
            <w:pPr>
              <w:pStyle w:val="acctfourfigures"/>
              <w:spacing w:line="240" w:lineRule="auto"/>
              <w:ind w:left="-79" w:right="-79"/>
              <w:jc w:val="thaiDistribute"/>
              <w:rPr>
                <w:rFonts w:cs="Times New Roman"/>
                <w:b/>
                <w:bCs/>
                <w:sz w:val="20"/>
                <w:lang w:bidi="th-TH"/>
              </w:rPr>
            </w:pPr>
          </w:p>
        </w:tc>
        <w:tc>
          <w:tcPr>
            <w:tcW w:w="180" w:type="dxa"/>
          </w:tcPr>
          <w:p w14:paraId="191CFBBF" w14:textId="77777777" w:rsidR="00870484" w:rsidRPr="00B05D9C" w:rsidRDefault="00870484" w:rsidP="00953787">
            <w:pPr>
              <w:pStyle w:val="acctfourfigures"/>
              <w:spacing w:line="240" w:lineRule="auto"/>
              <w:ind w:left="-79" w:right="-79"/>
              <w:jc w:val="thaiDistribute"/>
              <w:rPr>
                <w:rFonts w:cs="Times New Roman"/>
                <w:b/>
                <w:bCs/>
                <w:sz w:val="20"/>
                <w:lang w:bidi="th-TH"/>
              </w:rPr>
            </w:pPr>
          </w:p>
        </w:tc>
        <w:tc>
          <w:tcPr>
            <w:tcW w:w="630" w:type="dxa"/>
          </w:tcPr>
          <w:p w14:paraId="07F29E44" w14:textId="77777777" w:rsidR="00870484" w:rsidRPr="00B05D9C" w:rsidRDefault="00870484" w:rsidP="00953787">
            <w:pPr>
              <w:pStyle w:val="acctfourfigures"/>
              <w:spacing w:line="240" w:lineRule="auto"/>
              <w:ind w:left="-79" w:right="-79"/>
              <w:jc w:val="thaiDistribute"/>
              <w:rPr>
                <w:rFonts w:cs="Times New Roman"/>
                <w:b/>
                <w:bCs/>
                <w:sz w:val="20"/>
                <w:lang w:bidi="th-TH"/>
              </w:rPr>
            </w:pPr>
          </w:p>
        </w:tc>
        <w:tc>
          <w:tcPr>
            <w:tcW w:w="180" w:type="dxa"/>
          </w:tcPr>
          <w:p w14:paraId="01AE3BF2" w14:textId="77777777" w:rsidR="00870484" w:rsidRPr="00B05D9C" w:rsidRDefault="00870484" w:rsidP="00953787">
            <w:pPr>
              <w:pStyle w:val="acctfourfigures"/>
              <w:tabs>
                <w:tab w:val="decimal" w:pos="461"/>
              </w:tabs>
              <w:spacing w:line="240" w:lineRule="auto"/>
              <w:ind w:left="-79" w:right="-79"/>
              <w:jc w:val="thaiDistribute"/>
              <w:rPr>
                <w:rFonts w:cs="Times New Roman"/>
                <w:b/>
                <w:bCs/>
                <w:sz w:val="20"/>
              </w:rPr>
            </w:pPr>
          </w:p>
        </w:tc>
        <w:tc>
          <w:tcPr>
            <w:tcW w:w="720" w:type="dxa"/>
          </w:tcPr>
          <w:p w14:paraId="143E70F5" w14:textId="77777777" w:rsidR="00870484" w:rsidRPr="00B05D9C" w:rsidRDefault="00870484" w:rsidP="00953787">
            <w:pPr>
              <w:pStyle w:val="acctfourfigures"/>
              <w:spacing w:line="240" w:lineRule="auto"/>
              <w:ind w:left="-79" w:right="-79"/>
              <w:jc w:val="thaiDistribute"/>
              <w:rPr>
                <w:rFonts w:cs="Times New Roman"/>
                <w:b/>
                <w:bCs/>
                <w:sz w:val="20"/>
                <w:lang w:bidi="th-TH"/>
              </w:rPr>
            </w:pPr>
          </w:p>
        </w:tc>
        <w:tc>
          <w:tcPr>
            <w:tcW w:w="180" w:type="dxa"/>
          </w:tcPr>
          <w:p w14:paraId="3A8029C5" w14:textId="77777777" w:rsidR="00870484" w:rsidRPr="00B05D9C" w:rsidRDefault="00870484" w:rsidP="00953787">
            <w:pPr>
              <w:pStyle w:val="acctfourfigures"/>
              <w:spacing w:line="240" w:lineRule="auto"/>
              <w:ind w:left="-79" w:right="-79"/>
              <w:jc w:val="thaiDistribute"/>
              <w:rPr>
                <w:rFonts w:cs="Times New Roman"/>
                <w:b/>
                <w:bCs/>
                <w:sz w:val="20"/>
              </w:rPr>
            </w:pPr>
          </w:p>
        </w:tc>
        <w:tc>
          <w:tcPr>
            <w:tcW w:w="810" w:type="dxa"/>
            <w:vAlign w:val="bottom"/>
          </w:tcPr>
          <w:p w14:paraId="61CF2EF9" w14:textId="77777777" w:rsidR="00870484" w:rsidRPr="00B05D9C" w:rsidRDefault="00870484" w:rsidP="00953787">
            <w:pPr>
              <w:pStyle w:val="acctfourfigures"/>
              <w:tabs>
                <w:tab w:val="decimal" w:pos="439"/>
              </w:tabs>
              <w:spacing w:line="240" w:lineRule="auto"/>
              <w:ind w:left="-79" w:right="-79"/>
              <w:rPr>
                <w:rFonts w:cs="Times New Roman"/>
                <w:b/>
                <w:bCs/>
                <w:sz w:val="20"/>
                <w:lang w:bidi="th-TH"/>
              </w:rPr>
            </w:pPr>
          </w:p>
        </w:tc>
        <w:tc>
          <w:tcPr>
            <w:tcW w:w="181" w:type="dxa"/>
            <w:vAlign w:val="bottom"/>
          </w:tcPr>
          <w:p w14:paraId="644A0070" w14:textId="77777777" w:rsidR="00870484" w:rsidRPr="00B05D9C" w:rsidRDefault="00870484" w:rsidP="00953787">
            <w:pPr>
              <w:pStyle w:val="acctfourfigures"/>
              <w:spacing w:line="240" w:lineRule="auto"/>
              <w:ind w:left="-79" w:right="-79"/>
              <w:rPr>
                <w:rFonts w:cs="Times New Roman"/>
                <w:b/>
                <w:bCs/>
                <w:sz w:val="20"/>
              </w:rPr>
            </w:pPr>
          </w:p>
        </w:tc>
        <w:tc>
          <w:tcPr>
            <w:tcW w:w="809" w:type="dxa"/>
            <w:vAlign w:val="bottom"/>
          </w:tcPr>
          <w:p w14:paraId="05FFBDCE" w14:textId="77777777" w:rsidR="00870484" w:rsidRPr="00B05D9C" w:rsidRDefault="00870484" w:rsidP="00953787">
            <w:pPr>
              <w:pStyle w:val="acctfourfigures"/>
              <w:tabs>
                <w:tab w:val="decimal" w:pos="529"/>
              </w:tabs>
              <w:spacing w:line="240" w:lineRule="auto"/>
              <w:ind w:left="-79" w:right="-79"/>
              <w:rPr>
                <w:rFonts w:cs="Times New Roman"/>
                <w:b/>
                <w:bCs/>
                <w:sz w:val="20"/>
                <w:lang w:bidi="th-TH"/>
              </w:rPr>
            </w:pPr>
          </w:p>
        </w:tc>
        <w:tc>
          <w:tcPr>
            <w:tcW w:w="180" w:type="dxa"/>
            <w:vAlign w:val="bottom"/>
          </w:tcPr>
          <w:p w14:paraId="3F2137A4" w14:textId="77777777" w:rsidR="00870484" w:rsidRPr="00B05D9C" w:rsidRDefault="00870484" w:rsidP="00953787">
            <w:pPr>
              <w:pStyle w:val="acctfourfigures"/>
              <w:spacing w:line="240" w:lineRule="auto"/>
              <w:ind w:left="-79" w:right="-79"/>
              <w:rPr>
                <w:rFonts w:cs="Times New Roman"/>
                <w:b/>
                <w:bCs/>
                <w:sz w:val="20"/>
              </w:rPr>
            </w:pPr>
          </w:p>
        </w:tc>
        <w:tc>
          <w:tcPr>
            <w:tcW w:w="810" w:type="dxa"/>
            <w:tcBorders>
              <w:top w:val="single" w:sz="4" w:space="0" w:color="auto"/>
              <w:left w:val="nil"/>
              <w:bottom w:val="double" w:sz="4" w:space="0" w:color="auto"/>
              <w:right w:val="nil"/>
            </w:tcBorders>
            <w:vAlign w:val="bottom"/>
          </w:tcPr>
          <w:p w14:paraId="78606411" w14:textId="083A5937" w:rsidR="00870484" w:rsidRPr="00B05D9C" w:rsidRDefault="00A45917" w:rsidP="00395AB2">
            <w:pPr>
              <w:pStyle w:val="acctfourfigures"/>
              <w:tabs>
                <w:tab w:val="clear" w:pos="765"/>
                <w:tab w:val="decimal" w:pos="460"/>
              </w:tabs>
              <w:spacing w:line="240" w:lineRule="auto"/>
              <w:ind w:left="-79" w:right="-57"/>
              <w:jc w:val="center"/>
              <w:rPr>
                <w:rFonts w:cs="Times New Roman"/>
                <w:b/>
                <w:bCs/>
                <w:sz w:val="20"/>
              </w:rPr>
            </w:pPr>
            <w:r w:rsidRPr="00B05D9C">
              <w:rPr>
                <w:rFonts w:cs="Times New Roman"/>
                <w:b/>
                <w:bCs/>
                <w:sz w:val="20"/>
              </w:rPr>
              <w:t>437,100</w:t>
            </w:r>
          </w:p>
        </w:tc>
        <w:tc>
          <w:tcPr>
            <w:tcW w:w="180" w:type="dxa"/>
            <w:vAlign w:val="bottom"/>
          </w:tcPr>
          <w:p w14:paraId="24EBEA0C" w14:textId="77777777" w:rsidR="00870484" w:rsidRPr="00B05D9C" w:rsidRDefault="00870484" w:rsidP="00953787">
            <w:pPr>
              <w:pStyle w:val="acctfourfigures"/>
              <w:tabs>
                <w:tab w:val="decimal" w:pos="550"/>
              </w:tabs>
              <w:spacing w:line="240" w:lineRule="auto"/>
              <w:ind w:left="-79" w:right="-79"/>
              <w:jc w:val="center"/>
              <w:rPr>
                <w:rFonts w:cs="Times New Roman"/>
                <w:b/>
                <w:bCs/>
                <w:sz w:val="20"/>
              </w:rPr>
            </w:pPr>
          </w:p>
        </w:tc>
        <w:tc>
          <w:tcPr>
            <w:tcW w:w="810" w:type="dxa"/>
            <w:gridSpan w:val="2"/>
            <w:tcBorders>
              <w:top w:val="single" w:sz="4" w:space="0" w:color="auto"/>
              <w:left w:val="nil"/>
              <w:bottom w:val="double" w:sz="4" w:space="0" w:color="auto"/>
              <w:right w:val="nil"/>
            </w:tcBorders>
            <w:vAlign w:val="bottom"/>
          </w:tcPr>
          <w:p w14:paraId="097E8A3B" w14:textId="035487C9" w:rsidR="00870484" w:rsidRPr="00B05D9C" w:rsidRDefault="00CE2650" w:rsidP="00395AB2">
            <w:pPr>
              <w:pStyle w:val="acctfourfigures"/>
              <w:tabs>
                <w:tab w:val="clear" w:pos="765"/>
                <w:tab w:val="decimal" w:pos="515"/>
              </w:tabs>
              <w:spacing w:line="240" w:lineRule="auto"/>
              <w:ind w:left="-79" w:right="-56"/>
              <w:jc w:val="center"/>
              <w:rPr>
                <w:rFonts w:cs="Times New Roman"/>
                <w:b/>
                <w:bCs/>
                <w:sz w:val="20"/>
              </w:rPr>
            </w:pPr>
            <w:r w:rsidRPr="00B05D9C">
              <w:rPr>
                <w:rFonts w:cs="Times New Roman"/>
                <w:b/>
                <w:bCs/>
                <w:sz w:val="20"/>
              </w:rPr>
              <w:t>437,100</w:t>
            </w:r>
          </w:p>
        </w:tc>
        <w:tc>
          <w:tcPr>
            <w:tcW w:w="180" w:type="dxa"/>
            <w:gridSpan w:val="2"/>
            <w:vAlign w:val="bottom"/>
          </w:tcPr>
          <w:p w14:paraId="5689B1EE" w14:textId="77777777" w:rsidR="00870484" w:rsidRPr="00B05D9C" w:rsidRDefault="00870484" w:rsidP="00953787">
            <w:pPr>
              <w:pStyle w:val="acctfourfigures"/>
              <w:tabs>
                <w:tab w:val="decimal" w:pos="550"/>
              </w:tabs>
              <w:spacing w:line="240" w:lineRule="auto"/>
              <w:ind w:left="-79" w:right="-79"/>
              <w:jc w:val="center"/>
              <w:rPr>
                <w:rFonts w:cs="Times New Roman"/>
                <w:b/>
                <w:bCs/>
                <w:sz w:val="20"/>
              </w:rPr>
            </w:pPr>
          </w:p>
        </w:tc>
        <w:tc>
          <w:tcPr>
            <w:tcW w:w="990" w:type="dxa"/>
            <w:tcBorders>
              <w:top w:val="single" w:sz="4" w:space="0" w:color="auto"/>
              <w:left w:val="nil"/>
              <w:bottom w:val="double" w:sz="4" w:space="0" w:color="auto"/>
              <w:right w:val="nil"/>
            </w:tcBorders>
            <w:vAlign w:val="bottom"/>
          </w:tcPr>
          <w:p w14:paraId="7B7BCFA6" w14:textId="1E2DC974" w:rsidR="00870484" w:rsidRPr="00B05D9C" w:rsidRDefault="00CE2650" w:rsidP="00395AB2">
            <w:pPr>
              <w:pStyle w:val="acctfourfigures"/>
              <w:tabs>
                <w:tab w:val="clear" w:pos="765"/>
                <w:tab w:val="decimal" w:pos="622"/>
              </w:tabs>
              <w:spacing w:line="240" w:lineRule="auto"/>
              <w:ind w:left="-79" w:right="-79"/>
              <w:jc w:val="center"/>
              <w:rPr>
                <w:rFonts w:cs="Times New Roman"/>
                <w:b/>
                <w:bCs/>
                <w:sz w:val="20"/>
              </w:rPr>
            </w:pPr>
            <w:r w:rsidRPr="00B05D9C">
              <w:rPr>
                <w:rFonts w:cs="Times New Roman"/>
                <w:b/>
                <w:bCs/>
                <w:sz w:val="20"/>
              </w:rPr>
              <w:t>1,019,555</w:t>
            </w:r>
          </w:p>
        </w:tc>
        <w:tc>
          <w:tcPr>
            <w:tcW w:w="180" w:type="dxa"/>
            <w:vAlign w:val="bottom"/>
          </w:tcPr>
          <w:p w14:paraId="57DA0B7D" w14:textId="77777777" w:rsidR="00870484" w:rsidRPr="00B05D9C" w:rsidRDefault="00870484" w:rsidP="00953787">
            <w:pPr>
              <w:pStyle w:val="acctfourfigures"/>
              <w:tabs>
                <w:tab w:val="decimal" w:pos="550"/>
              </w:tabs>
              <w:spacing w:line="240" w:lineRule="auto"/>
              <w:ind w:left="-79" w:right="-79"/>
              <w:jc w:val="center"/>
              <w:rPr>
                <w:rFonts w:cs="Times New Roman"/>
                <w:b/>
                <w:bCs/>
                <w:sz w:val="20"/>
              </w:rPr>
            </w:pPr>
          </w:p>
        </w:tc>
        <w:tc>
          <w:tcPr>
            <w:tcW w:w="990" w:type="dxa"/>
            <w:tcBorders>
              <w:top w:val="single" w:sz="4" w:space="0" w:color="auto"/>
              <w:left w:val="nil"/>
              <w:bottom w:val="double" w:sz="4" w:space="0" w:color="auto"/>
              <w:right w:val="nil"/>
            </w:tcBorders>
            <w:vAlign w:val="bottom"/>
          </w:tcPr>
          <w:p w14:paraId="62F7A1BC" w14:textId="62195ED6" w:rsidR="00870484" w:rsidRPr="00B05D9C" w:rsidRDefault="00CE2650" w:rsidP="00953787">
            <w:pPr>
              <w:pStyle w:val="acctfourfigures"/>
              <w:tabs>
                <w:tab w:val="clear" w:pos="765"/>
                <w:tab w:val="decimal" w:pos="817"/>
              </w:tabs>
              <w:spacing w:line="240" w:lineRule="auto"/>
              <w:ind w:left="-79" w:right="-79"/>
              <w:jc w:val="center"/>
              <w:rPr>
                <w:rFonts w:cs="Times New Roman"/>
                <w:b/>
                <w:bCs/>
                <w:sz w:val="20"/>
              </w:rPr>
            </w:pPr>
            <w:r w:rsidRPr="00B05D9C">
              <w:rPr>
                <w:rFonts w:cs="Times New Roman"/>
                <w:b/>
                <w:bCs/>
                <w:sz w:val="20"/>
              </w:rPr>
              <w:t>1,068,053</w:t>
            </w:r>
          </w:p>
        </w:tc>
        <w:tc>
          <w:tcPr>
            <w:tcW w:w="180" w:type="dxa"/>
            <w:vAlign w:val="bottom"/>
          </w:tcPr>
          <w:p w14:paraId="510495A4" w14:textId="77777777" w:rsidR="00870484" w:rsidRPr="00B05D9C" w:rsidRDefault="00870484" w:rsidP="00953787">
            <w:pPr>
              <w:pStyle w:val="acctfourfigures"/>
              <w:tabs>
                <w:tab w:val="decimal" w:pos="550"/>
              </w:tabs>
              <w:spacing w:line="240" w:lineRule="auto"/>
              <w:ind w:left="-79" w:right="-79"/>
              <w:jc w:val="center"/>
              <w:rPr>
                <w:rFonts w:cs="Times New Roman"/>
                <w:b/>
                <w:bCs/>
                <w:sz w:val="20"/>
              </w:rPr>
            </w:pPr>
          </w:p>
        </w:tc>
        <w:tc>
          <w:tcPr>
            <w:tcW w:w="720" w:type="dxa"/>
            <w:tcBorders>
              <w:top w:val="single" w:sz="4" w:space="0" w:color="auto"/>
              <w:left w:val="nil"/>
              <w:bottom w:val="double" w:sz="4" w:space="0" w:color="auto"/>
              <w:right w:val="nil"/>
            </w:tcBorders>
            <w:vAlign w:val="bottom"/>
          </w:tcPr>
          <w:p w14:paraId="37EDA772" w14:textId="7954ADDA" w:rsidR="00870484" w:rsidRPr="00B05D9C" w:rsidRDefault="00CE2650" w:rsidP="00395AB2">
            <w:pPr>
              <w:pStyle w:val="acctfourfigures"/>
              <w:tabs>
                <w:tab w:val="clear" w:pos="765"/>
                <w:tab w:val="decimal" w:pos="550"/>
              </w:tabs>
              <w:spacing w:line="240" w:lineRule="auto"/>
              <w:ind w:left="-79" w:right="-79"/>
              <w:jc w:val="center"/>
              <w:rPr>
                <w:rFonts w:cs="Times New Roman"/>
                <w:b/>
                <w:bCs/>
                <w:sz w:val="20"/>
              </w:rPr>
            </w:pPr>
            <w:r w:rsidRPr="00B05D9C">
              <w:rPr>
                <w:rFonts w:cs="Times New Roman"/>
                <w:b/>
                <w:bCs/>
                <w:sz w:val="20"/>
              </w:rPr>
              <w:t>82,082</w:t>
            </w:r>
          </w:p>
        </w:tc>
        <w:tc>
          <w:tcPr>
            <w:tcW w:w="180" w:type="dxa"/>
            <w:vAlign w:val="bottom"/>
          </w:tcPr>
          <w:p w14:paraId="333D8559" w14:textId="77777777" w:rsidR="00870484" w:rsidRPr="00B05D9C" w:rsidRDefault="00870484" w:rsidP="00953787">
            <w:pPr>
              <w:pStyle w:val="acctfourfigures"/>
              <w:tabs>
                <w:tab w:val="decimal" w:pos="550"/>
              </w:tabs>
              <w:spacing w:line="240" w:lineRule="auto"/>
              <w:ind w:left="-79" w:right="-79"/>
              <w:jc w:val="center"/>
              <w:rPr>
                <w:rFonts w:cs="Times New Roman"/>
                <w:b/>
                <w:bCs/>
                <w:sz w:val="20"/>
              </w:rPr>
            </w:pPr>
          </w:p>
        </w:tc>
        <w:tc>
          <w:tcPr>
            <w:tcW w:w="900" w:type="dxa"/>
            <w:tcBorders>
              <w:top w:val="single" w:sz="4" w:space="0" w:color="auto"/>
              <w:left w:val="nil"/>
              <w:bottom w:val="double" w:sz="4" w:space="0" w:color="auto"/>
              <w:right w:val="nil"/>
            </w:tcBorders>
            <w:vAlign w:val="bottom"/>
          </w:tcPr>
          <w:p w14:paraId="5A31855E" w14:textId="40DEF3F4" w:rsidR="00870484" w:rsidRPr="00B05D9C" w:rsidRDefault="00CE2650" w:rsidP="00395AB2">
            <w:pPr>
              <w:pStyle w:val="acctfourfigures"/>
              <w:tabs>
                <w:tab w:val="clear" w:pos="765"/>
                <w:tab w:val="decimal" w:pos="550"/>
              </w:tabs>
              <w:spacing w:line="240" w:lineRule="auto"/>
              <w:ind w:left="-79" w:right="-167"/>
              <w:jc w:val="center"/>
              <w:rPr>
                <w:rFonts w:cs="Times New Roman"/>
                <w:b/>
                <w:bCs/>
                <w:sz w:val="20"/>
                <w:cs/>
                <w:lang w:bidi="th-TH"/>
              </w:rPr>
            </w:pPr>
            <w:r w:rsidRPr="00B05D9C">
              <w:rPr>
                <w:rFonts w:cs="Times New Roman"/>
                <w:b/>
                <w:bCs/>
                <w:sz w:val="20"/>
              </w:rPr>
              <w:t>104,117</w:t>
            </w:r>
          </w:p>
        </w:tc>
      </w:tr>
      <w:tr w:rsidR="00451A76" w:rsidRPr="00B05D9C" w14:paraId="08208255" w14:textId="77777777" w:rsidTr="00953787">
        <w:trPr>
          <w:cantSplit/>
          <w:trHeight w:val="58"/>
        </w:trPr>
        <w:tc>
          <w:tcPr>
            <w:tcW w:w="3330" w:type="dxa"/>
            <w:vAlign w:val="bottom"/>
          </w:tcPr>
          <w:p w14:paraId="0CE3F318" w14:textId="77777777" w:rsidR="00451A76" w:rsidRPr="00B05D9C" w:rsidRDefault="00451A76" w:rsidP="00953787">
            <w:pPr>
              <w:pStyle w:val="acctfourfigures"/>
              <w:tabs>
                <w:tab w:val="clear" w:pos="765"/>
                <w:tab w:val="left" w:pos="555"/>
                <w:tab w:val="left" w:pos="876"/>
              </w:tabs>
              <w:spacing w:line="240" w:lineRule="auto"/>
              <w:ind w:firstLine="15"/>
              <w:rPr>
                <w:rFonts w:cs="Times New Roman"/>
                <w:b/>
                <w:bCs/>
                <w:sz w:val="20"/>
                <w:lang w:val="en-US" w:bidi="th-TH"/>
              </w:rPr>
            </w:pPr>
          </w:p>
        </w:tc>
        <w:tc>
          <w:tcPr>
            <w:tcW w:w="360" w:type="dxa"/>
          </w:tcPr>
          <w:p w14:paraId="1FF1A3C2"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900" w:type="dxa"/>
          </w:tcPr>
          <w:p w14:paraId="1423FA42"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180" w:type="dxa"/>
          </w:tcPr>
          <w:p w14:paraId="434472F8"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630" w:type="dxa"/>
          </w:tcPr>
          <w:p w14:paraId="33FB6864"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180" w:type="dxa"/>
          </w:tcPr>
          <w:p w14:paraId="4EE08511" w14:textId="77777777" w:rsidR="00451A76" w:rsidRPr="00B05D9C" w:rsidRDefault="00451A76" w:rsidP="00953787">
            <w:pPr>
              <w:pStyle w:val="acctfourfigures"/>
              <w:tabs>
                <w:tab w:val="decimal" w:pos="461"/>
              </w:tabs>
              <w:spacing w:line="240" w:lineRule="auto"/>
              <w:ind w:left="-79" w:right="-79"/>
              <w:jc w:val="thaiDistribute"/>
              <w:rPr>
                <w:rFonts w:cs="Times New Roman"/>
                <w:b/>
                <w:bCs/>
                <w:sz w:val="20"/>
              </w:rPr>
            </w:pPr>
          </w:p>
        </w:tc>
        <w:tc>
          <w:tcPr>
            <w:tcW w:w="720" w:type="dxa"/>
          </w:tcPr>
          <w:p w14:paraId="165DB49F" w14:textId="77777777" w:rsidR="00451A76" w:rsidRPr="00B05D9C" w:rsidRDefault="00451A76" w:rsidP="00953787">
            <w:pPr>
              <w:pStyle w:val="acctfourfigures"/>
              <w:spacing w:line="240" w:lineRule="auto"/>
              <w:ind w:left="-79" w:right="-79"/>
              <w:jc w:val="thaiDistribute"/>
              <w:rPr>
                <w:rFonts w:cs="Times New Roman"/>
                <w:b/>
                <w:bCs/>
                <w:szCs w:val="22"/>
                <w:lang w:bidi="th-TH"/>
              </w:rPr>
            </w:pPr>
          </w:p>
        </w:tc>
        <w:tc>
          <w:tcPr>
            <w:tcW w:w="180" w:type="dxa"/>
          </w:tcPr>
          <w:p w14:paraId="23E6EA44" w14:textId="77777777" w:rsidR="00451A76" w:rsidRPr="00B05D9C" w:rsidRDefault="00451A76" w:rsidP="00953787">
            <w:pPr>
              <w:pStyle w:val="acctfourfigures"/>
              <w:spacing w:line="240" w:lineRule="auto"/>
              <w:ind w:left="-79" w:right="-79"/>
              <w:jc w:val="thaiDistribute"/>
              <w:rPr>
                <w:rFonts w:cs="Times New Roman"/>
                <w:b/>
                <w:bCs/>
                <w:szCs w:val="22"/>
              </w:rPr>
            </w:pPr>
          </w:p>
        </w:tc>
        <w:tc>
          <w:tcPr>
            <w:tcW w:w="810" w:type="dxa"/>
            <w:vAlign w:val="bottom"/>
          </w:tcPr>
          <w:p w14:paraId="6CB5F683" w14:textId="77777777" w:rsidR="00451A76" w:rsidRPr="00B05D9C" w:rsidRDefault="00451A76" w:rsidP="00953787">
            <w:pPr>
              <w:pStyle w:val="acctfourfigures"/>
              <w:tabs>
                <w:tab w:val="decimal" w:pos="439"/>
              </w:tabs>
              <w:spacing w:line="240" w:lineRule="auto"/>
              <w:ind w:left="-79" w:right="-79"/>
              <w:rPr>
                <w:rFonts w:cs="Times New Roman"/>
                <w:b/>
                <w:bCs/>
                <w:szCs w:val="22"/>
                <w:lang w:bidi="th-TH"/>
              </w:rPr>
            </w:pPr>
          </w:p>
        </w:tc>
        <w:tc>
          <w:tcPr>
            <w:tcW w:w="181" w:type="dxa"/>
            <w:vAlign w:val="bottom"/>
          </w:tcPr>
          <w:p w14:paraId="1BBEE831" w14:textId="77777777" w:rsidR="00451A76" w:rsidRPr="00B05D9C" w:rsidRDefault="00451A76" w:rsidP="00953787">
            <w:pPr>
              <w:pStyle w:val="acctfourfigures"/>
              <w:spacing w:line="240" w:lineRule="auto"/>
              <w:ind w:left="-79" w:right="-79"/>
              <w:rPr>
                <w:rFonts w:cs="Times New Roman"/>
                <w:b/>
                <w:bCs/>
                <w:szCs w:val="22"/>
              </w:rPr>
            </w:pPr>
          </w:p>
        </w:tc>
        <w:tc>
          <w:tcPr>
            <w:tcW w:w="809" w:type="dxa"/>
            <w:vAlign w:val="bottom"/>
          </w:tcPr>
          <w:p w14:paraId="05DE6929" w14:textId="77777777" w:rsidR="00451A76" w:rsidRPr="00B05D9C" w:rsidRDefault="00451A76" w:rsidP="00953787">
            <w:pPr>
              <w:pStyle w:val="acctfourfigures"/>
              <w:tabs>
                <w:tab w:val="decimal" w:pos="529"/>
              </w:tabs>
              <w:spacing w:line="240" w:lineRule="auto"/>
              <w:ind w:left="-79" w:right="-79"/>
              <w:rPr>
                <w:rFonts w:cs="Times New Roman"/>
                <w:b/>
                <w:bCs/>
                <w:szCs w:val="22"/>
                <w:lang w:bidi="th-TH"/>
              </w:rPr>
            </w:pPr>
          </w:p>
        </w:tc>
        <w:tc>
          <w:tcPr>
            <w:tcW w:w="180" w:type="dxa"/>
            <w:vAlign w:val="bottom"/>
          </w:tcPr>
          <w:p w14:paraId="4074F6B4" w14:textId="77777777" w:rsidR="00451A76" w:rsidRPr="00B05D9C" w:rsidRDefault="00451A76" w:rsidP="00953787">
            <w:pPr>
              <w:pStyle w:val="acctfourfigures"/>
              <w:spacing w:line="240" w:lineRule="auto"/>
              <w:ind w:left="-79" w:right="-79"/>
              <w:rPr>
                <w:rFonts w:cs="Times New Roman"/>
                <w:b/>
                <w:bCs/>
                <w:szCs w:val="22"/>
              </w:rPr>
            </w:pPr>
          </w:p>
        </w:tc>
        <w:tc>
          <w:tcPr>
            <w:tcW w:w="810" w:type="dxa"/>
            <w:tcBorders>
              <w:top w:val="double" w:sz="4" w:space="0" w:color="auto"/>
              <w:left w:val="nil"/>
              <w:right w:val="nil"/>
            </w:tcBorders>
            <w:vAlign w:val="bottom"/>
          </w:tcPr>
          <w:p w14:paraId="622922B1" w14:textId="77777777" w:rsidR="00451A76" w:rsidRPr="00B05D9C" w:rsidRDefault="00451A76" w:rsidP="00953787">
            <w:pPr>
              <w:pStyle w:val="acctfourfigures"/>
              <w:tabs>
                <w:tab w:val="clear" w:pos="765"/>
                <w:tab w:val="decimal" w:pos="640"/>
              </w:tabs>
              <w:spacing w:line="240" w:lineRule="auto"/>
              <w:ind w:left="-79" w:right="-79"/>
              <w:jc w:val="center"/>
              <w:rPr>
                <w:rFonts w:cs="Times New Roman"/>
                <w:szCs w:val="22"/>
                <w:lang w:bidi="th-TH"/>
              </w:rPr>
            </w:pPr>
          </w:p>
        </w:tc>
        <w:tc>
          <w:tcPr>
            <w:tcW w:w="180" w:type="dxa"/>
            <w:vAlign w:val="bottom"/>
          </w:tcPr>
          <w:p w14:paraId="5F24CF31" w14:textId="77777777" w:rsidR="00451A76" w:rsidRPr="00B05D9C" w:rsidRDefault="00451A76" w:rsidP="00953787">
            <w:pPr>
              <w:pStyle w:val="acctfourfigures"/>
              <w:spacing w:line="240" w:lineRule="auto"/>
              <w:ind w:left="-79" w:right="-79"/>
              <w:jc w:val="center"/>
              <w:rPr>
                <w:rFonts w:cs="Times New Roman"/>
                <w:szCs w:val="22"/>
              </w:rPr>
            </w:pPr>
          </w:p>
        </w:tc>
        <w:tc>
          <w:tcPr>
            <w:tcW w:w="810" w:type="dxa"/>
            <w:gridSpan w:val="2"/>
            <w:tcBorders>
              <w:top w:val="double" w:sz="4" w:space="0" w:color="auto"/>
              <w:left w:val="nil"/>
              <w:right w:val="nil"/>
            </w:tcBorders>
            <w:vAlign w:val="bottom"/>
          </w:tcPr>
          <w:p w14:paraId="222D8469" w14:textId="77777777" w:rsidR="00451A76" w:rsidRPr="00B05D9C" w:rsidRDefault="00451A76" w:rsidP="00953787">
            <w:pPr>
              <w:pStyle w:val="acctfourfigures"/>
              <w:tabs>
                <w:tab w:val="clear" w:pos="765"/>
                <w:tab w:val="decimal" w:pos="640"/>
              </w:tabs>
              <w:spacing w:line="240" w:lineRule="auto"/>
              <w:ind w:left="-79" w:right="-79"/>
              <w:rPr>
                <w:rFonts w:cs="Times New Roman"/>
                <w:szCs w:val="22"/>
                <w:lang w:bidi="th-TH"/>
              </w:rPr>
            </w:pPr>
          </w:p>
        </w:tc>
        <w:tc>
          <w:tcPr>
            <w:tcW w:w="180" w:type="dxa"/>
            <w:gridSpan w:val="2"/>
            <w:vAlign w:val="bottom"/>
          </w:tcPr>
          <w:p w14:paraId="473D826A" w14:textId="77777777" w:rsidR="00451A76" w:rsidRPr="00B05D9C" w:rsidRDefault="00451A76" w:rsidP="00953787">
            <w:pPr>
              <w:pStyle w:val="acctfourfigures"/>
              <w:spacing w:line="240" w:lineRule="auto"/>
              <w:ind w:left="-79" w:right="-79"/>
              <w:jc w:val="center"/>
              <w:rPr>
                <w:rFonts w:cs="Times New Roman"/>
                <w:szCs w:val="22"/>
              </w:rPr>
            </w:pPr>
          </w:p>
        </w:tc>
        <w:tc>
          <w:tcPr>
            <w:tcW w:w="990" w:type="dxa"/>
            <w:tcBorders>
              <w:top w:val="double" w:sz="4" w:space="0" w:color="auto"/>
              <w:left w:val="nil"/>
              <w:right w:val="nil"/>
            </w:tcBorders>
            <w:vAlign w:val="bottom"/>
          </w:tcPr>
          <w:p w14:paraId="1DC10748" w14:textId="77777777" w:rsidR="00451A76" w:rsidRPr="00B05D9C" w:rsidRDefault="00451A76" w:rsidP="00953787">
            <w:pPr>
              <w:pStyle w:val="acctfourfigures"/>
              <w:tabs>
                <w:tab w:val="clear" w:pos="765"/>
                <w:tab w:val="decimal" w:pos="548"/>
              </w:tabs>
              <w:spacing w:line="240" w:lineRule="auto"/>
              <w:ind w:left="-79" w:right="-93"/>
              <w:jc w:val="center"/>
              <w:rPr>
                <w:rFonts w:cs="Times New Roman"/>
                <w:szCs w:val="22"/>
                <w:lang w:bidi="th-TH"/>
              </w:rPr>
            </w:pPr>
          </w:p>
        </w:tc>
        <w:tc>
          <w:tcPr>
            <w:tcW w:w="180" w:type="dxa"/>
            <w:vAlign w:val="bottom"/>
          </w:tcPr>
          <w:p w14:paraId="114128C8" w14:textId="77777777" w:rsidR="00451A76" w:rsidRPr="00B05D9C" w:rsidRDefault="00451A76" w:rsidP="00953787">
            <w:pPr>
              <w:pStyle w:val="acctfourfigures"/>
              <w:spacing w:line="240" w:lineRule="auto"/>
              <w:ind w:left="-79" w:right="-79"/>
              <w:jc w:val="center"/>
              <w:rPr>
                <w:rFonts w:cs="Times New Roman"/>
                <w:szCs w:val="22"/>
                <w:lang w:bidi="th-TH"/>
              </w:rPr>
            </w:pPr>
          </w:p>
        </w:tc>
        <w:tc>
          <w:tcPr>
            <w:tcW w:w="990" w:type="dxa"/>
            <w:tcBorders>
              <w:top w:val="double" w:sz="4" w:space="0" w:color="auto"/>
              <w:left w:val="nil"/>
              <w:right w:val="nil"/>
            </w:tcBorders>
            <w:vAlign w:val="bottom"/>
          </w:tcPr>
          <w:p w14:paraId="0BC6290C" w14:textId="77777777" w:rsidR="00451A76" w:rsidRPr="00B05D9C" w:rsidRDefault="00451A76" w:rsidP="00953787">
            <w:pPr>
              <w:pStyle w:val="acctfourfigures"/>
              <w:tabs>
                <w:tab w:val="clear" w:pos="765"/>
                <w:tab w:val="decimal" w:pos="730"/>
              </w:tabs>
              <w:spacing w:line="240" w:lineRule="auto"/>
              <w:ind w:left="-79" w:right="-79"/>
              <w:jc w:val="center"/>
              <w:rPr>
                <w:rFonts w:cs="Times New Roman"/>
                <w:szCs w:val="22"/>
                <w:lang w:bidi="th-TH"/>
              </w:rPr>
            </w:pPr>
          </w:p>
        </w:tc>
        <w:tc>
          <w:tcPr>
            <w:tcW w:w="180" w:type="dxa"/>
            <w:vAlign w:val="bottom"/>
          </w:tcPr>
          <w:p w14:paraId="4C21612A" w14:textId="77777777" w:rsidR="00451A76" w:rsidRPr="00B05D9C" w:rsidRDefault="00451A76" w:rsidP="00953787">
            <w:pPr>
              <w:pStyle w:val="acctfourfigures"/>
              <w:spacing w:line="240" w:lineRule="auto"/>
              <w:ind w:left="-79" w:right="-79"/>
              <w:jc w:val="center"/>
              <w:rPr>
                <w:rFonts w:cs="Times New Roman"/>
                <w:szCs w:val="22"/>
                <w:lang w:bidi="th-TH"/>
              </w:rPr>
            </w:pPr>
          </w:p>
        </w:tc>
        <w:tc>
          <w:tcPr>
            <w:tcW w:w="720" w:type="dxa"/>
            <w:tcBorders>
              <w:top w:val="double" w:sz="4" w:space="0" w:color="auto"/>
              <w:left w:val="nil"/>
              <w:right w:val="nil"/>
            </w:tcBorders>
            <w:vAlign w:val="bottom"/>
          </w:tcPr>
          <w:p w14:paraId="37995DC0" w14:textId="77777777" w:rsidR="00451A76" w:rsidRPr="00B05D9C" w:rsidRDefault="00451A76" w:rsidP="00953787">
            <w:pPr>
              <w:pStyle w:val="acctfourfigures"/>
              <w:tabs>
                <w:tab w:val="clear" w:pos="765"/>
                <w:tab w:val="decimal" w:pos="462"/>
              </w:tabs>
              <w:spacing w:line="240" w:lineRule="auto"/>
              <w:ind w:left="-79" w:right="-79"/>
              <w:jc w:val="center"/>
              <w:rPr>
                <w:rFonts w:cs="Times New Roman"/>
                <w:szCs w:val="22"/>
                <w:lang w:bidi="th-TH"/>
              </w:rPr>
            </w:pPr>
          </w:p>
        </w:tc>
        <w:tc>
          <w:tcPr>
            <w:tcW w:w="180" w:type="dxa"/>
            <w:vAlign w:val="bottom"/>
          </w:tcPr>
          <w:p w14:paraId="11AE7242" w14:textId="77777777" w:rsidR="00451A76" w:rsidRPr="00B05D9C" w:rsidRDefault="00451A76" w:rsidP="00953787">
            <w:pPr>
              <w:pStyle w:val="acctfourfigures"/>
              <w:spacing w:line="240" w:lineRule="auto"/>
              <w:ind w:left="-79" w:right="-79"/>
              <w:jc w:val="center"/>
              <w:rPr>
                <w:rFonts w:cs="Times New Roman"/>
                <w:szCs w:val="22"/>
                <w:lang w:bidi="th-TH"/>
              </w:rPr>
            </w:pPr>
          </w:p>
        </w:tc>
        <w:tc>
          <w:tcPr>
            <w:tcW w:w="900" w:type="dxa"/>
            <w:tcBorders>
              <w:top w:val="double" w:sz="4" w:space="0" w:color="auto"/>
              <w:left w:val="nil"/>
              <w:right w:val="nil"/>
            </w:tcBorders>
            <w:vAlign w:val="bottom"/>
          </w:tcPr>
          <w:p w14:paraId="6C6209D8" w14:textId="77777777" w:rsidR="00451A76" w:rsidRPr="00B05D9C" w:rsidRDefault="00451A76" w:rsidP="00953787">
            <w:pPr>
              <w:pStyle w:val="acctfourfigures"/>
              <w:tabs>
                <w:tab w:val="clear" w:pos="765"/>
                <w:tab w:val="decimal" w:pos="370"/>
              </w:tabs>
              <w:spacing w:line="240" w:lineRule="auto"/>
              <w:ind w:left="-79" w:right="-79"/>
              <w:jc w:val="center"/>
              <w:rPr>
                <w:rFonts w:cs="Times New Roman"/>
                <w:szCs w:val="22"/>
                <w:lang w:bidi="th-TH"/>
              </w:rPr>
            </w:pPr>
          </w:p>
        </w:tc>
      </w:tr>
    </w:tbl>
    <w:p w14:paraId="5EBD769D" w14:textId="2F19B449" w:rsidR="007766D8" w:rsidRPr="00B05D9C" w:rsidRDefault="007766D8">
      <w:r w:rsidRPr="00B05D9C">
        <w:br w:type="page"/>
      </w:r>
    </w:p>
    <w:tbl>
      <w:tblPr>
        <w:tblpPr w:leftFromText="180" w:rightFromText="180" w:vertAnchor="text" w:horzAnchor="margin" w:tblpX="518" w:tblpY="47"/>
        <w:tblW w:w="14580" w:type="dxa"/>
        <w:tblLayout w:type="fixed"/>
        <w:tblCellMar>
          <w:left w:w="79" w:type="dxa"/>
          <w:right w:w="79" w:type="dxa"/>
        </w:tblCellMar>
        <w:tblLook w:val="04A0" w:firstRow="1" w:lastRow="0" w:firstColumn="1" w:lastColumn="0" w:noHBand="0" w:noVBand="1"/>
      </w:tblPr>
      <w:tblGrid>
        <w:gridCol w:w="3330"/>
        <w:gridCol w:w="360"/>
        <w:gridCol w:w="900"/>
        <w:gridCol w:w="180"/>
        <w:gridCol w:w="630"/>
        <w:gridCol w:w="180"/>
        <w:gridCol w:w="720"/>
        <w:gridCol w:w="180"/>
        <w:gridCol w:w="810"/>
        <w:gridCol w:w="181"/>
        <w:gridCol w:w="809"/>
        <w:gridCol w:w="180"/>
        <w:gridCol w:w="810"/>
        <w:gridCol w:w="180"/>
        <w:gridCol w:w="804"/>
        <w:gridCol w:w="6"/>
        <w:gridCol w:w="174"/>
        <w:gridCol w:w="6"/>
        <w:gridCol w:w="990"/>
        <w:gridCol w:w="180"/>
        <w:gridCol w:w="990"/>
        <w:gridCol w:w="180"/>
        <w:gridCol w:w="720"/>
        <w:gridCol w:w="180"/>
        <w:gridCol w:w="900"/>
      </w:tblGrid>
      <w:tr w:rsidR="007766D8" w:rsidRPr="00B05D9C" w14:paraId="200282A3" w14:textId="77777777" w:rsidTr="00306A01">
        <w:trPr>
          <w:cantSplit/>
          <w:trHeight w:val="68"/>
          <w:tblHeader/>
        </w:trPr>
        <w:tc>
          <w:tcPr>
            <w:tcW w:w="14580" w:type="dxa"/>
            <w:gridSpan w:val="25"/>
            <w:vAlign w:val="bottom"/>
          </w:tcPr>
          <w:p w14:paraId="305AA1EB" w14:textId="77777777" w:rsidR="007766D8" w:rsidRPr="00B05D9C" w:rsidRDefault="007766D8" w:rsidP="00306A01">
            <w:pPr>
              <w:pStyle w:val="acctfourfigures"/>
              <w:tabs>
                <w:tab w:val="left" w:pos="720"/>
              </w:tabs>
              <w:spacing w:line="240" w:lineRule="auto"/>
              <w:jc w:val="center"/>
              <w:rPr>
                <w:rFonts w:cs="Times New Roman"/>
                <w:b/>
                <w:bCs/>
                <w:sz w:val="20"/>
                <w:cs/>
                <w:lang w:bidi="th-TH"/>
              </w:rPr>
            </w:pPr>
            <w:r w:rsidRPr="00B05D9C">
              <w:rPr>
                <w:rFonts w:cs="Times New Roman"/>
                <w:b/>
                <w:bCs/>
                <w:sz w:val="20"/>
                <w:lang w:bidi="th-TH"/>
              </w:rPr>
              <w:lastRenderedPageBreak/>
              <w:t>Consolidated financial statements</w:t>
            </w:r>
          </w:p>
        </w:tc>
      </w:tr>
      <w:tr w:rsidR="007766D8" w:rsidRPr="00B05D9C" w14:paraId="6C895F6A" w14:textId="77777777" w:rsidTr="00306A01">
        <w:trPr>
          <w:cantSplit/>
          <w:trHeight w:val="68"/>
          <w:tblHeader/>
        </w:trPr>
        <w:tc>
          <w:tcPr>
            <w:tcW w:w="3330" w:type="dxa"/>
            <w:vAlign w:val="bottom"/>
            <w:hideMark/>
          </w:tcPr>
          <w:p w14:paraId="1B5A6346" w14:textId="77777777" w:rsidR="007766D8" w:rsidRPr="00B05D9C" w:rsidRDefault="007766D8" w:rsidP="00306A01">
            <w:pPr>
              <w:pStyle w:val="acctfourfigures"/>
              <w:tabs>
                <w:tab w:val="clear" w:pos="765"/>
                <w:tab w:val="left" w:pos="555"/>
                <w:tab w:val="left" w:pos="876"/>
              </w:tabs>
              <w:spacing w:line="240" w:lineRule="auto"/>
              <w:ind w:left="105"/>
              <w:rPr>
                <w:rFonts w:cs="Times New Roman"/>
                <w:sz w:val="20"/>
                <w:lang w:bidi="th-TH"/>
              </w:rPr>
            </w:pPr>
          </w:p>
        </w:tc>
        <w:tc>
          <w:tcPr>
            <w:tcW w:w="360" w:type="dxa"/>
          </w:tcPr>
          <w:p w14:paraId="759F2B29" w14:textId="77777777" w:rsidR="007766D8" w:rsidRPr="00B05D9C" w:rsidRDefault="007766D8" w:rsidP="00306A01">
            <w:pPr>
              <w:pStyle w:val="acctfourfigures"/>
              <w:tabs>
                <w:tab w:val="left" w:pos="720"/>
              </w:tabs>
              <w:spacing w:line="240" w:lineRule="auto"/>
              <w:jc w:val="center"/>
              <w:rPr>
                <w:rFonts w:cs="Times New Roman"/>
                <w:sz w:val="20"/>
                <w:lang w:bidi="th-TH"/>
              </w:rPr>
            </w:pPr>
          </w:p>
        </w:tc>
        <w:tc>
          <w:tcPr>
            <w:tcW w:w="900" w:type="dxa"/>
          </w:tcPr>
          <w:p w14:paraId="7647CB53" w14:textId="77777777" w:rsidR="007766D8" w:rsidRPr="00B05D9C" w:rsidRDefault="007766D8" w:rsidP="00306A01">
            <w:pPr>
              <w:pStyle w:val="acctfourfigures"/>
              <w:tabs>
                <w:tab w:val="clear" w:pos="765"/>
              </w:tabs>
              <w:spacing w:line="240" w:lineRule="auto"/>
              <w:ind w:left="-84" w:right="-84"/>
              <w:jc w:val="center"/>
              <w:rPr>
                <w:rFonts w:cs="Times New Roman"/>
                <w:sz w:val="20"/>
                <w:cs/>
                <w:lang w:bidi="th-TH"/>
              </w:rPr>
            </w:pPr>
            <w:r w:rsidRPr="00B05D9C">
              <w:rPr>
                <w:rFonts w:cs="Times New Roman"/>
                <w:sz w:val="20"/>
                <w:lang w:bidi="th-TH"/>
              </w:rPr>
              <w:t>Country of operation</w:t>
            </w:r>
          </w:p>
        </w:tc>
        <w:tc>
          <w:tcPr>
            <w:tcW w:w="180" w:type="dxa"/>
          </w:tcPr>
          <w:p w14:paraId="3B502850" w14:textId="77777777" w:rsidR="007766D8" w:rsidRPr="00B05D9C" w:rsidRDefault="007766D8" w:rsidP="00306A01">
            <w:pPr>
              <w:pStyle w:val="acctfourfigures"/>
              <w:tabs>
                <w:tab w:val="left" w:pos="720"/>
              </w:tabs>
              <w:spacing w:line="240" w:lineRule="auto"/>
              <w:jc w:val="center"/>
              <w:rPr>
                <w:rFonts w:cs="Times New Roman"/>
                <w:sz w:val="20"/>
                <w:cs/>
                <w:lang w:bidi="th-TH"/>
              </w:rPr>
            </w:pPr>
          </w:p>
        </w:tc>
        <w:tc>
          <w:tcPr>
            <w:tcW w:w="1530" w:type="dxa"/>
            <w:gridSpan w:val="3"/>
            <w:vAlign w:val="bottom"/>
            <w:hideMark/>
          </w:tcPr>
          <w:p w14:paraId="0D2753F7" w14:textId="77777777" w:rsidR="007766D8" w:rsidRPr="00B05D9C" w:rsidRDefault="007766D8" w:rsidP="00306A01">
            <w:pPr>
              <w:pStyle w:val="acctfourfigures"/>
              <w:tabs>
                <w:tab w:val="left" w:pos="720"/>
              </w:tabs>
              <w:spacing w:line="240" w:lineRule="auto"/>
              <w:ind w:left="-84" w:right="-84"/>
              <w:jc w:val="center"/>
              <w:rPr>
                <w:rFonts w:cs="Times New Roman"/>
                <w:sz w:val="20"/>
                <w:lang w:bidi="th-TH"/>
              </w:rPr>
            </w:pPr>
            <w:r w:rsidRPr="00B05D9C">
              <w:rPr>
                <w:rFonts w:cs="Times New Roman"/>
                <w:sz w:val="20"/>
                <w:lang w:bidi="th-TH"/>
              </w:rPr>
              <w:t>Ownership interest</w:t>
            </w:r>
          </w:p>
        </w:tc>
        <w:tc>
          <w:tcPr>
            <w:tcW w:w="180" w:type="dxa"/>
            <w:vAlign w:val="bottom"/>
          </w:tcPr>
          <w:p w14:paraId="38CCE879" w14:textId="77777777" w:rsidR="007766D8" w:rsidRPr="00B05D9C" w:rsidRDefault="007766D8" w:rsidP="00306A01">
            <w:pPr>
              <w:pStyle w:val="acctfourfigures"/>
              <w:tabs>
                <w:tab w:val="left" w:pos="720"/>
              </w:tabs>
              <w:spacing w:line="240" w:lineRule="auto"/>
              <w:jc w:val="center"/>
              <w:rPr>
                <w:rFonts w:cs="Times New Roman"/>
                <w:bCs/>
                <w:sz w:val="20"/>
              </w:rPr>
            </w:pPr>
          </w:p>
        </w:tc>
        <w:tc>
          <w:tcPr>
            <w:tcW w:w="1800" w:type="dxa"/>
            <w:gridSpan w:val="3"/>
            <w:vAlign w:val="bottom"/>
            <w:hideMark/>
          </w:tcPr>
          <w:p w14:paraId="27FF3736" w14:textId="77777777" w:rsidR="007766D8" w:rsidRPr="00B05D9C" w:rsidRDefault="007766D8" w:rsidP="00306A01">
            <w:pPr>
              <w:pStyle w:val="acctfourfigures"/>
              <w:tabs>
                <w:tab w:val="left" w:pos="720"/>
              </w:tabs>
              <w:spacing w:line="240" w:lineRule="auto"/>
              <w:jc w:val="center"/>
              <w:rPr>
                <w:rFonts w:cs="Times New Roman"/>
                <w:sz w:val="20"/>
                <w:lang w:bidi="th-TH"/>
              </w:rPr>
            </w:pPr>
          </w:p>
          <w:p w14:paraId="04F5D083" w14:textId="77777777" w:rsidR="007766D8" w:rsidRPr="00B05D9C" w:rsidRDefault="007766D8" w:rsidP="00306A01">
            <w:pPr>
              <w:pStyle w:val="acctfourfigures"/>
              <w:tabs>
                <w:tab w:val="left" w:pos="720"/>
              </w:tabs>
              <w:spacing w:line="240" w:lineRule="auto"/>
              <w:jc w:val="center"/>
              <w:rPr>
                <w:rFonts w:cs="Times New Roman"/>
                <w:sz w:val="20"/>
                <w:lang w:bidi="th-TH"/>
              </w:rPr>
            </w:pPr>
            <w:r w:rsidRPr="00B05D9C">
              <w:rPr>
                <w:rFonts w:cs="Times New Roman"/>
                <w:sz w:val="20"/>
                <w:lang w:bidi="th-TH"/>
              </w:rPr>
              <w:t>Paid-up capital</w:t>
            </w:r>
          </w:p>
        </w:tc>
        <w:tc>
          <w:tcPr>
            <w:tcW w:w="180" w:type="dxa"/>
            <w:vAlign w:val="bottom"/>
          </w:tcPr>
          <w:p w14:paraId="654CE66A" w14:textId="77777777" w:rsidR="007766D8" w:rsidRPr="00B05D9C" w:rsidRDefault="007766D8" w:rsidP="00306A01">
            <w:pPr>
              <w:pStyle w:val="acctfourfigures"/>
              <w:tabs>
                <w:tab w:val="left" w:pos="720"/>
              </w:tabs>
              <w:spacing w:line="240" w:lineRule="auto"/>
              <w:jc w:val="center"/>
              <w:rPr>
                <w:rFonts w:cs="Times New Roman"/>
                <w:bCs/>
                <w:sz w:val="20"/>
                <w:cs/>
              </w:rPr>
            </w:pPr>
          </w:p>
        </w:tc>
        <w:tc>
          <w:tcPr>
            <w:tcW w:w="1794" w:type="dxa"/>
            <w:gridSpan w:val="3"/>
            <w:vAlign w:val="bottom"/>
          </w:tcPr>
          <w:p w14:paraId="52304C85" w14:textId="77777777" w:rsidR="007766D8" w:rsidRPr="00B05D9C" w:rsidRDefault="007766D8" w:rsidP="00306A01">
            <w:pPr>
              <w:pStyle w:val="acctfourfigures"/>
              <w:tabs>
                <w:tab w:val="left" w:pos="720"/>
              </w:tabs>
              <w:spacing w:line="240" w:lineRule="auto"/>
              <w:jc w:val="center"/>
              <w:rPr>
                <w:rFonts w:cs="Times New Roman"/>
                <w:sz w:val="20"/>
                <w:lang w:bidi="th-TH"/>
              </w:rPr>
            </w:pPr>
            <w:r w:rsidRPr="00B05D9C">
              <w:rPr>
                <w:rFonts w:cs="Times New Roman"/>
                <w:sz w:val="20"/>
                <w:lang w:bidi="th-TH"/>
              </w:rPr>
              <w:t>Cost</w:t>
            </w:r>
          </w:p>
        </w:tc>
        <w:tc>
          <w:tcPr>
            <w:tcW w:w="180" w:type="dxa"/>
            <w:gridSpan w:val="2"/>
            <w:vAlign w:val="bottom"/>
          </w:tcPr>
          <w:p w14:paraId="21F46641" w14:textId="77777777" w:rsidR="007766D8" w:rsidRPr="00B05D9C" w:rsidRDefault="007766D8" w:rsidP="00306A01">
            <w:pPr>
              <w:pStyle w:val="acctfourfigures"/>
              <w:tabs>
                <w:tab w:val="left" w:pos="720"/>
              </w:tabs>
              <w:spacing w:line="240" w:lineRule="auto"/>
              <w:jc w:val="center"/>
              <w:rPr>
                <w:rFonts w:cs="Times New Roman"/>
                <w:bCs/>
                <w:sz w:val="20"/>
                <w:lang w:bidi="th-TH"/>
              </w:rPr>
            </w:pPr>
          </w:p>
        </w:tc>
        <w:tc>
          <w:tcPr>
            <w:tcW w:w="2166" w:type="dxa"/>
            <w:gridSpan w:val="4"/>
            <w:vAlign w:val="bottom"/>
            <w:hideMark/>
          </w:tcPr>
          <w:p w14:paraId="3803A095" w14:textId="77777777" w:rsidR="007766D8" w:rsidRPr="00B05D9C" w:rsidRDefault="007766D8" w:rsidP="00306A01">
            <w:pPr>
              <w:pStyle w:val="acctfourfigures"/>
              <w:tabs>
                <w:tab w:val="left" w:pos="720"/>
              </w:tabs>
              <w:spacing w:line="240" w:lineRule="auto"/>
              <w:jc w:val="center"/>
              <w:rPr>
                <w:rFonts w:cs="Times New Roman"/>
                <w:sz w:val="20"/>
                <w:lang w:bidi="th-TH"/>
              </w:rPr>
            </w:pPr>
            <w:r w:rsidRPr="00B05D9C">
              <w:rPr>
                <w:rFonts w:cs="Times New Roman"/>
                <w:sz w:val="20"/>
                <w:lang w:bidi="th-TH"/>
              </w:rPr>
              <w:t>At equity method</w:t>
            </w:r>
          </w:p>
        </w:tc>
        <w:tc>
          <w:tcPr>
            <w:tcW w:w="180" w:type="dxa"/>
          </w:tcPr>
          <w:p w14:paraId="7E344D37" w14:textId="77777777" w:rsidR="007766D8" w:rsidRPr="00B05D9C" w:rsidRDefault="007766D8" w:rsidP="00306A01">
            <w:pPr>
              <w:pStyle w:val="acctfourfigures"/>
              <w:tabs>
                <w:tab w:val="left" w:pos="720"/>
              </w:tabs>
              <w:spacing w:line="240" w:lineRule="auto"/>
              <w:jc w:val="center"/>
              <w:rPr>
                <w:rFonts w:cs="Times New Roman"/>
                <w:sz w:val="20"/>
                <w:cs/>
                <w:lang w:bidi="th-TH"/>
              </w:rPr>
            </w:pPr>
          </w:p>
        </w:tc>
        <w:tc>
          <w:tcPr>
            <w:tcW w:w="1800" w:type="dxa"/>
            <w:gridSpan w:val="3"/>
            <w:vAlign w:val="bottom"/>
            <w:hideMark/>
          </w:tcPr>
          <w:p w14:paraId="3783360F" w14:textId="77777777" w:rsidR="007766D8" w:rsidRPr="00B05D9C" w:rsidRDefault="007766D8" w:rsidP="00306A01">
            <w:pPr>
              <w:pStyle w:val="acctfourfigures"/>
              <w:tabs>
                <w:tab w:val="clear" w:pos="765"/>
              </w:tabs>
              <w:spacing w:line="240" w:lineRule="auto"/>
              <w:ind w:left="-78" w:right="-80"/>
              <w:jc w:val="center"/>
              <w:rPr>
                <w:rFonts w:cs="Times New Roman"/>
                <w:sz w:val="20"/>
                <w:lang w:val="en-US" w:bidi="th-TH"/>
              </w:rPr>
            </w:pPr>
            <w:r w:rsidRPr="00B05D9C">
              <w:rPr>
                <w:rFonts w:cs="Times New Roman"/>
                <w:sz w:val="20"/>
                <w:lang w:val="en-US" w:bidi="th-TH"/>
              </w:rPr>
              <w:t xml:space="preserve">Dividend income </w:t>
            </w:r>
          </w:p>
          <w:p w14:paraId="3FBDB9B0" w14:textId="77777777" w:rsidR="007766D8" w:rsidRPr="00B05D9C" w:rsidRDefault="007766D8" w:rsidP="00306A01">
            <w:pPr>
              <w:pStyle w:val="acctfourfigures"/>
              <w:tabs>
                <w:tab w:val="clear" w:pos="765"/>
              </w:tabs>
              <w:spacing w:line="240" w:lineRule="auto"/>
              <w:ind w:left="-78" w:right="-80"/>
              <w:jc w:val="center"/>
              <w:rPr>
                <w:rFonts w:cs="Times New Roman"/>
                <w:sz w:val="20"/>
                <w:lang w:val="en-US" w:bidi="th-TH"/>
              </w:rPr>
            </w:pPr>
            <w:r w:rsidRPr="00B05D9C">
              <w:rPr>
                <w:rFonts w:cs="Times New Roman"/>
                <w:sz w:val="20"/>
                <w:lang w:val="en-US" w:bidi="th-TH"/>
              </w:rPr>
              <w:t>for the year</w:t>
            </w:r>
          </w:p>
        </w:tc>
      </w:tr>
      <w:tr w:rsidR="007766D8" w:rsidRPr="00B05D9C" w14:paraId="1DC573F1" w14:textId="77777777" w:rsidTr="00306A01">
        <w:trPr>
          <w:cantSplit/>
          <w:trHeight w:val="216"/>
          <w:tblHeader/>
        </w:trPr>
        <w:tc>
          <w:tcPr>
            <w:tcW w:w="3330" w:type="dxa"/>
          </w:tcPr>
          <w:p w14:paraId="6D1E5479" w14:textId="77777777" w:rsidR="007766D8" w:rsidRPr="00B05D9C" w:rsidRDefault="007766D8" w:rsidP="00306A01">
            <w:pPr>
              <w:pStyle w:val="acctfourfigures"/>
              <w:tabs>
                <w:tab w:val="left" w:pos="555"/>
                <w:tab w:val="left" w:pos="720"/>
              </w:tabs>
              <w:spacing w:line="240" w:lineRule="auto"/>
              <w:ind w:left="105" w:hanging="165"/>
              <w:jc w:val="center"/>
              <w:rPr>
                <w:rFonts w:cs="Times New Roman"/>
                <w:sz w:val="20"/>
              </w:rPr>
            </w:pPr>
          </w:p>
        </w:tc>
        <w:tc>
          <w:tcPr>
            <w:tcW w:w="360" w:type="dxa"/>
          </w:tcPr>
          <w:p w14:paraId="3F9BA69C"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900" w:type="dxa"/>
          </w:tcPr>
          <w:p w14:paraId="515383DD" w14:textId="77777777" w:rsidR="007766D8" w:rsidRPr="00B05D9C" w:rsidRDefault="007766D8" w:rsidP="00306A01">
            <w:pPr>
              <w:pStyle w:val="acctfourfigures"/>
              <w:tabs>
                <w:tab w:val="left" w:pos="720"/>
              </w:tabs>
              <w:spacing w:line="240" w:lineRule="auto"/>
              <w:ind w:left="-79" w:right="-79"/>
              <w:jc w:val="center"/>
              <w:rPr>
                <w:rFonts w:cs="Times New Roman"/>
                <w:sz w:val="20"/>
                <w:lang w:val="en-US" w:bidi="th-TH"/>
              </w:rPr>
            </w:pPr>
          </w:p>
        </w:tc>
        <w:tc>
          <w:tcPr>
            <w:tcW w:w="180" w:type="dxa"/>
          </w:tcPr>
          <w:p w14:paraId="0BF6A349" w14:textId="77777777" w:rsidR="007766D8" w:rsidRPr="00B05D9C" w:rsidRDefault="007766D8" w:rsidP="00306A01">
            <w:pPr>
              <w:pStyle w:val="acctfourfigures"/>
              <w:tabs>
                <w:tab w:val="left" w:pos="720"/>
              </w:tabs>
              <w:spacing w:line="240" w:lineRule="auto"/>
              <w:ind w:left="-79" w:right="-79"/>
              <w:jc w:val="center"/>
              <w:rPr>
                <w:rFonts w:cs="Times New Roman"/>
                <w:sz w:val="20"/>
                <w:lang w:val="en-US" w:bidi="th-TH"/>
              </w:rPr>
            </w:pPr>
          </w:p>
        </w:tc>
        <w:tc>
          <w:tcPr>
            <w:tcW w:w="630" w:type="dxa"/>
          </w:tcPr>
          <w:p w14:paraId="0FE2CD83" w14:textId="77777777" w:rsidR="007766D8" w:rsidRPr="00B05D9C" w:rsidRDefault="007766D8" w:rsidP="00306A01">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0AF2D197"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720" w:type="dxa"/>
          </w:tcPr>
          <w:p w14:paraId="205F4DC6" w14:textId="77777777" w:rsidR="007766D8" w:rsidRPr="00B05D9C" w:rsidRDefault="007766D8" w:rsidP="00306A01">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03375616"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810" w:type="dxa"/>
            <w:hideMark/>
          </w:tcPr>
          <w:p w14:paraId="7CEE4375" w14:textId="77777777" w:rsidR="007766D8" w:rsidRPr="00B05D9C" w:rsidRDefault="007766D8" w:rsidP="00306A01">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1" w:type="dxa"/>
          </w:tcPr>
          <w:p w14:paraId="5B9EEBEC"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809" w:type="dxa"/>
            <w:hideMark/>
          </w:tcPr>
          <w:p w14:paraId="7ACD966C" w14:textId="77777777" w:rsidR="007766D8" w:rsidRPr="00B05D9C" w:rsidRDefault="007766D8" w:rsidP="00306A01">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3C109755"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810" w:type="dxa"/>
            <w:hideMark/>
          </w:tcPr>
          <w:p w14:paraId="638A7982" w14:textId="77777777" w:rsidR="007766D8" w:rsidRPr="00B05D9C" w:rsidRDefault="007766D8" w:rsidP="00306A01">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52646411"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810" w:type="dxa"/>
            <w:gridSpan w:val="2"/>
            <w:hideMark/>
          </w:tcPr>
          <w:p w14:paraId="705FB2F8" w14:textId="77777777" w:rsidR="007766D8" w:rsidRPr="00B05D9C" w:rsidRDefault="007766D8" w:rsidP="00306A01">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gridSpan w:val="2"/>
          </w:tcPr>
          <w:p w14:paraId="2261C949"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990" w:type="dxa"/>
            <w:hideMark/>
          </w:tcPr>
          <w:p w14:paraId="1C73AC4B" w14:textId="77777777" w:rsidR="007766D8" w:rsidRPr="00B05D9C" w:rsidRDefault="007766D8" w:rsidP="00306A01">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1CA58A9F"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990" w:type="dxa"/>
            <w:hideMark/>
          </w:tcPr>
          <w:p w14:paraId="15C3B348" w14:textId="77777777" w:rsidR="007766D8" w:rsidRPr="00B05D9C" w:rsidRDefault="007766D8" w:rsidP="00306A01">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0FC18981"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720" w:type="dxa"/>
            <w:hideMark/>
          </w:tcPr>
          <w:p w14:paraId="0EC4E41F" w14:textId="77777777" w:rsidR="007766D8" w:rsidRPr="00B05D9C" w:rsidRDefault="007766D8" w:rsidP="00306A01">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32702CF7"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900" w:type="dxa"/>
            <w:hideMark/>
          </w:tcPr>
          <w:p w14:paraId="1479BFF2" w14:textId="77777777" w:rsidR="007766D8" w:rsidRPr="00B05D9C" w:rsidRDefault="007766D8" w:rsidP="00306A01">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r>
      <w:tr w:rsidR="007766D8" w:rsidRPr="00B05D9C" w14:paraId="27EF1660" w14:textId="77777777" w:rsidTr="00306A01">
        <w:trPr>
          <w:cantSplit/>
          <w:trHeight w:val="68"/>
          <w:tblHeader/>
        </w:trPr>
        <w:tc>
          <w:tcPr>
            <w:tcW w:w="3330" w:type="dxa"/>
          </w:tcPr>
          <w:p w14:paraId="3AFDB3E7" w14:textId="77777777" w:rsidR="007766D8" w:rsidRPr="00B05D9C" w:rsidRDefault="007766D8" w:rsidP="00306A01">
            <w:pPr>
              <w:pStyle w:val="acctfourfigures"/>
              <w:tabs>
                <w:tab w:val="left" w:pos="555"/>
                <w:tab w:val="left" w:pos="720"/>
              </w:tabs>
              <w:spacing w:line="240" w:lineRule="auto"/>
              <w:ind w:left="105" w:hanging="165"/>
              <w:jc w:val="center"/>
              <w:rPr>
                <w:rFonts w:cs="Times New Roman"/>
                <w:sz w:val="20"/>
              </w:rPr>
            </w:pPr>
          </w:p>
        </w:tc>
        <w:tc>
          <w:tcPr>
            <w:tcW w:w="360" w:type="dxa"/>
          </w:tcPr>
          <w:p w14:paraId="31EB661B" w14:textId="77777777" w:rsidR="007766D8" w:rsidRPr="00B05D9C" w:rsidRDefault="007766D8" w:rsidP="00306A01">
            <w:pPr>
              <w:pStyle w:val="acctfourfigures"/>
              <w:tabs>
                <w:tab w:val="left" w:pos="720"/>
              </w:tabs>
              <w:spacing w:line="240" w:lineRule="auto"/>
              <w:ind w:left="-79" w:right="-79"/>
              <w:jc w:val="center"/>
              <w:rPr>
                <w:rFonts w:cs="Times New Roman"/>
                <w:sz w:val="20"/>
              </w:rPr>
            </w:pPr>
          </w:p>
        </w:tc>
        <w:tc>
          <w:tcPr>
            <w:tcW w:w="900" w:type="dxa"/>
          </w:tcPr>
          <w:p w14:paraId="2EB8F4B3" w14:textId="77777777" w:rsidR="007766D8" w:rsidRPr="00B05D9C" w:rsidRDefault="007766D8" w:rsidP="00306A01">
            <w:pPr>
              <w:pStyle w:val="acctfourfigures"/>
              <w:tabs>
                <w:tab w:val="left" w:pos="720"/>
              </w:tabs>
              <w:spacing w:line="240" w:lineRule="auto"/>
              <w:ind w:left="-79" w:right="-79"/>
              <w:jc w:val="center"/>
              <w:rPr>
                <w:rFonts w:cs="Times New Roman"/>
                <w:sz w:val="20"/>
                <w:lang w:val="en-US" w:bidi="th-TH"/>
              </w:rPr>
            </w:pPr>
          </w:p>
        </w:tc>
        <w:tc>
          <w:tcPr>
            <w:tcW w:w="180" w:type="dxa"/>
          </w:tcPr>
          <w:p w14:paraId="0890372B" w14:textId="77777777" w:rsidR="007766D8" w:rsidRPr="00B05D9C" w:rsidRDefault="007766D8" w:rsidP="00306A01">
            <w:pPr>
              <w:pStyle w:val="acctfourfigures"/>
              <w:tabs>
                <w:tab w:val="left" w:pos="720"/>
              </w:tabs>
              <w:spacing w:line="240" w:lineRule="auto"/>
              <w:ind w:left="-79" w:right="-79"/>
              <w:jc w:val="center"/>
              <w:rPr>
                <w:rFonts w:cs="Times New Roman"/>
                <w:sz w:val="20"/>
                <w:lang w:val="en-US" w:bidi="th-TH"/>
              </w:rPr>
            </w:pPr>
          </w:p>
        </w:tc>
        <w:tc>
          <w:tcPr>
            <w:tcW w:w="1530" w:type="dxa"/>
            <w:gridSpan w:val="3"/>
          </w:tcPr>
          <w:p w14:paraId="1FA132AE" w14:textId="77777777" w:rsidR="007766D8" w:rsidRPr="00B05D9C" w:rsidRDefault="007766D8" w:rsidP="00306A01">
            <w:pPr>
              <w:pStyle w:val="acctfourfigures"/>
              <w:tabs>
                <w:tab w:val="left" w:pos="720"/>
              </w:tabs>
              <w:spacing w:line="240" w:lineRule="auto"/>
              <w:ind w:left="-79" w:right="-79"/>
              <w:jc w:val="center"/>
              <w:rPr>
                <w:rFonts w:cs="Times New Roman"/>
                <w:i/>
                <w:iCs/>
                <w:sz w:val="20"/>
                <w:lang w:val="en-US" w:bidi="th-TH"/>
              </w:rPr>
            </w:pPr>
            <w:r w:rsidRPr="00B05D9C">
              <w:rPr>
                <w:rFonts w:cs="Times New Roman"/>
                <w:i/>
                <w:iCs/>
                <w:sz w:val="20"/>
                <w:lang w:val="en-US" w:bidi="th-TH"/>
              </w:rPr>
              <w:t>(%)</w:t>
            </w:r>
          </w:p>
        </w:tc>
        <w:tc>
          <w:tcPr>
            <w:tcW w:w="180" w:type="dxa"/>
          </w:tcPr>
          <w:p w14:paraId="062210AF" w14:textId="77777777" w:rsidR="007766D8" w:rsidRPr="00B05D9C" w:rsidRDefault="007766D8" w:rsidP="00306A01">
            <w:pPr>
              <w:pStyle w:val="acctfourfigures"/>
              <w:tabs>
                <w:tab w:val="left" w:pos="720"/>
              </w:tabs>
              <w:spacing w:line="240" w:lineRule="auto"/>
              <w:ind w:left="-79" w:right="-79"/>
              <w:jc w:val="center"/>
              <w:rPr>
                <w:rFonts w:cs="Times New Roman"/>
                <w:i/>
                <w:iCs/>
                <w:sz w:val="20"/>
              </w:rPr>
            </w:pPr>
          </w:p>
        </w:tc>
        <w:tc>
          <w:tcPr>
            <w:tcW w:w="8100" w:type="dxa"/>
            <w:gridSpan w:val="17"/>
          </w:tcPr>
          <w:p w14:paraId="63E6CA63" w14:textId="77777777" w:rsidR="007766D8" w:rsidRPr="00B05D9C" w:rsidRDefault="007766D8" w:rsidP="00306A01">
            <w:pPr>
              <w:pStyle w:val="acctfourfigures"/>
              <w:tabs>
                <w:tab w:val="left" w:pos="720"/>
              </w:tabs>
              <w:spacing w:line="240" w:lineRule="auto"/>
              <w:ind w:left="-79" w:right="-79"/>
              <w:jc w:val="center"/>
              <w:rPr>
                <w:rFonts w:cs="Times New Roman"/>
                <w:i/>
                <w:iCs/>
                <w:sz w:val="20"/>
                <w:lang w:val="en-US" w:bidi="th-TH"/>
              </w:rPr>
            </w:pPr>
            <w:r w:rsidRPr="00B05D9C">
              <w:rPr>
                <w:rFonts w:cs="Times New Roman"/>
                <w:i/>
                <w:iCs/>
                <w:sz w:val="20"/>
                <w:lang w:val="en-US" w:bidi="th-TH"/>
              </w:rPr>
              <w:t>(in thousand Baht)</w:t>
            </w:r>
          </w:p>
        </w:tc>
      </w:tr>
      <w:tr w:rsidR="00451A76" w:rsidRPr="00B05D9C" w14:paraId="26FA15E4" w14:textId="77777777" w:rsidTr="00953787">
        <w:trPr>
          <w:cantSplit/>
          <w:trHeight w:val="58"/>
        </w:trPr>
        <w:tc>
          <w:tcPr>
            <w:tcW w:w="3330" w:type="dxa"/>
            <w:vAlign w:val="bottom"/>
          </w:tcPr>
          <w:p w14:paraId="4E162873" w14:textId="212C70CD" w:rsidR="00451A76" w:rsidRPr="00B05D9C" w:rsidRDefault="00451A76" w:rsidP="00884EDD">
            <w:pPr>
              <w:pStyle w:val="acctfourfigures"/>
              <w:tabs>
                <w:tab w:val="clear" w:pos="765"/>
                <w:tab w:val="left" w:pos="555"/>
                <w:tab w:val="left" w:pos="876"/>
              </w:tabs>
              <w:spacing w:line="240" w:lineRule="auto"/>
              <w:ind w:left="195" w:hanging="270"/>
              <w:rPr>
                <w:rFonts w:cs="Times New Roman"/>
                <w:b/>
                <w:bCs/>
                <w:sz w:val="20"/>
                <w:lang w:val="en-US" w:bidi="th-TH"/>
              </w:rPr>
            </w:pPr>
            <w:r w:rsidRPr="00B05D9C">
              <w:rPr>
                <w:rFonts w:cs="Times New Roman"/>
                <w:b/>
                <w:bCs/>
                <w:sz w:val="20"/>
                <w:lang w:val="en-US" w:bidi="th-TH"/>
              </w:rPr>
              <w:t xml:space="preserve">Joint </w:t>
            </w:r>
            <w:r w:rsidR="009B2959" w:rsidRPr="00B05D9C">
              <w:rPr>
                <w:rFonts w:cs="Times New Roman"/>
                <w:b/>
                <w:bCs/>
                <w:sz w:val="20"/>
                <w:lang w:val="en-US" w:bidi="th-TH"/>
              </w:rPr>
              <w:t>v</w:t>
            </w:r>
            <w:r w:rsidRPr="00B05D9C">
              <w:rPr>
                <w:rFonts w:cs="Times New Roman"/>
                <w:b/>
                <w:bCs/>
                <w:sz w:val="20"/>
                <w:lang w:val="en-US" w:bidi="th-TH"/>
              </w:rPr>
              <w:t>enture</w:t>
            </w:r>
          </w:p>
        </w:tc>
        <w:tc>
          <w:tcPr>
            <w:tcW w:w="360" w:type="dxa"/>
          </w:tcPr>
          <w:p w14:paraId="431A9A9F"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900" w:type="dxa"/>
          </w:tcPr>
          <w:p w14:paraId="6EAA8D3E"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180" w:type="dxa"/>
          </w:tcPr>
          <w:p w14:paraId="1FF9684E"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630" w:type="dxa"/>
          </w:tcPr>
          <w:p w14:paraId="3E2337A7"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180" w:type="dxa"/>
          </w:tcPr>
          <w:p w14:paraId="681AC7CC" w14:textId="77777777" w:rsidR="00451A76" w:rsidRPr="00B05D9C" w:rsidRDefault="00451A76" w:rsidP="00953787">
            <w:pPr>
              <w:pStyle w:val="acctfourfigures"/>
              <w:tabs>
                <w:tab w:val="decimal" w:pos="461"/>
              </w:tabs>
              <w:spacing w:line="240" w:lineRule="auto"/>
              <w:ind w:left="-79" w:right="-79"/>
              <w:jc w:val="thaiDistribute"/>
              <w:rPr>
                <w:rFonts w:cs="Times New Roman"/>
                <w:b/>
                <w:bCs/>
                <w:sz w:val="20"/>
              </w:rPr>
            </w:pPr>
          </w:p>
        </w:tc>
        <w:tc>
          <w:tcPr>
            <w:tcW w:w="720" w:type="dxa"/>
          </w:tcPr>
          <w:p w14:paraId="666FDDE9"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180" w:type="dxa"/>
          </w:tcPr>
          <w:p w14:paraId="6CA116B3" w14:textId="77777777" w:rsidR="00451A76" w:rsidRPr="00B05D9C" w:rsidRDefault="00451A76" w:rsidP="00953787">
            <w:pPr>
              <w:pStyle w:val="acctfourfigures"/>
              <w:spacing w:line="240" w:lineRule="auto"/>
              <w:ind w:left="-79" w:right="-79"/>
              <w:jc w:val="thaiDistribute"/>
              <w:rPr>
                <w:rFonts w:cs="Times New Roman"/>
                <w:b/>
                <w:bCs/>
                <w:sz w:val="20"/>
              </w:rPr>
            </w:pPr>
          </w:p>
        </w:tc>
        <w:tc>
          <w:tcPr>
            <w:tcW w:w="810" w:type="dxa"/>
            <w:vAlign w:val="bottom"/>
          </w:tcPr>
          <w:p w14:paraId="7AF0AFCF" w14:textId="77777777" w:rsidR="00451A76" w:rsidRPr="00B05D9C" w:rsidRDefault="00451A76" w:rsidP="00953787">
            <w:pPr>
              <w:pStyle w:val="acctfourfigures"/>
              <w:tabs>
                <w:tab w:val="decimal" w:pos="439"/>
              </w:tabs>
              <w:spacing w:line="240" w:lineRule="auto"/>
              <w:ind w:left="-79" w:right="-79"/>
              <w:rPr>
                <w:rFonts w:cs="Times New Roman"/>
                <w:b/>
                <w:bCs/>
                <w:sz w:val="20"/>
                <w:lang w:bidi="th-TH"/>
              </w:rPr>
            </w:pPr>
          </w:p>
        </w:tc>
        <w:tc>
          <w:tcPr>
            <w:tcW w:w="181" w:type="dxa"/>
            <w:vAlign w:val="bottom"/>
          </w:tcPr>
          <w:p w14:paraId="7E958FDB" w14:textId="77777777" w:rsidR="00451A76" w:rsidRPr="00B05D9C" w:rsidRDefault="00451A76" w:rsidP="00953787">
            <w:pPr>
              <w:pStyle w:val="acctfourfigures"/>
              <w:spacing w:line="240" w:lineRule="auto"/>
              <w:ind w:left="-79" w:right="-79"/>
              <w:rPr>
                <w:rFonts w:cs="Times New Roman"/>
                <w:b/>
                <w:bCs/>
                <w:sz w:val="20"/>
              </w:rPr>
            </w:pPr>
          </w:p>
        </w:tc>
        <w:tc>
          <w:tcPr>
            <w:tcW w:w="809" w:type="dxa"/>
            <w:vAlign w:val="bottom"/>
          </w:tcPr>
          <w:p w14:paraId="4ABCC7E8" w14:textId="77777777" w:rsidR="00451A76" w:rsidRPr="00B05D9C" w:rsidRDefault="00451A76" w:rsidP="00953787">
            <w:pPr>
              <w:pStyle w:val="acctfourfigures"/>
              <w:tabs>
                <w:tab w:val="decimal" w:pos="529"/>
              </w:tabs>
              <w:spacing w:line="240" w:lineRule="auto"/>
              <w:ind w:left="-79" w:right="-79"/>
              <w:rPr>
                <w:rFonts w:cs="Times New Roman"/>
                <w:b/>
                <w:bCs/>
                <w:sz w:val="20"/>
                <w:lang w:bidi="th-TH"/>
              </w:rPr>
            </w:pPr>
          </w:p>
        </w:tc>
        <w:tc>
          <w:tcPr>
            <w:tcW w:w="180" w:type="dxa"/>
            <w:vAlign w:val="bottom"/>
          </w:tcPr>
          <w:p w14:paraId="474DF928" w14:textId="77777777" w:rsidR="00451A76" w:rsidRPr="00B05D9C" w:rsidRDefault="00451A76" w:rsidP="00953787">
            <w:pPr>
              <w:pStyle w:val="acctfourfigures"/>
              <w:spacing w:line="240" w:lineRule="auto"/>
              <w:ind w:left="-79" w:right="-79"/>
              <w:rPr>
                <w:rFonts w:cs="Times New Roman"/>
                <w:b/>
                <w:bCs/>
                <w:sz w:val="20"/>
              </w:rPr>
            </w:pPr>
          </w:p>
        </w:tc>
        <w:tc>
          <w:tcPr>
            <w:tcW w:w="810" w:type="dxa"/>
            <w:tcBorders>
              <w:left w:val="nil"/>
              <w:right w:val="nil"/>
            </w:tcBorders>
            <w:vAlign w:val="bottom"/>
          </w:tcPr>
          <w:p w14:paraId="155C4043" w14:textId="77777777" w:rsidR="00451A76" w:rsidRPr="00B05D9C" w:rsidRDefault="00451A76" w:rsidP="00953787">
            <w:pPr>
              <w:pStyle w:val="acctfourfigures"/>
              <w:tabs>
                <w:tab w:val="clear" w:pos="765"/>
                <w:tab w:val="decimal" w:pos="640"/>
              </w:tabs>
              <w:spacing w:line="240" w:lineRule="auto"/>
              <w:ind w:left="-79" w:right="-79"/>
              <w:jc w:val="center"/>
              <w:rPr>
                <w:rFonts w:cs="Times New Roman"/>
                <w:sz w:val="20"/>
                <w:lang w:bidi="th-TH"/>
              </w:rPr>
            </w:pPr>
          </w:p>
        </w:tc>
        <w:tc>
          <w:tcPr>
            <w:tcW w:w="180" w:type="dxa"/>
            <w:vAlign w:val="bottom"/>
          </w:tcPr>
          <w:p w14:paraId="0F19FDD2" w14:textId="77777777" w:rsidR="00451A76" w:rsidRPr="00B05D9C" w:rsidRDefault="00451A76" w:rsidP="00953787">
            <w:pPr>
              <w:pStyle w:val="acctfourfigures"/>
              <w:spacing w:line="240" w:lineRule="auto"/>
              <w:ind w:left="-79" w:right="-79"/>
              <w:jc w:val="center"/>
              <w:rPr>
                <w:rFonts w:cs="Times New Roman"/>
                <w:sz w:val="20"/>
              </w:rPr>
            </w:pPr>
          </w:p>
        </w:tc>
        <w:tc>
          <w:tcPr>
            <w:tcW w:w="810" w:type="dxa"/>
            <w:gridSpan w:val="2"/>
            <w:tcBorders>
              <w:left w:val="nil"/>
              <w:right w:val="nil"/>
            </w:tcBorders>
            <w:vAlign w:val="bottom"/>
          </w:tcPr>
          <w:p w14:paraId="732B0C98" w14:textId="77777777" w:rsidR="00451A76" w:rsidRPr="00B05D9C" w:rsidRDefault="00451A76" w:rsidP="00953787">
            <w:pPr>
              <w:pStyle w:val="acctfourfigures"/>
              <w:tabs>
                <w:tab w:val="clear" w:pos="765"/>
                <w:tab w:val="decimal" w:pos="640"/>
              </w:tabs>
              <w:spacing w:line="240" w:lineRule="auto"/>
              <w:ind w:left="-79" w:right="-79"/>
              <w:rPr>
                <w:rFonts w:cs="Times New Roman"/>
                <w:sz w:val="20"/>
                <w:lang w:bidi="th-TH"/>
              </w:rPr>
            </w:pPr>
          </w:p>
        </w:tc>
        <w:tc>
          <w:tcPr>
            <w:tcW w:w="180" w:type="dxa"/>
            <w:gridSpan w:val="2"/>
            <w:vAlign w:val="bottom"/>
          </w:tcPr>
          <w:p w14:paraId="558F22F8" w14:textId="77777777" w:rsidR="00451A76" w:rsidRPr="00B05D9C" w:rsidRDefault="00451A76" w:rsidP="00953787">
            <w:pPr>
              <w:pStyle w:val="acctfourfigures"/>
              <w:spacing w:line="240" w:lineRule="auto"/>
              <w:ind w:left="-79" w:right="-79"/>
              <w:jc w:val="center"/>
              <w:rPr>
                <w:rFonts w:cs="Times New Roman"/>
                <w:sz w:val="20"/>
              </w:rPr>
            </w:pPr>
          </w:p>
        </w:tc>
        <w:tc>
          <w:tcPr>
            <w:tcW w:w="990" w:type="dxa"/>
            <w:tcBorders>
              <w:left w:val="nil"/>
              <w:right w:val="nil"/>
            </w:tcBorders>
            <w:vAlign w:val="bottom"/>
          </w:tcPr>
          <w:p w14:paraId="6F3D78C1" w14:textId="77777777" w:rsidR="00451A76" w:rsidRPr="00B05D9C" w:rsidRDefault="00451A76" w:rsidP="00953787">
            <w:pPr>
              <w:pStyle w:val="acctfourfigures"/>
              <w:tabs>
                <w:tab w:val="clear" w:pos="765"/>
                <w:tab w:val="decimal" w:pos="548"/>
              </w:tabs>
              <w:spacing w:line="240" w:lineRule="auto"/>
              <w:ind w:left="-79" w:right="-93"/>
              <w:jc w:val="center"/>
              <w:rPr>
                <w:rFonts w:cs="Times New Roman"/>
                <w:sz w:val="20"/>
                <w:lang w:bidi="th-TH"/>
              </w:rPr>
            </w:pPr>
          </w:p>
        </w:tc>
        <w:tc>
          <w:tcPr>
            <w:tcW w:w="180" w:type="dxa"/>
            <w:vAlign w:val="bottom"/>
          </w:tcPr>
          <w:p w14:paraId="244E7D33" w14:textId="77777777" w:rsidR="00451A76" w:rsidRPr="00B05D9C" w:rsidRDefault="00451A76" w:rsidP="00953787">
            <w:pPr>
              <w:pStyle w:val="acctfourfigures"/>
              <w:spacing w:line="240" w:lineRule="auto"/>
              <w:ind w:left="-79" w:right="-79"/>
              <w:jc w:val="center"/>
              <w:rPr>
                <w:rFonts w:cs="Times New Roman"/>
                <w:sz w:val="20"/>
                <w:lang w:bidi="th-TH"/>
              </w:rPr>
            </w:pPr>
          </w:p>
        </w:tc>
        <w:tc>
          <w:tcPr>
            <w:tcW w:w="990" w:type="dxa"/>
            <w:tcBorders>
              <w:left w:val="nil"/>
              <w:right w:val="nil"/>
            </w:tcBorders>
            <w:vAlign w:val="bottom"/>
          </w:tcPr>
          <w:p w14:paraId="7225D561" w14:textId="77777777" w:rsidR="00451A76" w:rsidRPr="00B05D9C" w:rsidRDefault="00451A76" w:rsidP="00953787">
            <w:pPr>
              <w:pStyle w:val="acctfourfigures"/>
              <w:tabs>
                <w:tab w:val="clear" w:pos="765"/>
                <w:tab w:val="decimal" w:pos="730"/>
              </w:tabs>
              <w:spacing w:line="240" w:lineRule="auto"/>
              <w:ind w:left="-79" w:right="-79"/>
              <w:jc w:val="center"/>
              <w:rPr>
                <w:rFonts w:cs="Times New Roman"/>
                <w:sz w:val="20"/>
                <w:lang w:bidi="th-TH"/>
              </w:rPr>
            </w:pPr>
          </w:p>
        </w:tc>
        <w:tc>
          <w:tcPr>
            <w:tcW w:w="180" w:type="dxa"/>
            <w:vAlign w:val="bottom"/>
          </w:tcPr>
          <w:p w14:paraId="3077F1DC" w14:textId="77777777" w:rsidR="00451A76" w:rsidRPr="00B05D9C" w:rsidRDefault="00451A76" w:rsidP="00953787">
            <w:pPr>
              <w:pStyle w:val="acctfourfigures"/>
              <w:spacing w:line="240" w:lineRule="auto"/>
              <w:ind w:left="-79" w:right="-79"/>
              <w:jc w:val="center"/>
              <w:rPr>
                <w:rFonts w:cs="Times New Roman"/>
                <w:sz w:val="20"/>
                <w:lang w:bidi="th-TH"/>
              </w:rPr>
            </w:pPr>
          </w:p>
        </w:tc>
        <w:tc>
          <w:tcPr>
            <w:tcW w:w="720" w:type="dxa"/>
            <w:tcBorders>
              <w:left w:val="nil"/>
              <w:right w:val="nil"/>
            </w:tcBorders>
            <w:vAlign w:val="bottom"/>
          </w:tcPr>
          <w:p w14:paraId="04865613" w14:textId="77777777" w:rsidR="00451A76" w:rsidRPr="00B05D9C" w:rsidRDefault="00451A76" w:rsidP="00953787">
            <w:pPr>
              <w:pStyle w:val="acctfourfigures"/>
              <w:tabs>
                <w:tab w:val="clear" w:pos="765"/>
                <w:tab w:val="decimal" w:pos="462"/>
              </w:tabs>
              <w:spacing w:line="240" w:lineRule="auto"/>
              <w:ind w:left="-79" w:right="-79"/>
              <w:jc w:val="center"/>
              <w:rPr>
                <w:rFonts w:cs="Times New Roman"/>
                <w:sz w:val="20"/>
                <w:lang w:bidi="th-TH"/>
              </w:rPr>
            </w:pPr>
          </w:p>
        </w:tc>
        <w:tc>
          <w:tcPr>
            <w:tcW w:w="180" w:type="dxa"/>
            <w:vAlign w:val="bottom"/>
          </w:tcPr>
          <w:p w14:paraId="30A0BF84" w14:textId="77777777" w:rsidR="00451A76" w:rsidRPr="00B05D9C" w:rsidRDefault="00451A76" w:rsidP="00953787">
            <w:pPr>
              <w:pStyle w:val="acctfourfigures"/>
              <w:spacing w:line="240" w:lineRule="auto"/>
              <w:ind w:left="-79" w:right="-79"/>
              <w:jc w:val="center"/>
              <w:rPr>
                <w:rFonts w:cs="Times New Roman"/>
                <w:sz w:val="20"/>
                <w:lang w:bidi="th-TH"/>
              </w:rPr>
            </w:pPr>
          </w:p>
        </w:tc>
        <w:tc>
          <w:tcPr>
            <w:tcW w:w="900" w:type="dxa"/>
            <w:tcBorders>
              <w:left w:val="nil"/>
            </w:tcBorders>
            <w:vAlign w:val="bottom"/>
          </w:tcPr>
          <w:p w14:paraId="21DFEFAA" w14:textId="77777777" w:rsidR="00451A76" w:rsidRPr="00B05D9C" w:rsidRDefault="00451A76" w:rsidP="00953787">
            <w:pPr>
              <w:pStyle w:val="acctfourfigures"/>
              <w:tabs>
                <w:tab w:val="clear" w:pos="765"/>
                <w:tab w:val="decimal" w:pos="370"/>
              </w:tabs>
              <w:spacing w:line="240" w:lineRule="auto"/>
              <w:ind w:left="-79" w:right="-79"/>
              <w:jc w:val="center"/>
              <w:rPr>
                <w:rFonts w:cs="Times New Roman"/>
                <w:sz w:val="20"/>
                <w:lang w:bidi="th-TH"/>
              </w:rPr>
            </w:pPr>
          </w:p>
        </w:tc>
      </w:tr>
      <w:tr w:rsidR="00451A76" w:rsidRPr="00B05D9C" w14:paraId="27B267A9" w14:textId="77777777" w:rsidTr="00953787">
        <w:trPr>
          <w:cantSplit/>
          <w:trHeight w:val="58"/>
        </w:trPr>
        <w:tc>
          <w:tcPr>
            <w:tcW w:w="3330" w:type="dxa"/>
            <w:vAlign w:val="bottom"/>
          </w:tcPr>
          <w:p w14:paraId="4EFDA636" w14:textId="36078214" w:rsidR="00451A76" w:rsidRPr="00B05D9C" w:rsidRDefault="00451A76" w:rsidP="00884EDD">
            <w:pPr>
              <w:pStyle w:val="acctfourfigures"/>
              <w:tabs>
                <w:tab w:val="clear" w:pos="765"/>
                <w:tab w:val="left" w:pos="555"/>
                <w:tab w:val="left" w:pos="876"/>
              </w:tabs>
              <w:spacing w:line="240" w:lineRule="auto"/>
              <w:ind w:left="195" w:hanging="270"/>
              <w:rPr>
                <w:rFonts w:cs="Times New Roman"/>
                <w:sz w:val="20"/>
                <w:lang w:val="en-US" w:bidi="th-TH"/>
              </w:rPr>
            </w:pPr>
            <w:r w:rsidRPr="00B05D9C">
              <w:rPr>
                <w:rFonts w:cs="Times New Roman"/>
                <w:sz w:val="20"/>
                <w:lang w:val="en-US" w:bidi="th-TH"/>
              </w:rPr>
              <w:t xml:space="preserve">Joint Venture Prime - </w:t>
            </w:r>
            <w:proofErr w:type="spellStart"/>
            <w:r w:rsidRPr="00B05D9C">
              <w:rPr>
                <w:rFonts w:cs="Times New Roman"/>
                <w:sz w:val="20"/>
                <w:lang w:val="en-US" w:bidi="th-TH"/>
              </w:rPr>
              <w:t>Hydrotek</w:t>
            </w:r>
            <w:proofErr w:type="spellEnd"/>
            <w:r w:rsidRPr="00B05D9C">
              <w:rPr>
                <w:rFonts w:cs="Times New Roman"/>
                <w:sz w:val="20"/>
                <w:lang w:val="en-US" w:bidi="th-TH"/>
              </w:rPr>
              <w:t xml:space="preserve"> Construction</w:t>
            </w:r>
          </w:p>
        </w:tc>
        <w:tc>
          <w:tcPr>
            <w:tcW w:w="360" w:type="dxa"/>
          </w:tcPr>
          <w:p w14:paraId="3CA6ED12" w14:textId="77777777" w:rsidR="00451A76" w:rsidRPr="00B05D9C" w:rsidRDefault="00451A76" w:rsidP="00953787">
            <w:pPr>
              <w:pStyle w:val="acctfourfigures"/>
              <w:tabs>
                <w:tab w:val="clear" w:pos="765"/>
                <w:tab w:val="left" w:pos="675"/>
                <w:tab w:val="center" w:pos="1046"/>
              </w:tabs>
              <w:spacing w:line="240" w:lineRule="auto"/>
              <w:ind w:left="-79" w:right="-79"/>
              <w:jc w:val="center"/>
              <w:rPr>
                <w:rFonts w:cs="Times New Roman"/>
                <w:sz w:val="20"/>
                <w:lang w:val="en-US" w:bidi="th-TH"/>
              </w:rPr>
            </w:pPr>
          </w:p>
          <w:p w14:paraId="73DE448C" w14:textId="183ECF64" w:rsidR="00451A76" w:rsidRPr="00B05D9C" w:rsidRDefault="00451A76" w:rsidP="00953787">
            <w:pPr>
              <w:pStyle w:val="acctfourfigures"/>
              <w:tabs>
                <w:tab w:val="clear" w:pos="765"/>
                <w:tab w:val="left" w:pos="675"/>
                <w:tab w:val="center" w:pos="1046"/>
              </w:tabs>
              <w:spacing w:line="240" w:lineRule="auto"/>
              <w:ind w:left="-79" w:right="-79"/>
              <w:jc w:val="center"/>
              <w:rPr>
                <w:rFonts w:cs="Times New Roman"/>
                <w:sz w:val="20"/>
                <w:lang w:val="en-US" w:bidi="th-TH"/>
              </w:rPr>
            </w:pPr>
            <w:r w:rsidRPr="00B05D9C">
              <w:rPr>
                <w:rFonts w:cs="Times New Roman"/>
                <w:sz w:val="20"/>
                <w:lang w:val="en-US" w:bidi="th-TH"/>
              </w:rPr>
              <w:t>(4)</w:t>
            </w:r>
          </w:p>
        </w:tc>
        <w:tc>
          <w:tcPr>
            <w:tcW w:w="900" w:type="dxa"/>
          </w:tcPr>
          <w:p w14:paraId="6BAF61A2" w14:textId="77777777" w:rsidR="00451A76" w:rsidRPr="00B05D9C" w:rsidRDefault="00451A76" w:rsidP="00953787">
            <w:pPr>
              <w:pStyle w:val="acctfourfigures"/>
              <w:spacing w:line="240" w:lineRule="auto"/>
              <w:ind w:left="-79" w:right="-79"/>
              <w:jc w:val="thaiDistribute"/>
              <w:rPr>
                <w:rFonts w:cs="Times New Roman"/>
                <w:sz w:val="20"/>
                <w:lang w:val="en-US" w:bidi="th-TH"/>
              </w:rPr>
            </w:pPr>
          </w:p>
          <w:p w14:paraId="30F8B462" w14:textId="6AE198CA" w:rsidR="00451A76" w:rsidRPr="00B05D9C" w:rsidRDefault="00451A76" w:rsidP="00953787">
            <w:pPr>
              <w:pStyle w:val="acctfourfigures"/>
              <w:tabs>
                <w:tab w:val="decimal" w:pos="370"/>
              </w:tabs>
              <w:spacing w:line="240" w:lineRule="auto"/>
              <w:ind w:left="-79" w:right="-79"/>
              <w:jc w:val="center"/>
              <w:rPr>
                <w:rFonts w:cs="Times New Roman"/>
                <w:sz w:val="20"/>
                <w:lang w:val="en-US" w:bidi="th-TH"/>
              </w:rPr>
            </w:pPr>
            <w:r w:rsidRPr="00B05D9C">
              <w:rPr>
                <w:rFonts w:cs="Times New Roman"/>
                <w:sz w:val="20"/>
                <w:lang w:val="en-US" w:bidi="th-TH"/>
              </w:rPr>
              <w:t>Thailand</w:t>
            </w:r>
          </w:p>
        </w:tc>
        <w:tc>
          <w:tcPr>
            <w:tcW w:w="180" w:type="dxa"/>
          </w:tcPr>
          <w:p w14:paraId="502CE174" w14:textId="2B24E208" w:rsidR="00451A76" w:rsidRPr="00B05D9C" w:rsidRDefault="00451A76" w:rsidP="00953787">
            <w:pPr>
              <w:pStyle w:val="acctfourfigures"/>
              <w:spacing w:line="240" w:lineRule="auto"/>
              <w:ind w:left="-79" w:right="-79"/>
              <w:jc w:val="thaiDistribute"/>
              <w:rPr>
                <w:rFonts w:cs="Times New Roman"/>
                <w:sz w:val="20"/>
                <w:lang w:val="en-US" w:bidi="th-TH"/>
              </w:rPr>
            </w:pPr>
          </w:p>
        </w:tc>
        <w:tc>
          <w:tcPr>
            <w:tcW w:w="630" w:type="dxa"/>
          </w:tcPr>
          <w:p w14:paraId="1E18AE06" w14:textId="77777777" w:rsidR="00451A76" w:rsidRPr="00B05D9C" w:rsidRDefault="00451A76" w:rsidP="00953787">
            <w:pPr>
              <w:pStyle w:val="acctfourfigures"/>
              <w:spacing w:line="240" w:lineRule="auto"/>
              <w:ind w:left="-79" w:right="-79"/>
              <w:jc w:val="thaiDistribute"/>
              <w:rPr>
                <w:rFonts w:cs="Times New Roman"/>
                <w:sz w:val="20"/>
                <w:lang w:val="en-US" w:bidi="th-TH"/>
              </w:rPr>
            </w:pPr>
          </w:p>
          <w:p w14:paraId="64D1EE6A" w14:textId="585DB5EA" w:rsidR="00451A76" w:rsidRPr="00B05D9C" w:rsidRDefault="00451A76" w:rsidP="00953787">
            <w:pPr>
              <w:pStyle w:val="acctfourfigures"/>
              <w:spacing w:line="240" w:lineRule="auto"/>
              <w:ind w:left="-79" w:right="-79"/>
              <w:jc w:val="thaiDistribute"/>
              <w:rPr>
                <w:rFonts w:cs="Times New Roman"/>
                <w:sz w:val="20"/>
                <w:lang w:val="en-US" w:bidi="th-TH"/>
              </w:rPr>
            </w:pPr>
            <w:r w:rsidRPr="00B05D9C">
              <w:rPr>
                <w:rFonts w:cs="Times New Roman"/>
                <w:sz w:val="20"/>
                <w:lang w:val="en-US" w:bidi="th-TH"/>
              </w:rPr>
              <w:t>51.00</w:t>
            </w:r>
          </w:p>
        </w:tc>
        <w:tc>
          <w:tcPr>
            <w:tcW w:w="180" w:type="dxa"/>
          </w:tcPr>
          <w:p w14:paraId="64B43917" w14:textId="77777777" w:rsidR="00451A76" w:rsidRPr="00B05D9C" w:rsidRDefault="00451A76" w:rsidP="00953787">
            <w:pPr>
              <w:pStyle w:val="acctfourfigures"/>
              <w:tabs>
                <w:tab w:val="decimal" w:pos="461"/>
              </w:tabs>
              <w:spacing w:line="240" w:lineRule="auto"/>
              <w:ind w:left="-79" w:right="-79"/>
              <w:jc w:val="thaiDistribute"/>
              <w:rPr>
                <w:rFonts w:cs="Times New Roman"/>
                <w:sz w:val="20"/>
                <w:lang w:val="en-US" w:bidi="th-TH"/>
              </w:rPr>
            </w:pPr>
          </w:p>
        </w:tc>
        <w:tc>
          <w:tcPr>
            <w:tcW w:w="720" w:type="dxa"/>
          </w:tcPr>
          <w:p w14:paraId="1FF3AE16" w14:textId="77777777" w:rsidR="00451A76" w:rsidRPr="00B05D9C" w:rsidRDefault="00451A76" w:rsidP="00953787">
            <w:pPr>
              <w:pStyle w:val="acctfourfigures"/>
              <w:spacing w:line="240" w:lineRule="auto"/>
              <w:ind w:left="-79" w:right="-79"/>
              <w:jc w:val="thaiDistribute"/>
              <w:rPr>
                <w:rFonts w:cs="Times New Roman"/>
                <w:sz w:val="20"/>
                <w:lang w:val="en-US" w:bidi="th-TH"/>
              </w:rPr>
            </w:pPr>
          </w:p>
          <w:p w14:paraId="70FF065D" w14:textId="33D8D1C1" w:rsidR="00451A76" w:rsidRPr="00B05D9C" w:rsidRDefault="00451A76" w:rsidP="00953787">
            <w:pPr>
              <w:pStyle w:val="acctfourfigures"/>
              <w:tabs>
                <w:tab w:val="clear" w:pos="765"/>
              </w:tabs>
              <w:spacing w:line="240" w:lineRule="auto"/>
              <w:ind w:left="-79" w:right="-175"/>
              <w:jc w:val="center"/>
              <w:rPr>
                <w:rFonts w:cs="Times New Roman"/>
                <w:sz w:val="20"/>
                <w:lang w:val="en-US" w:bidi="th-TH"/>
              </w:rPr>
            </w:pPr>
            <w:r w:rsidRPr="00B05D9C">
              <w:rPr>
                <w:rFonts w:cs="Times New Roman"/>
                <w:sz w:val="20"/>
                <w:lang w:val="en-US" w:bidi="th-TH"/>
              </w:rPr>
              <w:t>-</w:t>
            </w:r>
          </w:p>
        </w:tc>
        <w:tc>
          <w:tcPr>
            <w:tcW w:w="180" w:type="dxa"/>
          </w:tcPr>
          <w:p w14:paraId="02A403EB" w14:textId="77777777" w:rsidR="00451A76" w:rsidRPr="00B05D9C" w:rsidRDefault="00451A76" w:rsidP="00953787">
            <w:pPr>
              <w:pStyle w:val="acctfourfigures"/>
              <w:spacing w:line="240" w:lineRule="auto"/>
              <w:ind w:left="-79" w:right="-79"/>
              <w:jc w:val="thaiDistribute"/>
              <w:rPr>
                <w:rFonts w:cs="Times New Roman"/>
                <w:sz w:val="20"/>
                <w:lang w:val="en-US" w:bidi="th-TH"/>
              </w:rPr>
            </w:pPr>
          </w:p>
        </w:tc>
        <w:tc>
          <w:tcPr>
            <w:tcW w:w="810" w:type="dxa"/>
            <w:vAlign w:val="bottom"/>
          </w:tcPr>
          <w:p w14:paraId="6936F1A9" w14:textId="1819BD61" w:rsidR="00451A76" w:rsidRPr="00B05D9C" w:rsidRDefault="00451A76" w:rsidP="00953787">
            <w:pPr>
              <w:pStyle w:val="acctfourfigures"/>
              <w:tabs>
                <w:tab w:val="clear" w:pos="765"/>
                <w:tab w:val="decimal" w:pos="529"/>
              </w:tabs>
              <w:spacing w:line="240" w:lineRule="auto"/>
              <w:ind w:left="-79" w:right="-79"/>
              <w:jc w:val="center"/>
              <w:rPr>
                <w:rFonts w:cs="Times New Roman"/>
                <w:sz w:val="20"/>
                <w:lang w:val="en-US" w:bidi="th-TH"/>
              </w:rPr>
            </w:pPr>
            <w:r w:rsidRPr="00B05D9C">
              <w:rPr>
                <w:rFonts w:cs="Times New Roman"/>
                <w:sz w:val="20"/>
                <w:lang w:val="en-US" w:bidi="th-TH"/>
              </w:rPr>
              <w:t>1,000</w:t>
            </w:r>
          </w:p>
        </w:tc>
        <w:tc>
          <w:tcPr>
            <w:tcW w:w="181" w:type="dxa"/>
            <w:vAlign w:val="bottom"/>
          </w:tcPr>
          <w:p w14:paraId="7BE1CF70" w14:textId="77777777" w:rsidR="00451A76" w:rsidRPr="00B05D9C" w:rsidRDefault="00451A76" w:rsidP="00953787">
            <w:pPr>
              <w:pStyle w:val="acctfourfigures"/>
              <w:spacing w:line="240" w:lineRule="auto"/>
              <w:ind w:left="-79" w:right="-79"/>
              <w:rPr>
                <w:rFonts w:cs="Times New Roman"/>
                <w:sz w:val="20"/>
                <w:lang w:val="en-US" w:bidi="th-TH"/>
              </w:rPr>
            </w:pPr>
          </w:p>
        </w:tc>
        <w:tc>
          <w:tcPr>
            <w:tcW w:w="809" w:type="dxa"/>
            <w:vAlign w:val="bottom"/>
          </w:tcPr>
          <w:p w14:paraId="20DFF3E0" w14:textId="2E82E172" w:rsidR="00451A76" w:rsidRPr="00B05D9C" w:rsidRDefault="00451A76" w:rsidP="00953787">
            <w:pPr>
              <w:pStyle w:val="acctfourfigures"/>
              <w:tabs>
                <w:tab w:val="clear" w:pos="765"/>
              </w:tabs>
              <w:spacing w:line="240" w:lineRule="auto"/>
              <w:ind w:left="-79" w:right="-175"/>
              <w:jc w:val="center"/>
              <w:rPr>
                <w:rFonts w:cs="Times New Roman"/>
                <w:sz w:val="20"/>
                <w:lang w:val="en-US" w:bidi="th-TH"/>
              </w:rPr>
            </w:pPr>
            <w:r w:rsidRPr="00B05D9C">
              <w:rPr>
                <w:rFonts w:cs="Times New Roman"/>
                <w:sz w:val="20"/>
                <w:lang w:val="en-US" w:bidi="th-TH"/>
              </w:rPr>
              <w:t>-</w:t>
            </w:r>
          </w:p>
        </w:tc>
        <w:tc>
          <w:tcPr>
            <w:tcW w:w="180" w:type="dxa"/>
            <w:vAlign w:val="bottom"/>
          </w:tcPr>
          <w:p w14:paraId="4A9B9956" w14:textId="77777777" w:rsidR="00451A76" w:rsidRPr="00B05D9C" w:rsidRDefault="00451A76" w:rsidP="00953787">
            <w:pPr>
              <w:pStyle w:val="acctfourfigures"/>
              <w:spacing w:line="240" w:lineRule="auto"/>
              <w:ind w:left="-79" w:right="-79"/>
              <w:rPr>
                <w:rFonts w:cs="Times New Roman"/>
                <w:sz w:val="20"/>
                <w:lang w:val="en-US" w:bidi="th-TH"/>
              </w:rPr>
            </w:pPr>
          </w:p>
        </w:tc>
        <w:tc>
          <w:tcPr>
            <w:tcW w:w="810" w:type="dxa"/>
            <w:tcBorders>
              <w:left w:val="nil"/>
              <w:bottom w:val="single" w:sz="4" w:space="0" w:color="auto"/>
              <w:right w:val="nil"/>
            </w:tcBorders>
            <w:vAlign w:val="bottom"/>
          </w:tcPr>
          <w:p w14:paraId="4E566497" w14:textId="3009D49E" w:rsidR="00451A76" w:rsidRPr="00B05D9C" w:rsidRDefault="00451A76" w:rsidP="00953787">
            <w:pPr>
              <w:pStyle w:val="acctfourfigures"/>
              <w:tabs>
                <w:tab w:val="clear" w:pos="765"/>
                <w:tab w:val="decimal" w:pos="640"/>
              </w:tabs>
              <w:spacing w:line="240" w:lineRule="auto"/>
              <w:ind w:left="-79" w:right="-79"/>
              <w:jc w:val="center"/>
              <w:rPr>
                <w:rFonts w:cs="Times New Roman"/>
                <w:sz w:val="20"/>
                <w:lang w:val="en-US" w:bidi="th-TH"/>
              </w:rPr>
            </w:pPr>
            <w:r w:rsidRPr="00B05D9C">
              <w:rPr>
                <w:rFonts w:cs="Times New Roman"/>
                <w:sz w:val="20"/>
                <w:lang w:val="en-US" w:bidi="th-TH"/>
              </w:rPr>
              <w:t>510</w:t>
            </w:r>
          </w:p>
        </w:tc>
        <w:tc>
          <w:tcPr>
            <w:tcW w:w="180" w:type="dxa"/>
            <w:vAlign w:val="bottom"/>
          </w:tcPr>
          <w:p w14:paraId="635DC15B" w14:textId="07DA1DC2" w:rsidR="00451A76" w:rsidRPr="00B05D9C" w:rsidRDefault="00451A76" w:rsidP="00953787">
            <w:pPr>
              <w:pStyle w:val="acctfourfigures"/>
              <w:spacing w:line="240" w:lineRule="auto"/>
              <w:ind w:left="-79" w:right="-79"/>
              <w:jc w:val="center"/>
              <w:rPr>
                <w:rFonts w:cs="Times New Roman"/>
                <w:sz w:val="20"/>
                <w:lang w:val="en-US" w:bidi="th-TH"/>
              </w:rPr>
            </w:pPr>
          </w:p>
        </w:tc>
        <w:tc>
          <w:tcPr>
            <w:tcW w:w="810" w:type="dxa"/>
            <w:gridSpan w:val="2"/>
            <w:tcBorders>
              <w:left w:val="nil"/>
              <w:bottom w:val="single" w:sz="4" w:space="0" w:color="auto"/>
              <w:right w:val="nil"/>
            </w:tcBorders>
            <w:vAlign w:val="bottom"/>
          </w:tcPr>
          <w:p w14:paraId="1ECFAB5C" w14:textId="55B45E50" w:rsidR="00451A76" w:rsidRPr="00B05D9C" w:rsidRDefault="00451A76" w:rsidP="00953787">
            <w:pPr>
              <w:pStyle w:val="acctfourfigures"/>
              <w:tabs>
                <w:tab w:val="clear" w:pos="765"/>
                <w:tab w:val="decimal" w:pos="549"/>
              </w:tabs>
              <w:spacing w:line="240" w:lineRule="auto"/>
              <w:ind w:left="-79" w:right="-79"/>
              <w:rPr>
                <w:rFonts w:cs="Times New Roman"/>
                <w:sz w:val="20"/>
                <w:lang w:val="en-US" w:bidi="th-TH"/>
              </w:rPr>
            </w:pPr>
            <w:r w:rsidRPr="00B05D9C">
              <w:rPr>
                <w:rFonts w:cs="Times New Roman"/>
                <w:sz w:val="20"/>
                <w:lang w:val="en-US" w:bidi="th-TH"/>
              </w:rPr>
              <w:t>-</w:t>
            </w:r>
          </w:p>
        </w:tc>
        <w:tc>
          <w:tcPr>
            <w:tcW w:w="180" w:type="dxa"/>
            <w:gridSpan w:val="2"/>
            <w:vAlign w:val="bottom"/>
          </w:tcPr>
          <w:p w14:paraId="1FEDA019" w14:textId="77777777" w:rsidR="00451A76" w:rsidRPr="00B05D9C" w:rsidRDefault="00451A76" w:rsidP="00953787">
            <w:pPr>
              <w:pStyle w:val="acctfourfigures"/>
              <w:spacing w:line="240" w:lineRule="auto"/>
              <w:ind w:left="-79" w:right="-79"/>
              <w:jc w:val="center"/>
              <w:rPr>
                <w:rFonts w:cs="Times New Roman"/>
                <w:sz w:val="20"/>
                <w:lang w:val="en-US" w:bidi="th-TH"/>
              </w:rPr>
            </w:pPr>
          </w:p>
        </w:tc>
        <w:tc>
          <w:tcPr>
            <w:tcW w:w="990" w:type="dxa"/>
            <w:tcBorders>
              <w:left w:val="nil"/>
              <w:bottom w:val="single" w:sz="4" w:space="0" w:color="auto"/>
              <w:right w:val="nil"/>
            </w:tcBorders>
            <w:vAlign w:val="bottom"/>
          </w:tcPr>
          <w:p w14:paraId="7A2390FB" w14:textId="07999FF0" w:rsidR="00451A76" w:rsidRPr="00B05D9C" w:rsidRDefault="00451A76" w:rsidP="00953787">
            <w:pPr>
              <w:pStyle w:val="acctfourfigures"/>
              <w:tabs>
                <w:tab w:val="clear" w:pos="765"/>
                <w:tab w:val="decimal" w:pos="548"/>
              </w:tabs>
              <w:spacing w:line="240" w:lineRule="auto"/>
              <w:ind w:left="-79" w:right="-93"/>
              <w:jc w:val="center"/>
              <w:rPr>
                <w:rFonts w:cs="Times New Roman"/>
                <w:sz w:val="20"/>
                <w:lang w:val="en-US" w:bidi="th-TH"/>
              </w:rPr>
            </w:pPr>
            <w:r w:rsidRPr="00B05D9C">
              <w:rPr>
                <w:rFonts w:cs="Times New Roman"/>
                <w:sz w:val="20"/>
                <w:lang w:val="en-US" w:bidi="th-TH"/>
              </w:rPr>
              <w:t>510</w:t>
            </w:r>
          </w:p>
        </w:tc>
        <w:tc>
          <w:tcPr>
            <w:tcW w:w="180" w:type="dxa"/>
            <w:vAlign w:val="bottom"/>
          </w:tcPr>
          <w:p w14:paraId="417DEC56" w14:textId="77777777" w:rsidR="00451A76" w:rsidRPr="00B05D9C" w:rsidRDefault="00451A76" w:rsidP="00953787">
            <w:pPr>
              <w:pStyle w:val="acctfourfigures"/>
              <w:spacing w:line="240" w:lineRule="auto"/>
              <w:ind w:left="-79" w:right="-79"/>
              <w:jc w:val="center"/>
              <w:rPr>
                <w:rFonts w:cs="Times New Roman"/>
                <w:sz w:val="20"/>
                <w:lang w:val="en-US" w:bidi="th-TH"/>
              </w:rPr>
            </w:pPr>
          </w:p>
        </w:tc>
        <w:tc>
          <w:tcPr>
            <w:tcW w:w="990" w:type="dxa"/>
            <w:tcBorders>
              <w:left w:val="nil"/>
              <w:bottom w:val="single" w:sz="4" w:space="0" w:color="auto"/>
              <w:right w:val="nil"/>
            </w:tcBorders>
            <w:vAlign w:val="bottom"/>
          </w:tcPr>
          <w:p w14:paraId="16E08286" w14:textId="2B99668C" w:rsidR="00451A76" w:rsidRPr="00B05D9C" w:rsidRDefault="00451A76" w:rsidP="00953787">
            <w:pPr>
              <w:pStyle w:val="acctfourfigures"/>
              <w:tabs>
                <w:tab w:val="clear" w:pos="765"/>
                <w:tab w:val="decimal" w:pos="731"/>
              </w:tabs>
              <w:spacing w:line="240" w:lineRule="auto"/>
              <w:ind w:left="-79" w:right="-254"/>
              <w:rPr>
                <w:rFonts w:cs="Times New Roman"/>
                <w:sz w:val="20"/>
                <w:lang w:val="en-US" w:bidi="th-TH"/>
              </w:rPr>
            </w:pPr>
            <w:r w:rsidRPr="00B05D9C">
              <w:rPr>
                <w:rFonts w:cs="Times New Roman"/>
                <w:sz w:val="20"/>
                <w:lang w:val="en-US" w:bidi="th-TH"/>
              </w:rPr>
              <w:t>-</w:t>
            </w:r>
          </w:p>
        </w:tc>
        <w:tc>
          <w:tcPr>
            <w:tcW w:w="180" w:type="dxa"/>
            <w:vAlign w:val="bottom"/>
          </w:tcPr>
          <w:p w14:paraId="3DFC1C02" w14:textId="77777777" w:rsidR="00451A76" w:rsidRPr="00B05D9C" w:rsidRDefault="00451A76" w:rsidP="00953787">
            <w:pPr>
              <w:pStyle w:val="acctfourfigures"/>
              <w:spacing w:line="240" w:lineRule="auto"/>
              <w:ind w:left="-79" w:right="-79"/>
              <w:jc w:val="center"/>
              <w:rPr>
                <w:rFonts w:cs="Times New Roman"/>
                <w:sz w:val="20"/>
                <w:lang w:val="en-US" w:bidi="th-TH"/>
              </w:rPr>
            </w:pPr>
          </w:p>
        </w:tc>
        <w:tc>
          <w:tcPr>
            <w:tcW w:w="720" w:type="dxa"/>
            <w:tcBorders>
              <w:left w:val="nil"/>
              <w:bottom w:val="single" w:sz="4" w:space="0" w:color="auto"/>
              <w:right w:val="nil"/>
            </w:tcBorders>
            <w:vAlign w:val="bottom"/>
          </w:tcPr>
          <w:p w14:paraId="0BCB3D97" w14:textId="36FFD0B7" w:rsidR="00451A76" w:rsidRPr="00B05D9C" w:rsidRDefault="00451A76" w:rsidP="00953787">
            <w:pPr>
              <w:pStyle w:val="acctfourfigures"/>
              <w:tabs>
                <w:tab w:val="clear" w:pos="765"/>
                <w:tab w:val="decimal" w:pos="551"/>
              </w:tabs>
              <w:spacing w:line="240" w:lineRule="auto"/>
              <w:ind w:left="-79" w:right="-76"/>
              <w:rPr>
                <w:rFonts w:cs="Times New Roman"/>
                <w:sz w:val="20"/>
                <w:lang w:val="en-US" w:bidi="th-TH"/>
              </w:rPr>
            </w:pPr>
            <w:r w:rsidRPr="00B05D9C">
              <w:rPr>
                <w:rFonts w:cs="Times New Roman"/>
                <w:sz w:val="20"/>
                <w:lang w:val="en-US" w:bidi="th-TH"/>
              </w:rPr>
              <w:t>-</w:t>
            </w:r>
          </w:p>
        </w:tc>
        <w:tc>
          <w:tcPr>
            <w:tcW w:w="180" w:type="dxa"/>
            <w:vAlign w:val="bottom"/>
          </w:tcPr>
          <w:p w14:paraId="0F067A90" w14:textId="77777777" w:rsidR="00451A76" w:rsidRPr="00B05D9C" w:rsidRDefault="00451A76" w:rsidP="00953787">
            <w:pPr>
              <w:pStyle w:val="acctfourfigures"/>
              <w:spacing w:line="240" w:lineRule="auto"/>
              <w:ind w:left="-79" w:right="-79"/>
              <w:jc w:val="center"/>
              <w:rPr>
                <w:rFonts w:cs="Times New Roman"/>
                <w:sz w:val="20"/>
                <w:lang w:val="en-US" w:bidi="th-TH"/>
              </w:rPr>
            </w:pPr>
          </w:p>
        </w:tc>
        <w:tc>
          <w:tcPr>
            <w:tcW w:w="900" w:type="dxa"/>
            <w:tcBorders>
              <w:left w:val="nil"/>
              <w:bottom w:val="single" w:sz="4" w:space="0" w:color="auto"/>
            </w:tcBorders>
            <w:vAlign w:val="bottom"/>
          </w:tcPr>
          <w:p w14:paraId="06989C57" w14:textId="0EF6DDBE" w:rsidR="00451A76" w:rsidRPr="00B05D9C" w:rsidRDefault="00451A76" w:rsidP="00953787">
            <w:pPr>
              <w:pStyle w:val="acctfourfigures"/>
              <w:tabs>
                <w:tab w:val="clear" w:pos="765"/>
                <w:tab w:val="decimal" w:pos="549"/>
              </w:tabs>
              <w:spacing w:line="240" w:lineRule="auto"/>
              <w:ind w:left="-79" w:right="-79"/>
              <w:rPr>
                <w:rFonts w:cs="Times New Roman"/>
                <w:sz w:val="20"/>
                <w:lang w:val="en-US" w:bidi="th-TH"/>
              </w:rPr>
            </w:pPr>
            <w:r w:rsidRPr="00B05D9C">
              <w:rPr>
                <w:rFonts w:cs="Times New Roman"/>
                <w:sz w:val="20"/>
                <w:lang w:val="en-US" w:bidi="th-TH"/>
              </w:rPr>
              <w:t>-</w:t>
            </w:r>
          </w:p>
        </w:tc>
      </w:tr>
      <w:tr w:rsidR="00451A76" w:rsidRPr="00B05D9C" w14:paraId="0294A1D1" w14:textId="77777777" w:rsidTr="00953787">
        <w:trPr>
          <w:cantSplit/>
          <w:trHeight w:val="58"/>
        </w:trPr>
        <w:tc>
          <w:tcPr>
            <w:tcW w:w="3330" w:type="dxa"/>
            <w:vAlign w:val="bottom"/>
          </w:tcPr>
          <w:p w14:paraId="2AE8BB96" w14:textId="6CDC8EA9" w:rsidR="00451A76" w:rsidRPr="00B05D9C" w:rsidRDefault="00451A76" w:rsidP="00884EDD">
            <w:pPr>
              <w:pStyle w:val="acctfourfigures"/>
              <w:tabs>
                <w:tab w:val="clear" w:pos="765"/>
                <w:tab w:val="left" w:pos="555"/>
                <w:tab w:val="left" w:pos="876"/>
              </w:tabs>
              <w:spacing w:line="240" w:lineRule="auto"/>
              <w:ind w:left="15" w:hanging="90"/>
              <w:rPr>
                <w:rFonts w:cs="Times New Roman"/>
                <w:b/>
                <w:bCs/>
                <w:sz w:val="20"/>
                <w:lang w:val="en-US" w:bidi="th-TH"/>
              </w:rPr>
            </w:pPr>
            <w:r w:rsidRPr="00B05D9C">
              <w:rPr>
                <w:rFonts w:cs="Times New Roman"/>
                <w:b/>
                <w:bCs/>
                <w:sz w:val="20"/>
                <w:lang w:val="en-US" w:bidi="th-TH"/>
              </w:rPr>
              <w:t>Total</w:t>
            </w:r>
          </w:p>
        </w:tc>
        <w:tc>
          <w:tcPr>
            <w:tcW w:w="360" w:type="dxa"/>
          </w:tcPr>
          <w:p w14:paraId="3D713FBC"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900" w:type="dxa"/>
          </w:tcPr>
          <w:p w14:paraId="3CA6EBC2"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180" w:type="dxa"/>
          </w:tcPr>
          <w:p w14:paraId="6AAF50DC"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630" w:type="dxa"/>
          </w:tcPr>
          <w:p w14:paraId="62BDEA87"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180" w:type="dxa"/>
          </w:tcPr>
          <w:p w14:paraId="2ADB1862" w14:textId="77777777" w:rsidR="00451A76" w:rsidRPr="00B05D9C" w:rsidRDefault="00451A76" w:rsidP="00953787">
            <w:pPr>
              <w:pStyle w:val="acctfourfigures"/>
              <w:tabs>
                <w:tab w:val="decimal" w:pos="461"/>
              </w:tabs>
              <w:spacing w:line="240" w:lineRule="auto"/>
              <w:ind w:left="-79" w:right="-79"/>
              <w:jc w:val="thaiDistribute"/>
              <w:rPr>
                <w:rFonts w:cs="Times New Roman"/>
                <w:b/>
                <w:bCs/>
                <w:sz w:val="20"/>
              </w:rPr>
            </w:pPr>
          </w:p>
        </w:tc>
        <w:tc>
          <w:tcPr>
            <w:tcW w:w="720" w:type="dxa"/>
          </w:tcPr>
          <w:p w14:paraId="32432B30" w14:textId="77777777" w:rsidR="00451A76" w:rsidRPr="00B05D9C" w:rsidRDefault="00451A76" w:rsidP="00953787">
            <w:pPr>
              <w:pStyle w:val="acctfourfigures"/>
              <w:spacing w:line="240" w:lineRule="auto"/>
              <w:ind w:left="-79" w:right="-79"/>
              <w:jc w:val="thaiDistribute"/>
              <w:rPr>
                <w:rFonts w:cs="Times New Roman"/>
                <w:b/>
                <w:bCs/>
                <w:sz w:val="20"/>
                <w:lang w:bidi="th-TH"/>
              </w:rPr>
            </w:pPr>
          </w:p>
        </w:tc>
        <w:tc>
          <w:tcPr>
            <w:tcW w:w="180" w:type="dxa"/>
          </w:tcPr>
          <w:p w14:paraId="55DCA422" w14:textId="77777777" w:rsidR="00451A76" w:rsidRPr="00B05D9C" w:rsidRDefault="00451A76" w:rsidP="00953787">
            <w:pPr>
              <w:pStyle w:val="acctfourfigures"/>
              <w:spacing w:line="240" w:lineRule="auto"/>
              <w:ind w:left="-79" w:right="-79"/>
              <w:jc w:val="thaiDistribute"/>
              <w:rPr>
                <w:rFonts w:cs="Times New Roman"/>
                <w:b/>
                <w:bCs/>
                <w:sz w:val="20"/>
              </w:rPr>
            </w:pPr>
          </w:p>
        </w:tc>
        <w:tc>
          <w:tcPr>
            <w:tcW w:w="810" w:type="dxa"/>
            <w:vAlign w:val="bottom"/>
          </w:tcPr>
          <w:p w14:paraId="0C918213" w14:textId="77777777" w:rsidR="00451A76" w:rsidRPr="00B05D9C" w:rsidRDefault="00451A76" w:rsidP="00953787">
            <w:pPr>
              <w:pStyle w:val="acctfourfigures"/>
              <w:tabs>
                <w:tab w:val="decimal" w:pos="439"/>
              </w:tabs>
              <w:spacing w:line="240" w:lineRule="auto"/>
              <w:ind w:left="-79" w:right="-79"/>
              <w:rPr>
                <w:rFonts w:cs="Times New Roman"/>
                <w:b/>
                <w:bCs/>
                <w:sz w:val="20"/>
                <w:lang w:bidi="th-TH"/>
              </w:rPr>
            </w:pPr>
          </w:p>
        </w:tc>
        <w:tc>
          <w:tcPr>
            <w:tcW w:w="181" w:type="dxa"/>
            <w:vAlign w:val="bottom"/>
          </w:tcPr>
          <w:p w14:paraId="4537BE96" w14:textId="77777777" w:rsidR="00451A76" w:rsidRPr="00B05D9C" w:rsidRDefault="00451A76" w:rsidP="00953787">
            <w:pPr>
              <w:pStyle w:val="acctfourfigures"/>
              <w:spacing w:line="240" w:lineRule="auto"/>
              <w:ind w:left="-79" w:right="-79"/>
              <w:rPr>
                <w:rFonts w:cs="Times New Roman"/>
                <w:b/>
                <w:bCs/>
                <w:sz w:val="20"/>
              </w:rPr>
            </w:pPr>
          </w:p>
        </w:tc>
        <w:tc>
          <w:tcPr>
            <w:tcW w:w="809" w:type="dxa"/>
            <w:vAlign w:val="bottom"/>
          </w:tcPr>
          <w:p w14:paraId="0697565D" w14:textId="77777777" w:rsidR="00451A76" w:rsidRPr="00B05D9C" w:rsidRDefault="00451A76" w:rsidP="00953787">
            <w:pPr>
              <w:pStyle w:val="acctfourfigures"/>
              <w:tabs>
                <w:tab w:val="decimal" w:pos="529"/>
              </w:tabs>
              <w:spacing w:line="240" w:lineRule="auto"/>
              <w:ind w:left="-79" w:right="-79"/>
              <w:rPr>
                <w:rFonts w:cs="Times New Roman"/>
                <w:b/>
                <w:bCs/>
                <w:sz w:val="20"/>
                <w:lang w:bidi="th-TH"/>
              </w:rPr>
            </w:pPr>
          </w:p>
        </w:tc>
        <w:tc>
          <w:tcPr>
            <w:tcW w:w="180" w:type="dxa"/>
            <w:vAlign w:val="bottom"/>
          </w:tcPr>
          <w:p w14:paraId="76D8E767" w14:textId="77777777" w:rsidR="00451A76" w:rsidRPr="00B05D9C" w:rsidRDefault="00451A76" w:rsidP="00953787">
            <w:pPr>
              <w:pStyle w:val="acctfourfigures"/>
              <w:spacing w:line="240" w:lineRule="auto"/>
              <w:ind w:left="-79" w:right="-79"/>
              <w:rPr>
                <w:rFonts w:cs="Times New Roman"/>
                <w:b/>
                <w:bCs/>
                <w:sz w:val="20"/>
              </w:rPr>
            </w:pPr>
          </w:p>
        </w:tc>
        <w:tc>
          <w:tcPr>
            <w:tcW w:w="810" w:type="dxa"/>
            <w:tcBorders>
              <w:top w:val="single" w:sz="4" w:space="0" w:color="auto"/>
              <w:left w:val="nil"/>
              <w:bottom w:val="double" w:sz="4" w:space="0" w:color="auto"/>
              <w:right w:val="nil"/>
            </w:tcBorders>
            <w:vAlign w:val="bottom"/>
          </w:tcPr>
          <w:p w14:paraId="7A324E67" w14:textId="06ADE603" w:rsidR="00451A76" w:rsidRPr="00B05D9C" w:rsidRDefault="00451A76" w:rsidP="00953787">
            <w:pPr>
              <w:pStyle w:val="acctfourfigures"/>
              <w:tabs>
                <w:tab w:val="clear" w:pos="765"/>
                <w:tab w:val="decimal" w:pos="640"/>
              </w:tabs>
              <w:spacing w:line="240" w:lineRule="auto"/>
              <w:ind w:left="-79" w:right="-79"/>
              <w:jc w:val="center"/>
              <w:rPr>
                <w:rFonts w:cs="Times New Roman"/>
                <w:b/>
                <w:bCs/>
                <w:sz w:val="20"/>
                <w:lang w:bidi="th-TH"/>
              </w:rPr>
            </w:pPr>
            <w:r w:rsidRPr="00B05D9C">
              <w:rPr>
                <w:rFonts w:cs="Times New Roman"/>
                <w:b/>
                <w:bCs/>
                <w:sz w:val="20"/>
                <w:lang w:bidi="th-TH"/>
              </w:rPr>
              <w:t>510</w:t>
            </w:r>
          </w:p>
        </w:tc>
        <w:tc>
          <w:tcPr>
            <w:tcW w:w="180" w:type="dxa"/>
            <w:vAlign w:val="bottom"/>
          </w:tcPr>
          <w:p w14:paraId="76F6CC83" w14:textId="77777777" w:rsidR="00451A76" w:rsidRPr="00B05D9C" w:rsidRDefault="00451A76" w:rsidP="00953787">
            <w:pPr>
              <w:pStyle w:val="acctfourfigures"/>
              <w:spacing w:line="240" w:lineRule="auto"/>
              <w:ind w:left="-79" w:right="-79"/>
              <w:jc w:val="center"/>
              <w:rPr>
                <w:rFonts w:cs="Times New Roman"/>
                <w:b/>
                <w:bCs/>
                <w:sz w:val="20"/>
              </w:rPr>
            </w:pPr>
          </w:p>
        </w:tc>
        <w:tc>
          <w:tcPr>
            <w:tcW w:w="810" w:type="dxa"/>
            <w:gridSpan w:val="2"/>
            <w:tcBorders>
              <w:top w:val="single" w:sz="4" w:space="0" w:color="auto"/>
              <w:left w:val="nil"/>
              <w:bottom w:val="double" w:sz="4" w:space="0" w:color="auto"/>
              <w:right w:val="nil"/>
            </w:tcBorders>
            <w:vAlign w:val="bottom"/>
          </w:tcPr>
          <w:p w14:paraId="7510AA9C" w14:textId="55986A94" w:rsidR="00451A76" w:rsidRPr="00B05D9C" w:rsidRDefault="00451A76" w:rsidP="00953787">
            <w:pPr>
              <w:pStyle w:val="acctfourfigures"/>
              <w:tabs>
                <w:tab w:val="clear" w:pos="765"/>
                <w:tab w:val="decimal" w:pos="549"/>
              </w:tabs>
              <w:spacing w:line="240" w:lineRule="auto"/>
              <w:ind w:left="-79" w:right="-79"/>
              <w:rPr>
                <w:rFonts w:cs="Times New Roman"/>
                <w:b/>
                <w:bCs/>
                <w:sz w:val="20"/>
                <w:lang w:bidi="th-TH"/>
              </w:rPr>
            </w:pPr>
            <w:r w:rsidRPr="00B05D9C">
              <w:rPr>
                <w:rFonts w:cs="Times New Roman"/>
                <w:b/>
                <w:bCs/>
                <w:sz w:val="20"/>
                <w:lang w:bidi="th-TH"/>
              </w:rPr>
              <w:t>-</w:t>
            </w:r>
          </w:p>
        </w:tc>
        <w:tc>
          <w:tcPr>
            <w:tcW w:w="180" w:type="dxa"/>
            <w:gridSpan w:val="2"/>
            <w:vAlign w:val="bottom"/>
          </w:tcPr>
          <w:p w14:paraId="1B6E079A" w14:textId="77777777" w:rsidR="00451A76" w:rsidRPr="00B05D9C" w:rsidRDefault="00451A76" w:rsidP="00953787">
            <w:pPr>
              <w:pStyle w:val="acctfourfigures"/>
              <w:spacing w:line="240" w:lineRule="auto"/>
              <w:ind w:left="-79" w:right="-79"/>
              <w:jc w:val="center"/>
              <w:rPr>
                <w:rFonts w:cs="Times New Roman"/>
                <w:b/>
                <w:bCs/>
                <w:sz w:val="20"/>
              </w:rPr>
            </w:pPr>
          </w:p>
        </w:tc>
        <w:tc>
          <w:tcPr>
            <w:tcW w:w="990" w:type="dxa"/>
            <w:tcBorders>
              <w:top w:val="single" w:sz="4" w:space="0" w:color="auto"/>
              <w:left w:val="nil"/>
              <w:bottom w:val="double" w:sz="4" w:space="0" w:color="auto"/>
              <w:right w:val="nil"/>
            </w:tcBorders>
            <w:vAlign w:val="bottom"/>
          </w:tcPr>
          <w:p w14:paraId="67266C32" w14:textId="7F2F5337" w:rsidR="00451A76" w:rsidRPr="00B05D9C" w:rsidRDefault="00451A76" w:rsidP="00953787">
            <w:pPr>
              <w:pStyle w:val="acctfourfigures"/>
              <w:tabs>
                <w:tab w:val="clear" w:pos="765"/>
                <w:tab w:val="decimal" w:pos="548"/>
              </w:tabs>
              <w:spacing w:line="240" w:lineRule="auto"/>
              <w:ind w:left="-79" w:right="-93"/>
              <w:jc w:val="center"/>
              <w:rPr>
                <w:rFonts w:cs="Times New Roman"/>
                <w:b/>
                <w:bCs/>
                <w:sz w:val="20"/>
                <w:lang w:bidi="th-TH"/>
              </w:rPr>
            </w:pPr>
            <w:r w:rsidRPr="00B05D9C">
              <w:rPr>
                <w:rFonts w:cs="Times New Roman"/>
                <w:b/>
                <w:bCs/>
                <w:sz w:val="20"/>
                <w:lang w:bidi="th-TH"/>
              </w:rPr>
              <w:t>510</w:t>
            </w:r>
          </w:p>
        </w:tc>
        <w:tc>
          <w:tcPr>
            <w:tcW w:w="180" w:type="dxa"/>
            <w:vAlign w:val="bottom"/>
          </w:tcPr>
          <w:p w14:paraId="48119E6B" w14:textId="77777777" w:rsidR="00451A76" w:rsidRPr="00B05D9C" w:rsidRDefault="00451A76" w:rsidP="00953787">
            <w:pPr>
              <w:pStyle w:val="acctfourfigures"/>
              <w:spacing w:line="240" w:lineRule="auto"/>
              <w:ind w:left="-79" w:right="-79"/>
              <w:jc w:val="center"/>
              <w:rPr>
                <w:rFonts w:cs="Times New Roman"/>
                <w:b/>
                <w:bCs/>
                <w:sz w:val="20"/>
                <w:lang w:bidi="th-TH"/>
              </w:rPr>
            </w:pPr>
          </w:p>
        </w:tc>
        <w:tc>
          <w:tcPr>
            <w:tcW w:w="990" w:type="dxa"/>
            <w:tcBorders>
              <w:top w:val="single" w:sz="4" w:space="0" w:color="auto"/>
              <w:left w:val="nil"/>
              <w:bottom w:val="double" w:sz="4" w:space="0" w:color="auto"/>
              <w:right w:val="nil"/>
            </w:tcBorders>
            <w:vAlign w:val="bottom"/>
          </w:tcPr>
          <w:p w14:paraId="66F74A0F" w14:textId="3C887F47" w:rsidR="00451A76" w:rsidRPr="00B05D9C" w:rsidRDefault="00451A76" w:rsidP="00953787">
            <w:pPr>
              <w:pStyle w:val="acctfourfigures"/>
              <w:tabs>
                <w:tab w:val="clear" w:pos="765"/>
                <w:tab w:val="decimal" w:pos="730"/>
              </w:tabs>
              <w:spacing w:line="240" w:lineRule="auto"/>
              <w:ind w:left="-79" w:right="-254"/>
              <w:rPr>
                <w:rFonts w:cs="Times New Roman"/>
                <w:b/>
                <w:bCs/>
                <w:sz w:val="20"/>
                <w:lang w:bidi="th-TH"/>
              </w:rPr>
            </w:pPr>
            <w:r w:rsidRPr="00B05D9C">
              <w:rPr>
                <w:rFonts w:cs="Times New Roman"/>
                <w:b/>
                <w:bCs/>
                <w:sz w:val="20"/>
                <w:lang w:bidi="th-TH"/>
              </w:rPr>
              <w:t>-</w:t>
            </w:r>
          </w:p>
        </w:tc>
        <w:tc>
          <w:tcPr>
            <w:tcW w:w="180" w:type="dxa"/>
            <w:vAlign w:val="bottom"/>
          </w:tcPr>
          <w:p w14:paraId="37E0FD76" w14:textId="77777777" w:rsidR="00451A76" w:rsidRPr="00B05D9C" w:rsidRDefault="00451A76" w:rsidP="00953787">
            <w:pPr>
              <w:pStyle w:val="acctfourfigures"/>
              <w:spacing w:line="240" w:lineRule="auto"/>
              <w:ind w:left="-79" w:right="-79"/>
              <w:jc w:val="center"/>
              <w:rPr>
                <w:rFonts w:cs="Times New Roman"/>
                <w:b/>
                <w:bCs/>
                <w:sz w:val="20"/>
                <w:lang w:bidi="th-TH"/>
              </w:rPr>
            </w:pPr>
          </w:p>
        </w:tc>
        <w:tc>
          <w:tcPr>
            <w:tcW w:w="720" w:type="dxa"/>
            <w:tcBorders>
              <w:top w:val="single" w:sz="4" w:space="0" w:color="auto"/>
              <w:left w:val="nil"/>
              <w:bottom w:val="double" w:sz="4" w:space="0" w:color="auto"/>
              <w:right w:val="nil"/>
            </w:tcBorders>
            <w:vAlign w:val="bottom"/>
          </w:tcPr>
          <w:p w14:paraId="4D6873CE" w14:textId="7846506E" w:rsidR="00451A76" w:rsidRPr="00B05D9C" w:rsidRDefault="00451A76" w:rsidP="00953787">
            <w:pPr>
              <w:pStyle w:val="acctfourfigures"/>
              <w:tabs>
                <w:tab w:val="clear" w:pos="765"/>
                <w:tab w:val="decimal" w:pos="551"/>
              </w:tabs>
              <w:spacing w:line="240" w:lineRule="auto"/>
              <w:ind w:left="-79" w:right="-76"/>
              <w:rPr>
                <w:rFonts w:cs="Times New Roman"/>
                <w:b/>
                <w:bCs/>
                <w:sz w:val="20"/>
                <w:lang w:bidi="th-TH"/>
              </w:rPr>
            </w:pPr>
            <w:r w:rsidRPr="00B05D9C">
              <w:rPr>
                <w:rFonts w:cs="Times New Roman"/>
                <w:b/>
                <w:bCs/>
                <w:sz w:val="20"/>
                <w:lang w:bidi="th-TH"/>
              </w:rPr>
              <w:t>-</w:t>
            </w:r>
          </w:p>
        </w:tc>
        <w:tc>
          <w:tcPr>
            <w:tcW w:w="180" w:type="dxa"/>
            <w:vAlign w:val="bottom"/>
          </w:tcPr>
          <w:p w14:paraId="3B2F7ACE" w14:textId="77777777" w:rsidR="00451A76" w:rsidRPr="00B05D9C" w:rsidRDefault="00451A76" w:rsidP="00953787">
            <w:pPr>
              <w:pStyle w:val="acctfourfigures"/>
              <w:spacing w:line="240" w:lineRule="auto"/>
              <w:ind w:left="-79" w:right="-79"/>
              <w:jc w:val="center"/>
              <w:rPr>
                <w:rFonts w:cs="Times New Roman"/>
                <w:b/>
                <w:bCs/>
                <w:sz w:val="20"/>
                <w:lang w:bidi="th-TH"/>
              </w:rPr>
            </w:pPr>
          </w:p>
        </w:tc>
        <w:tc>
          <w:tcPr>
            <w:tcW w:w="900" w:type="dxa"/>
            <w:tcBorders>
              <w:top w:val="single" w:sz="4" w:space="0" w:color="auto"/>
              <w:left w:val="nil"/>
              <w:bottom w:val="double" w:sz="4" w:space="0" w:color="auto"/>
            </w:tcBorders>
            <w:vAlign w:val="bottom"/>
          </w:tcPr>
          <w:p w14:paraId="278709ED" w14:textId="2FA56CA9" w:rsidR="00451A76" w:rsidRPr="00B05D9C" w:rsidRDefault="00451A76" w:rsidP="00953787">
            <w:pPr>
              <w:pStyle w:val="acctfourfigures"/>
              <w:tabs>
                <w:tab w:val="clear" w:pos="765"/>
                <w:tab w:val="decimal" w:pos="549"/>
              </w:tabs>
              <w:spacing w:line="240" w:lineRule="auto"/>
              <w:ind w:left="-79" w:right="-79"/>
              <w:rPr>
                <w:rFonts w:cs="Times New Roman"/>
                <w:b/>
                <w:bCs/>
                <w:sz w:val="20"/>
                <w:lang w:bidi="th-TH"/>
              </w:rPr>
            </w:pPr>
            <w:r w:rsidRPr="00B05D9C">
              <w:rPr>
                <w:rFonts w:cs="Times New Roman"/>
                <w:b/>
                <w:bCs/>
                <w:sz w:val="20"/>
                <w:lang w:bidi="th-TH"/>
              </w:rPr>
              <w:t>-</w:t>
            </w:r>
          </w:p>
        </w:tc>
      </w:tr>
    </w:tbl>
    <w:p w14:paraId="77307C7F" w14:textId="6BCE1CCB" w:rsidR="00870484" w:rsidRPr="00B05D9C" w:rsidRDefault="00870484" w:rsidP="00870484">
      <w:pPr>
        <w:spacing w:line="240" w:lineRule="auto"/>
        <w:ind w:left="540" w:hanging="526"/>
        <w:jc w:val="thaiDistribute"/>
        <w:rPr>
          <w:rFonts w:ascii="Times New Roman" w:hAnsi="Times New Roman" w:cs="Times New Roman"/>
          <w:sz w:val="22"/>
          <w:szCs w:val="22"/>
        </w:rPr>
      </w:pPr>
    </w:p>
    <w:p w14:paraId="5679BF0B" w14:textId="5C2A2647" w:rsidR="00B956AB" w:rsidRPr="00B05D9C" w:rsidRDefault="00B956AB" w:rsidP="00395AB2">
      <w:pPr>
        <w:spacing w:line="240" w:lineRule="auto"/>
        <w:ind w:firstLine="540"/>
        <w:jc w:val="thaiDistribute"/>
        <w:rPr>
          <w:rFonts w:ascii="Times New Roman" w:hAnsi="Times New Roman" w:cs="Times New Roman"/>
          <w:sz w:val="22"/>
          <w:szCs w:val="22"/>
        </w:rPr>
      </w:pPr>
      <w:r w:rsidRPr="00B05D9C">
        <w:rPr>
          <w:rFonts w:ascii="Times New Roman" w:hAnsi="Times New Roman" w:cs="Times New Roman"/>
          <w:sz w:val="22"/>
          <w:szCs w:val="22"/>
        </w:rPr>
        <w:t>*</w:t>
      </w:r>
      <w:r w:rsidRPr="00B05D9C">
        <w:t xml:space="preserve"> </w:t>
      </w:r>
      <w:r w:rsidRPr="00B05D9C">
        <w:rPr>
          <w:rFonts w:ascii="Times New Roman" w:hAnsi="Times New Roman" w:cs="Times New Roman"/>
          <w:sz w:val="22"/>
          <w:szCs w:val="22"/>
        </w:rPr>
        <w:t>Effective ownership interest held by the Group</w:t>
      </w:r>
      <w:r w:rsidR="002B685D" w:rsidRPr="00B05D9C">
        <w:rPr>
          <w:rFonts w:ascii="Times New Roman" w:hAnsi="Times New Roman" w:cs="Times New Roman"/>
          <w:sz w:val="22"/>
          <w:szCs w:val="22"/>
        </w:rPr>
        <w:t>.</w:t>
      </w:r>
    </w:p>
    <w:p w14:paraId="75193D26" w14:textId="77777777" w:rsidR="005C278B" w:rsidRPr="00B05D9C" w:rsidRDefault="005C278B" w:rsidP="00395AB2">
      <w:pPr>
        <w:spacing w:line="240" w:lineRule="auto"/>
        <w:ind w:firstLine="540"/>
        <w:jc w:val="thaiDistribute"/>
        <w:rPr>
          <w:rFonts w:ascii="Times New Roman" w:hAnsi="Times New Roman" w:cs="Times New Roman"/>
          <w:sz w:val="22"/>
          <w:szCs w:val="22"/>
        </w:rPr>
      </w:pPr>
    </w:p>
    <w:p w14:paraId="7DFE223C" w14:textId="5F38B546" w:rsidR="00BF44A9" w:rsidRPr="00B05D9C" w:rsidRDefault="00BF44A9" w:rsidP="00395AB2">
      <w:pPr>
        <w:spacing w:line="240" w:lineRule="auto"/>
        <w:ind w:left="540"/>
        <w:jc w:val="thaiDistribute"/>
        <w:rPr>
          <w:rFonts w:ascii="Times New Roman" w:hAnsi="Times New Roman" w:cs="Times New Roman"/>
          <w:b/>
          <w:bCs/>
          <w:sz w:val="22"/>
          <w:szCs w:val="22"/>
          <w:lang w:bidi="th-TH"/>
        </w:rPr>
      </w:pPr>
      <w:r w:rsidRPr="00B05D9C">
        <w:rPr>
          <w:rFonts w:ascii="Times New Roman" w:hAnsi="Times New Roman" w:cs="Times New Roman"/>
          <w:b/>
          <w:bCs/>
          <w:sz w:val="22"/>
          <w:szCs w:val="22"/>
          <w:lang w:bidi="th-TH"/>
        </w:rPr>
        <w:t>Type of business</w:t>
      </w:r>
    </w:p>
    <w:p w14:paraId="056BCE55" w14:textId="45D289A2" w:rsidR="00BF44A9" w:rsidRPr="00B05D9C" w:rsidRDefault="00BF44A9" w:rsidP="00395AB2">
      <w:pPr>
        <w:spacing w:line="240" w:lineRule="auto"/>
        <w:ind w:left="540"/>
        <w:jc w:val="thaiDistribute"/>
        <w:rPr>
          <w:rFonts w:ascii="Times New Roman" w:hAnsi="Times New Roman" w:cs="Times New Roman"/>
          <w:sz w:val="22"/>
          <w:szCs w:val="22"/>
          <w:lang w:bidi="th-TH"/>
        </w:rPr>
      </w:pPr>
      <w:r w:rsidRPr="00B05D9C">
        <w:rPr>
          <w:rFonts w:ascii="Times New Roman" w:hAnsi="Times New Roman" w:cs="Times New Roman"/>
          <w:sz w:val="22"/>
          <w:szCs w:val="22"/>
          <w:lang w:bidi="th-TH"/>
        </w:rPr>
        <w:t>(1) Generation and distribution of electricity from solar energy</w:t>
      </w:r>
      <w:r w:rsidRPr="00B05D9C">
        <w:rPr>
          <w:rFonts w:ascii="Times New Roman" w:hAnsi="Times New Roman" w:cs="Times New Roman"/>
          <w:sz w:val="22"/>
          <w:szCs w:val="22"/>
          <w:lang w:bidi="th-TH"/>
        </w:rPr>
        <w:tab/>
      </w:r>
      <w:r w:rsidRPr="00B05D9C">
        <w:rPr>
          <w:rFonts w:ascii="Times New Roman" w:hAnsi="Times New Roman" w:cs="Times New Roman"/>
          <w:sz w:val="22"/>
          <w:szCs w:val="22"/>
          <w:lang w:bidi="th-TH"/>
        </w:rPr>
        <w:tab/>
        <w:t>(3) Investment</w:t>
      </w:r>
    </w:p>
    <w:p w14:paraId="0A728CB1" w14:textId="49E7E839" w:rsidR="00BF44A9" w:rsidRPr="00B05D9C" w:rsidRDefault="00BF44A9" w:rsidP="00395AB2">
      <w:pPr>
        <w:spacing w:line="240" w:lineRule="auto"/>
        <w:ind w:left="540"/>
        <w:jc w:val="thaiDistribute"/>
        <w:rPr>
          <w:rFonts w:ascii="Times New Roman" w:hAnsi="Times New Roman" w:cs="Times New Roman"/>
          <w:sz w:val="22"/>
          <w:szCs w:val="22"/>
          <w:lang w:bidi="th-TH"/>
        </w:rPr>
      </w:pPr>
      <w:r w:rsidRPr="00B05D9C">
        <w:rPr>
          <w:rFonts w:ascii="Times New Roman" w:hAnsi="Times New Roman" w:cs="Times New Roman"/>
          <w:sz w:val="22"/>
          <w:szCs w:val="22"/>
          <w:lang w:bidi="th-TH"/>
        </w:rPr>
        <w:t>(2) Investment and management</w:t>
      </w:r>
      <w:r w:rsidR="00D61815" w:rsidRPr="00B05D9C">
        <w:rPr>
          <w:rFonts w:ascii="Times New Roman" w:hAnsi="Times New Roman" w:cs="Times New Roman"/>
          <w:sz w:val="22"/>
          <w:szCs w:val="22"/>
          <w:lang w:bidi="th-TH"/>
        </w:rPr>
        <w:tab/>
      </w:r>
      <w:r w:rsidR="005C278B" w:rsidRPr="00B05D9C">
        <w:rPr>
          <w:rFonts w:ascii="Times New Roman" w:hAnsi="Times New Roman" w:cs="Times New Roman"/>
          <w:sz w:val="22"/>
          <w:szCs w:val="22"/>
          <w:lang w:bidi="th-TH"/>
        </w:rPr>
        <w:tab/>
      </w:r>
      <w:r w:rsidR="005C278B" w:rsidRPr="00B05D9C">
        <w:rPr>
          <w:rFonts w:ascii="Times New Roman" w:hAnsi="Times New Roman" w:cs="Times New Roman"/>
          <w:sz w:val="22"/>
          <w:szCs w:val="22"/>
          <w:lang w:bidi="th-TH"/>
        </w:rPr>
        <w:tab/>
      </w:r>
      <w:r w:rsidR="005C278B" w:rsidRPr="00B05D9C">
        <w:rPr>
          <w:rFonts w:ascii="Times New Roman" w:hAnsi="Times New Roman" w:cs="Times New Roman"/>
          <w:sz w:val="22"/>
          <w:szCs w:val="22"/>
          <w:lang w:bidi="th-TH"/>
        </w:rPr>
        <w:tab/>
      </w:r>
      <w:r w:rsidR="005C278B" w:rsidRPr="00B05D9C">
        <w:rPr>
          <w:rFonts w:ascii="Times New Roman" w:hAnsi="Times New Roman" w:cs="Times New Roman"/>
          <w:sz w:val="22"/>
          <w:szCs w:val="22"/>
          <w:lang w:bidi="th-TH"/>
        </w:rPr>
        <w:tab/>
      </w:r>
      <w:r w:rsidR="005C278B" w:rsidRPr="00B05D9C">
        <w:rPr>
          <w:rFonts w:ascii="Times New Roman" w:hAnsi="Times New Roman" w:cs="Times New Roman"/>
          <w:sz w:val="22"/>
          <w:szCs w:val="22"/>
          <w:lang w:bidi="th-TH"/>
        </w:rPr>
        <w:tab/>
      </w:r>
      <w:r w:rsidR="00D61815" w:rsidRPr="00B05D9C">
        <w:rPr>
          <w:rFonts w:ascii="Times New Roman" w:hAnsi="Times New Roman" w:cs="Times New Roman"/>
          <w:sz w:val="22"/>
          <w:szCs w:val="22"/>
          <w:lang w:bidi="th-TH"/>
        </w:rPr>
        <w:t xml:space="preserve">(4) </w:t>
      </w:r>
      <w:r w:rsidR="004D281A" w:rsidRPr="00B05D9C">
        <w:rPr>
          <w:rFonts w:ascii="Times New Roman" w:hAnsi="Times New Roman" w:cs="Times New Roman"/>
          <w:sz w:val="22"/>
          <w:szCs w:val="22"/>
          <w:lang w:bidi="th-TH"/>
        </w:rPr>
        <w:t>Construction and development of the high-speed rail system</w:t>
      </w:r>
    </w:p>
    <w:p w14:paraId="13C57846" w14:textId="77777777" w:rsidR="00BF44A9" w:rsidRPr="00B05D9C" w:rsidRDefault="00BF44A9" w:rsidP="00395AB2">
      <w:pPr>
        <w:spacing w:line="240" w:lineRule="auto"/>
        <w:ind w:firstLine="540"/>
        <w:jc w:val="thaiDistribute"/>
        <w:rPr>
          <w:rFonts w:ascii="Times New Roman" w:hAnsi="Times New Roman" w:cs="Times New Roman"/>
          <w:sz w:val="22"/>
          <w:szCs w:val="22"/>
          <w:lang w:bidi="th-TH"/>
        </w:rPr>
      </w:pPr>
    </w:p>
    <w:p w14:paraId="3639CCE6" w14:textId="580B50A7" w:rsidR="00614B64" w:rsidRPr="00B05D9C" w:rsidRDefault="00107075" w:rsidP="00395AB2">
      <w:pPr>
        <w:spacing w:line="240" w:lineRule="auto"/>
        <w:ind w:left="1080" w:hanging="540"/>
        <w:jc w:val="thaiDistribute"/>
        <w:rPr>
          <w:rFonts w:ascii="Times New Roman" w:hAnsi="Times New Roman" w:cs="Times New Roman"/>
          <w:sz w:val="22"/>
          <w:szCs w:val="22"/>
        </w:rPr>
        <w:sectPr w:rsidR="00614B64" w:rsidRPr="00B05D9C" w:rsidSect="00BE6937">
          <w:headerReference w:type="default" r:id="rId10"/>
          <w:pgSz w:w="16838" w:h="11906" w:orient="landscape" w:code="9"/>
          <w:pgMar w:top="1152" w:right="691" w:bottom="1152" w:left="720" w:header="720" w:footer="720" w:gutter="0"/>
          <w:cols w:space="720"/>
          <w:docGrid w:linePitch="272"/>
        </w:sectPr>
      </w:pPr>
      <w:r w:rsidRPr="00B05D9C">
        <w:rPr>
          <w:rFonts w:ascii="Times New Roman" w:hAnsi="Times New Roman" w:cs="Times New Roman"/>
          <w:sz w:val="22"/>
          <w:szCs w:val="22"/>
          <w:lang w:val="en-US" w:bidi="th-TH"/>
        </w:rPr>
        <w:t xml:space="preserve">The Group does not have investments in associates that are listed on a </w:t>
      </w:r>
      <w:r w:rsidR="000121D9" w:rsidRPr="00B05D9C">
        <w:rPr>
          <w:rFonts w:ascii="Times New Roman" w:hAnsi="Times New Roman" w:cs="Times New Roman"/>
          <w:sz w:val="22"/>
          <w:szCs w:val="22"/>
          <w:lang w:val="en-US" w:bidi="th-TH"/>
        </w:rPr>
        <w:t>The Stock Exchange of Thailand. T</w:t>
      </w:r>
      <w:r w:rsidRPr="00B05D9C">
        <w:rPr>
          <w:rFonts w:ascii="Times New Roman" w:hAnsi="Times New Roman" w:cs="Times New Roman"/>
          <w:sz w:val="22"/>
          <w:szCs w:val="22"/>
          <w:lang w:val="en-US" w:bidi="th-TH"/>
        </w:rPr>
        <w:t>herefore</w:t>
      </w:r>
      <w:r w:rsidR="000121D9" w:rsidRPr="00B05D9C">
        <w:rPr>
          <w:rFonts w:ascii="Times New Roman" w:hAnsi="Times New Roman" w:cs="Times New Roman"/>
          <w:sz w:val="22"/>
          <w:szCs w:val="22"/>
          <w:lang w:val="en-US" w:bidi="th-TH"/>
        </w:rPr>
        <w:t>,</w:t>
      </w:r>
      <w:r w:rsidRPr="00B05D9C">
        <w:rPr>
          <w:rFonts w:ascii="Times New Roman" w:hAnsi="Times New Roman" w:cs="Times New Roman"/>
          <w:sz w:val="22"/>
          <w:szCs w:val="22"/>
          <w:lang w:val="en-US" w:bidi="th-TH"/>
        </w:rPr>
        <w:t xml:space="preserve"> no publicly quoted prices are available</w:t>
      </w:r>
      <w:r w:rsidR="002B685D" w:rsidRPr="00B05D9C">
        <w:rPr>
          <w:rFonts w:ascii="Times New Roman" w:hAnsi="Times New Roman" w:cs="Times New Roman"/>
          <w:sz w:val="22"/>
          <w:szCs w:val="22"/>
          <w:lang w:val="en-US" w:bidi="th-TH"/>
        </w:rPr>
        <w:t>.</w:t>
      </w:r>
    </w:p>
    <w:tbl>
      <w:tblPr>
        <w:tblW w:w="9180" w:type="dxa"/>
        <w:tblInd w:w="450" w:type="dxa"/>
        <w:tblLayout w:type="fixed"/>
        <w:tblCellMar>
          <w:left w:w="79" w:type="dxa"/>
          <w:right w:w="79" w:type="dxa"/>
        </w:tblCellMar>
        <w:tblLook w:val="0000" w:firstRow="0" w:lastRow="0" w:firstColumn="0" w:lastColumn="0" w:noHBand="0" w:noVBand="0"/>
      </w:tblPr>
      <w:tblGrid>
        <w:gridCol w:w="6120"/>
        <w:gridCol w:w="1350"/>
        <w:gridCol w:w="270"/>
        <w:gridCol w:w="1440"/>
      </w:tblGrid>
      <w:tr w:rsidR="00BF44A9" w:rsidRPr="00B05D9C" w14:paraId="448DB156" w14:textId="77777777" w:rsidTr="002A66E4">
        <w:trPr>
          <w:tblHeader/>
        </w:trPr>
        <w:tc>
          <w:tcPr>
            <w:tcW w:w="6120" w:type="dxa"/>
          </w:tcPr>
          <w:p w14:paraId="48FC75EC" w14:textId="03DDDF83" w:rsidR="00BF44A9" w:rsidRPr="00B05D9C" w:rsidRDefault="00445D25" w:rsidP="00EA14A4">
            <w:pPr>
              <w:pStyle w:val="acctmergecolhdg"/>
              <w:spacing w:line="240" w:lineRule="auto"/>
              <w:jc w:val="left"/>
              <w:rPr>
                <w:rFonts w:cstheme="minorBidi"/>
                <w:i/>
                <w:iCs/>
                <w:szCs w:val="28"/>
                <w:lang w:bidi="th-TH"/>
              </w:rPr>
            </w:pPr>
            <w:r w:rsidRPr="00B05D9C">
              <w:rPr>
                <w:i/>
                <w:iCs/>
                <w:szCs w:val="22"/>
              </w:rPr>
              <w:lastRenderedPageBreak/>
              <w:br/>
            </w:r>
            <w:r w:rsidR="00BB010F" w:rsidRPr="00B05D9C">
              <w:rPr>
                <w:i/>
                <w:iCs/>
                <w:szCs w:val="22"/>
              </w:rPr>
              <w:t xml:space="preserve">Material </w:t>
            </w:r>
            <w:r w:rsidR="008E5CE4" w:rsidRPr="00B05D9C">
              <w:rPr>
                <w:i/>
                <w:iCs/>
                <w:szCs w:val="22"/>
              </w:rPr>
              <w:t>movement</w:t>
            </w:r>
          </w:p>
        </w:tc>
        <w:tc>
          <w:tcPr>
            <w:tcW w:w="3060" w:type="dxa"/>
            <w:gridSpan w:val="3"/>
          </w:tcPr>
          <w:p w14:paraId="1844B5CE" w14:textId="77777777" w:rsidR="00BF44A9" w:rsidRPr="00B05D9C" w:rsidRDefault="00BF44A9">
            <w:pPr>
              <w:pStyle w:val="acctmergecolhdg"/>
              <w:spacing w:line="240" w:lineRule="auto"/>
              <w:ind w:left="-77" w:right="-83"/>
              <w:rPr>
                <w:szCs w:val="22"/>
              </w:rPr>
            </w:pPr>
            <w:r w:rsidRPr="00B05D9C">
              <w:rPr>
                <w:szCs w:val="22"/>
              </w:rPr>
              <w:t xml:space="preserve">Consolidated </w:t>
            </w:r>
          </w:p>
          <w:p w14:paraId="1EFF55DD" w14:textId="77777777" w:rsidR="00BF44A9" w:rsidRPr="00B05D9C" w:rsidRDefault="00BF44A9">
            <w:pPr>
              <w:pStyle w:val="acctmergecolhdg"/>
              <w:spacing w:line="240" w:lineRule="auto"/>
              <w:ind w:left="-83" w:right="-77"/>
              <w:rPr>
                <w:szCs w:val="22"/>
              </w:rPr>
            </w:pPr>
            <w:r w:rsidRPr="00B05D9C">
              <w:rPr>
                <w:szCs w:val="22"/>
              </w:rPr>
              <w:t>financial statements</w:t>
            </w:r>
          </w:p>
        </w:tc>
      </w:tr>
      <w:tr w:rsidR="00BF44A9" w:rsidRPr="00B05D9C" w14:paraId="07C4B050" w14:textId="77777777" w:rsidTr="002A66E4">
        <w:trPr>
          <w:tblHeader/>
        </w:trPr>
        <w:tc>
          <w:tcPr>
            <w:tcW w:w="6120" w:type="dxa"/>
          </w:tcPr>
          <w:p w14:paraId="0AD916F9" w14:textId="5D4C4766" w:rsidR="00BF44A9" w:rsidRPr="00B05D9C" w:rsidRDefault="00EA14A4" w:rsidP="00EA14A4">
            <w:pPr>
              <w:pStyle w:val="acctmergecolhdg"/>
              <w:spacing w:line="240" w:lineRule="auto"/>
              <w:jc w:val="left"/>
              <w:rPr>
                <w:rFonts w:cs="Angsana New"/>
                <w:i/>
                <w:iCs/>
                <w:szCs w:val="28"/>
                <w:lang w:val="en-US" w:bidi="th-TH"/>
              </w:rPr>
            </w:pPr>
            <w:r w:rsidRPr="00B05D9C">
              <w:rPr>
                <w:rFonts w:cs="Angsana New"/>
                <w:i/>
                <w:iCs/>
                <w:szCs w:val="28"/>
                <w:lang w:val="en-US" w:bidi="th-TH"/>
              </w:rPr>
              <w:t>Year ended 31 December</w:t>
            </w:r>
          </w:p>
        </w:tc>
        <w:tc>
          <w:tcPr>
            <w:tcW w:w="1350" w:type="dxa"/>
          </w:tcPr>
          <w:p w14:paraId="4553030F" w14:textId="77777777" w:rsidR="00BF44A9" w:rsidRPr="00B05D9C" w:rsidRDefault="00BF44A9">
            <w:pPr>
              <w:pStyle w:val="acctmergecolhdg"/>
              <w:spacing w:line="240" w:lineRule="auto"/>
              <w:rPr>
                <w:b w:val="0"/>
                <w:bCs/>
                <w:szCs w:val="22"/>
              </w:rPr>
            </w:pPr>
            <w:r w:rsidRPr="00B05D9C">
              <w:rPr>
                <w:b w:val="0"/>
                <w:bCs/>
                <w:szCs w:val="22"/>
              </w:rPr>
              <w:t>2025</w:t>
            </w:r>
          </w:p>
        </w:tc>
        <w:tc>
          <w:tcPr>
            <w:tcW w:w="270" w:type="dxa"/>
          </w:tcPr>
          <w:p w14:paraId="1CA91D8F" w14:textId="77777777" w:rsidR="00BF44A9" w:rsidRPr="00B05D9C" w:rsidRDefault="00BF44A9">
            <w:pPr>
              <w:pStyle w:val="acctmergecolhdg"/>
              <w:spacing w:line="240" w:lineRule="auto"/>
              <w:rPr>
                <w:b w:val="0"/>
                <w:bCs/>
                <w:szCs w:val="22"/>
              </w:rPr>
            </w:pPr>
          </w:p>
        </w:tc>
        <w:tc>
          <w:tcPr>
            <w:tcW w:w="1440" w:type="dxa"/>
          </w:tcPr>
          <w:p w14:paraId="1EDFB8E3" w14:textId="77777777" w:rsidR="00BF44A9" w:rsidRPr="00B05D9C" w:rsidRDefault="00BF44A9">
            <w:pPr>
              <w:pStyle w:val="acctmergecolhdg"/>
              <w:spacing w:line="240" w:lineRule="auto"/>
              <w:rPr>
                <w:b w:val="0"/>
                <w:bCs/>
                <w:szCs w:val="22"/>
              </w:rPr>
            </w:pPr>
            <w:r w:rsidRPr="00B05D9C">
              <w:rPr>
                <w:b w:val="0"/>
                <w:bCs/>
                <w:szCs w:val="22"/>
              </w:rPr>
              <w:t>2024</w:t>
            </w:r>
          </w:p>
        </w:tc>
      </w:tr>
      <w:tr w:rsidR="00BF44A9" w:rsidRPr="00B05D9C" w14:paraId="0DE2AAE8" w14:textId="77777777" w:rsidTr="002A66E4">
        <w:trPr>
          <w:tblHeader/>
        </w:trPr>
        <w:tc>
          <w:tcPr>
            <w:tcW w:w="6120" w:type="dxa"/>
          </w:tcPr>
          <w:p w14:paraId="1FACAA5B" w14:textId="77777777" w:rsidR="00BF44A9" w:rsidRPr="00B05D9C" w:rsidRDefault="00BF44A9">
            <w:pPr>
              <w:pStyle w:val="acctfourfigures"/>
              <w:spacing w:line="240" w:lineRule="auto"/>
              <w:jc w:val="center"/>
              <w:rPr>
                <w:rFonts w:cs="Times New Roman"/>
                <w:i/>
                <w:iCs/>
                <w:szCs w:val="22"/>
              </w:rPr>
            </w:pPr>
          </w:p>
        </w:tc>
        <w:tc>
          <w:tcPr>
            <w:tcW w:w="3060" w:type="dxa"/>
            <w:gridSpan w:val="3"/>
          </w:tcPr>
          <w:p w14:paraId="3E102EDD" w14:textId="77777777" w:rsidR="00BF44A9" w:rsidRPr="00B05D9C" w:rsidRDefault="00BF44A9">
            <w:pPr>
              <w:pStyle w:val="acctfourfigures"/>
              <w:spacing w:line="240" w:lineRule="auto"/>
              <w:jc w:val="center"/>
              <w:rPr>
                <w:rFonts w:cs="Times New Roman"/>
                <w:i/>
                <w:iCs/>
                <w:szCs w:val="22"/>
              </w:rPr>
            </w:pPr>
            <w:r w:rsidRPr="00B05D9C">
              <w:rPr>
                <w:rFonts w:cs="Times New Roman"/>
                <w:i/>
                <w:iCs/>
                <w:szCs w:val="22"/>
              </w:rPr>
              <w:t>(in thousand Baht)</w:t>
            </w:r>
          </w:p>
        </w:tc>
      </w:tr>
      <w:tr w:rsidR="00445D25" w:rsidRPr="00B05D9C" w14:paraId="6C20F2F5" w14:textId="77777777" w:rsidTr="002A66E4">
        <w:trPr>
          <w:tblHeader/>
        </w:trPr>
        <w:tc>
          <w:tcPr>
            <w:tcW w:w="6120" w:type="dxa"/>
          </w:tcPr>
          <w:p w14:paraId="6D113735" w14:textId="1861635F" w:rsidR="00445D25" w:rsidRPr="00B05D9C" w:rsidRDefault="00445D25" w:rsidP="00445D25">
            <w:pPr>
              <w:pStyle w:val="acctfourfigures"/>
              <w:spacing w:line="240" w:lineRule="auto"/>
              <w:rPr>
                <w:rFonts w:cs="Times New Roman"/>
                <w:b/>
                <w:bCs/>
                <w:szCs w:val="22"/>
              </w:rPr>
            </w:pPr>
            <w:r w:rsidRPr="00B05D9C">
              <w:rPr>
                <w:rFonts w:cs="Times New Roman"/>
                <w:b/>
                <w:bCs/>
                <w:szCs w:val="22"/>
              </w:rPr>
              <w:t>Associates</w:t>
            </w:r>
          </w:p>
        </w:tc>
        <w:tc>
          <w:tcPr>
            <w:tcW w:w="3060" w:type="dxa"/>
            <w:gridSpan w:val="3"/>
          </w:tcPr>
          <w:p w14:paraId="487FDBD2" w14:textId="77777777" w:rsidR="00445D25" w:rsidRPr="00B05D9C" w:rsidRDefault="00445D25">
            <w:pPr>
              <w:pStyle w:val="acctfourfigures"/>
              <w:spacing w:line="240" w:lineRule="auto"/>
              <w:jc w:val="center"/>
              <w:rPr>
                <w:rFonts w:cs="Times New Roman"/>
                <w:i/>
                <w:iCs/>
                <w:szCs w:val="22"/>
              </w:rPr>
            </w:pPr>
          </w:p>
        </w:tc>
      </w:tr>
      <w:tr w:rsidR="00BF44A9" w:rsidRPr="00B05D9C" w14:paraId="00A96BA8" w14:textId="77777777" w:rsidTr="002A66E4">
        <w:tc>
          <w:tcPr>
            <w:tcW w:w="6120" w:type="dxa"/>
          </w:tcPr>
          <w:p w14:paraId="4BC338DC" w14:textId="42D98CD2" w:rsidR="00BF44A9" w:rsidRPr="00B05D9C" w:rsidRDefault="00E17D13">
            <w:pPr>
              <w:pStyle w:val="acctfourfigures"/>
              <w:tabs>
                <w:tab w:val="clear" w:pos="765"/>
                <w:tab w:val="decimal" w:pos="0"/>
              </w:tabs>
              <w:spacing w:line="240" w:lineRule="auto"/>
              <w:rPr>
                <w:rFonts w:cs="Times New Roman"/>
                <w:szCs w:val="22"/>
              </w:rPr>
            </w:pPr>
            <w:r w:rsidRPr="00B05D9C">
              <w:rPr>
                <w:rFonts w:cs="Times New Roman"/>
                <w:szCs w:val="22"/>
              </w:rPr>
              <w:t>Share of profit of investment</w:t>
            </w:r>
            <w:r w:rsidR="007A77E0" w:rsidRPr="00B05D9C">
              <w:rPr>
                <w:rFonts w:cs="Times New Roman"/>
                <w:szCs w:val="22"/>
              </w:rPr>
              <w:t>s</w:t>
            </w:r>
            <w:r w:rsidRPr="00B05D9C">
              <w:rPr>
                <w:rFonts w:cs="Times New Roman"/>
                <w:szCs w:val="22"/>
              </w:rPr>
              <w:t xml:space="preserve"> in associates</w:t>
            </w:r>
          </w:p>
        </w:tc>
        <w:tc>
          <w:tcPr>
            <w:tcW w:w="1350" w:type="dxa"/>
          </w:tcPr>
          <w:p w14:paraId="1B691AB4" w14:textId="5E2285B1" w:rsidR="00BF44A9" w:rsidRPr="00B05D9C" w:rsidRDefault="00445D25" w:rsidP="005165C5">
            <w:pPr>
              <w:pStyle w:val="acctfourfigures"/>
              <w:tabs>
                <w:tab w:val="clear" w:pos="765"/>
                <w:tab w:val="decimal" w:pos="1269"/>
              </w:tabs>
              <w:spacing w:line="240" w:lineRule="auto"/>
              <w:ind w:right="11"/>
              <w:rPr>
                <w:rFonts w:cs="Times New Roman"/>
                <w:szCs w:val="22"/>
              </w:rPr>
            </w:pPr>
            <w:r w:rsidRPr="00B05D9C">
              <w:rPr>
                <w:rFonts w:cs="Times New Roman"/>
                <w:szCs w:val="22"/>
              </w:rPr>
              <w:t>33,584</w:t>
            </w:r>
          </w:p>
        </w:tc>
        <w:tc>
          <w:tcPr>
            <w:tcW w:w="270" w:type="dxa"/>
          </w:tcPr>
          <w:p w14:paraId="2A322982" w14:textId="77777777" w:rsidR="00BF44A9" w:rsidRPr="00B05D9C" w:rsidRDefault="00BF44A9">
            <w:pPr>
              <w:pStyle w:val="acctfourfigures"/>
              <w:spacing w:line="240" w:lineRule="auto"/>
              <w:rPr>
                <w:rFonts w:cs="Times New Roman"/>
                <w:szCs w:val="22"/>
              </w:rPr>
            </w:pPr>
          </w:p>
        </w:tc>
        <w:tc>
          <w:tcPr>
            <w:tcW w:w="1440" w:type="dxa"/>
          </w:tcPr>
          <w:p w14:paraId="616F29F4" w14:textId="7DF4FD26" w:rsidR="00BF44A9" w:rsidRPr="00B05D9C" w:rsidRDefault="00445D25" w:rsidP="005165C5">
            <w:pPr>
              <w:pStyle w:val="acctfourfigures"/>
              <w:tabs>
                <w:tab w:val="clear" w:pos="765"/>
                <w:tab w:val="decimal" w:pos="1546"/>
              </w:tabs>
              <w:spacing w:line="240" w:lineRule="auto"/>
              <w:ind w:right="97"/>
              <w:rPr>
                <w:rFonts w:cs="Times New Roman"/>
                <w:szCs w:val="22"/>
              </w:rPr>
            </w:pPr>
            <w:r w:rsidRPr="00B05D9C">
              <w:rPr>
                <w:rFonts w:cs="Times New Roman"/>
                <w:szCs w:val="22"/>
              </w:rPr>
              <w:t>91,587</w:t>
            </w:r>
          </w:p>
        </w:tc>
      </w:tr>
      <w:tr w:rsidR="00BF44A9" w:rsidRPr="00B05D9C" w14:paraId="2BE73FC0" w14:textId="77777777" w:rsidTr="002A66E4">
        <w:tc>
          <w:tcPr>
            <w:tcW w:w="6120" w:type="dxa"/>
          </w:tcPr>
          <w:p w14:paraId="7E93C2BA" w14:textId="20E7E36D" w:rsidR="00BF44A9" w:rsidRPr="00B05D9C" w:rsidRDefault="00E17D13">
            <w:pPr>
              <w:pStyle w:val="acctfourfigures"/>
              <w:tabs>
                <w:tab w:val="clear" w:pos="765"/>
                <w:tab w:val="decimal" w:pos="0"/>
              </w:tabs>
              <w:spacing w:line="240" w:lineRule="auto"/>
              <w:rPr>
                <w:rFonts w:cs="Times New Roman"/>
                <w:szCs w:val="22"/>
              </w:rPr>
            </w:pPr>
            <w:r w:rsidRPr="00B05D9C">
              <w:t>Dividend income</w:t>
            </w:r>
          </w:p>
        </w:tc>
        <w:tc>
          <w:tcPr>
            <w:tcW w:w="1350" w:type="dxa"/>
          </w:tcPr>
          <w:p w14:paraId="05A24A58" w14:textId="48344C1F" w:rsidR="00BF44A9" w:rsidRPr="00B05D9C" w:rsidRDefault="00445D25" w:rsidP="005165C5">
            <w:pPr>
              <w:pStyle w:val="acctfourfigures"/>
              <w:tabs>
                <w:tab w:val="clear" w:pos="765"/>
                <w:tab w:val="decimal" w:pos="1272"/>
              </w:tabs>
              <w:spacing w:line="240" w:lineRule="auto"/>
              <w:ind w:right="11"/>
              <w:rPr>
                <w:rFonts w:cs="Times New Roman"/>
                <w:szCs w:val="22"/>
              </w:rPr>
            </w:pPr>
            <w:r w:rsidRPr="00B05D9C">
              <w:rPr>
                <w:rFonts w:cs="Times New Roman"/>
                <w:szCs w:val="22"/>
              </w:rPr>
              <w:t>(82,082)</w:t>
            </w:r>
          </w:p>
        </w:tc>
        <w:tc>
          <w:tcPr>
            <w:tcW w:w="270" w:type="dxa"/>
          </w:tcPr>
          <w:p w14:paraId="3E0AB8DB" w14:textId="77777777" w:rsidR="00BF44A9" w:rsidRPr="00B05D9C" w:rsidRDefault="00BF44A9">
            <w:pPr>
              <w:pStyle w:val="acctfourfigures"/>
              <w:spacing w:line="240" w:lineRule="auto"/>
              <w:rPr>
                <w:rFonts w:cs="Times New Roman"/>
                <w:szCs w:val="22"/>
              </w:rPr>
            </w:pPr>
          </w:p>
        </w:tc>
        <w:tc>
          <w:tcPr>
            <w:tcW w:w="1440" w:type="dxa"/>
          </w:tcPr>
          <w:p w14:paraId="3C628DD0" w14:textId="425C1797" w:rsidR="00BF44A9" w:rsidRPr="00B05D9C" w:rsidRDefault="00445D25" w:rsidP="005165C5">
            <w:pPr>
              <w:pStyle w:val="acctfourfigures"/>
              <w:tabs>
                <w:tab w:val="clear" w:pos="765"/>
                <w:tab w:val="decimal" w:pos="1272"/>
              </w:tabs>
              <w:spacing w:line="240" w:lineRule="auto"/>
              <w:ind w:right="11"/>
              <w:rPr>
                <w:rFonts w:cs="Times New Roman"/>
                <w:szCs w:val="22"/>
              </w:rPr>
            </w:pPr>
            <w:r w:rsidRPr="00B05D9C">
              <w:rPr>
                <w:rFonts w:cs="Times New Roman"/>
                <w:szCs w:val="22"/>
              </w:rPr>
              <w:t>(104,117)</w:t>
            </w:r>
          </w:p>
        </w:tc>
      </w:tr>
      <w:tr w:rsidR="00445D25" w:rsidRPr="00B05D9C" w14:paraId="3FECABD6" w14:textId="77777777" w:rsidTr="002A66E4">
        <w:tc>
          <w:tcPr>
            <w:tcW w:w="6120" w:type="dxa"/>
          </w:tcPr>
          <w:p w14:paraId="259D6B18" w14:textId="77777777" w:rsidR="00445D25" w:rsidRPr="00B05D9C" w:rsidRDefault="00445D25">
            <w:pPr>
              <w:pStyle w:val="acctfourfigures"/>
              <w:tabs>
                <w:tab w:val="clear" w:pos="765"/>
                <w:tab w:val="decimal" w:pos="0"/>
              </w:tabs>
              <w:spacing w:line="240" w:lineRule="auto"/>
            </w:pPr>
          </w:p>
        </w:tc>
        <w:tc>
          <w:tcPr>
            <w:tcW w:w="1350" w:type="dxa"/>
          </w:tcPr>
          <w:p w14:paraId="232245DF" w14:textId="77777777" w:rsidR="00445D25" w:rsidRPr="00B05D9C" w:rsidRDefault="00445D25">
            <w:pPr>
              <w:pStyle w:val="acctfourfigures"/>
              <w:tabs>
                <w:tab w:val="clear" w:pos="765"/>
                <w:tab w:val="decimal" w:pos="731"/>
              </w:tabs>
              <w:spacing w:line="240" w:lineRule="auto"/>
              <w:ind w:right="11"/>
              <w:rPr>
                <w:rFonts w:cs="Times New Roman"/>
                <w:szCs w:val="22"/>
              </w:rPr>
            </w:pPr>
          </w:p>
        </w:tc>
        <w:tc>
          <w:tcPr>
            <w:tcW w:w="270" w:type="dxa"/>
          </w:tcPr>
          <w:p w14:paraId="74DF40CB" w14:textId="77777777" w:rsidR="00445D25" w:rsidRPr="00B05D9C" w:rsidRDefault="00445D25">
            <w:pPr>
              <w:pStyle w:val="acctfourfigures"/>
              <w:spacing w:line="240" w:lineRule="auto"/>
              <w:rPr>
                <w:rFonts w:cs="Times New Roman"/>
                <w:szCs w:val="22"/>
              </w:rPr>
            </w:pPr>
          </w:p>
        </w:tc>
        <w:tc>
          <w:tcPr>
            <w:tcW w:w="1440" w:type="dxa"/>
          </w:tcPr>
          <w:p w14:paraId="33C5A235" w14:textId="77777777" w:rsidR="00445D25" w:rsidRPr="00B05D9C" w:rsidRDefault="00445D25">
            <w:pPr>
              <w:pStyle w:val="acctfourfigures"/>
              <w:tabs>
                <w:tab w:val="clear" w:pos="765"/>
                <w:tab w:val="decimal" w:pos="1362"/>
              </w:tabs>
              <w:spacing w:line="240" w:lineRule="auto"/>
              <w:ind w:right="11"/>
              <w:rPr>
                <w:rFonts w:cs="Times New Roman"/>
                <w:szCs w:val="22"/>
              </w:rPr>
            </w:pPr>
          </w:p>
        </w:tc>
      </w:tr>
      <w:tr w:rsidR="00445D25" w:rsidRPr="00B05D9C" w14:paraId="4D7A9053" w14:textId="77777777" w:rsidTr="002A66E4">
        <w:tc>
          <w:tcPr>
            <w:tcW w:w="6120" w:type="dxa"/>
          </w:tcPr>
          <w:p w14:paraId="21088EF5" w14:textId="157C74F7" w:rsidR="00445D25" w:rsidRPr="00B05D9C" w:rsidRDefault="005165C5">
            <w:pPr>
              <w:pStyle w:val="acctfourfigures"/>
              <w:tabs>
                <w:tab w:val="clear" w:pos="765"/>
                <w:tab w:val="decimal" w:pos="0"/>
              </w:tabs>
              <w:spacing w:line="240" w:lineRule="auto"/>
              <w:rPr>
                <w:b/>
                <w:bCs/>
              </w:rPr>
            </w:pPr>
            <w:r w:rsidRPr="00B05D9C">
              <w:rPr>
                <w:b/>
                <w:bCs/>
              </w:rPr>
              <w:t xml:space="preserve">Joint </w:t>
            </w:r>
            <w:r w:rsidR="007A77E0" w:rsidRPr="00B05D9C">
              <w:rPr>
                <w:b/>
                <w:bCs/>
              </w:rPr>
              <w:t>v</w:t>
            </w:r>
            <w:r w:rsidRPr="00B05D9C">
              <w:rPr>
                <w:b/>
                <w:bCs/>
              </w:rPr>
              <w:t>enture</w:t>
            </w:r>
          </w:p>
        </w:tc>
        <w:tc>
          <w:tcPr>
            <w:tcW w:w="1350" w:type="dxa"/>
          </w:tcPr>
          <w:p w14:paraId="6060FE61" w14:textId="77777777" w:rsidR="00445D25" w:rsidRPr="00B05D9C" w:rsidRDefault="00445D25">
            <w:pPr>
              <w:pStyle w:val="acctfourfigures"/>
              <w:tabs>
                <w:tab w:val="clear" w:pos="765"/>
                <w:tab w:val="decimal" w:pos="731"/>
              </w:tabs>
              <w:spacing w:line="240" w:lineRule="auto"/>
              <w:ind w:right="11"/>
              <w:rPr>
                <w:rFonts w:cs="Times New Roman"/>
                <w:szCs w:val="22"/>
              </w:rPr>
            </w:pPr>
          </w:p>
        </w:tc>
        <w:tc>
          <w:tcPr>
            <w:tcW w:w="270" w:type="dxa"/>
          </w:tcPr>
          <w:p w14:paraId="040BC3FB" w14:textId="77777777" w:rsidR="00445D25" w:rsidRPr="00B05D9C" w:rsidRDefault="00445D25">
            <w:pPr>
              <w:pStyle w:val="acctfourfigures"/>
              <w:spacing w:line="240" w:lineRule="auto"/>
              <w:rPr>
                <w:rFonts w:cs="Times New Roman"/>
                <w:szCs w:val="22"/>
              </w:rPr>
            </w:pPr>
          </w:p>
        </w:tc>
        <w:tc>
          <w:tcPr>
            <w:tcW w:w="1440" w:type="dxa"/>
          </w:tcPr>
          <w:p w14:paraId="526A2782" w14:textId="77777777" w:rsidR="00445D25" w:rsidRPr="00B05D9C" w:rsidRDefault="00445D25">
            <w:pPr>
              <w:pStyle w:val="acctfourfigures"/>
              <w:tabs>
                <w:tab w:val="clear" w:pos="765"/>
                <w:tab w:val="decimal" w:pos="1362"/>
              </w:tabs>
              <w:spacing w:line="240" w:lineRule="auto"/>
              <w:ind w:right="11"/>
              <w:rPr>
                <w:rFonts w:cs="Times New Roman"/>
                <w:szCs w:val="22"/>
              </w:rPr>
            </w:pPr>
          </w:p>
        </w:tc>
      </w:tr>
      <w:tr w:rsidR="00445D25" w:rsidRPr="00B05D9C" w14:paraId="53CEF7BC" w14:textId="77777777" w:rsidTr="002A66E4">
        <w:tc>
          <w:tcPr>
            <w:tcW w:w="6120" w:type="dxa"/>
          </w:tcPr>
          <w:p w14:paraId="6536CB67" w14:textId="57E4EBCF" w:rsidR="00445D25" w:rsidRPr="00B05D9C" w:rsidRDefault="008E709C" w:rsidP="00244CC3">
            <w:pPr>
              <w:pStyle w:val="acctfourfigures"/>
              <w:tabs>
                <w:tab w:val="clear" w:pos="765"/>
                <w:tab w:val="decimal" w:pos="644"/>
              </w:tabs>
              <w:spacing w:line="240" w:lineRule="auto"/>
              <w:ind w:left="194" w:hanging="180"/>
              <w:rPr>
                <w:spacing w:val="-2"/>
              </w:rPr>
            </w:pPr>
            <w:r w:rsidRPr="00B05D9C">
              <w:rPr>
                <w:spacing w:val="-2"/>
              </w:rPr>
              <w:t xml:space="preserve">Change in the classification of investment in </w:t>
            </w:r>
            <w:r w:rsidR="00E72251" w:rsidRPr="00B05D9C">
              <w:rPr>
                <w:spacing w:val="-2"/>
              </w:rPr>
              <w:t xml:space="preserve">Joint Venture </w:t>
            </w:r>
            <w:r w:rsidR="00A550AB" w:rsidRPr="00B05D9C">
              <w:rPr>
                <w:spacing w:val="-2"/>
                <w:cs/>
                <w:lang w:bidi="th-TH"/>
              </w:rPr>
              <w:br/>
            </w:r>
            <w:r w:rsidRPr="00B05D9C">
              <w:rPr>
                <w:spacing w:val="-2"/>
              </w:rPr>
              <w:t>Prime</w:t>
            </w:r>
            <w:r w:rsidR="00DD16A9" w:rsidRPr="00B05D9C">
              <w:rPr>
                <w:rFonts w:hint="cs"/>
                <w:spacing w:val="-2"/>
                <w:cs/>
                <w:lang w:bidi="th-TH"/>
              </w:rPr>
              <w:t xml:space="preserve"> </w:t>
            </w:r>
            <w:r w:rsidRPr="00B05D9C">
              <w:rPr>
                <w:spacing w:val="-2"/>
              </w:rPr>
              <w:t xml:space="preserve">- </w:t>
            </w:r>
            <w:proofErr w:type="spellStart"/>
            <w:r w:rsidRPr="00B05D9C">
              <w:rPr>
                <w:spacing w:val="-2"/>
              </w:rPr>
              <w:t>Hydrotek</w:t>
            </w:r>
            <w:proofErr w:type="spellEnd"/>
            <w:r w:rsidRPr="00B05D9C">
              <w:rPr>
                <w:spacing w:val="-2"/>
              </w:rPr>
              <w:t xml:space="preserve"> </w:t>
            </w:r>
            <w:r w:rsidR="00E72251" w:rsidRPr="00B05D9C">
              <w:rPr>
                <w:spacing w:val="-2"/>
              </w:rPr>
              <w:t>C</w:t>
            </w:r>
            <w:r w:rsidRPr="00B05D9C">
              <w:rPr>
                <w:spacing w:val="-2"/>
              </w:rPr>
              <w:t>onstruction from a subsidiary to a joint venture</w:t>
            </w:r>
          </w:p>
        </w:tc>
        <w:tc>
          <w:tcPr>
            <w:tcW w:w="1350" w:type="dxa"/>
          </w:tcPr>
          <w:p w14:paraId="02262A34" w14:textId="67A76343" w:rsidR="00445D25" w:rsidRPr="00B05D9C" w:rsidRDefault="008E709C" w:rsidP="008E709C">
            <w:pPr>
              <w:pStyle w:val="acctfourfigures"/>
              <w:tabs>
                <w:tab w:val="clear" w:pos="765"/>
                <w:tab w:val="decimal" w:pos="1269"/>
              </w:tabs>
              <w:spacing w:line="240" w:lineRule="auto"/>
              <w:ind w:right="11"/>
              <w:rPr>
                <w:rFonts w:cs="Times New Roman"/>
                <w:szCs w:val="22"/>
              </w:rPr>
            </w:pPr>
            <w:r w:rsidRPr="00B05D9C">
              <w:rPr>
                <w:rFonts w:cs="Times New Roman"/>
                <w:szCs w:val="22"/>
              </w:rPr>
              <w:br/>
              <w:t>510</w:t>
            </w:r>
          </w:p>
        </w:tc>
        <w:tc>
          <w:tcPr>
            <w:tcW w:w="270" w:type="dxa"/>
          </w:tcPr>
          <w:p w14:paraId="0D2DC311" w14:textId="77777777" w:rsidR="00445D25" w:rsidRPr="00B05D9C" w:rsidRDefault="00445D25">
            <w:pPr>
              <w:pStyle w:val="acctfourfigures"/>
              <w:spacing w:line="240" w:lineRule="auto"/>
              <w:rPr>
                <w:rFonts w:cs="Times New Roman"/>
                <w:szCs w:val="22"/>
              </w:rPr>
            </w:pPr>
          </w:p>
        </w:tc>
        <w:tc>
          <w:tcPr>
            <w:tcW w:w="1440" w:type="dxa"/>
          </w:tcPr>
          <w:p w14:paraId="2FA1232B" w14:textId="64A06857" w:rsidR="00445D25" w:rsidRPr="00B05D9C" w:rsidRDefault="008E709C" w:rsidP="008E709C">
            <w:pPr>
              <w:pStyle w:val="acctfourfigures"/>
              <w:tabs>
                <w:tab w:val="clear" w:pos="765"/>
                <w:tab w:val="decimal" w:pos="1546"/>
              </w:tabs>
              <w:spacing w:line="240" w:lineRule="auto"/>
              <w:ind w:right="97"/>
              <w:rPr>
                <w:rFonts w:cs="Times New Roman"/>
                <w:szCs w:val="22"/>
              </w:rPr>
            </w:pPr>
            <w:r w:rsidRPr="00B05D9C">
              <w:rPr>
                <w:rFonts w:cs="Times New Roman"/>
                <w:szCs w:val="22"/>
              </w:rPr>
              <w:br/>
              <w:t>-</w:t>
            </w:r>
          </w:p>
        </w:tc>
      </w:tr>
    </w:tbl>
    <w:p w14:paraId="44D688A2" w14:textId="77777777" w:rsidR="00E17D13" w:rsidRPr="00B05D9C" w:rsidRDefault="00E17D13" w:rsidP="00E17D13">
      <w:pPr>
        <w:spacing w:line="240" w:lineRule="auto"/>
        <w:ind w:left="540"/>
        <w:jc w:val="thaiDistribute"/>
        <w:rPr>
          <w:rFonts w:ascii="Times New Roman" w:hAnsi="Times New Roman" w:cs="Times New Roman"/>
          <w:sz w:val="22"/>
          <w:szCs w:val="22"/>
        </w:rPr>
      </w:pPr>
    </w:p>
    <w:p w14:paraId="24841771" w14:textId="02EC787A" w:rsidR="00E17D13" w:rsidRPr="00B05D9C" w:rsidRDefault="00E17D13" w:rsidP="00E17D13">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A subsidiary has pledged share certificates of its associates as collateral for loan from a financial institution of the associates.</w:t>
      </w:r>
    </w:p>
    <w:p w14:paraId="7A840D8F" w14:textId="77777777" w:rsidR="00E17D13" w:rsidRPr="00B05D9C" w:rsidRDefault="00E17D13" w:rsidP="00E17D13">
      <w:pPr>
        <w:spacing w:line="240" w:lineRule="auto"/>
        <w:ind w:left="540"/>
        <w:jc w:val="thaiDistribute"/>
        <w:rPr>
          <w:rFonts w:ascii="Times New Roman" w:hAnsi="Times New Roman" w:cs="Times New Roman"/>
          <w:sz w:val="22"/>
          <w:szCs w:val="22"/>
        </w:rPr>
      </w:pPr>
    </w:p>
    <w:p w14:paraId="37091A0A" w14:textId="77777777" w:rsidR="00E17D13" w:rsidRPr="00B05D9C" w:rsidRDefault="00E17D13" w:rsidP="00E17D13">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 xml:space="preserve">The associates of the Group including 1) Golden Light Solar Co., Ltd. 2) Bueng Samphan Solar Co., Ltd. 3) Northwest Solar Co., Ltd. 4) </w:t>
      </w:r>
      <w:proofErr w:type="spellStart"/>
      <w:r w:rsidRPr="00B05D9C">
        <w:rPr>
          <w:rFonts w:ascii="Times New Roman" w:hAnsi="Times New Roman" w:cs="Times New Roman"/>
          <w:sz w:val="22"/>
          <w:szCs w:val="22"/>
        </w:rPr>
        <w:t>Solartech</w:t>
      </w:r>
      <w:proofErr w:type="spellEnd"/>
      <w:r w:rsidRPr="00B05D9C">
        <w:rPr>
          <w:rFonts w:ascii="Times New Roman" w:hAnsi="Times New Roman" w:cs="Times New Roman"/>
          <w:sz w:val="22"/>
          <w:szCs w:val="22"/>
        </w:rPr>
        <w:t xml:space="preserve"> Energy Co., Ltd. and 5) Nine A Solar Co., Ltd. have </w:t>
      </w:r>
      <w:proofErr w:type="spellStart"/>
      <w:r w:rsidRPr="00B05D9C">
        <w:rPr>
          <w:rFonts w:ascii="Times New Roman" w:hAnsi="Times New Roman" w:cs="Times New Roman"/>
          <w:sz w:val="22"/>
          <w:szCs w:val="22"/>
        </w:rPr>
        <w:t>preferrence</w:t>
      </w:r>
      <w:proofErr w:type="spellEnd"/>
      <w:r w:rsidRPr="00B05D9C">
        <w:rPr>
          <w:rFonts w:ascii="Times New Roman" w:hAnsi="Times New Roman" w:cs="Times New Roman"/>
          <w:sz w:val="22"/>
          <w:szCs w:val="22"/>
        </w:rPr>
        <w:t xml:space="preserve"> shares with the following rights:</w:t>
      </w:r>
    </w:p>
    <w:p w14:paraId="7338CB78" w14:textId="77777777" w:rsidR="00E17D13" w:rsidRPr="00B05D9C" w:rsidRDefault="00E17D13" w:rsidP="00E17D13">
      <w:pPr>
        <w:spacing w:line="240" w:lineRule="auto"/>
        <w:ind w:left="540"/>
        <w:jc w:val="thaiDistribute"/>
        <w:rPr>
          <w:rFonts w:ascii="Times New Roman" w:hAnsi="Times New Roman" w:cs="Times New Roman"/>
          <w:sz w:val="22"/>
          <w:szCs w:val="22"/>
        </w:rPr>
      </w:pPr>
    </w:p>
    <w:p w14:paraId="64E2B2A1" w14:textId="56BBE754" w:rsidR="00E17D13" w:rsidRPr="00B05D9C" w:rsidRDefault="00E17D13" w:rsidP="005C278B">
      <w:pPr>
        <w:spacing w:line="240" w:lineRule="auto"/>
        <w:ind w:left="1440" w:hanging="360"/>
        <w:jc w:val="thaiDistribute"/>
        <w:rPr>
          <w:rFonts w:ascii="Times New Roman" w:hAnsi="Times New Roman" w:cs="Times New Roman"/>
          <w:sz w:val="22"/>
          <w:szCs w:val="22"/>
        </w:rPr>
      </w:pPr>
      <w:r w:rsidRPr="00B05D9C">
        <w:rPr>
          <w:rFonts w:ascii="Times New Roman" w:hAnsi="Times New Roman" w:cs="Times New Roman"/>
          <w:sz w:val="22"/>
          <w:szCs w:val="22"/>
        </w:rPr>
        <w:t>-</w:t>
      </w:r>
      <w:r w:rsidRPr="00B05D9C">
        <w:rPr>
          <w:rFonts w:ascii="Times New Roman" w:hAnsi="Times New Roman" w:cs="Times New Roman"/>
          <w:sz w:val="22"/>
          <w:szCs w:val="22"/>
        </w:rPr>
        <w:tab/>
        <w:t xml:space="preserve">Shareholders of cumulative preference shares are entitled to preferred dividend for 10% of par value. In the year </w:t>
      </w:r>
      <w:r w:rsidR="00476A62" w:rsidRPr="00B05D9C">
        <w:rPr>
          <w:rFonts w:ascii="Times New Roman" w:hAnsi="Times New Roman" w:cs="Times New Roman"/>
          <w:sz w:val="22"/>
          <w:szCs w:val="22"/>
        </w:rPr>
        <w:t xml:space="preserve">in which </w:t>
      </w:r>
      <w:r w:rsidRPr="00B05D9C">
        <w:rPr>
          <w:rFonts w:ascii="Times New Roman" w:hAnsi="Times New Roman" w:cs="Times New Roman"/>
          <w:sz w:val="22"/>
          <w:szCs w:val="22"/>
        </w:rPr>
        <w:t>no dividend</w:t>
      </w:r>
      <w:r w:rsidR="00A755C8" w:rsidRPr="00B05D9C">
        <w:rPr>
          <w:rFonts w:ascii="Times New Roman" w:hAnsi="Times New Roman" w:cs="Times New Roman"/>
          <w:sz w:val="22"/>
          <w:szCs w:val="22"/>
        </w:rPr>
        <w:t>s</w:t>
      </w:r>
      <w:r w:rsidRPr="00B05D9C">
        <w:rPr>
          <w:rFonts w:ascii="Times New Roman" w:hAnsi="Times New Roman" w:cs="Times New Roman"/>
          <w:sz w:val="22"/>
          <w:szCs w:val="22"/>
        </w:rPr>
        <w:t xml:space="preserve"> </w:t>
      </w:r>
      <w:r w:rsidR="00A755C8" w:rsidRPr="00B05D9C">
        <w:rPr>
          <w:rFonts w:ascii="Times New Roman" w:hAnsi="Times New Roman" w:cs="Times New Roman"/>
          <w:sz w:val="22"/>
          <w:szCs w:val="22"/>
        </w:rPr>
        <w:t xml:space="preserve">are </w:t>
      </w:r>
      <w:r w:rsidRPr="00B05D9C">
        <w:rPr>
          <w:rFonts w:ascii="Times New Roman" w:hAnsi="Times New Roman" w:cs="Times New Roman"/>
          <w:sz w:val="22"/>
          <w:szCs w:val="22"/>
        </w:rPr>
        <w:t>declar</w:t>
      </w:r>
      <w:r w:rsidR="00A755C8" w:rsidRPr="00B05D9C">
        <w:rPr>
          <w:rFonts w:ascii="Times New Roman" w:hAnsi="Times New Roman" w:cs="Times New Roman"/>
          <w:sz w:val="22"/>
          <w:szCs w:val="22"/>
        </w:rPr>
        <w:t>ed</w:t>
      </w:r>
      <w:r w:rsidRPr="00B05D9C">
        <w:rPr>
          <w:rFonts w:ascii="Times New Roman" w:hAnsi="Times New Roman" w:cs="Times New Roman"/>
          <w:sz w:val="22"/>
          <w:szCs w:val="22"/>
        </w:rPr>
        <w:t xml:space="preserve">, preferred shareholders shall be entitled to cumulative dividend to be paid at the next dividend </w:t>
      </w:r>
      <w:proofErr w:type="gramStart"/>
      <w:r w:rsidRPr="00B05D9C">
        <w:rPr>
          <w:rFonts w:ascii="Times New Roman" w:hAnsi="Times New Roman" w:cs="Times New Roman"/>
          <w:sz w:val="22"/>
          <w:szCs w:val="22"/>
        </w:rPr>
        <w:t>declaration</w:t>
      </w:r>
      <w:proofErr w:type="gramEnd"/>
      <w:r w:rsidRPr="00B05D9C">
        <w:rPr>
          <w:rFonts w:ascii="Times New Roman" w:hAnsi="Times New Roman" w:cs="Times New Roman"/>
          <w:sz w:val="22"/>
          <w:szCs w:val="22"/>
        </w:rPr>
        <w:t xml:space="preserve"> and every 10 preference shares has one voting right on casting vote at a general meeting.</w:t>
      </w:r>
    </w:p>
    <w:p w14:paraId="67EBA407" w14:textId="77777777" w:rsidR="00E17D13" w:rsidRPr="00B05D9C" w:rsidRDefault="00E17D13" w:rsidP="00E17D13">
      <w:pPr>
        <w:spacing w:line="240" w:lineRule="auto"/>
        <w:ind w:left="540"/>
        <w:jc w:val="thaiDistribute"/>
        <w:rPr>
          <w:rFonts w:ascii="Times New Roman" w:hAnsi="Times New Roman" w:cs="Times New Roman"/>
          <w:sz w:val="22"/>
          <w:szCs w:val="22"/>
        </w:rPr>
      </w:pPr>
    </w:p>
    <w:p w14:paraId="56007CB4" w14:textId="477C72AA" w:rsidR="00E17D13" w:rsidRPr="00B05D9C" w:rsidRDefault="00E17D13" w:rsidP="005C278B">
      <w:pPr>
        <w:spacing w:line="240" w:lineRule="auto"/>
        <w:ind w:left="1440" w:hanging="360"/>
        <w:jc w:val="thaiDistribute"/>
        <w:rPr>
          <w:rFonts w:ascii="Times New Roman" w:hAnsi="Times New Roman" w:cs="Times New Roman"/>
          <w:sz w:val="22"/>
          <w:szCs w:val="22"/>
        </w:rPr>
      </w:pPr>
      <w:r w:rsidRPr="00B05D9C">
        <w:rPr>
          <w:rFonts w:ascii="Times New Roman" w:hAnsi="Times New Roman" w:cs="Times New Roman"/>
          <w:sz w:val="22"/>
          <w:szCs w:val="22"/>
        </w:rPr>
        <w:t>-</w:t>
      </w:r>
      <w:r w:rsidRPr="00B05D9C">
        <w:rPr>
          <w:rFonts w:ascii="Times New Roman" w:hAnsi="Times New Roman" w:cs="Times New Roman"/>
          <w:sz w:val="22"/>
          <w:szCs w:val="22"/>
        </w:rPr>
        <w:tab/>
        <w:t>Shareholders of non-cumulative preference shares are entitled to preferred dividend for 95% of remaining dividend after appropriated to shareholders of cumulative preference shares and each preference share has one voting right on casting vote at a general meeting</w:t>
      </w:r>
      <w:r w:rsidR="00C301AC" w:rsidRPr="00B05D9C">
        <w:rPr>
          <w:rFonts w:ascii="Times New Roman" w:hAnsi="Times New Roman" w:cs="Times New Roman"/>
          <w:sz w:val="22"/>
          <w:szCs w:val="22"/>
        </w:rPr>
        <w:t>.</w:t>
      </w:r>
    </w:p>
    <w:p w14:paraId="6BBCEF43" w14:textId="77777777" w:rsidR="00E17D13" w:rsidRPr="00B05D9C" w:rsidRDefault="00E17D13" w:rsidP="00E17D13">
      <w:pPr>
        <w:spacing w:line="240" w:lineRule="auto"/>
        <w:ind w:left="540"/>
        <w:jc w:val="thaiDistribute"/>
        <w:rPr>
          <w:rFonts w:ascii="Times New Roman" w:hAnsi="Times New Roman" w:cs="Times New Roman"/>
          <w:sz w:val="22"/>
          <w:szCs w:val="22"/>
        </w:rPr>
      </w:pPr>
    </w:p>
    <w:p w14:paraId="4A33D06E" w14:textId="77777777" w:rsidR="00E17D13" w:rsidRPr="00B05D9C" w:rsidRDefault="00E17D13" w:rsidP="00E17D13">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The associates of the Group which are 1) Wichian Buri Power Co., Ltd. and 2) Infinite Solar Energy Co., Ltd. have preference shares with the following rights:</w:t>
      </w:r>
    </w:p>
    <w:p w14:paraId="40CFE5CD" w14:textId="77777777" w:rsidR="00E17D13" w:rsidRPr="00B05D9C" w:rsidRDefault="00E17D13" w:rsidP="00E17D13">
      <w:pPr>
        <w:spacing w:line="240" w:lineRule="auto"/>
        <w:ind w:left="540"/>
        <w:jc w:val="thaiDistribute"/>
        <w:rPr>
          <w:rFonts w:ascii="Times New Roman" w:hAnsi="Times New Roman" w:cs="Times New Roman"/>
          <w:sz w:val="22"/>
          <w:szCs w:val="22"/>
        </w:rPr>
      </w:pPr>
    </w:p>
    <w:p w14:paraId="2AAB53D5" w14:textId="18DE6CCC" w:rsidR="00E17D13" w:rsidRPr="00B05D9C" w:rsidRDefault="00E17D13" w:rsidP="001E4734">
      <w:pPr>
        <w:spacing w:line="240" w:lineRule="auto"/>
        <w:ind w:left="1440" w:hanging="360"/>
        <w:jc w:val="thaiDistribute"/>
        <w:rPr>
          <w:rFonts w:ascii="Times New Roman" w:hAnsi="Times New Roman" w:cs="Times New Roman"/>
          <w:sz w:val="22"/>
          <w:szCs w:val="22"/>
        </w:rPr>
      </w:pPr>
      <w:r w:rsidRPr="00B05D9C">
        <w:rPr>
          <w:rFonts w:ascii="Times New Roman" w:hAnsi="Times New Roman" w:cs="Times New Roman"/>
          <w:sz w:val="22"/>
          <w:szCs w:val="22"/>
        </w:rPr>
        <w:t>-</w:t>
      </w:r>
      <w:r w:rsidRPr="00B05D9C">
        <w:rPr>
          <w:rFonts w:ascii="Times New Roman" w:hAnsi="Times New Roman" w:cs="Times New Roman"/>
          <w:sz w:val="22"/>
          <w:szCs w:val="22"/>
        </w:rPr>
        <w:tab/>
        <w:t xml:space="preserve">Shareholders of cumulative preference shares are entitled to preferred dividend for 10% of par value. In the year </w:t>
      </w:r>
      <w:r w:rsidR="00EE4C35" w:rsidRPr="00B05D9C">
        <w:rPr>
          <w:rFonts w:ascii="Times New Roman" w:hAnsi="Times New Roman" w:cs="Times New Roman"/>
          <w:sz w:val="22"/>
          <w:szCs w:val="22"/>
        </w:rPr>
        <w:t>in which no dividends are declared</w:t>
      </w:r>
      <w:r w:rsidRPr="00B05D9C">
        <w:rPr>
          <w:rFonts w:ascii="Times New Roman" w:hAnsi="Times New Roman" w:cs="Times New Roman"/>
          <w:sz w:val="22"/>
          <w:szCs w:val="22"/>
        </w:rPr>
        <w:t xml:space="preserve">, preferred shareholders shall be entitled to cumulative dividend to be paid at the next dividend </w:t>
      </w:r>
      <w:proofErr w:type="gramStart"/>
      <w:r w:rsidRPr="00B05D9C">
        <w:rPr>
          <w:rFonts w:ascii="Times New Roman" w:hAnsi="Times New Roman" w:cs="Times New Roman"/>
          <w:sz w:val="22"/>
          <w:szCs w:val="22"/>
        </w:rPr>
        <w:t>declaration</w:t>
      </w:r>
      <w:proofErr w:type="gramEnd"/>
      <w:r w:rsidRPr="00B05D9C">
        <w:rPr>
          <w:rFonts w:ascii="Times New Roman" w:hAnsi="Times New Roman" w:cs="Times New Roman"/>
          <w:sz w:val="22"/>
          <w:szCs w:val="22"/>
        </w:rPr>
        <w:t xml:space="preserve"> and every 10 preference shares has one voting right on casting vote at a general meeting.</w:t>
      </w:r>
    </w:p>
    <w:p w14:paraId="09BBE09C" w14:textId="77777777" w:rsidR="00E17D13" w:rsidRPr="00B05D9C" w:rsidRDefault="00E17D13" w:rsidP="00E17D13">
      <w:pPr>
        <w:spacing w:line="240" w:lineRule="auto"/>
        <w:ind w:left="540"/>
        <w:jc w:val="thaiDistribute"/>
        <w:rPr>
          <w:rFonts w:ascii="Times New Roman" w:hAnsi="Times New Roman" w:cs="Times New Roman"/>
          <w:sz w:val="22"/>
          <w:szCs w:val="22"/>
        </w:rPr>
      </w:pPr>
    </w:p>
    <w:p w14:paraId="07A47D11" w14:textId="7763C688" w:rsidR="00E17D13" w:rsidRPr="00B05D9C" w:rsidRDefault="00E17D13" w:rsidP="00E17D13">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The associates of the Group which are 1) Chiangmai Renewable Energy Co., Ltd. and 2) Infinite Alpha Capital Co., Ltd. have preference shares with the following rights:</w:t>
      </w:r>
    </w:p>
    <w:p w14:paraId="4C5EB816" w14:textId="77777777" w:rsidR="00E17D13" w:rsidRPr="00B05D9C" w:rsidRDefault="00E17D13" w:rsidP="00E17D13">
      <w:pPr>
        <w:spacing w:line="240" w:lineRule="auto"/>
        <w:ind w:left="540"/>
        <w:jc w:val="thaiDistribute"/>
        <w:rPr>
          <w:rFonts w:ascii="Times New Roman" w:hAnsi="Times New Roman" w:cs="Times New Roman"/>
          <w:sz w:val="22"/>
          <w:szCs w:val="22"/>
        </w:rPr>
      </w:pPr>
    </w:p>
    <w:p w14:paraId="16CB9CAB" w14:textId="4B0148BE" w:rsidR="00E17D13" w:rsidRPr="00B05D9C" w:rsidRDefault="00E17D13" w:rsidP="001E4734">
      <w:pPr>
        <w:spacing w:line="240" w:lineRule="auto"/>
        <w:ind w:left="1440" w:hanging="360"/>
        <w:jc w:val="thaiDistribute"/>
        <w:rPr>
          <w:rFonts w:ascii="Times New Roman" w:hAnsi="Times New Roman" w:cs="Times New Roman"/>
          <w:sz w:val="22"/>
          <w:szCs w:val="22"/>
        </w:rPr>
      </w:pPr>
      <w:r w:rsidRPr="00B05D9C">
        <w:rPr>
          <w:rFonts w:ascii="Times New Roman" w:hAnsi="Times New Roman" w:cs="Times New Roman"/>
          <w:sz w:val="22"/>
          <w:szCs w:val="22"/>
        </w:rPr>
        <w:t>-</w:t>
      </w:r>
      <w:r w:rsidRPr="00B05D9C">
        <w:rPr>
          <w:rFonts w:ascii="Times New Roman" w:hAnsi="Times New Roman" w:cs="Times New Roman"/>
          <w:sz w:val="22"/>
          <w:szCs w:val="22"/>
        </w:rPr>
        <w:tab/>
        <w:t>Shareholders of non-cumulative preference shares are entitled to preferred dividend for 95% of total dividend amount and each preference share has one voting right on casting vote at a general meeting.</w:t>
      </w:r>
    </w:p>
    <w:p w14:paraId="7A4585A6" w14:textId="77777777" w:rsidR="00E17D13" w:rsidRPr="00B05D9C" w:rsidRDefault="00E17D13">
      <w:pPr>
        <w:spacing w:line="240" w:lineRule="auto"/>
        <w:rPr>
          <w:rFonts w:ascii="Times New Roman" w:hAnsi="Times New Roman" w:cs="Times New Roman"/>
          <w:sz w:val="22"/>
          <w:szCs w:val="22"/>
        </w:rPr>
      </w:pPr>
      <w:r w:rsidRPr="00B05D9C">
        <w:rPr>
          <w:rFonts w:ascii="Times New Roman" w:hAnsi="Times New Roman" w:cs="Times New Roman"/>
          <w:sz w:val="22"/>
          <w:szCs w:val="22"/>
        </w:rPr>
        <w:br w:type="page"/>
      </w:r>
    </w:p>
    <w:p w14:paraId="42513488" w14:textId="28008E1A" w:rsidR="00E17D13" w:rsidRPr="00B05D9C" w:rsidRDefault="00E17D13" w:rsidP="00E17D13">
      <w:pPr>
        <w:spacing w:line="240" w:lineRule="auto"/>
        <w:ind w:left="540"/>
        <w:rPr>
          <w:rFonts w:ascii="Times New Roman" w:hAnsi="Times New Roman" w:cs="Times New Roman"/>
          <w:b/>
          <w:bCs/>
          <w:i/>
          <w:iCs/>
          <w:sz w:val="22"/>
          <w:szCs w:val="22"/>
        </w:rPr>
      </w:pPr>
      <w:r w:rsidRPr="00B05D9C">
        <w:rPr>
          <w:rFonts w:ascii="Times New Roman" w:hAnsi="Times New Roman" w:cs="Times New Roman"/>
          <w:b/>
          <w:bCs/>
          <w:i/>
          <w:iCs/>
          <w:sz w:val="22"/>
          <w:szCs w:val="22"/>
        </w:rPr>
        <w:lastRenderedPageBreak/>
        <w:t>Summarised financial information for associate</w:t>
      </w:r>
      <w:r w:rsidR="00EE4C35" w:rsidRPr="00B05D9C">
        <w:rPr>
          <w:rFonts w:ascii="Times New Roman" w:hAnsi="Times New Roman" w:cs="Times New Roman"/>
          <w:b/>
          <w:bCs/>
          <w:i/>
          <w:iCs/>
          <w:sz w:val="22"/>
          <w:szCs w:val="22"/>
        </w:rPr>
        <w:t>s</w:t>
      </w:r>
    </w:p>
    <w:p w14:paraId="405918BA" w14:textId="77777777" w:rsidR="00E17D13" w:rsidRPr="00B05D9C" w:rsidRDefault="00E17D13" w:rsidP="00E17D13">
      <w:pPr>
        <w:spacing w:line="240" w:lineRule="auto"/>
        <w:ind w:left="540"/>
        <w:rPr>
          <w:rFonts w:ascii="Times New Roman" w:hAnsi="Times New Roman" w:cs="Times New Roman"/>
          <w:sz w:val="22"/>
          <w:szCs w:val="22"/>
        </w:rPr>
      </w:pPr>
    </w:p>
    <w:p w14:paraId="2A984DE7" w14:textId="68B0FAA6" w:rsidR="00E17D13" w:rsidRPr="00B05D9C" w:rsidRDefault="00E17D13" w:rsidP="00155627">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The table below is a summary of financial information for associates that are material to the Group.</w:t>
      </w:r>
      <w:r w:rsidR="00155627" w:rsidRPr="00B05D9C">
        <w:rPr>
          <w:rFonts w:ascii="Times New Roman" w:hAnsi="Times New Roman" w:cs="Times New Roman"/>
          <w:sz w:val="22"/>
          <w:szCs w:val="22"/>
        </w:rPr>
        <w:t xml:space="preserve"> </w:t>
      </w:r>
      <w:r w:rsidR="00155627" w:rsidRPr="00B05D9C">
        <w:rPr>
          <w:rFonts w:ascii="Times New Roman" w:hAnsi="Times New Roman" w:cs="Times New Roman"/>
          <w:sz w:val="22"/>
          <w:szCs w:val="22"/>
        </w:rPr>
        <w:br/>
      </w:r>
      <w:r w:rsidRPr="00B05D9C">
        <w:rPr>
          <w:rFonts w:ascii="Times New Roman" w:hAnsi="Times New Roman" w:cs="Times New Roman"/>
          <w:sz w:val="22"/>
          <w:szCs w:val="22"/>
        </w:rPr>
        <w:t>The financial information is included in associates</w:t>
      </w:r>
      <w:r w:rsidR="002A6FCA" w:rsidRPr="00B05D9C">
        <w:rPr>
          <w:rFonts w:ascii="Times New Roman" w:hAnsi="Times New Roman" w:cs="Times New Roman"/>
          <w:sz w:val="22"/>
          <w:szCs w:val="22"/>
        </w:rPr>
        <w:t>’</w:t>
      </w:r>
      <w:r w:rsidRPr="00B05D9C">
        <w:rPr>
          <w:rFonts w:ascii="Times New Roman" w:hAnsi="Times New Roman" w:cs="Times New Roman"/>
          <w:sz w:val="22"/>
          <w:szCs w:val="22"/>
        </w:rPr>
        <w:t xml:space="preserve"> own financial statements which has been adjusted as necessary applying the equity method including differences in </w:t>
      </w:r>
      <w:r w:rsidR="00EE6D8F" w:rsidRPr="00B05D9C">
        <w:rPr>
          <w:rFonts w:ascii="Times New Roman" w:hAnsi="Times New Roman" w:cs="Times New Roman"/>
          <w:sz w:val="22"/>
          <w:szCs w:val="22"/>
        </w:rPr>
        <w:t xml:space="preserve">the Group’s and the associates’ </w:t>
      </w:r>
      <w:r w:rsidRPr="00B05D9C">
        <w:rPr>
          <w:rFonts w:ascii="Times New Roman" w:hAnsi="Times New Roman" w:cs="Times New Roman"/>
          <w:sz w:val="22"/>
          <w:szCs w:val="22"/>
        </w:rPr>
        <w:t>accounting polic</w:t>
      </w:r>
      <w:r w:rsidR="002A6FCA" w:rsidRPr="00B05D9C">
        <w:rPr>
          <w:rFonts w:ascii="Times New Roman" w:hAnsi="Times New Roman" w:cs="Times New Roman"/>
          <w:sz w:val="22"/>
          <w:szCs w:val="22"/>
        </w:rPr>
        <w:t>ies</w:t>
      </w:r>
      <w:r w:rsidRPr="00B05D9C">
        <w:rPr>
          <w:rFonts w:ascii="Times New Roman" w:hAnsi="Times New Roman" w:cs="Times New Roman"/>
          <w:sz w:val="22"/>
          <w:szCs w:val="22"/>
        </w:rPr>
        <w:t>.</w:t>
      </w:r>
    </w:p>
    <w:p w14:paraId="58AE401E" w14:textId="77777777" w:rsidR="00E17D13" w:rsidRPr="00B05D9C" w:rsidRDefault="00E17D13" w:rsidP="00E17D13">
      <w:pPr>
        <w:spacing w:line="240" w:lineRule="auto"/>
        <w:ind w:left="540"/>
        <w:rPr>
          <w:rFonts w:ascii="Times New Roman" w:hAnsi="Times New Roman" w:cs="Times New Roman"/>
        </w:rPr>
      </w:pPr>
    </w:p>
    <w:tbl>
      <w:tblPr>
        <w:tblW w:w="9103" w:type="dxa"/>
        <w:tblInd w:w="529" w:type="dxa"/>
        <w:tblLayout w:type="fixed"/>
        <w:tblCellMar>
          <w:left w:w="79" w:type="dxa"/>
          <w:right w:w="79" w:type="dxa"/>
        </w:tblCellMar>
        <w:tblLook w:val="0000" w:firstRow="0" w:lastRow="0" w:firstColumn="0" w:lastColumn="0" w:noHBand="0" w:noVBand="0"/>
      </w:tblPr>
      <w:tblGrid>
        <w:gridCol w:w="3971"/>
        <w:gridCol w:w="1080"/>
        <w:gridCol w:w="180"/>
        <w:gridCol w:w="1080"/>
        <w:gridCol w:w="180"/>
        <w:gridCol w:w="1170"/>
        <w:gridCol w:w="180"/>
        <w:gridCol w:w="1262"/>
      </w:tblGrid>
      <w:tr w:rsidR="00E17D13" w:rsidRPr="00B05D9C" w14:paraId="3B3F76AD" w14:textId="77777777" w:rsidTr="00F34A5C">
        <w:trPr>
          <w:tblHeader/>
        </w:trPr>
        <w:tc>
          <w:tcPr>
            <w:tcW w:w="3971" w:type="dxa"/>
          </w:tcPr>
          <w:p w14:paraId="2FDEAC5F" w14:textId="77777777" w:rsidR="00E17D13" w:rsidRPr="00B05D9C" w:rsidRDefault="00E17D13">
            <w:pPr>
              <w:pStyle w:val="acctfourfigures"/>
              <w:tabs>
                <w:tab w:val="clear" w:pos="765"/>
              </w:tabs>
              <w:spacing w:line="240" w:lineRule="atLeast"/>
              <w:rPr>
                <w:rFonts w:cs="Times New Roman"/>
                <w:sz w:val="20"/>
              </w:rPr>
            </w:pPr>
          </w:p>
        </w:tc>
        <w:tc>
          <w:tcPr>
            <w:tcW w:w="2340" w:type="dxa"/>
            <w:gridSpan w:val="3"/>
          </w:tcPr>
          <w:p w14:paraId="0C877A74" w14:textId="4D5E6848" w:rsidR="00E17D13" w:rsidRPr="00B05D9C" w:rsidRDefault="00E22469">
            <w:pPr>
              <w:pStyle w:val="acctmergecolhdg"/>
              <w:spacing w:line="240" w:lineRule="atLeast"/>
              <w:rPr>
                <w:sz w:val="20"/>
              </w:rPr>
            </w:pPr>
            <w:r w:rsidRPr="00B05D9C">
              <w:rPr>
                <w:sz w:val="20"/>
              </w:rPr>
              <w:br/>
            </w:r>
            <w:r w:rsidR="00E17D13" w:rsidRPr="00B05D9C">
              <w:rPr>
                <w:sz w:val="20"/>
              </w:rPr>
              <w:t>ESPP Co., Ltd.</w:t>
            </w:r>
          </w:p>
        </w:tc>
        <w:tc>
          <w:tcPr>
            <w:tcW w:w="180" w:type="dxa"/>
          </w:tcPr>
          <w:p w14:paraId="4471619F" w14:textId="77777777" w:rsidR="00E17D13" w:rsidRPr="00B05D9C" w:rsidRDefault="00E17D13">
            <w:pPr>
              <w:pStyle w:val="acctmergecolhdg"/>
              <w:spacing w:line="240" w:lineRule="atLeast"/>
              <w:rPr>
                <w:sz w:val="20"/>
              </w:rPr>
            </w:pPr>
          </w:p>
        </w:tc>
        <w:tc>
          <w:tcPr>
            <w:tcW w:w="2612" w:type="dxa"/>
            <w:gridSpan w:val="3"/>
          </w:tcPr>
          <w:p w14:paraId="4CBAF46A" w14:textId="4C5E5E25" w:rsidR="00E17D13" w:rsidRPr="00B05D9C" w:rsidRDefault="00E17D13" w:rsidP="006E006D">
            <w:pPr>
              <w:pStyle w:val="acctmergecolhdg"/>
              <w:rPr>
                <w:rFonts w:cstheme="minorBidi"/>
                <w:sz w:val="20"/>
                <w:szCs w:val="25"/>
                <w:lang w:val="en-US" w:bidi="th-TH"/>
              </w:rPr>
            </w:pPr>
            <w:r w:rsidRPr="00B05D9C">
              <w:rPr>
                <w:sz w:val="20"/>
              </w:rPr>
              <w:t>Vena Energy Solar (Thailand) Co., Ltd.</w:t>
            </w:r>
            <w:r w:rsidR="00B3799F" w:rsidRPr="00B05D9C">
              <w:rPr>
                <w:rFonts w:cstheme="minorBidi" w:hint="cs"/>
                <w:sz w:val="20"/>
                <w:szCs w:val="25"/>
                <w:cs/>
                <w:lang w:bidi="th-TH"/>
              </w:rPr>
              <w:t xml:space="preserve"> </w:t>
            </w:r>
            <w:r w:rsidR="00B3799F" w:rsidRPr="00B05D9C">
              <w:rPr>
                <w:rFonts w:cstheme="minorBidi"/>
                <w:sz w:val="20"/>
                <w:szCs w:val="25"/>
                <w:lang w:bidi="th-TH"/>
              </w:rPr>
              <w:br/>
              <w:t>a</w:t>
            </w:r>
            <w:proofErr w:type="spellStart"/>
            <w:r w:rsidR="00B3799F" w:rsidRPr="00B05D9C">
              <w:rPr>
                <w:rFonts w:cstheme="minorBidi"/>
                <w:sz w:val="20"/>
                <w:szCs w:val="25"/>
                <w:lang w:val="en-US" w:bidi="th-TH"/>
              </w:rPr>
              <w:t>nd</w:t>
            </w:r>
            <w:proofErr w:type="spellEnd"/>
            <w:r w:rsidR="00B3799F" w:rsidRPr="00B05D9C">
              <w:rPr>
                <w:rFonts w:cstheme="minorBidi"/>
                <w:sz w:val="20"/>
                <w:szCs w:val="25"/>
                <w:lang w:val="en-US" w:bidi="th-TH"/>
              </w:rPr>
              <w:t xml:space="preserve"> its subsidiaries</w:t>
            </w:r>
          </w:p>
        </w:tc>
      </w:tr>
      <w:tr w:rsidR="00E17D13" w:rsidRPr="00B05D9C" w14:paraId="3955152D" w14:textId="77777777" w:rsidTr="00F34A5C">
        <w:trPr>
          <w:tblHeader/>
        </w:trPr>
        <w:tc>
          <w:tcPr>
            <w:tcW w:w="3971" w:type="dxa"/>
          </w:tcPr>
          <w:p w14:paraId="0CB8A178" w14:textId="77777777" w:rsidR="00E17D13" w:rsidRPr="00B05D9C" w:rsidRDefault="00E17D13">
            <w:pPr>
              <w:pStyle w:val="acctfourfigures"/>
              <w:tabs>
                <w:tab w:val="clear" w:pos="765"/>
              </w:tabs>
              <w:spacing w:line="240" w:lineRule="atLeast"/>
              <w:rPr>
                <w:rFonts w:cs="Times New Roman"/>
                <w:sz w:val="20"/>
              </w:rPr>
            </w:pPr>
          </w:p>
        </w:tc>
        <w:tc>
          <w:tcPr>
            <w:tcW w:w="1080" w:type="dxa"/>
            <w:vAlign w:val="bottom"/>
          </w:tcPr>
          <w:p w14:paraId="22172B2C" w14:textId="77777777" w:rsidR="00E17D13" w:rsidRPr="00B05D9C" w:rsidRDefault="00E17D13">
            <w:pPr>
              <w:pStyle w:val="acctmergecolhdg"/>
              <w:spacing w:line="240" w:lineRule="atLeast"/>
              <w:rPr>
                <w:b w:val="0"/>
                <w:bCs/>
                <w:sz w:val="20"/>
              </w:rPr>
            </w:pPr>
            <w:r w:rsidRPr="00B05D9C">
              <w:rPr>
                <w:b w:val="0"/>
                <w:bCs/>
                <w:sz w:val="20"/>
              </w:rPr>
              <w:t>2025</w:t>
            </w:r>
          </w:p>
        </w:tc>
        <w:tc>
          <w:tcPr>
            <w:tcW w:w="180" w:type="dxa"/>
            <w:vAlign w:val="bottom"/>
          </w:tcPr>
          <w:p w14:paraId="6DE001C3" w14:textId="77777777" w:rsidR="00E17D13" w:rsidRPr="00B05D9C" w:rsidRDefault="00E17D13">
            <w:pPr>
              <w:pStyle w:val="acctmergecolhdg"/>
              <w:spacing w:line="240" w:lineRule="atLeast"/>
              <w:rPr>
                <w:b w:val="0"/>
                <w:bCs/>
                <w:sz w:val="20"/>
              </w:rPr>
            </w:pPr>
          </w:p>
        </w:tc>
        <w:tc>
          <w:tcPr>
            <w:tcW w:w="1080" w:type="dxa"/>
            <w:vAlign w:val="bottom"/>
          </w:tcPr>
          <w:p w14:paraId="45B07A52" w14:textId="77777777" w:rsidR="00E17D13" w:rsidRPr="00B05D9C" w:rsidRDefault="00E17D13">
            <w:pPr>
              <w:pStyle w:val="acctmergecolhdg"/>
              <w:spacing w:line="240" w:lineRule="atLeast"/>
              <w:rPr>
                <w:b w:val="0"/>
                <w:bCs/>
                <w:sz w:val="20"/>
              </w:rPr>
            </w:pPr>
            <w:r w:rsidRPr="00B05D9C">
              <w:rPr>
                <w:b w:val="0"/>
                <w:bCs/>
                <w:sz w:val="20"/>
              </w:rPr>
              <w:t>2024</w:t>
            </w:r>
          </w:p>
        </w:tc>
        <w:tc>
          <w:tcPr>
            <w:tcW w:w="180" w:type="dxa"/>
          </w:tcPr>
          <w:p w14:paraId="1E516599" w14:textId="77777777" w:rsidR="00E17D13" w:rsidRPr="00B05D9C" w:rsidRDefault="00E17D13">
            <w:pPr>
              <w:pStyle w:val="acctmergecolhdg"/>
              <w:spacing w:line="240" w:lineRule="atLeast"/>
              <w:rPr>
                <w:b w:val="0"/>
                <w:bCs/>
                <w:sz w:val="20"/>
              </w:rPr>
            </w:pPr>
          </w:p>
        </w:tc>
        <w:tc>
          <w:tcPr>
            <w:tcW w:w="1170" w:type="dxa"/>
            <w:vAlign w:val="bottom"/>
          </w:tcPr>
          <w:p w14:paraId="33B34ED6" w14:textId="77777777" w:rsidR="00E17D13" w:rsidRPr="00B05D9C" w:rsidRDefault="00E17D13">
            <w:pPr>
              <w:pStyle w:val="acctmergecolhdg"/>
              <w:spacing w:line="240" w:lineRule="atLeast"/>
              <w:rPr>
                <w:b w:val="0"/>
                <w:bCs/>
                <w:sz w:val="20"/>
              </w:rPr>
            </w:pPr>
            <w:r w:rsidRPr="00B05D9C">
              <w:rPr>
                <w:b w:val="0"/>
                <w:bCs/>
                <w:sz w:val="20"/>
              </w:rPr>
              <w:t>2025</w:t>
            </w:r>
          </w:p>
        </w:tc>
        <w:tc>
          <w:tcPr>
            <w:tcW w:w="180" w:type="dxa"/>
            <w:vAlign w:val="bottom"/>
          </w:tcPr>
          <w:p w14:paraId="00E440B0" w14:textId="77777777" w:rsidR="00E17D13" w:rsidRPr="00B05D9C" w:rsidRDefault="00E17D13">
            <w:pPr>
              <w:pStyle w:val="acctmergecolhdg"/>
              <w:spacing w:line="240" w:lineRule="atLeast"/>
              <w:rPr>
                <w:b w:val="0"/>
                <w:bCs/>
                <w:sz w:val="20"/>
              </w:rPr>
            </w:pPr>
          </w:p>
        </w:tc>
        <w:tc>
          <w:tcPr>
            <w:tcW w:w="1262" w:type="dxa"/>
            <w:vAlign w:val="bottom"/>
          </w:tcPr>
          <w:p w14:paraId="4F92445A" w14:textId="77777777" w:rsidR="00E17D13" w:rsidRPr="00B05D9C" w:rsidRDefault="00E17D13">
            <w:pPr>
              <w:pStyle w:val="acctmergecolhdg"/>
              <w:spacing w:line="240" w:lineRule="atLeast"/>
              <w:rPr>
                <w:b w:val="0"/>
                <w:bCs/>
                <w:sz w:val="20"/>
              </w:rPr>
            </w:pPr>
            <w:r w:rsidRPr="00B05D9C">
              <w:rPr>
                <w:b w:val="0"/>
                <w:bCs/>
                <w:sz w:val="20"/>
              </w:rPr>
              <w:t>2024</w:t>
            </w:r>
          </w:p>
        </w:tc>
      </w:tr>
      <w:tr w:rsidR="00E17D13" w:rsidRPr="00B05D9C" w14:paraId="3C663E57" w14:textId="77777777" w:rsidTr="00F34A5C">
        <w:trPr>
          <w:tblHeader/>
        </w:trPr>
        <w:tc>
          <w:tcPr>
            <w:tcW w:w="3971" w:type="dxa"/>
          </w:tcPr>
          <w:p w14:paraId="101A348B" w14:textId="77777777" w:rsidR="00E17D13" w:rsidRPr="00B05D9C" w:rsidRDefault="00E17D13">
            <w:pPr>
              <w:pStyle w:val="acctfourfigures"/>
              <w:tabs>
                <w:tab w:val="clear" w:pos="765"/>
              </w:tabs>
              <w:spacing w:line="240" w:lineRule="atLeast"/>
              <w:rPr>
                <w:rFonts w:cs="Times New Roman"/>
                <w:sz w:val="20"/>
              </w:rPr>
            </w:pPr>
          </w:p>
        </w:tc>
        <w:tc>
          <w:tcPr>
            <w:tcW w:w="5132" w:type="dxa"/>
            <w:gridSpan w:val="7"/>
          </w:tcPr>
          <w:p w14:paraId="585E8020" w14:textId="73C6CA63" w:rsidR="00E17D13" w:rsidRPr="00B05D9C" w:rsidRDefault="00E17D13">
            <w:pPr>
              <w:pStyle w:val="acctmergecolhdg"/>
              <w:spacing w:line="240" w:lineRule="atLeast"/>
              <w:rPr>
                <w:b w:val="0"/>
                <w:bCs/>
                <w:i/>
                <w:iCs/>
                <w:sz w:val="20"/>
              </w:rPr>
            </w:pPr>
            <w:r w:rsidRPr="00B05D9C">
              <w:rPr>
                <w:b w:val="0"/>
                <w:bCs/>
                <w:i/>
                <w:iCs/>
                <w:sz w:val="20"/>
              </w:rPr>
              <w:t>(in thousand Baht)</w:t>
            </w:r>
          </w:p>
        </w:tc>
      </w:tr>
      <w:tr w:rsidR="00E17D13" w:rsidRPr="00B05D9C" w14:paraId="051C1977" w14:textId="77777777" w:rsidTr="00F34A5C">
        <w:trPr>
          <w:tblHeader/>
        </w:trPr>
        <w:tc>
          <w:tcPr>
            <w:tcW w:w="3971" w:type="dxa"/>
          </w:tcPr>
          <w:p w14:paraId="34787C70" w14:textId="57B79A3D" w:rsidR="00E17D13" w:rsidRPr="00B05D9C" w:rsidRDefault="00E17D13">
            <w:pPr>
              <w:pStyle w:val="acctfourfigures"/>
              <w:tabs>
                <w:tab w:val="clear" w:pos="765"/>
              </w:tabs>
              <w:spacing w:line="240" w:lineRule="atLeast"/>
              <w:rPr>
                <w:rFonts w:cs="Times New Roman"/>
                <w:b/>
                <w:bCs/>
                <w:sz w:val="20"/>
              </w:rPr>
            </w:pPr>
            <w:r w:rsidRPr="00B05D9C">
              <w:rPr>
                <w:rFonts w:cs="Times New Roman"/>
                <w:b/>
                <w:bCs/>
                <w:sz w:val="20"/>
              </w:rPr>
              <w:t>Summar</w:t>
            </w:r>
            <w:r w:rsidR="0008278A" w:rsidRPr="00B05D9C">
              <w:rPr>
                <w:b/>
                <w:bCs/>
                <w:sz w:val="20"/>
                <w:szCs w:val="25"/>
                <w:lang w:val="en-US" w:bidi="th-TH"/>
              </w:rPr>
              <w:t>y</w:t>
            </w:r>
            <w:r w:rsidRPr="00B05D9C">
              <w:rPr>
                <w:rFonts w:cs="Times New Roman"/>
                <w:b/>
                <w:bCs/>
                <w:sz w:val="20"/>
              </w:rPr>
              <w:t xml:space="preserve"> of performance</w:t>
            </w:r>
          </w:p>
        </w:tc>
        <w:tc>
          <w:tcPr>
            <w:tcW w:w="5132" w:type="dxa"/>
            <w:gridSpan w:val="7"/>
          </w:tcPr>
          <w:p w14:paraId="0D4AAEAF" w14:textId="77777777" w:rsidR="00E17D13" w:rsidRPr="00B05D9C" w:rsidRDefault="00E17D13">
            <w:pPr>
              <w:pStyle w:val="acctmergecolhdg"/>
              <w:spacing w:line="240" w:lineRule="atLeast"/>
              <w:rPr>
                <w:b w:val="0"/>
                <w:bCs/>
                <w:i/>
                <w:iCs/>
                <w:sz w:val="20"/>
              </w:rPr>
            </w:pPr>
          </w:p>
        </w:tc>
      </w:tr>
      <w:tr w:rsidR="00E22469" w:rsidRPr="00B05D9C" w14:paraId="07A775B2" w14:textId="77777777" w:rsidTr="00F34A5C">
        <w:trPr>
          <w:cantSplit/>
        </w:trPr>
        <w:tc>
          <w:tcPr>
            <w:tcW w:w="3971" w:type="dxa"/>
          </w:tcPr>
          <w:p w14:paraId="39726CF8" w14:textId="77777777" w:rsidR="00E22469" w:rsidRPr="00B05D9C" w:rsidRDefault="00E22469" w:rsidP="00E22469">
            <w:pPr>
              <w:pStyle w:val="acctmergecolhdg"/>
              <w:spacing w:line="240" w:lineRule="atLeast"/>
              <w:jc w:val="left"/>
              <w:rPr>
                <w:b w:val="0"/>
                <w:bCs/>
                <w:i/>
                <w:iCs/>
                <w:sz w:val="20"/>
              </w:rPr>
            </w:pPr>
            <w:r w:rsidRPr="00B05D9C">
              <w:rPr>
                <w:b w:val="0"/>
                <w:bCs/>
                <w:sz w:val="20"/>
              </w:rPr>
              <w:t>Revenue</w:t>
            </w:r>
          </w:p>
        </w:tc>
        <w:tc>
          <w:tcPr>
            <w:tcW w:w="1080" w:type="dxa"/>
          </w:tcPr>
          <w:p w14:paraId="75CB2601" w14:textId="1557C7C8"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111,852</w:t>
            </w:r>
          </w:p>
        </w:tc>
        <w:tc>
          <w:tcPr>
            <w:tcW w:w="180" w:type="dxa"/>
          </w:tcPr>
          <w:p w14:paraId="0D7DF23F" w14:textId="77777777" w:rsidR="00E22469" w:rsidRPr="00B05D9C" w:rsidRDefault="00E22469" w:rsidP="00F34A5C">
            <w:pPr>
              <w:pStyle w:val="acctfourfigures"/>
              <w:spacing w:line="240" w:lineRule="atLeast"/>
              <w:jc w:val="right"/>
              <w:rPr>
                <w:rFonts w:cs="Times New Roman"/>
                <w:sz w:val="20"/>
              </w:rPr>
            </w:pPr>
          </w:p>
        </w:tc>
        <w:tc>
          <w:tcPr>
            <w:tcW w:w="1080" w:type="dxa"/>
          </w:tcPr>
          <w:p w14:paraId="33C3145C" w14:textId="57528C23"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159,973</w:t>
            </w:r>
          </w:p>
        </w:tc>
        <w:tc>
          <w:tcPr>
            <w:tcW w:w="180" w:type="dxa"/>
          </w:tcPr>
          <w:p w14:paraId="5DF0CD1C" w14:textId="77777777" w:rsidR="00E22469" w:rsidRPr="00B05D9C" w:rsidRDefault="00E22469" w:rsidP="00F34A5C">
            <w:pPr>
              <w:pStyle w:val="acctfourfigures"/>
              <w:spacing w:line="240" w:lineRule="atLeast"/>
              <w:jc w:val="right"/>
              <w:rPr>
                <w:rFonts w:cs="Times New Roman"/>
                <w:sz w:val="20"/>
              </w:rPr>
            </w:pPr>
          </w:p>
        </w:tc>
        <w:tc>
          <w:tcPr>
            <w:tcW w:w="1170" w:type="dxa"/>
          </w:tcPr>
          <w:p w14:paraId="79F99425" w14:textId="14D6F096"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386,623</w:t>
            </w:r>
          </w:p>
        </w:tc>
        <w:tc>
          <w:tcPr>
            <w:tcW w:w="180" w:type="dxa"/>
          </w:tcPr>
          <w:p w14:paraId="76B53BA3" w14:textId="77777777" w:rsidR="00E22469" w:rsidRPr="00B05D9C" w:rsidRDefault="00E22469" w:rsidP="00F34A5C">
            <w:pPr>
              <w:pStyle w:val="acctfourfigures"/>
              <w:spacing w:line="240" w:lineRule="atLeast"/>
              <w:jc w:val="right"/>
              <w:rPr>
                <w:rFonts w:cs="Times New Roman"/>
                <w:sz w:val="20"/>
              </w:rPr>
            </w:pPr>
          </w:p>
        </w:tc>
        <w:tc>
          <w:tcPr>
            <w:tcW w:w="1262" w:type="dxa"/>
          </w:tcPr>
          <w:p w14:paraId="21BDC125" w14:textId="4C857A29" w:rsidR="00E22469" w:rsidRPr="00B05D9C" w:rsidRDefault="00E22469" w:rsidP="00F34A5C">
            <w:pPr>
              <w:pStyle w:val="acctfourfigures"/>
              <w:tabs>
                <w:tab w:val="clear" w:pos="765"/>
                <w:tab w:val="decimal" w:pos="1003"/>
              </w:tabs>
              <w:spacing w:line="240" w:lineRule="atLeast"/>
              <w:ind w:right="11"/>
              <w:jc w:val="right"/>
              <w:rPr>
                <w:rFonts w:cs="Times New Roman"/>
                <w:sz w:val="20"/>
              </w:rPr>
            </w:pPr>
            <w:r w:rsidRPr="00B05D9C">
              <w:rPr>
                <w:sz w:val="20"/>
              </w:rPr>
              <w:t>578,154</w:t>
            </w:r>
          </w:p>
        </w:tc>
      </w:tr>
      <w:tr w:rsidR="00E22469" w:rsidRPr="00B05D9C" w14:paraId="35BE5955" w14:textId="77777777" w:rsidTr="00F34A5C">
        <w:trPr>
          <w:cantSplit/>
        </w:trPr>
        <w:tc>
          <w:tcPr>
            <w:tcW w:w="3971" w:type="dxa"/>
          </w:tcPr>
          <w:p w14:paraId="3E5AEB8E" w14:textId="2C4F2E5A" w:rsidR="00E22469" w:rsidRPr="00B05D9C" w:rsidRDefault="00E22469" w:rsidP="00E22469">
            <w:pPr>
              <w:pStyle w:val="acctmergecolhdg"/>
              <w:spacing w:line="240" w:lineRule="atLeast"/>
              <w:jc w:val="left"/>
              <w:rPr>
                <w:b w:val="0"/>
                <w:bCs/>
                <w:i/>
                <w:iCs/>
                <w:sz w:val="20"/>
              </w:rPr>
            </w:pPr>
            <w:r w:rsidRPr="00B05D9C">
              <w:rPr>
                <w:b w:val="0"/>
                <w:bCs/>
                <w:sz w:val="20"/>
              </w:rPr>
              <w:t xml:space="preserve">Profit </w:t>
            </w:r>
          </w:p>
        </w:tc>
        <w:tc>
          <w:tcPr>
            <w:tcW w:w="1080" w:type="dxa"/>
          </w:tcPr>
          <w:p w14:paraId="410B81C6" w14:textId="37AC57A1"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30,973</w:t>
            </w:r>
          </w:p>
        </w:tc>
        <w:tc>
          <w:tcPr>
            <w:tcW w:w="180" w:type="dxa"/>
          </w:tcPr>
          <w:p w14:paraId="717E64F0" w14:textId="77777777" w:rsidR="00E22469" w:rsidRPr="00B05D9C" w:rsidRDefault="00E22469" w:rsidP="00F34A5C">
            <w:pPr>
              <w:pStyle w:val="acctfourfigures"/>
              <w:spacing w:line="240" w:lineRule="atLeast"/>
              <w:jc w:val="right"/>
              <w:rPr>
                <w:rFonts w:cs="Times New Roman"/>
                <w:sz w:val="20"/>
              </w:rPr>
            </w:pPr>
          </w:p>
        </w:tc>
        <w:tc>
          <w:tcPr>
            <w:tcW w:w="1080" w:type="dxa"/>
          </w:tcPr>
          <w:p w14:paraId="18F34D7E" w14:textId="4D4CCA6C"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70,531</w:t>
            </w:r>
          </w:p>
        </w:tc>
        <w:tc>
          <w:tcPr>
            <w:tcW w:w="180" w:type="dxa"/>
          </w:tcPr>
          <w:p w14:paraId="48F08974" w14:textId="77777777" w:rsidR="00E22469" w:rsidRPr="00B05D9C" w:rsidRDefault="00E22469" w:rsidP="00F34A5C">
            <w:pPr>
              <w:pStyle w:val="acctfourfigures"/>
              <w:spacing w:line="240" w:lineRule="atLeast"/>
              <w:jc w:val="right"/>
              <w:rPr>
                <w:rFonts w:cs="Times New Roman"/>
                <w:sz w:val="20"/>
              </w:rPr>
            </w:pPr>
          </w:p>
        </w:tc>
        <w:tc>
          <w:tcPr>
            <w:tcW w:w="1170" w:type="dxa"/>
          </w:tcPr>
          <w:p w14:paraId="4ED60733" w14:textId="15FE81EE"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92,458</w:t>
            </w:r>
          </w:p>
        </w:tc>
        <w:tc>
          <w:tcPr>
            <w:tcW w:w="180" w:type="dxa"/>
          </w:tcPr>
          <w:p w14:paraId="03DF0420" w14:textId="77777777" w:rsidR="00E22469" w:rsidRPr="00B05D9C" w:rsidRDefault="00E22469" w:rsidP="00F34A5C">
            <w:pPr>
              <w:pStyle w:val="acctfourfigures"/>
              <w:spacing w:line="240" w:lineRule="atLeast"/>
              <w:jc w:val="right"/>
              <w:rPr>
                <w:rFonts w:cs="Times New Roman"/>
                <w:sz w:val="20"/>
              </w:rPr>
            </w:pPr>
          </w:p>
        </w:tc>
        <w:tc>
          <w:tcPr>
            <w:tcW w:w="1262" w:type="dxa"/>
          </w:tcPr>
          <w:p w14:paraId="1DADF5E0" w14:textId="13B4CE72" w:rsidR="00E22469" w:rsidRPr="00B05D9C" w:rsidRDefault="00E22469" w:rsidP="00F34A5C">
            <w:pPr>
              <w:pStyle w:val="acctfourfigures"/>
              <w:tabs>
                <w:tab w:val="clear" w:pos="765"/>
                <w:tab w:val="decimal" w:pos="1003"/>
              </w:tabs>
              <w:spacing w:line="240" w:lineRule="atLeast"/>
              <w:ind w:right="11"/>
              <w:jc w:val="right"/>
              <w:rPr>
                <w:rFonts w:cs="Times New Roman"/>
                <w:sz w:val="20"/>
              </w:rPr>
            </w:pPr>
            <w:r w:rsidRPr="00B05D9C">
              <w:rPr>
                <w:sz w:val="20"/>
              </w:rPr>
              <w:t>248,703</w:t>
            </w:r>
          </w:p>
        </w:tc>
      </w:tr>
      <w:tr w:rsidR="00E22469" w:rsidRPr="00B05D9C" w14:paraId="4C56D8E6" w14:textId="77777777" w:rsidTr="00F34A5C">
        <w:trPr>
          <w:cantSplit/>
        </w:trPr>
        <w:tc>
          <w:tcPr>
            <w:tcW w:w="3971" w:type="dxa"/>
          </w:tcPr>
          <w:p w14:paraId="239244D9" w14:textId="77777777" w:rsidR="00E22469" w:rsidRPr="00B05D9C" w:rsidRDefault="00E22469" w:rsidP="00E22469">
            <w:pPr>
              <w:pStyle w:val="acctmergecolhdg"/>
              <w:spacing w:line="240" w:lineRule="atLeast"/>
              <w:jc w:val="left"/>
              <w:rPr>
                <w:b w:val="0"/>
                <w:bCs/>
                <w:i/>
                <w:iCs/>
                <w:sz w:val="20"/>
              </w:rPr>
            </w:pPr>
            <w:r w:rsidRPr="00B05D9C">
              <w:rPr>
                <w:b w:val="0"/>
                <w:bCs/>
                <w:sz w:val="20"/>
              </w:rPr>
              <w:t>Other comprehensive income</w:t>
            </w:r>
          </w:p>
        </w:tc>
        <w:tc>
          <w:tcPr>
            <w:tcW w:w="1080" w:type="dxa"/>
          </w:tcPr>
          <w:p w14:paraId="3D681059" w14:textId="1A60B8D1"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w:t>
            </w:r>
          </w:p>
        </w:tc>
        <w:tc>
          <w:tcPr>
            <w:tcW w:w="180" w:type="dxa"/>
          </w:tcPr>
          <w:p w14:paraId="5C48062A" w14:textId="77777777" w:rsidR="00E22469" w:rsidRPr="00B05D9C" w:rsidRDefault="00E22469" w:rsidP="00F34A5C">
            <w:pPr>
              <w:pStyle w:val="acctfourfigures"/>
              <w:spacing w:line="240" w:lineRule="atLeast"/>
              <w:jc w:val="right"/>
              <w:rPr>
                <w:rFonts w:cs="Times New Roman"/>
                <w:sz w:val="20"/>
              </w:rPr>
            </w:pPr>
          </w:p>
        </w:tc>
        <w:tc>
          <w:tcPr>
            <w:tcW w:w="1080" w:type="dxa"/>
          </w:tcPr>
          <w:p w14:paraId="52215F4F" w14:textId="6C46C00E"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w:t>
            </w:r>
          </w:p>
        </w:tc>
        <w:tc>
          <w:tcPr>
            <w:tcW w:w="180" w:type="dxa"/>
          </w:tcPr>
          <w:p w14:paraId="655242AC" w14:textId="77777777" w:rsidR="00E22469" w:rsidRPr="00B05D9C" w:rsidRDefault="00E22469" w:rsidP="00F34A5C">
            <w:pPr>
              <w:pStyle w:val="acctfourfigures"/>
              <w:spacing w:line="240" w:lineRule="atLeast"/>
              <w:jc w:val="right"/>
              <w:rPr>
                <w:rFonts w:cs="Times New Roman"/>
                <w:sz w:val="20"/>
              </w:rPr>
            </w:pPr>
          </w:p>
        </w:tc>
        <w:tc>
          <w:tcPr>
            <w:tcW w:w="1170" w:type="dxa"/>
          </w:tcPr>
          <w:p w14:paraId="1FD4ACAF" w14:textId="7142DC35"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w:t>
            </w:r>
          </w:p>
        </w:tc>
        <w:tc>
          <w:tcPr>
            <w:tcW w:w="180" w:type="dxa"/>
          </w:tcPr>
          <w:p w14:paraId="3CF17424" w14:textId="77777777" w:rsidR="00E22469" w:rsidRPr="00B05D9C" w:rsidRDefault="00E22469" w:rsidP="00F34A5C">
            <w:pPr>
              <w:pStyle w:val="acctfourfigures"/>
              <w:spacing w:line="240" w:lineRule="atLeast"/>
              <w:jc w:val="right"/>
              <w:rPr>
                <w:rFonts w:cs="Times New Roman"/>
                <w:sz w:val="20"/>
              </w:rPr>
            </w:pPr>
          </w:p>
        </w:tc>
        <w:tc>
          <w:tcPr>
            <w:tcW w:w="1262" w:type="dxa"/>
          </w:tcPr>
          <w:p w14:paraId="16015642" w14:textId="7AB2AB86" w:rsidR="00E22469" w:rsidRPr="00B05D9C" w:rsidRDefault="00E22469" w:rsidP="00F34A5C">
            <w:pPr>
              <w:pStyle w:val="acctfourfigures"/>
              <w:tabs>
                <w:tab w:val="clear" w:pos="765"/>
                <w:tab w:val="decimal" w:pos="1003"/>
              </w:tabs>
              <w:spacing w:line="240" w:lineRule="atLeast"/>
              <w:ind w:right="11"/>
              <w:jc w:val="right"/>
              <w:rPr>
                <w:rFonts w:cs="Times New Roman"/>
                <w:sz w:val="20"/>
              </w:rPr>
            </w:pPr>
            <w:r w:rsidRPr="00B05D9C">
              <w:rPr>
                <w:sz w:val="20"/>
              </w:rPr>
              <w:t>-</w:t>
            </w:r>
          </w:p>
        </w:tc>
      </w:tr>
      <w:tr w:rsidR="00E22469" w:rsidRPr="00B05D9C" w14:paraId="0BBC2C30" w14:textId="77777777" w:rsidTr="00F34A5C">
        <w:trPr>
          <w:cantSplit/>
        </w:trPr>
        <w:tc>
          <w:tcPr>
            <w:tcW w:w="3971" w:type="dxa"/>
          </w:tcPr>
          <w:p w14:paraId="3ACBCEDD" w14:textId="0ED34FC4" w:rsidR="00E22469" w:rsidRPr="00B05D9C" w:rsidRDefault="00E22469" w:rsidP="00E22469">
            <w:pPr>
              <w:pStyle w:val="acctmergecolhdg"/>
              <w:spacing w:line="240" w:lineRule="atLeast"/>
              <w:jc w:val="left"/>
              <w:rPr>
                <w:b w:val="0"/>
                <w:bCs/>
                <w:i/>
                <w:iCs/>
                <w:sz w:val="20"/>
              </w:rPr>
            </w:pPr>
            <w:r w:rsidRPr="00B05D9C">
              <w:rPr>
                <w:b w:val="0"/>
                <w:bCs/>
                <w:sz w:val="20"/>
              </w:rPr>
              <w:t>Total comprehensive income</w:t>
            </w:r>
          </w:p>
        </w:tc>
        <w:tc>
          <w:tcPr>
            <w:tcW w:w="1080" w:type="dxa"/>
          </w:tcPr>
          <w:p w14:paraId="37CBCFEC" w14:textId="336B359B"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30,973</w:t>
            </w:r>
          </w:p>
        </w:tc>
        <w:tc>
          <w:tcPr>
            <w:tcW w:w="180" w:type="dxa"/>
          </w:tcPr>
          <w:p w14:paraId="20F47032" w14:textId="77777777" w:rsidR="00E22469" w:rsidRPr="00B05D9C" w:rsidRDefault="00E22469" w:rsidP="00F34A5C">
            <w:pPr>
              <w:pStyle w:val="acctfourfigures"/>
              <w:spacing w:line="240" w:lineRule="atLeast"/>
              <w:jc w:val="right"/>
              <w:rPr>
                <w:rFonts w:cs="Times New Roman"/>
                <w:sz w:val="20"/>
              </w:rPr>
            </w:pPr>
          </w:p>
        </w:tc>
        <w:tc>
          <w:tcPr>
            <w:tcW w:w="1080" w:type="dxa"/>
          </w:tcPr>
          <w:p w14:paraId="5C80F160" w14:textId="6245668B"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70,531</w:t>
            </w:r>
          </w:p>
        </w:tc>
        <w:tc>
          <w:tcPr>
            <w:tcW w:w="180" w:type="dxa"/>
          </w:tcPr>
          <w:p w14:paraId="59B8C717" w14:textId="77777777" w:rsidR="00E22469" w:rsidRPr="00B05D9C" w:rsidRDefault="00E22469" w:rsidP="00F34A5C">
            <w:pPr>
              <w:pStyle w:val="acctfourfigures"/>
              <w:spacing w:line="240" w:lineRule="atLeast"/>
              <w:jc w:val="right"/>
              <w:rPr>
                <w:rFonts w:cs="Times New Roman"/>
                <w:sz w:val="20"/>
              </w:rPr>
            </w:pPr>
          </w:p>
        </w:tc>
        <w:tc>
          <w:tcPr>
            <w:tcW w:w="1170" w:type="dxa"/>
          </w:tcPr>
          <w:p w14:paraId="20BAA7AE" w14:textId="1B7BD776" w:rsidR="00E22469" w:rsidRPr="00B05D9C" w:rsidRDefault="00E22469" w:rsidP="00F34A5C">
            <w:pPr>
              <w:pStyle w:val="acctfourfigures"/>
              <w:tabs>
                <w:tab w:val="clear" w:pos="765"/>
                <w:tab w:val="decimal" w:pos="731"/>
              </w:tabs>
              <w:spacing w:line="240" w:lineRule="atLeast"/>
              <w:ind w:right="11"/>
              <w:jc w:val="right"/>
              <w:rPr>
                <w:rFonts w:cs="Times New Roman"/>
                <w:sz w:val="20"/>
              </w:rPr>
            </w:pPr>
            <w:r w:rsidRPr="00B05D9C">
              <w:rPr>
                <w:sz w:val="20"/>
              </w:rPr>
              <w:t>92,458</w:t>
            </w:r>
          </w:p>
        </w:tc>
        <w:tc>
          <w:tcPr>
            <w:tcW w:w="180" w:type="dxa"/>
          </w:tcPr>
          <w:p w14:paraId="33BF8E63" w14:textId="77777777" w:rsidR="00E22469" w:rsidRPr="00B05D9C" w:rsidRDefault="00E22469" w:rsidP="00F34A5C">
            <w:pPr>
              <w:pStyle w:val="acctfourfigures"/>
              <w:spacing w:line="240" w:lineRule="atLeast"/>
              <w:jc w:val="right"/>
              <w:rPr>
                <w:rFonts w:cs="Times New Roman"/>
                <w:sz w:val="20"/>
              </w:rPr>
            </w:pPr>
          </w:p>
        </w:tc>
        <w:tc>
          <w:tcPr>
            <w:tcW w:w="1262" w:type="dxa"/>
          </w:tcPr>
          <w:p w14:paraId="56C62D14" w14:textId="65C2A6D1" w:rsidR="00E22469" w:rsidRPr="00B05D9C" w:rsidRDefault="00E22469" w:rsidP="00DB3062">
            <w:pPr>
              <w:pStyle w:val="acctfourfigures"/>
              <w:tabs>
                <w:tab w:val="clear" w:pos="765"/>
                <w:tab w:val="decimal" w:pos="912"/>
              </w:tabs>
              <w:spacing w:line="240" w:lineRule="atLeast"/>
              <w:ind w:right="12"/>
              <w:jc w:val="right"/>
              <w:rPr>
                <w:rFonts w:cs="Times New Roman"/>
                <w:sz w:val="20"/>
              </w:rPr>
            </w:pPr>
            <w:r w:rsidRPr="00B05D9C">
              <w:rPr>
                <w:sz w:val="20"/>
              </w:rPr>
              <w:t>248,703</w:t>
            </w:r>
          </w:p>
        </w:tc>
      </w:tr>
      <w:tr w:rsidR="00E22469" w:rsidRPr="00B05D9C" w14:paraId="5507AFFE" w14:textId="77777777" w:rsidTr="00F34A5C">
        <w:trPr>
          <w:cantSplit/>
        </w:trPr>
        <w:tc>
          <w:tcPr>
            <w:tcW w:w="3971" w:type="dxa"/>
          </w:tcPr>
          <w:p w14:paraId="6D47831C" w14:textId="05126C6F" w:rsidR="00E22469" w:rsidRPr="00B05D9C" w:rsidRDefault="00E22469" w:rsidP="00E22469">
            <w:pPr>
              <w:pStyle w:val="acctmergecolhdg"/>
              <w:spacing w:line="240" w:lineRule="atLeast"/>
              <w:jc w:val="left"/>
              <w:rPr>
                <w:rFonts w:cstheme="minorBidi"/>
                <w:b w:val="0"/>
                <w:bCs/>
                <w:sz w:val="20"/>
                <w:szCs w:val="25"/>
                <w:lang w:bidi="th-TH"/>
              </w:rPr>
            </w:pPr>
            <w:r w:rsidRPr="00B05D9C">
              <w:rPr>
                <w:b w:val="0"/>
                <w:bCs/>
                <w:sz w:val="20"/>
              </w:rPr>
              <w:t>Dividend income from associates</w:t>
            </w:r>
          </w:p>
        </w:tc>
        <w:tc>
          <w:tcPr>
            <w:tcW w:w="1080" w:type="dxa"/>
          </w:tcPr>
          <w:p w14:paraId="6B7DB451" w14:textId="778682C1" w:rsidR="00E22469" w:rsidRPr="00B05D9C" w:rsidRDefault="00E22469" w:rsidP="00F34A5C">
            <w:pPr>
              <w:pStyle w:val="acctfourfigures"/>
              <w:tabs>
                <w:tab w:val="clear" w:pos="765"/>
                <w:tab w:val="decimal" w:pos="731"/>
              </w:tabs>
              <w:spacing w:line="240" w:lineRule="atLeast"/>
              <w:ind w:right="11"/>
              <w:jc w:val="right"/>
              <w:rPr>
                <w:rFonts w:cs="Times New Roman"/>
                <w:bCs/>
                <w:sz w:val="20"/>
              </w:rPr>
            </w:pPr>
            <w:r w:rsidRPr="00B05D9C">
              <w:rPr>
                <w:sz w:val="20"/>
              </w:rPr>
              <w:t>17,700</w:t>
            </w:r>
          </w:p>
        </w:tc>
        <w:tc>
          <w:tcPr>
            <w:tcW w:w="180" w:type="dxa"/>
          </w:tcPr>
          <w:p w14:paraId="507B7E09" w14:textId="77777777" w:rsidR="00E22469" w:rsidRPr="00B05D9C" w:rsidRDefault="00E22469" w:rsidP="00F34A5C">
            <w:pPr>
              <w:pStyle w:val="acctfourfigures"/>
              <w:spacing w:line="240" w:lineRule="atLeast"/>
              <w:jc w:val="right"/>
              <w:rPr>
                <w:rFonts w:cs="Times New Roman"/>
                <w:bCs/>
                <w:sz w:val="20"/>
              </w:rPr>
            </w:pPr>
          </w:p>
        </w:tc>
        <w:tc>
          <w:tcPr>
            <w:tcW w:w="1080" w:type="dxa"/>
          </w:tcPr>
          <w:p w14:paraId="2C9F0DCA" w14:textId="548D7ECB" w:rsidR="00E22469" w:rsidRPr="00B05D9C" w:rsidRDefault="00E22469" w:rsidP="00F34A5C">
            <w:pPr>
              <w:pStyle w:val="acctfourfigures"/>
              <w:tabs>
                <w:tab w:val="clear" w:pos="765"/>
                <w:tab w:val="decimal" w:pos="731"/>
              </w:tabs>
              <w:spacing w:line="240" w:lineRule="atLeast"/>
              <w:ind w:right="11"/>
              <w:jc w:val="right"/>
              <w:rPr>
                <w:rFonts w:cs="Times New Roman"/>
                <w:bCs/>
                <w:sz w:val="20"/>
              </w:rPr>
            </w:pPr>
            <w:r w:rsidRPr="00B05D9C">
              <w:rPr>
                <w:sz w:val="20"/>
              </w:rPr>
              <w:t>22,800</w:t>
            </w:r>
          </w:p>
        </w:tc>
        <w:tc>
          <w:tcPr>
            <w:tcW w:w="180" w:type="dxa"/>
          </w:tcPr>
          <w:p w14:paraId="6CE0D526" w14:textId="77777777" w:rsidR="00E22469" w:rsidRPr="00B05D9C" w:rsidRDefault="00E22469" w:rsidP="00F34A5C">
            <w:pPr>
              <w:pStyle w:val="acctfourfigures"/>
              <w:spacing w:line="240" w:lineRule="atLeast"/>
              <w:jc w:val="right"/>
              <w:rPr>
                <w:rFonts w:cs="Times New Roman"/>
                <w:bCs/>
                <w:sz w:val="20"/>
              </w:rPr>
            </w:pPr>
          </w:p>
        </w:tc>
        <w:tc>
          <w:tcPr>
            <w:tcW w:w="1170" w:type="dxa"/>
          </w:tcPr>
          <w:p w14:paraId="085DF9AF" w14:textId="53461493" w:rsidR="00E22469" w:rsidRPr="00B05D9C" w:rsidRDefault="00E22469" w:rsidP="00F34A5C">
            <w:pPr>
              <w:pStyle w:val="acctfourfigures"/>
              <w:tabs>
                <w:tab w:val="clear" w:pos="765"/>
                <w:tab w:val="decimal" w:pos="731"/>
              </w:tabs>
              <w:spacing w:line="240" w:lineRule="atLeast"/>
              <w:ind w:right="11"/>
              <w:jc w:val="right"/>
              <w:rPr>
                <w:rFonts w:cs="Times New Roman"/>
                <w:bCs/>
                <w:sz w:val="20"/>
              </w:rPr>
            </w:pPr>
            <w:r w:rsidRPr="00B05D9C">
              <w:rPr>
                <w:sz w:val="20"/>
              </w:rPr>
              <w:t>900</w:t>
            </w:r>
          </w:p>
        </w:tc>
        <w:tc>
          <w:tcPr>
            <w:tcW w:w="180" w:type="dxa"/>
          </w:tcPr>
          <w:p w14:paraId="18407130" w14:textId="77777777" w:rsidR="00E22469" w:rsidRPr="00B05D9C" w:rsidRDefault="00E22469" w:rsidP="00F34A5C">
            <w:pPr>
              <w:pStyle w:val="acctfourfigures"/>
              <w:spacing w:line="240" w:lineRule="atLeast"/>
              <w:jc w:val="right"/>
              <w:rPr>
                <w:rFonts w:cs="Times New Roman"/>
                <w:bCs/>
                <w:sz w:val="20"/>
              </w:rPr>
            </w:pPr>
          </w:p>
        </w:tc>
        <w:tc>
          <w:tcPr>
            <w:tcW w:w="1262" w:type="dxa"/>
          </w:tcPr>
          <w:p w14:paraId="7B430444" w14:textId="324D0687" w:rsidR="00E22469" w:rsidRPr="00B05D9C" w:rsidRDefault="00E22469" w:rsidP="00DB3062">
            <w:pPr>
              <w:pStyle w:val="acctfourfigures"/>
              <w:tabs>
                <w:tab w:val="clear" w:pos="765"/>
                <w:tab w:val="decimal" w:pos="912"/>
              </w:tabs>
              <w:spacing w:line="240" w:lineRule="atLeast"/>
              <w:ind w:right="12"/>
              <w:jc w:val="right"/>
              <w:rPr>
                <w:rFonts w:cs="Times New Roman"/>
                <w:bCs/>
                <w:sz w:val="20"/>
              </w:rPr>
            </w:pPr>
            <w:r w:rsidRPr="00B05D9C">
              <w:rPr>
                <w:sz w:val="20"/>
              </w:rPr>
              <w:t>3,300</w:t>
            </w:r>
          </w:p>
        </w:tc>
      </w:tr>
      <w:tr w:rsidR="00E17D13" w:rsidRPr="00B05D9C" w14:paraId="7C2AB61D" w14:textId="77777777" w:rsidTr="00F34A5C">
        <w:trPr>
          <w:cantSplit/>
        </w:trPr>
        <w:tc>
          <w:tcPr>
            <w:tcW w:w="3971" w:type="dxa"/>
          </w:tcPr>
          <w:p w14:paraId="22F796E4" w14:textId="77777777" w:rsidR="00E17D13" w:rsidRPr="00B05D9C" w:rsidRDefault="00E17D13">
            <w:pPr>
              <w:pStyle w:val="acctmergecolhdg"/>
              <w:spacing w:line="240" w:lineRule="atLeast"/>
              <w:jc w:val="left"/>
              <w:rPr>
                <w:sz w:val="20"/>
              </w:rPr>
            </w:pPr>
          </w:p>
        </w:tc>
        <w:tc>
          <w:tcPr>
            <w:tcW w:w="1080" w:type="dxa"/>
          </w:tcPr>
          <w:p w14:paraId="0F6466B9" w14:textId="77777777" w:rsidR="00E17D13" w:rsidRPr="00B05D9C" w:rsidRDefault="00E17D13" w:rsidP="00F34A5C">
            <w:pPr>
              <w:pStyle w:val="acctfourfigures"/>
              <w:tabs>
                <w:tab w:val="clear" w:pos="765"/>
                <w:tab w:val="decimal" w:pos="731"/>
              </w:tabs>
              <w:spacing w:line="240" w:lineRule="atLeast"/>
              <w:ind w:right="11"/>
              <w:jc w:val="right"/>
              <w:rPr>
                <w:rFonts w:cs="Times New Roman"/>
                <w:b/>
                <w:sz w:val="20"/>
              </w:rPr>
            </w:pPr>
          </w:p>
        </w:tc>
        <w:tc>
          <w:tcPr>
            <w:tcW w:w="180" w:type="dxa"/>
          </w:tcPr>
          <w:p w14:paraId="19C57C09" w14:textId="77777777" w:rsidR="00E17D13" w:rsidRPr="00B05D9C" w:rsidRDefault="00E17D13" w:rsidP="00F34A5C">
            <w:pPr>
              <w:pStyle w:val="acctfourfigures"/>
              <w:spacing w:line="240" w:lineRule="atLeast"/>
              <w:jc w:val="right"/>
              <w:rPr>
                <w:rFonts w:cs="Times New Roman"/>
                <w:b/>
                <w:sz w:val="20"/>
              </w:rPr>
            </w:pPr>
          </w:p>
        </w:tc>
        <w:tc>
          <w:tcPr>
            <w:tcW w:w="1080" w:type="dxa"/>
          </w:tcPr>
          <w:p w14:paraId="48341AEB" w14:textId="77777777" w:rsidR="00E17D13" w:rsidRPr="00B05D9C" w:rsidRDefault="00E17D13" w:rsidP="00F34A5C">
            <w:pPr>
              <w:pStyle w:val="acctfourfigures"/>
              <w:tabs>
                <w:tab w:val="clear" w:pos="765"/>
                <w:tab w:val="decimal" w:pos="731"/>
              </w:tabs>
              <w:spacing w:line="240" w:lineRule="atLeast"/>
              <w:ind w:right="11"/>
              <w:jc w:val="right"/>
              <w:rPr>
                <w:rFonts w:cs="Times New Roman"/>
                <w:b/>
                <w:sz w:val="20"/>
              </w:rPr>
            </w:pPr>
          </w:p>
        </w:tc>
        <w:tc>
          <w:tcPr>
            <w:tcW w:w="180" w:type="dxa"/>
            <w:vAlign w:val="bottom"/>
          </w:tcPr>
          <w:p w14:paraId="11F98550" w14:textId="77777777" w:rsidR="00E17D13" w:rsidRPr="00B05D9C" w:rsidRDefault="00E17D13" w:rsidP="00F34A5C">
            <w:pPr>
              <w:pStyle w:val="acctfourfigures"/>
              <w:spacing w:line="240" w:lineRule="atLeast"/>
              <w:jc w:val="right"/>
              <w:rPr>
                <w:rFonts w:cs="Times New Roman"/>
                <w:b/>
                <w:sz w:val="20"/>
              </w:rPr>
            </w:pPr>
          </w:p>
        </w:tc>
        <w:tc>
          <w:tcPr>
            <w:tcW w:w="1170" w:type="dxa"/>
          </w:tcPr>
          <w:p w14:paraId="2C7BFCAB" w14:textId="77777777" w:rsidR="00E17D13" w:rsidRPr="00B05D9C" w:rsidRDefault="00E17D13" w:rsidP="00F34A5C">
            <w:pPr>
              <w:pStyle w:val="acctfourfigures"/>
              <w:tabs>
                <w:tab w:val="clear" w:pos="765"/>
                <w:tab w:val="decimal" w:pos="731"/>
              </w:tabs>
              <w:spacing w:line="240" w:lineRule="atLeast"/>
              <w:ind w:right="11"/>
              <w:jc w:val="right"/>
              <w:rPr>
                <w:rFonts w:cs="Times New Roman"/>
                <w:b/>
                <w:sz w:val="20"/>
              </w:rPr>
            </w:pPr>
          </w:p>
        </w:tc>
        <w:tc>
          <w:tcPr>
            <w:tcW w:w="180" w:type="dxa"/>
          </w:tcPr>
          <w:p w14:paraId="2B990536" w14:textId="77777777" w:rsidR="00E17D13" w:rsidRPr="00B05D9C" w:rsidRDefault="00E17D13" w:rsidP="00F34A5C">
            <w:pPr>
              <w:pStyle w:val="acctfourfigures"/>
              <w:spacing w:line="240" w:lineRule="atLeast"/>
              <w:jc w:val="right"/>
              <w:rPr>
                <w:rFonts w:cs="Times New Roman"/>
                <w:b/>
                <w:sz w:val="20"/>
              </w:rPr>
            </w:pPr>
          </w:p>
        </w:tc>
        <w:tc>
          <w:tcPr>
            <w:tcW w:w="1262" w:type="dxa"/>
          </w:tcPr>
          <w:p w14:paraId="2869C156" w14:textId="77777777" w:rsidR="00E17D13" w:rsidRPr="00B05D9C" w:rsidRDefault="00E17D13" w:rsidP="00F34A5C">
            <w:pPr>
              <w:pStyle w:val="acctfourfigures"/>
              <w:tabs>
                <w:tab w:val="clear" w:pos="765"/>
                <w:tab w:val="decimal" w:pos="1003"/>
              </w:tabs>
              <w:spacing w:line="240" w:lineRule="atLeast"/>
              <w:ind w:right="11"/>
              <w:jc w:val="right"/>
              <w:rPr>
                <w:rFonts w:cs="Times New Roman"/>
                <w:b/>
                <w:sz w:val="20"/>
              </w:rPr>
            </w:pPr>
          </w:p>
        </w:tc>
      </w:tr>
      <w:tr w:rsidR="00E17D13" w:rsidRPr="00B05D9C" w14:paraId="4E4FE19F" w14:textId="77777777" w:rsidTr="00F34A5C">
        <w:trPr>
          <w:cantSplit/>
        </w:trPr>
        <w:tc>
          <w:tcPr>
            <w:tcW w:w="3971" w:type="dxa"/>
          </w:tcPr>
          <w:p w14:paraId="780FD71F" w14:textId="282D83CE" w:rsidR="00E17D13" w:rsidRPr="00B05D9C" w:rsidRDefault="00E17D13" w:rsidP="00E17D13">
            <w:pPr>
              <w:pStyle w:val="acctmergecolhdg"/>
              <w:jc w:val="left"/>
              <w:rPr>
                <w:sz w:val="20"/>
              </w:rPr>
            </w:pPr>
            <w:r w:rsidRPr="00B05D9C">
              <w:rPr>
                <w:sz w:val="20"/>
              </w:rPr>
              <w:t>Summar</w:t>
            </w:r>
            <w:r w:rsidR="00862AB5" w:rsidRPr="00B05D9C">
              <w:rPr>
                <w:sz w:val="20"/>
              </w:rPr>
              <w:t>y</w:t>
            </w:r>
            <w:r w:rsidRPr="00B05D9C">
              <w:rPr>
                <w:sz w:val="20"/>
              </w:rPr>
              <w:t xml:space="preserve"> of statement of </w:t>
            </w:r>
          </w:p>
          <w:p w14:paraId="3FC43706" w14:textId="12BCA6D7" w:rsidR="00E17D13" w:rsidRPr="00B05D9C" w:rsidRDefault="00E17D13" w:rsidP="00E17D13">
            <w:pPr>
              <w:pStyle w:val="acctmergecolhdg"/>
              <w:spacing w:line="240" w:lineRule="atLeast"/>
              <w:jc w:val="left"/>
              <w:rPr>
                <w:sz w:val="20"/>
              </w:rPr>
            </w:pPr>
            <w:r w:rsidRPr="00B05D9C">
              <w:rPr>
                <w:sz w:val="20"/>
              </w:rPr>
              <w:t xml:space="preserve">   financial position</w:t>
            </w:r>
          </w:p>
        </w:tc>
        <w:tc>
          <w:tcPr>
            <w:tcW w:w="1080" w:type="dxa"/>
          </w:tcPr>
          <w:p w14:paraId="657FA583" w14:textId="77777777" w:rsidR="00E17D13" w:rsidRPr="00B05D9C" w:rsidRDefault="00E17D13" w:rsidP="00F34A5C">
            <w:pPr>
              <w:pStyle w:val="acctfourfigures"/>
              <w:tabs>
                <w:tab w:val="clear" w:pos="765"/>
                <w:tab w:val="decimal" w:pos="731"/>
              </w:tabs>
              <w:spacing w:line="240" w:lineRule="atLeast"/>
              <w:ind w:right="11"/>
              <w:jc w:val="right"/>
              <w:rPr>
                <w:rFonts w:cs="Times New Roman"/>
                <w:b/>
                <w:sz w:val="20"/>
              </w:rPr>
            </w:pPr>
          </w:p>
        </w:tc>
        <w:tc>
          <w:tcPr>
            <w:tcW w:w="180" w:type="dxa"/>
          </w:tcPr>
          <w:p w14:paraId="6CFD859A" w14:textId="77777777" w:rsidR="00E17D13" w:rsidRPr="00B05D9C" w:rsidRDefault="00E17D13" w:rsidP="00F34A5C">
            <w:pPr>
              <w:pStyle w:val="acctfourfigures"/>
              <w:spacing w:line="240" w:lineRule="atLeast"/>
              <w:jc w:val="right"/>
              <w:rPr>
                <w:rFonts w:cs="Times New Roman"/>
                <w:b/>
                <w:sz w:val="20"/>
              </w:rPr>
            </w:pPr>
          </w:p>
        </w:tc>
        <w:tc>
          <w:tcPr>
            <w:tcW w:w="1080" w:type="dxa"/>
          </w:tcPr>
          <w:p w14:paraId="54FB5E2E" w14:textId="77777777" w:rsidR="00E17D13" w:rsidRPr="00B05D9C" w:rsidRDefault="00E17D13" w:rsidP="00F34A5C">
            <w:pPr>
              <w:pStyle w:val="acctfourfigures"/>
              <w:tabs>
                <w:tab w:val="clear" w:pos="765"/>
                <w:tab w:val="decimal" w:pos="731"/>
              </w:tabs>
              <w:spacing w:line="240" w:lineRule="atLeast"/>
              <w:ind w:right="11"/>
              <w:jc w:val="right"/>
              <w:rPr>
                <w:rFonts w:cs="Times New Roman"/>
                <w:b/>
                <w:sz w:val="20"/>
              </w:rPr>
            </w:pPr>
          </w:p>
        </w:tc>
        <w:tc>
          <w:tcPr>
            <w:tcW w:w="180" w:type="dxa"/>
            <w:vAlign w:val="bottom"/>
          </w:tcPr>
          <w:p w14:paraId="4A58E0A7" w14:textId="77777777" w:rsidR="00E17D13" w:rsidRPr="00B05D9C" w:rsidRDefault="00E17D13" w:rsidP="00F34A5C">
            <w:pPr>
              <w:pStyle w:val="acctfourfigures"/>
              <w:spacing w:line="240" w:lineRule="atLeast"/>
              <w:jc w:val="right"/>
              <w:rPr>
                <w:rFonts w:cs="Times New Roman"/>
                <w:b/>
                <w:sz w:val="20"/>
              </w:rPr>
            </w:pPr>
          </w:p>
        </w:tc>
        <w:tc>
          <w:tcPr>
            <w:tcW w:w="1170" w:type="dxa"/>
          </w:tcPr>
          <w:p w14:paraId="4EAF4D9E" w14:textId="77777777" w:rsidR="00E17D13" w:rsidRPr="00B05D9C" w:rsidRDefault="00E17D13" w:rsidP="00F34A5C">
            <w:pPr>
              <w:pStyle w:val="acctfourfigures"/>
              <w:tabs>
                <w:tab w:val="clear" w:pos="765"/>
                <w:tab w:val="decimal" w:pos="731"/>
              </w:tabs>
              <w:spacing w:line="240" w:lineRule="atLeast"/>
              <w:ind w:right="11"/>
              <w:jc w:val="right"/>
              <w:rPr>
                <w:rFonts w:cs="Times New Roman"/>
                <w:b/>
                <w:sz w:val="20"/>
              </w:rPr>
            </w:pPr>
          </w:p>
        </w:tc>
        <w:tc>
          <w:tcPr>
            <w:tcW w:w="180" w:type="dxa"/>
          </w:tcPr>
          <w:p w14:paraId="36419644" w14:textId="77777777" w:rsidR="00E17D13" w:rsidRPr="00B05D9C" w:rsidRDefault="00E17D13" w:rsidP="00F34A5C">
            <w:pPr>
              <w:pStyle w:val="acctfourfigures"/>
              <w:spacing w:line="240" w:lineRule="atLeast"/>
              <w:jc w:val="right"/>
              <w:rPr>
                <w:rFonts w:cs="Times New Roman"/>
                <w:b/>
                <w:sz w:val="20"/>
              </w:rPr>
            </w:pPr>
          </w:p>
        </w:tc>
        <w:tc>
          <w:tcPr>
            <w:tcW w:w="1262" w:type="dxa"/>
          </w:tcPr>
          <w:p w14:paraId="0D2E8FD0" w14:textId="77777777" w:rsidR="00E17D13" w:rsidRPr="00B05D9C" w:rsidRDefault="00E17D13" w:rsidP="00F34A5C">
            <w:pPr>
              <w:pStyle w:val="acctfourfigures"/>
              <w:tabs>
                <w:tab w:val="clear" w:pos="765"/>
                <w:tab w:val="decimal" w:pos="1003"/>
              </w:tabs>
              <w:spacing w:line="240" w:lineRule="atLeast"/>
              <w:ind w:right="11"/>
              <w:jc w:val="right"/>
              <w:rPr>
                <w:rFonts w:cs="Times New Roman"/>
                <w:b/>
                <w:sz w:val="20"/>
              </w:rPr>
            </w:pPr>
          </w:p>
        </w:tc>
      </w:tr>
      <w:tr w:rsidR="00D47B23" w:rsidRPr="00B05D9C" w14:paraId="3633FE65" w14:textId="77777777" w:rsidTr="00F34A5C">
        <w:trPr>
          <w:cantSplit/>
        </w:trPr>
        <w:tc>
          <w:tcPr>
            <w:tcW w:w="3971" w:type="dxa"/>
          </w:tcPr>
          <w:p w14:paraId="0D996761" w14:textId="77777777" w:rsidR="00D47B23" w:rsidRPr="00B05D9C" w:rsidRDefault="00D47B23" w:rsidP="00D47B23">
            <w:pPr>
              <w:pStyle w:val="acctmergecolhdg"/>
              <w:spacing w:line="240" w:lineRule="atLeast"/>
              <w:jc w:val="left"/>
              <w:rPr>
                <w:b w:val="0"/>
                <w:bCs/>
                <w:sz w:val="20"/>
              </w:rPr>
            </w:pPr>
            <w:r w:rsidRPr="00B05D9C">
              <w:rPr>
                <w:b w:val="0"/>
                <w:bCs/>
                <w:sz w:val="20"/>
              </w:rPr>
              <w:t>Current assets</w:t>
            </w:r>
          </w:p>
        </w:tc>
        <w:tc>
          <w:tcPr>
            <w:tcW w:w="1080" w:type="dxa"/>
          </w:tcPr>
          <w:p w14:paraId="511FBCFE" w14:textId="28F920CC"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118,125</w:t>
            </w:r>
          </w:p>
        </w:tc>
        <w:tc>
          <w:tcPr>
            <w:tcW w:w="180" w:type="dxa"/>
          </w:tcPr>
          <w:p w14:paraId="49A2446C" w14:textId="77777777" w:rsidR="00D47B23" w:rsidRPr="00B05D9C" w:rsidRDefault="00D47B23" w:rsidP="00F34A5C">
            <w:pPr>
              <w:pStyle w:val="acctfourfigures"/>
              <w:spacing w:line="240" w:lineRule="atLeast"/>
              <w:jc w:val="right"/>
              <w:rPr>
                <w:rFonts w:cs="Times New Roman"/>
                <w:sz w:val="20"/>
              </w:rPr>
            </w:pPr>
          </w:p>
        </w:tc>
        <w:tc>
          <w:tcPr>
            <w:tcW w:w="1080" w:type="dxa"/>
          </w:tcPr>
          <w:p w14:paraId="7127CF81" w14:textId="54C59D36"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141,842</w:t>
            </w:r>
          </w:p>
        </w:tc>
        <w:tc>
          <w:tcPr>
            <w:tcW w:w="180" w:type="dxa"/>
          </w:tcPr>
          <w:p w14:paraId="1F5073C3" w14:textId="77777777" w:rsidR="00D47B23" w:rsidRPr="00B05D9C" w:rsidRDefault="00D47B23" w:rsidP="00F34A5C">
            <w:pPr>
              <w:pStyle w:val="acctfourfigures"/>
              <w:spacing w:line="240" w:lineRule="atLeast"/>
              <w:jc w:val="right"/>
              <w:rPr>
                <w:rFonts w:cs="Times New Roman"/>
                <w:sz w:val="20"/>
              </w:rPr>
            </w:pPr>
          </w:p>
        </w:tc>
        <w:tc>
          <w:tcPr>
            <w:tcW w:w="1170" w:type="dxa"/>
          </w:tcPr>
          <w:p w14:paraId="6C75C8E4" w14:textId="6BEBAAFA"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442,546</w:t>
            </w:r>
          </w:p>
        </w:tc>
        <w:tc>
          <w:tcPr>
            <w:tcW w:w="180" w:type="dxa"/>
          </w:tcPr>
          <w:p w14:paraId="7DA8D6D9" w14:textId="77777777" w:rsidR="00D47B23" w:rsidRPr="00B05D9C" w:rsidRDefault="00D47B23" w:rsidP="00F34A5C">
            <w:pPr>
              <w:pStyle w:val="acctfourfigures"/>
              <w:spacing w:line="240" w:lineRule="atLeast"/>
              <w:jc w:val="right"/>
              <w:rPr>
                <w:rFonts w:cs="Times New Roman"/>
                <w:sz w:val="20"/>
              </w:rPr>
            </w:pPr>
          </w:p>
        </w:tc>
        <w:tc>
          <w:tcPr>
            <w:tcW w:w="1262" w:type="dxa"/>
          </w:tcPr>
          <w:p w14:paraId="51474522" w14:textId="3C2D0EFD" w:rsidR="00D47B23" w:rsidRPr="00B05D9C" w:rsidRDefault="00D47B23" w:rsidP="00F34A5C">
            <w:pPr>
              <w:pStyle w:val="acctfourfigures"/>
              <w:tabs>
                <w:tab w:val="clear" w:pos="765"/>
                <w:tab w:val="decimal" w:pos="1003"/>
              </w:tabs>
              <w:spacing w:line="240" w:lineRule="atLeast"/>
              <w:ind w:right="11"/>
              <w:jc w:val="right"/>
              <w:rPr>
                <w:rFonts w:cs="Times New Roman"/>
                <w:sz w:val="20"/>
              </w:rPr>
            </w:pPr>
            <w:r w:rsidRPr="00B05D9C">
              <w:rPr>
                <w:rFonts w:cs="Times New Roman"/>
                <w:sz w:val="20"/>
              </w:rPr>
              <w:t>549,117</w:t>
            </w:r>
          </w:p>
        </w:tc>
      </w:tr>
      <w:tr w:rsidR="00D47B23" w:rsidRPr="00B05D9C" w14:paraId="0150DD2E" w14:textId="77777777" w:rsidTr="00F34A5C">
        <w:trPr>
          <w:cantSplit/>
        </w:trPr>
        <w:tc>
          <w:tcPr>
            <w:tcW w:w="3971" w:type="dxa"/>
          </w:tcPr>
          <w:p w14:paraId="03B348C1" w14:textId="77777777" w:rsidR="00D47B23" w:rsidRPr="00B05D9C" w:rsidRDefault="00D47B23" w:rsidP="00D47B23">
            <w:pPr>
              <w:pStyle w:val="acctmergecolhdg"/>
              <w:spacing w:line="240" w:lineRule="atLeast"/>
              <w:jc w:val="left"/>
              <w:rPr>
                <w:b w:val="0"/>
                <w:bCs/>
                <w:i/>
                <w:iCs/>
                <w:sz w:val="20"/>
              </w:rPr>
            </w:pPr>
            <w:r w:rsidRPr="00B05D9C">
              <w:rPr>
                <w:b w:val="0"/>
                <w:bCs/>
                <w:sz w:val="20"/>
              </w:rPr>
              <w:t>Non-current assets</w:t>
            </w:r>
          </w:p>
        </w:tc>
        <w:tc>
          <w:tcPr>
            <w:tcW w:w="1080" w:type="dxa"/>
            <w:tcBorders>
              <w:bottom w:val="single" w:sz="4" w:space="0" w:color="auto"/>
            </w:tcBorders>
          </w:tcPr>
          <w:p w14:paraId="0FFAC259" w14:textId="786C0BCC"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1,054,989</w:t>
            </w:r>
          </w:p>
        </w:tc>
        <w:tc>
          <w:tcPr>
            <w:tcW w:w="180" w:type="dxa"/>
          </w:tcPr>
          <w:p w14:paraId="21FE8695" w14:textId="77777777" w:rsidR="00D47B23" w:rsidRPr="00B05D9C" w:rsidRDefault="00D47B23" w:rsidP="00F34A5C">
            <w:pPr>
              <w:pStyle w:val="acctfourfigures"/>
              <w:spacing w:line="240" w:lineRule="atLeast"/>
              <w:jc w:val="right"/>
              <w:rPr>
                <w:rFonts w:cs="Times New Roman"/>
                <w:sz w:val="20"/>
              </w:rPr>
            </w:pPr>
          </w:p>
        </w:tc>
        <w:tc>
          <w:tcPr>
            <w:tcW w:w="1080" w:type="dxa"/>
            <w:tcBorders>
              <w:bottom w:val="single" w:sz="4" w:space="0" w:color="auto"/>
            </w:tcBorders>
          </w:tcPr>
          <w:p w14:paraId="3C7DC916" w14:textId="27A4C8BE"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1,095,000</w:t>
            </w:r>
          </w:p>
        </w:tc>
        <w:tc>
          <w:tcPr>
            <w:tcW w:w="180" w:type="dxa"/>
          </w:tcPr>
          <w:p w14:paraId="40982B5B" w14:textId="77777777" w:rsidR="00D47B23" w:rsidRPr="00B05D9C" w:rsidRDefault="00D47B23" w:rsidP="00F34A5C">
            <w:pPr>
              <w:pStyle w:val="acctfourfigures"/>
              <w:spacing w:line="240" w:lineRule="atLeast"/>
              <w:jc w:val="right"/>
              <w:rPr>
                <w:rFonts w:cs="Times New Roman"/>
                <w:sz w:val="20"/>
              </w:rPr>
            </w:pPr>
          </w:p>
        </w:tc>
        <w:tc>
          <w:tcPr>
            <w:tcW w:w="1170" w:type="dxa"/>
            <w:tcBorders>
              <w:bottom w:val="single" w:sz="4" w:space="0" w:color="auto"/>
            </w:tcBorders>
          </w:tcPr>
          <w:p w14:paraId="28C41E26" w14:textId="4B0B1D86"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3,189,285</w:t>
            </w:r>
          </w:p>
        </w:tc>
        <w:tc>
          <w:tcPr>
            <w:tcW w:w="180" w:type="dxa"/>
          </w:tcPr>
          <w:p w14:paraId="06C5545A" w14:textId="77777777" w:rsidR="00D47B23" w:rsidRPr="00B05D9C" w:rsidRDefault="00D47B23" w:rsidP="00F34A5C">
            <w:pPr>
              <w:pStyle w:val="acctfourfigures"/>
              <w:spacing w:line="240" w:lineRule="atLeast"/>
              <w:jc w:val="right"/>
              <w:rPr>
                <w:rFonts w:cs="Times New Roman"/>
                <w:sz w:val="20"/>
              </w:rPr>
            </w:pPr>
          </w:p>
        </w:tc>
        <w:tc>
          <w:tcPr>
            <w:tcW w:w="1262" w:type="dxa"/>
            <w:tcBorders>
              <w:bottom w:val="single" w:sz="4" w:space="0" w:color="auto"/>
            </w:tcBorders>
          </w:tcPr>
          <w:p w14:paraId="5B41AB2E" w14:textId="77B5E9C7" w:rsidR="00D47B23" w:rsidRPr="00B05D9C" w:rsidRDefault="00D47B23" w:rsidP="00F34A5C">
            <w:pPr>
              <w:pStyle w:val="acctfourfigures"/>
              <w:tabs>
                <w:tab w:val="clear" w:pos="765"/>
                <w:tab w:val="decimal" w:pos="1003"/>
              </w:tabs>
              <w:spacing w:line="240" w:lineRule="atLeast"/>
              <w:ind w:right="11"/>
              <w:jc w:val="right"/>
              <w:rPr>
                <w:rFonts w:cs="Times New Roman"/>
                <w:sz w:val="20"/>
              </w:rPr>
            </w:pPr>
            <w:r w:rsidRPr="00B05D9C">
              <w:rPr>
                <w:rFonts w:cs="Times New Roman"/>
                <w:sz w:val="20"/>
              </w:rPr>
              <w:t>3,336,264</w:t>
            </w:r>
          </w:p>
        </w:tc>
      </w:tr>
      <w:tr w:rsidR="00D47B23" w:rsidRPr="00B05D9C" w14:paraId="7034D836" w14:textId="77777777" w:rsidTr="00F34A5C">
        <w:trPr>
          <w:cantSplit/>
        </w:trPr>
        <w:tc>
          <w:tcPr>
            <w:tcW w:w="3971" w:type="dxa"/>
          </w:tcPr>
          <w:p w14:paraId="1641DC8B" w14:textId="77777777" w:rsidR="00D47B23" w:rsidRPr="00B05D9C" w:rsidRDefault="00D47B23" w:rsidP="00D47B23">
            <w:pPr>
              <w:pStyle w:val="acctmergecolhdg"/>
              <w:spacing w:line="240" w:lineRule="atLeast"/>
              <w:jc w:val="left"/>
              <w:rPr>
                <w:b w:val="0"/>
                <w:bCs/>
                <w:i/>
                <w:iCs/>
                <w:sz w:val="20"/>
              </w:rPr>
            </w:pPr>
            <w:r w:rsidRPr="00B05D9C">
              <w:rPr>
                <w:b w:val="0"/>
                <w:bCs/>
                <w:sz w:val="20"/>
              </w:rPr>
              <w:t>Current liabilities</w:t>
            </w:r>
          </w:p>
        </w:tc>
        <w:tc>
          <w:tcPr>
            <w:tcW w:w="1080" w:type="dxa"/>
            <w:tcBorders>
              <w:top w:val="single" w:sz="4" w:space="0" w:color="auto"/>
            </w:tcBorders>
          </w:tcPr>
          <w:p w14:paraId="77B68820" w14:textId="640D7B35"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57,088</w:t>
            </w:r>
          </w:p>
        </w:tc>
        <w:tc>
          <w:tcPr>
            <w:tcW w:w="180" w:type="dxa"/>
          </w:tcPr>
          <w:p w14:paraId="309131D8" w14:textId="77777777" w:rsidR="00D47B23" w:rsidRPr="00B05D9C" w:rsidRDefault="00D47B23" w:rsidP="00F34A5C">
            <w:pPr>
              <w:pStyle w:val="acctfourfigures"/>
              <w:spacing w:line="240" w:lineRule="atLeast"/>
              <w:jc w:val="right"/>
              <w:rPr>
                <w:rFonts w:cs="Times New Roman"/>
                <w:sz w:val="20"/>
              </w:rPr>
            </w:pPr>
          </w:p>
        </w:tc>
        <w:tc>
          <w:tcPr>
            <w:tcW w:w="1080" w:type="dxa"/>
            <w:tcBorders>
              <w:top w:val="single" w:sz="4" w:space="0" w:color="auto"/>
            </w:tcBorders>
          </w:tcPr>
          <w:p w14:paraId="4D31F13A" w14:textId="18D65F72"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52,551</w:t>
            </w:r>
          </w:p>
        </w:tc>
        <w:tc>
          <w:tcPr>
            <w:tcW w:w="180" w:type="dxa"/>
          </w:tcPr>
          <w:p w14:paraId="10001C09" w14:textId="77777777" w:rsidR="00D47B23" w:rsidRPr="00B05D9C" w:rsidRDefault="00D47B23" w:rsidP="00F34A5C">
            <w:pPr>
              <w:pStyle w:val="acctfourfigures"/>
              <w:spacing w:line="240" w:lineRule="atLeast"/>
              <w:jc w:val="right"/>
              <w:rPr>
                <w:rFonts w:cs="Times New Roman"/>
                <w:sz w:val="20"/>
              </w:rPr>
            </w:pPr>
          </w:p>
        </w:tc>
        <w:tc>
          <w:tcPr>
            <w:tcW w:w="1170" w:type="dxa"/>
            <w:tcBorders>
              <w:top w:val="single" w:sz="4" w:space="0" w:color="auto"/>
            </w:tcBorders>
          </w:tcPr>
          <w:p w14:paraId="6F403033" w14:textId="04787C51"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173,704</w:t>
            </w:r>
          </w:p>
        </w:tc>
        <w:tc>
          <w:tcPr>
            <w:tcW w:w="180" w:type="dxa"/>
          </w:tcPr>
          <w:p w14:paraId="0C8617CE" w14:textId="77777777" w:rsidR="00D47B23" w:rsidRPr="00B05D9C" w:rsidRDefault="00D47B23" w:rsidP="00F34A5C">
            <w:pPr>
              <w:pStyle w:val="acctfourfigures"/>
              <w:spacing w:line="240" w:lineRule="atLeast"/>
              <w:jc w:val="right"/>
              <w:rPr>
                <w:rFonts w:cs="Times New Roman"/>
                <w:sz w:val="20"/>
              </w:rPr>
            </w:pPr>
          </w:p>
        </w:tc>
        <w:tc>
          <w:tcPr>
            <w:tcW w:w="1262" w:type="dxa"/>
            <w:tcBorders>
              <w:top w:val="single" w:sz="4" w:space="0" w:color="auto"/>
            </w:tcBorders>
          </w:tcPr>
          <w:p w14:paraId="0F4BF64E" w14:textId="73185E78" w:rsidR="00D47B23" w:rsidRPr="00B05D9C" w:rsidRDefault="00D47B23" w:rsidP="00F34A5C">
            <w:pPr>
              <w:pStyle w:val="acctfourfigures"/>
              <w:tabs>
                <w:tab w:val="clear" w:pos="765"/>
                <w:tab w:val="decimal" w:pos="1003"/>
              </w:tabs>
              <w:spacing w:line="240" w:lineRule="atLeast"/>
              <w:ind w:right="11"/>
              <w:jc w:val="right"/>
              <w:rPr>
                <w:rFonts w:cs="Times New Roman"/>
                <w:sz w:val="20"/>
              </w:rPr>
            </w:pPr>
            <w:r w:rsidRPr="00B05D9C">
              <w:rPr>
                <w:rFonts w:cs="Times New Roman"/>
                <w:sz w:val="20"/>
              </w:rPr>
              <w:t>160,420</w:t>
            </w:r>
          </w:p>
        </w:tc>
      </w:tr>
      <w:tr w:rsidR="00D47B23" w:rsidRPr="00B05D9C" w14:paraId="77ABF64F" w14:textId="77777777" w:rsidTr="00F34A5C">
        <w:trPr>
          <w:cantSplit/>
        </w:trPr>
        <w:tc>
          <w:tcPr>
            <w:tcW w:w="3971" w:type="dxa"/>
          </w:tcPr>
          <w:p w14:paraId="36579391" w14:textId="77777777" w:rsidR="00D47B23" w:rsidRPr="00B05D9C" w:rsidRDefault="00D47B23" w:rsidP="00D47B23">
            <w:pPr>
              <w:pStyle w:val="acctmergecolhdg"/>
              <w:spacing w:line="240" w:lineRule="atLeast"/>
              <w:jc w:val="left"/>
              <w:rPr>
                <w:b w:val="0"/>
                <w:bCs/>
                <w:sz w:val="20"/>
              </w:rPr>
            </w:pPr>
            <w:r w:rsidRPr="00B05D9C">
              <w:rPr>
                <w:b w:val="0"/>
                <w:bCs/>
                <w:sz w:val="20"/>
              </w:rPr>
              <w:t>Non-current liabilities</w:t>
            </w:r>
          </w:p>
        </w:tc>
        <w:tc>
          <w:tcPr>
            <w:tcW w:w="1080" w:type="dxa"/>
            <w:tcBorders>
              <w:bottom w:val="single" w:sz="4" w:space="0" w:color="auto"/>
            </w:tcBorders>
          </w:tcPr>
          <w:p w14:paraId="58C4F691" w14:textId="743C81E2"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89,908</w:t>
            </w:r>
          </w:p>
        </w:tc>
        <w:tc>
          <w:tcPr>
            <w:tcW w:w="180" w:type="dxa"/>
          </w:tcPr>
          <w:p w14:paraId="1734112A" w14:textId="77777777" w:rsidR="00D47B23" w:rsidRPr="00B05D9C" w:rsidRDefault="00D47B23" w:rsidP="00F34A5C">
            <w:pPr>
              <w:pStyle w:val="acctfourfigures"/>
              <w:spacing w:line="240" w:lineRule="atLeast"/>
              <w:jc w:val="right"/>
              <w:rPr>
                <w:rFonts w:cs="Times New Roman"/>
                <w:sz w:val="20"/>
              </w:rPr>
            </w:pPr>
          </w:p>
        </w:tc>
        <w:tc>
          <w:tcPr>
            <w:tcW w:w="1080" w:type="dxa"/>
            <w:tcBorders>
              <w:bottom w:val="single" w:sz="4" w:space="0" w:color="auto"/>
            </w:tcBorders>
          </w:tcPr>
          <w:p w14:paraId="43832EBB" w14:textId="08ED1B6E"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133,967</w:t>
            </w:r>
          </w:p>
        </w:tc>
        <w:tc>
          <w:tcPr>
            <w:tcW w:w="180" w:type="dxa"/>
          </w:tcPr>
          <w:p w14:paraId="1AA497CC" w14:textId="77777777" w:rsidR="00D47B23" w:rsidRPr="00B05D9C" w:rsidRDefault="00D47B23" w:rsidP="00F34A5C">
            <w:pPr>
              <w:pStyle w:val="acctfourfigures"/>
              <w:spacing w:line="240" w:lineRule="atLeast"/>
              <w:jc w:val="right"/>
              <w:rPr>
                <w:rFonts w:cs="Times New Roman"/>
                <w:sz w:val="20"/>
              </w:rPr>
            </w:pPr>
          </w:p>
        </w:tc>
        <w:tc>
          <w:tcPr>
            <w:tcW w:w="1170" w:type="dxa"/>
            <w:tcBorders>
              <w:bottom w:val="single" w:sz="4" w:space="0" w:color="auto"/>
            </w:tcBorders>
          </w:tcPr>
          <w:p w14:paraId="37603B1C" w14:textId="1D45F2B7"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482,865</w:t>
            </w:r>
          </w:p>
        </w:tc>
        <w:tc>
          <w:tcPr>
            <w:tcW w:w="180" w:type="dxa"/>
          </w:tcPr>
          <w:p w14:paraId="01C87E63" w14:textId="77777777" w:rsidR="00D47B23" w:rsidRPr="00B05D9C" w:rsidRDefault="00D47B23" w:rsidP="00F34A5C">
            <w:pPr>
              <w:pStyle w:val="acctfourfigures"/>
              <w:spacing w:line="240" w:lineRule="atLeast"/>
              <w:jc w:val="right"/>
              <w:rPr>
                <w:rFonts w:cs="Times New Roman"/>
                <w:sz w:val="20"/>
              </w:rPr>
            </w:pPr>
          </w:p>
        </w:tc>
        <w:tc>
          <w:tcPr>
            <w:tcW w:w="1262" w:type="dxa"/>
            <w:tcBorders>
              <w:bottom w:val="single" w:sz="4" w:space="0" w:color="auto"/>
            </w:tcBorders>
          </w:tcPr>
          <w:p w14:paraId="03A54DF2" w14:textId="0B420BED" w:rsidR="00D47B23" w:rsidRPr="00B05D9C" w:rsidRDefault="00D47B23" w:rsidP="00F34A5C">
            <w:pPr>
              <w:pStyle w:val="acctfourfigures"/>
              <w:tabs>
                <w:tab w:val="clear" w:pos="765"/>
                <w:tab w:val="decimal" w:pos="1003"/>
              </w:tabs>
              <w:spacing w:line="240" w:lineRule="atLeast"/>
              <w:ind w:right="11"/>
              <w:jc w:val="right"/>
              <w:rPr>
                <w:rFonts w:cs="Times New Roman"/>
                <w:sz w:val="20"/>
              </w:rPr>
            </w:pPr>
            <w:r w:rsidRPr="00B05D9C">
              <w:rPr>
                <w:rFonts w:cs="Times New Roman"/>
                <w:sz w:val="20"/>
              </w:rPr>
              <w:t>629,800</w:t>
            </w:r>
          </w:p>
        </w:tc>
      </w:tr>
      <w:tr w:rsidR="00D47B23" w:rsidRPr="00B05D9C" w14:paraId="5C62CC48" w14:textId="77777777" w:rsidTr="00F34A5C">
        <w:trPr>
          <w:cantSplit/>
          <w:trHeight w:hRule="exact" w:val="144"/>
        </w:trPr>
        <w:tc>
          <w:tcPr>
            <w:tcW w:w="3971" w:type="dxa"/>
          </w:tcPr>
          <w:p w14:paraId="04F7F5FE" w14:textId="77777777" w:rsidR="00D47B23" w:rsidRPr="00B05D9C" w:rsidRDefault="00D47B23" w:rsidP="00D47B23">
            <w:pPr>
              <w:pStyle w:val="acctmergecolhdg"/>
              <w:spacing w:line="240" w:lineRule="atLeast"/>
              <w:jc w:val="left"/>
              <w:rPr>
                <w:b w:val="0"/>
                <w:bCs/>
                <w:sz w:val="20"/>
              </w:rPr>
            </w:pPr>
          </w:p>
        </w:tc>
        <w:tc>
          <w:tcPr>
            <w:tcW w:w="1080" w:type="dxa"/>
          </w:tcPr>
          <w:p w14:paraId="37A4D708" w14:textId="77777777"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p>
        </w:tc>
        <w:tc>
          <w:tcPr>
            <w:tcW w:w="180" w:type="dxa"/>
          </w:tcPr>
          <w:p w14:paraId="49DA2BDE" w14:textId="77777777" w:rsidR="00D47B23" w:rsidRPr="00B05D9C" w:rsidRDefault="00D47B23" w:rsidP="00F34A5C">
            <w:pPr>
              <w:pStyle w:val="acctfourfigures"/>
              <w:spacing w:line="240" w:lineRule="atLeast"/>
              <w:jc w:val="right"/>
              <w:rPr>
                <w:rFonts w:cs="Times New Roman"/>
                <w:sz w:val="20"/>
              </w:rPr>
            </w:pPr>
          </w:p>
        </w:tc>
        <w:tc>
          <w:tcPr>
            <w:tcW w:w="1080" w:type="dxa"/>
          </w:tcPr>
          <w:p w14:paraId="51D1B4F2" w14:textId="77777777"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p>
        </w:tc>
        <w:tc>
          <w:tcPr>
            <w:tcW w:w="180" w:type="dxa"/>
          </w:tcPr>
          <w:p w14:paraId="751784D2" w14:textId="77777777" w:rsidR="00D47B23" w:rsidRPr="00B05D9C" w:rsidRDefault="00D47B23" w:rsidP="00F34A5C">
            <w:pPr>
              <w:pStyle w:val="acctfourfigures"/>
              <w:spacing w:line="240" w:lineRule="atLeast"/>
              <w:jc w:val="right"/>
              <w:rPr>
                <w:rFonts w:cs="Times New Roman"/>
                <w:sz w:val="20"/>
              </w:rPr>
            </w:pPr>
          </w:p>
        </w:tc>
        <w:tc>
          <w:tcPr>
            <w:tcW w:w="1170" w:type="dxa"/>
          </w:tcPr>
          <w:p w14:paraId="224F757C" w14:textId="77777777" w:rsidR="00D47B23" w:rsidRPr="00B05D9C" w:rsidRDefault="00D47B23" w:rsidP="00F34A5C">
            <w:pPr>
              <w:pStyle w:val="acctfourfigures"/>
              <w:tabs>
                <w:tab w:val="clear" w:pos="765"/>
                <w:tab w:val="decimal" w:pos="731"/>
              </w:tabs>
              <w:spacing w:line="240" w:lineRule="atLeast"/>
              <w:ind w:right="11"/>
              <w:jc w:val="right"/>
              <w:rPr>
                <w:rFonts w:cs="Times New Roman"/>
                <w:sz w:val="20"/>
              </w:rPr>
            </w:pPr>
          </w:p>
        </w:tc>
        <w:tc>
          <w:tcPr>
            <w:tcW w:w="180" w:type="dxa"/>
          </w:tcPr>
          <w:p w14:paraId="5D5AE000" w14:textId="77777777" w:rsidR="00D47B23" w:rsidRPr="00B05D9C" w:rsidRDefault="00D47B23" w:rsidP="00F34A5C">
            <w:pPr>
              <w:pStyle w:val="acctfourfigures"/>
              <w:spacing w:line="240" w:lineRule="atLeast"/>
              <w:jc w:val="right"/>
              <w:rPr>
                <w:rFonts w:cs="Times New Roman"/>
                <w:sz w:val="20"/>
              </w:rPr>
            </w:pPr>
          </w:p>
        </w:tc>
        <w:tc>
          <w:tcPr>
            <w:tcW w:w="1262" w:type="dxa"/>
          </w:tcPr>
          <w:p w14:paraId="0250448F" w14:textId="77777777" w:rsidR="00D47B23" w:rsidRPr="00B05D9C" w:rsidRDefault="00D47B23" w:rsidP="00F34A5C">
            <w:pPr>
              <w:pStyle w:val="acctfourfigures"/>
              <w:tabs>
                <w:tab w:val="clear" w:pos="765"/>
                <w:tab w:val="decimal" w:pos="1003"/>
              </w:tabs>
              <w:spacing w:line="240" w:lineRule="atLeast"/>
              <w:ind w:right="11"/>
              <w:jc w:val="right"/>
              <w:rPr>
                <w:rFonts w:cs="Times New Roman"/>
                <w:sz w:val="20"/>
              </w:rPr>
            </w:pPr>
          </w:p>
        </w:tc>
      </w:tr>
      <w:tr w:rsidR="008E0FD1" w:rsidRPr="00B05D9C" w14:paraId="24B49BDB" w14:textId="77777777" w:rsidTr="00F34A5C">
        <w:trPr>
          <w:cantSplit/>
        </w:trPr>
        <w:tc>
          <w:tcPr>
            <w:tcW w:w="3971" w:type="dxa"/>
          </w:tcPr>
          <w:p w14:paraId="1B152AC8" w14:textId="77777777" w:rsidR="008E0FD1" w:rsidRPr="00B05D9C" w:rsidRDefault="008E0FD1" w:rsidP="008E0FD1">
            <w:pPr>
              <w:pStyle w:val="acctmergecolhdg"/>
              <w:spacing w:line="240" w:lineRule="atLeast"/>
              <w:jc w:val="left"/>
              <w:rPr>
                <w:b w:val="0"/>
                <w:bCs/>
                <w:sz w:val="20"/>
              </w:rPr>
            </w:pPr>
            <w:r w:rsidRPr="00B05D9C">
              <w:rPr>
                <w:b w:val="0"/>
                <w:bCs/>
                <w:sz w:val="20"/>
              </w:rPr>
              <w:t>Net assets (100%)</w:t>
            </w:r>
          </w:p>
        </w:tc>
        <w:tc>
          <w:tcPr>
            <w:tcW w:w="1080" w:type="dxa"/>
          </w:tcPr>
          <w:p w14:paraId="1616E931" w14:textId="6AA8795B" w:rsidR="008E0FD1" w:rsidRPr="00B05D9C" w:rsidRDefault="008E0FD1"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sz w:val="20"/>
              </w:rPr>
              <w:t>1,026,118</w:t>
            </w:r>
          </w:p>
        </w:tc>
        <w:tc>
          <w:tcPr>
            <w:tcW w:w="180" w:type="dxa"/>
          </w:tcPr>
          <w:p w14:paraId="07FCA890" w14:textId="77777777" w:rsidR="008E0FD1" w:rsidRPr="00B05D9C" w:rsidRDefault="008E0FD1" w:rsidP="00F34A5C">
            <w:pPr>
              <w:pStyle w:val="acctfourfigures"/>
              <w:spacing w:line="240" w:lineRule="atLeast"/>
              <w:jc w:val="right"/>
              <w:rPr>
                <w:rFonts w:cs="Times New Roman"/>
                <w:bCs/>
                <w:sz w:val="20"/>
              </w:rPr>
            </w:pPr>
          </w:p>
        </w:tc>
        <w:tc>
          <w:tcPr>
            <w:tcW w:w="1080" w:type="dxa"/>
          </w:tcPr>
          <w:p w14:paraId="02DB52CA" w14:textId="34921F0D" w:rsidR="008E0FD1" w:rsidRPr="00B05D9C" w:rsidRDefault="008E0FD1"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bCs/>
                <w:sz w:val="20"/>
              </w:rPr>
              <w:t>1,050,324</w:t>
            </w:r>
          </w:p>
        </w:tc>
        <w:tc>
          <w:tcPr>
            <w:tcW w:w="180" w:type="dxa"/>
            <w:vAlign w:val="bottom"/>
          </w:tcPr>
          <w:p w14:paraId="3303C4E2" w14:textId="77777777" w:rsidR="008E0FD1" w:rsidRPr="00B05D9C" w:rsidRDefault="008E0FD1" w:rsidP="00F34A5C">
            <w:pPr>
              <w:pStyle w:val="acctfourfigures"/>
              <w:spacing w:line="240" w:lineRule="atLeast"/>
              <w:jc w:val="right"/>
              <w:rPr>
                <w:rFonts w:cs="Times New Roman"/>
                <w:bCs/>
                <w:sz w:val="20"/>
              </w:rPr>
            </w:pPr>
          </w:p>
        </w:tc>
        <w:tc>
          <w:tcPr>
            <w:tcW w:w="1170" w:type="dxa"/>
          </w:tcPr>
          <w:p w14:paraId="32A4E01B" w14:textId="0EE7F59F" w:rsidR="008E0FD1" w:rsidRPr="00B05D9C" w:rsidRDefault="008E0FD1"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bCs/>
                <w:sz w:val="20"/>
              </w:rPr>
              <w:t>2,975,262</w:t>
            </w:r>
          </w:p>
        </w:tc>
        <w:tc>
          <w:tcPr>
            <w:tcW w:w="180" w:type="dxa"/>
          </w:tcPr>
          <w:p w14:paraId="7A3639A8" w14:textId="77777777" w:rsidR="008E0FD1" w:rsidRPr="00B05D9C" w:rsidRDefault="008E0FD1" w:rsidP="00F34A5C">
            <w:pPr>
              <w:pStyle w:val="acctfourfigures"/>
              <w:spacing w:line="240" w:lineRule="atLeast"/>
              <w:jc w:val="right"/>
              <w:rPr>
                <w:rFonts w:cs="Times New Roman"/>
                <w:bCs/>
                <w:sz w:val="20"/>
              </w:rPr>
            </w:pPr>
          </w:p>
        </w:tc>
        <w:tc>
          <w:tcPr>
            <w:tcW w:w="1262" w:type="dxa"/>
          </w:tcPr>
          <w:p w14:paraId="0D4ED7AC" w14:textId="523816A9" w:rsidR="008E0FD1" w:rsidRPr="00B05D9C" w:rsidRDefault="008E0FD1" w:rsidP="00F34A5C">
            <w:pPr>
              <w:pStyle w:val="acctfourfigures"/>
              <w:tabs>
                <w:tab w:val="clear" w:pos="765"/>
                <w:tab w:val="decimal" w:pos="1003"/>
              </w:tabs>
              <w:spacing w:line="240" w:lineRule="atLeast"/>
              <w:ind w:right="11"/>
              <w:jc w:val="right"/>
              <w:rPr>
                <w:rFonts w:cs="Times New Roman"/>
                <w:bCs/>
                <w:sz w:val="20"/>
              </w:rPr>
            </w:pPr>
            <w:r w:rsidRPr="00B05D9C">
              <w:rPr>
                <w:rFonts w:cs="Times New Roman"/>
                <w:bCs/>
                <w:sz w:val="20"/>
              </w:rPr>
              <w:t>3,095,161</w:t>
            </w:r>
          </w:p>
        </w:tc>
      </w:tr>
      <w:tr w:rsidR="008E0FD1" w:rsidRPr="00B05D9C" w14:paraId="1ACC9C9C" w14:textId="77777777" w:rsidTr="00F34A5C">
        <w:trPr>
          <w:cantSplit/>
        </w:trPr>
        <w:tc>
          <w:tcPr>
            <w:tcW w:w="3971" w:type="dxa"/>
          </w:tcPr>
          <w:p w14:paraId="3FCBE724" w14:textId="013C8022" w:rsidR="008E0FD1" w:rsidRPr="00B05D9C" w:rsidRDefault="008E0FD1" w:rsidP="008E0FD1">
            <w:pPr>
              <w:pStyle w:val="acctmergecolhdg"/>
              <w:jc w:val="left"/>
              <w:rPr>
                <w:b w:val="0"/>
                <w:bCs/>
                <w:sz w:val="20"/>
              </w:rPr>
            </w:pPr>
            <w:r w:rsidRPr="00B05D9C">
              <w:rPr>
                <w:b w:val="0"/>
                <w:bCs/>
                <w:i/>
                <w:iCs/>
                <w:sz w:val="20"/>
              </w:rPr>
              <w:t>Less</w:t>
            </w:r>
            <w:r w:rsidRPr="00B05D9C">
              <w:rPr>
                <w:b w:val="0"/>
                <w:bCs/>
                <w:sz w:val="20"/>
              </w:rPr>
              <w:t xml:space="preserve"> </w:t>
            </w:r>
            <w:r w:rsidR="00EF5702" w:rsidRPr="00B05D9C">
              <w:rPr>
                <w:b w:val="0"/>
                <w:bCs/>
                <w:sz w:val="20"/>
              </w:rPr>
              <w:t>e</w:t>
            </w:r>
            <w:r w:rsidRPr="00B05D9C">
              <w:rPr>
                <w:b w:val="0"/>
                <w:bCs/>
                <w:sz w:val="20"/>
              </w:rPr>
              <w:t>ffects of changing accounting policies</w:t>
            </w:r>
          </w:p>
        </w:tc>
        <w:tc>
          <w:tcPr>
            <w:tcW w:w="1080" w:type="dxa"/>
          </w:tcPr>
          <w:p w14:paraId="0C6F2DF7" w14:textId="618D8AC8" w:rsidR="008E0FD1" w:rsidRPr="00B05D9C" w:rsidRDefault="008E0FD1" w:rsidP="00DB3062">
            <w:pPr>
              <w:pStyle w:val="acctfourfigures"/>
              <w:tabs>
                <w:tab w:val="clear" w:pos="765"/>
              </w:tabs>
              <w:spacing w:line="240" w:lineRule="atLeast"/>
              <w:ind w:right="-436" w:hanging="166"/>
              <w:jc w:val="center"/>
              <w:rPr>
                <w:rFonts w:cs="Times New Roman"/>
                <w:sz w:val="20"/>
              </w:rPr>
            </w:pPr>
            <w:r w:rsidRPr="00B05D9C">
              <w:rPr>
                <w:rFonts w:cs="Times New Roman"/>
                <w:sz w:val="20"/>
              </w:rPr>
              <w:t>(350,078)</w:t>
            </w:r>
          </w:p>
        </w:tc>
        <w:tc>
          <w:tcPr>
            <w:tcW w:w="180" w:type="dxa"/>
          </w:tcPr>
          <w:p w14:paraId="20432710" w14:textId="77777777" w:rsidR="008E0FD1" w:rsidRPr="00B05D9C" w:rsidRDefault="008E0FD1" w:rsidP="00F34A5C">
            <w:pPr>
              <w:pStyle w:val="acctfourfigures"/>
              <w:spacing w:line="240" w:lineRule="atLeast"/>
              <w:jc w:val="right"/>
              <w:rPr>
                <w:rFonts w:cs="Times New Roman"/>
                <w:sz w:val="20"/>
              </w:rPr>
            </w:pPr>
          </w:p>
        </w:tc>
        <w:tc>
          <w:tcPr>
            <w:tcW w:w="1080" w:type="dxa"/>
          </w:tcPr>
          <w:p w14:paraId="4B3E4B7B" w14:textId="4C6853B0" w:rsidR="008E0FD1" w:rsidRPr="00B05D9C" w:rsidRDefault="008E0FD1" w:rsidP="00DB3062">
            <w:pPr>
              <w:pStyle w:val="acctfourfigures"/>
              <w:tabs>
                <w:tab w:val="clear" w:pos="765"/>
                <w:tab w:val="decimal" w:pos="731"/>
              </w:tabs>
              <w:spacing w:line="240" w:lineRule="atLeast"/>
              <w:ind w:right="-80"/>
              <w:jc w:val="right"/>
              <w:rPr>
                <w:rFonts w:cs="Times New Roman"/>
                <w:sz w:val="20"/>
              </w:rPr>
            </w:pPr>
            <w:r w:rsidRPr="00B05D9C">
              <w:rPr>
                <w:rFonts w:cs="Times New Roman"/>
                <w:sz w:val="20"/>
              </w:rPr>
              <w:t>(346,257)</w:t>
            </w:r>
          </w:p>
        </w:tc>
        <w:tc>
          <w:tcPr>
            <w:tcW w:w="180" w:type="dxa"/>
            <w:vAlign w:val="bottom"/>
          </w:tcPr>
          <w:p w14:paraId="2FE29024" w14:textId="77777777" w:rsidR="008E0FD1" w:rsidRPr="00B05D9C" w:rsidRDefault="008E0FD1" w:rsidP="00F34A5C">
            <w:pPr>
              <w:pStyle w:val="acctfourfigures"/>
              <w:spacing w:line="240" w:lineRule="atLeast"/>
              <w:jc w:val="right"/>
              <w:rPr>
                <w:rFonts w:cs="Times New Roman"/>
                <w:sz w:val="20"/>
              </w:rPr>
            </w:pPr>
          </w:p>
        </w:tc>
        <w:tc>
          <w:tcPr>
            <w:tcW w:w="1170" w:type="dxa"/>
          </w:tcPr>
          <w:p w14:paraId="21C0827B" w14:textId="74E7547F" w:rsidR="008E0FD1" w:rsidRPr="00B05D9C" w:rsidRDefault="000C69B3"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13,800</w:t>
            </w:r>
          </w:p>
        </w:tc>
        <w:tc>
          <w:tcPr>
            <w:tcW w:w="180" w:type="dxa"/>
          </w:tcPr>
          <w:p w14:paraId="715A7482" w14:textId="77777777" w:rsidR="008E0FD1" w:rsidRPr="00B05D9C" w:rsidRDefault="008E0FD1" w:rsidP="00F34A5C">
            <w:pPr>
              <w:pStyle w:val="acctfourfigures"/>
              <w:spacing w:line="240" w:lineRule="atLeast"/>
              <w:jc w:val="right"/>
              <w:rPr>
                <w:rFonts w:cs="Times New Roman"/>
                <w:sz w:val="20"/>
              </w:rPr>
            </w:pPr>
          </w:p>
        </w:tc>
        <w:tc>
          <w:tcPr>
            <w:tcW w:w="1262" w:type="dxa"/>
          </w:tcPr>
          <w:p w14:paraId="36349889" w14:textId="5DE36C34" w:rsidR="008E0FD1" w:rsidRPr="00B05D9C" w:rsidRDefault="008E0FD1" w:rsidP="00F34A5C">
            <w:pPr>
              <w:pStyle w:val="acctfourfigures"/>
              <w:tabs>
                <w:tab w:val="clear" w:pos="765"/>
                <w:tab w:val="decimal" w:pos="1003"/>
              </w:tabs>
              <w:spacing w:line="240" w:lineRule="atLeast"/>
              <w:ind w:right="11"/>
              <w:jc w:val="right"/>
              <w:rPr>
                <w:rFonts w:cs="Times New Roman"/>
                <w:sz w:val="20"/>
              </w:rPr>
            </w:pPr>
            <w:r w:rsidRPr="00B05D9C">
              <w:rPr>
                <w:rFonts w:cs="Times New Roman"/>
                <w:sz w:val="20"/>
              </w:rPr>
              <w:t>13,804</w:t>
            </w:r>
          </w:p>
        </w:tc>
      </w:tr>
      <w:tr w:rsidR="008E0FD1" w:rsidRPr="00B05D9C" w14:paraId="6ADE8944" w14:textId="77777777" w:rsidTr="00F34A5C">
        <w:trPr>
          <w:cantSplit/>
        </w:trPr>
        <w:tc>
          <w:tcPr>
            <w:tcW w:w="3971" w:type="dxa"/>
          </w:tcPr>
          <w:p w14:paraId="36A0C22C" w14:textId="63FD1066" w:rsidR="008E0FD1" w:rsidRPr="00B05D9C" w:rsidRDefault="008E0FD1" w:rsidP="008E0FD1">
            <w:pPr>
              <w:pStyle w:val="acctmergecolhdg"/>
              <w:spacing w:line="240" w:lineRule="atLeast"/>
              <w:jc w:val="left"/>
              <w:rPr>
                <w:b w:val="0"/>
                <w:bCs/>
                <w:sz w:val="20"/>
              </w:rPr>
            </w:pPr>
            <w:r w:rsidRPr="00B05D9C">
              <w:rPr>
                <w:b w:val="0"/>
                <w:bCs/>
                <w:i/>
                <w:iCs/>
                <w:sz w:val="20"/>
              </w:rPr>
              <w:t>Less</w:t>
            </w:r>
            <w:r w:rsidRPr="00B05D9C">
              <w:rPr>
                <w:b w:val="0"/>
                <w:bCs/>
                <w:sz w:val="20"/>
              </w:rPr>
              <w:t xml:space="preserve"> </w:t>
            </w:r>
            <w:r w:rsidR="00EF5702" w:rsidRPr="00B05D9C">
              <w:rPr>
                <w:b w:val="0"/>
                <w:bCs/>
                <w:sz w:val="20"/>
              </w:rPr>
              <w:t>n</w:t>
            </w:r>
            <w:r w:rsidRPr="00B05D9C">
              <w:rPr>
                <w:b w:val="0"/>
                <w:bCs/>
                <w:sz w:val="20"/>
              </w:rPr>
              <w:t>on-controlling interest</w:t>
            </w:r>
          </w:p>
        </w:tc>
        <w:tc>
          <w:tcPr>
            <w:tcW w:w="1080" w:type="dxa"/>
          </w:tcPr>
          <w:p w14:paraId="5045DFFC" w14:textId="3A510793" w:rsidR="008E0FD1" w:rsidRPr="00B05D9C" w:rsidRDefault="008E0FD1"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w:t>
            </w:r>
          </w:p>
        </w:tc>
        <w:tc>
          <w:tcPr>
            <w:tcW w:w="180" w:type="dxa"/>
          </w:tcPr>
          <w:p w14:paraId="23AEA3C2" w14:textId="77777777" w:rsidR="008E0FD1" w:rsidRPr="00B05D9C" w:rsidRDefault="008E0FD1" w:rsidP="00F34A5C">
            <w:pPr>
              <w:pStyle w:val="acctfourfigures"/>
              <w:spacing w:line="240" w:lineRule="atLeast"/>
              <w:jc w:val="right"/>
              <w:rPr>
                <w:rFonts w:cs="Times New Roman"/>
                <w:sz w:val="20"/>
              </w:rPr>
            </w:pPr>
          </w:p>
        </w:tc>
        <w:tc>
          <w:tcPr>
            <w:tcW w:w="1080" w:type="dxa"/>
          </w:tcPr>
          <w:p w14:paraId="7DCD21D0" w14:textId="595F55FC" w:rsidR="008E0FD1" w:rsidRPr="00B05D9C" w:rsidRDefault="008E0FD1" w:rsidP="00F34A5C">
            <w:pPr>
              <w:pStyle w:val="acctfourfigures"/>
              <w:tabs>
                <w:tab w:val="clear" w:pos="765"/>
                <w:tab w:val="decimal" w:pos="731"/>
              </w:tabs>
              <w:spacing w:line="240" w:lineRule="atLeast"/>
              <w:ind w:right="11"/>
              <w:jc w:val="right"/>
              <w:rPr>
                <w:rFonts w:cs="Times New Roman"/>
                <w:sz w:val="20"/>
              </w:rPr>
            </w:pPr>
            <w:r w:rsidRPr="00B05D9C">
              <w:rPr>
                <w:rFonts w:cs="Times New Roman"/>
                <w:sz w:val="20"/>
              </w:rPr>
              <w:t>-</w:t>
            </w:r>
          </w:p>
        </w:tc>
        <w:tc>
          <w:tcPr>
            <w:tcW w:w="180" w:type="dxa"/>
            <w:vAlign w:val="bottom"/>
          </w:tcPr>
          <w:p w14:paraId="41972EAF" w14:textId="77777777" w:rsidR="008E0FD1" w:rsidRPr="00B05D9C" w:rsidRDefault="008E0FD1" w:rsidP="00F34A5C">
            <w:pPr>
              <w:pStyle w:val="acctfourfigures"/>
              <w:spacing w:line="240" w:lineRule="atLeast"/>
              <w:jc w:val="right"/>
              <w:rPr>
                <w:rFonts w:cs="Times New Roman"/>
                <w:sz w:val="20"/>
              </w:rPr>
            </w:pPr>
          </w:p>
        </w:tc>
        <w:tc>
          <w:tcPr>
            <w:tcW w:w="1170" w:type="dxa"/>
          </w:tcPr>
          <w:p w14:paraId="5FE6CECE" w14:textId="36AC6810" w:rsidR="008E0FD1" w:rsidRPr="00B05D9C" w:rsidRDefault="000C69B3" w:rsidP="00DB3062">
            <w:pPr>
              <w:pStyle w:val="acctfourfigures"/>
              <w:tabs>
                <w:tab w:val="clear" w:pos="765"/>
              </w:tabs>
              <w:spacing w:line="240" w:lineRule="atLeast"/>
              <w:ind w:right="-78"/>
              <w:jc w:val="right"/>
              <w:rPr>
                <w:rFonts w:cs="Times New Roman"/>
                <w:sz w:val="20"/>
              </w:rPr>
            </w:pPr>
            <w:r w:rsidRPr="00B05D9C">
              <w:rPr>
                <w:rFonts w:cs="Times New Roman"/>
                <w:sz w:val="20"/>
              </w:rPr>
              <w:t>(2,691,095)</w:t>
            </w:r>
          </w:p>
        </w:tc>
        <w:tc>
          <w:tcPr>
            <w:tcW w:w="180" w:type="dxa"/>
          </w:tcPr>
          <w:p w14:paraId="3498AFDF" w14:textId="77777777" w:rsidR="008E0FD1" w:rsidRPr="00B05D9C" w:rsidRDefault="008E0FD1" w:rsidP="00F34A5C">
            <w:pPr>
              <w:pStyle w:val="acctfourfigures"/>
              <w:spacing w:line="240" w:lineRule="atLeast"/>
              <w:jc w:val="right"/>
              <w:rPr>
                <w:rFonts w:cs="Times New Roman"/>
                <w:sz w:val="20"/>
              </w:rPr>
            </w:pPr>
          </w:p>
        </w:tc>
        <w:tc>
          <w:tcPr>
            <w:tcW w:w="1262" w:type="dxa"/>
          </w:tcPr>
          <w:p w14:paraId="609FBB3A" w14:textId="67C4F034" w:rsidR="008E0FD1" w:rsidRPr="00B05D9C" w:rsidRDefault="008E0FD1" w:rsidP="00DB3062">
            <w:pPr>
              <w:pStyle w:val="acctfourfigures"/>
              <w:tabs>
                <w:tab w:val="clear" w:pos="765"/>
              </w:tabs>
              <w:spacing w:line="240" w:lineRule="atLeast"/>
              <w:ind w:right="-78"/>
              <w:jc w:val="right"/>
              <w:rPr>
                <w:rFonts w:cs="Times New Roman"/>
                <w:sz w:val="20"/>
              </w:rPr>
            </w:pPr>
            <w:r w:rsidRPr="00B05D9C">
              <w:rPr>
                <w:rFonts w:cs="Times New Roman"/>
                <w:sz w:val="20"/>
              </w:rPr>
              <w:t>(2,803,405)</w:t>
            </w:r>
          </w:p>
        </w:tc>
      </w:tr>
      <w:tr w:rsidR="008E0FD1" w:rsidRPr="00B05D9C" w14:paraId="33BA8B1B" w14:textId="77777777" w:rsidTr="00E72251">
        <w:trPr>
          <w:cantSplit/>
        </w:trPr>
        <w:tc>
          <w:tcPr>
            <w:tcW w:w="3971" w:type="dxa"/>
          </w:tcPr>
          <w:p w14:paraId="06C79926" w14:textId="2C875E71" w:rsidR="008E0FD1" w:rsidRPr="00B05D9C" w:rsidRDefault="008E0FD1" w:rsidP="008E0FD1">
            <w:pPr>
              <w:pStyle w:val="acctmergecolhdg"/>
              <w:spacing w:line="240" w:lineRule="atLeast"/>
              <w:jc w:val="left"/>
              <w:rPr>
                <w:b w:val="0"/>
                <w:bCs/>
                <w:sz w:val="20"/>
              </w:rPr>
            </w:pPr>
            <w:r w:rsidRPr="00B05D9C">
              <w:rPr>
                <w:b w:val="0"/>
                <w:bCs/>
                <w:sz w:val="20"/>
              </w:rPr>
              <w:t>Net assets of associates</w:t>
            </w:r>
          </w:p>
        </w:tc>
        <w:tc>
          <w:tcPr>
            <w:tcW w:w="1080" w:type="dxa"/>
            <w:tcBorders>
              <w:top w:val="single" w:sz="4" w:space="0" w:color="auto"/>
              <w:bottom w:val="single" w:sz="4" w:space="0" w:color="auto"/>
            </w:tcBorders>
          </w:tcPr>
          <w:p w14:paraId="324AF796" w14:textId="0B496767" w:rsidR="008E0FD1" w:rsidRPr="00B05D9C" w:rsidRDefault="00E72251" w:rsidP="00F34A5C">
            <w:pPr>
              <w:pStyle w:val="acctfourfigures"/>
              <w:tabs>
                <w:tab w:val="clear" w:pos="765"/>
                <w:tab w:val="decimal" w:pos="731"/>
              </w:tabs>
              <w:spacing w:line="240" w:lineRule="atLeast"/>
              <w:ind w:right="11"/>
              <w:jc w:val="right"/>
              <w:rPr>
                <w:rFonts w:cs="Times New Roman"/>
                <w:b/>
                <w:sz w:val="20"/>
              </w:rPr>
            </w:pPr>
            <w:r w:rsidRPr="00B05D9C">
              <w:rPr>
                <w:rFonts w:cs="Times New Roman"/>
                <w:b/>
                <w:sz w:val="20"/>
              </w:rPr>
              <w:t>676,040</w:t>
            </w:r>
          </w:p>
        </w:tc>
        <w:tc>
          <w:tcPr>
            <w:tcW w:w="180" w:type="dxa"/>
          </w:tcPr>
          <w:p w14:paraId="0108F27D" w14:textId="77777777" w:rsidR="008E0FD1" w:rsidRPr="00B05D9C" w:rsidRDefault="008E0FD1" w:rsidP="00F34A5C">
            <w:pPr>
              <w:pStyle w:val="acctfourfigures"/>
              <w:spacing w:line="240" w:lineRule="atLeast"/>
              <w:jc w:val="right"/>
              <w:rPr>
                <w:rFonts w:cs="Times New Roman"/>
                <w:b/>
                <w:sz w:val="20"/>
              </w:rPr>
            </w:pPr>
          </w:p>
        </w:tc>
        <w:tc>
          <w:tcPr>
            <w:tcW w:w="1080" w:type="dxa"/>
            <w:tcBorders>
              <w:top w:val="single" w:sz="4" w:space="0" w:color="auto"/>
              <w:bottom w:val="single" w:sz="4" w:space="0" w:color="auto"/>
            </w:tcBorders>
          </w:tcPr>
          <w:p w14:paraId="4F4B5357" w14:textId="274F41CE" w:rsidR="008E0FD1" w:rsidRPr="00B05D9C" w:rsidRDefault="008E0FD1" w:rsidP="00F34A5C">
            <w:pPr>
              <w:pStyle w:val="acctfourfigures"/>
              <w:tabs>
                <w:tab w:val="clear" w:pos="765"/>
                <w:tab w:val="decimal" w:pos="731"/>
              </w:tabs>
              <w:spacing w:line="240" w:lineRule="atLeast"/>
              <w:ind w:right="11"/>
              <w:jc w:val="right"/>
              <w:rPr>
                <w:rFonts w:cs="Times New Roman"/>
                <w:b/>
                <w:sz w:val="20"/>
              </w:rPr>
            </w:pPr>
            <w:r w:rsidRPr="00B05D9C">
              <w:rPr>
                <w:rFonts w:cs="Times New Roman"/>
                <w:b/>
                <w:sz w:val="20"/>
              </w:rPr>
              <w:t>704,067</w:t>
            </w:r>
          </w:p>
        </w:tc>
        <w:tc>
          <w:tcPr>
            <w:tcW w:w="180" w:type="dxa"/>
            <w:vAlign w:val="bottom"/>
          </w:tcPr>
          <w:p w14:paraId="17C917B6" w14:textId="77777777" w:rsidR="008E0FD1" w:rsidRPr="00B05D9C" w:rsidRDefault="008E0FD1" w:rsidP="00F34A5C">
            <w:pPr>
              <w:pStyle w:val="acctfourfigures"/>
              <w:spacing w:line="240" w:lineRule="atLeast"/>
              <w:jc w:val="right"/>
              <w:rPr>
                <w:rFonts w:cs="Times New Roman"/>
                <w:b/>
                <w:sz w:val="20"/>
              </w:rPr>
            </w:pPr>
          </w:p>
        </w:tc>
        <w:tc>
          <w:tcPr>
            <w:tcW w:w="1170" w:type="dxa"/>
            <w:tcBorders>
              <w:top w:val="single" w:sz="4" w:space="0" w:color="auto"/>
              <w:bottom w:val="single" w:sz="4" w:space="0" w:color="auto"/>
            </w:tcBorders>
          </w:tcPr>
          <w:p w14:paraId="189F5DA9" w14:textId="03ED8234" w:rsidR="008E0FD1" w:rsidRPr="00B05D9C" w:rsidRDefault="000C69B3" w:rsidP="00F34A5C">
            <w:pPr>
              <w:pStyle w:val="acctfourfigures"/>
              <w:tabs>
                <w:tab w:val="clear" w:pos="765"/>
                <w:tab w:val="decimal" w:pos="731"/>
              </w:tabs>
              <w:spacing w:line="240" w:lineRule="atLeast"/>
              <w:ind w:right="11"/>
              <w:jc w:val="right"/>
              <w:rPr>
                <w:rFonts w:cs="Times New Roman"/>
                <w:b/>
                <w:sz w:val="20"/>
              </w:rPr>
            </w:pPr>
            <w:r w:rsidRPr="00B05D9C">
              <w:rPr>
                <w:rFonts w:cs="Times New Roman"/>
                <w:b/>
                <w:sz w:val="20"/>
              </w:rPr>
              <w:t>297,967</w:t>
            </w:r>
          </w:p>
        </w:tc>
        <w:tc>
          <w:tcPr>
            <w:tcW w:w="180" w:type="dxa"/>
          </w:tcPr>
          <w:p w14:paraId="34D8ED3E" w14:textId="77777777" w:rsidR="008E0FD1" w:rsidRPr="00B05D9C" w:rsidRDefault="008E0FD1" w:rsidP="00F34A5C">
            <w:pPr>
              <w:pStyle w:val="acctfourfigures"/>
              <w:spacing w:line="240" w:lineRule="atLeast"/>
              <w:jc w:val="right"/>
              <w:rPr>
                <w:rFonts w:cs="Times New Roman"/>
                <w:b/>
                <w:sz w:val="20"/>
              </w:rPr>
            </w:pPr>
          </w:p>
        </w:tc>
        <w:tc>
          <w:tcPr>
            <w:tcW w:w="1262" w:type="dxa"/>
            <w:tcBorders>
              <w:top w:val="single" w:sz="4" w:space="0" w:color="auto"/>
              <w:bottom w:val="single" w:sz="4" w:space="0" w:color="auto"/>
            </w:tcBorders>
          </w:tcPr>
          <w:p w14:paraId="01123CFE" w14:textId="6DFF5E24" w:rsidR="008E0FD1" w:rsidRPr="00B05D9C" w:rsidRDefault="008E0FD1" w:rsidP="00DB3062">
            <w:pPr>
              <w:pStyle w:val="acctfourfigures"/>
              <w:tabs>
                <w:tab w:val="clear" w:pos="765"/>
                <w:tab w:val="decimal" w:pos="912"/>
              </w:tabs>
              <w:spacing w:line="240" w:lineRule="atLeast"/>
              <w:ind w:right="12"/>
              <w:jc w:val="right"/>
              <w:rPr>
                <w:rFonts w:cs="Times New Roman"/>
                <w:b/>
                <w:sz w:val="20"/>
              </w:rPr>
            </w:pPr>
            <w:r w:rsidRPr="00B05D9C">
              <w:rPr>
                <w:rFonts w:cs="Times New Roman"/>
                <w:b/>
                <w:sz w:val="20"/>
              </w:rPr>
              <w:t>305,560</w:t>
            </w:r>
          </w:p>
        </w:tc>
      </w:tr>
      <w:tr w:rsidR="00D6387F" w:rsidRPr="00B05D9C" w14:paraId="3A874F95" w14:textId="77777777" w:rsidTr="00E72251">
        <w:trPr>
          <w:cantSplit/>
        </w:trPr>
        <w:tc>
          <w:tcPr>
            <w:tcW w:w="3971" w:type="dxa"/>
          </w:tcPr>
          <w:p w14:paraId="01167E7C" w14:textId="77777777" w:rsidR="00D6387F" w:rsidRPr="00B05D9C" w:rsidRDefault="00D6387F">
            <w:pPr>
              <w:pStyle w:val="acctmergecolhdg"/>
              <w:spacing w:line="240" w:lineRule="atLeast"/>
              <w:jc w:val="left"/>
              <w:rPr>
                <w:b w:val="0"/>
                <w:bCs/>
                <w:sz w:val="20"/>
              </w:rPr>
            </w:pPr>
          </w:p>
        </w:tc>
        <w:tc>
          <w:tcPr>
            <w:tcW w:w="1080" w:type="dxa"/>
            <w:tcBorders>
              <w:top w:val="single" w:sz="4" w:space="0" w:color="auto"/>
            </w:tcBorders>
          </w:tcPr>
          <w:p w14:paraId="56FEF977" w14:textId="77777777" w:rsidR="00D6387F" w:rsidRPr="00B05D9C" w:rsidRDefault="00D6387F" w:rsidP="00F34A5C">
            <w:pPr>
              <w:pStyle w:val="acctfourfigures"/>
              <w:tabs>
                <w:tab w:val="clear" w:pos="765"/>
                <w:tab w:val="decimal" w:pos="731"/>
              </w:tabs>
              <w:spacing w:line="240" w:lineRule="atLeast"/>
              <w:ind w:right="11"/>
              <w:jc w:val="right"/>
              <w:rPr>
                <w:rFonts w:cs="Times New Roman"/>
                <w:bCs/>
                <w:sz w:val="20"/>
              </w:rPr>
            </w:pPr>
          </w:p>
        </w:tc>
        <w:tc>
          <w:tcPr>
            <w:tcW w:w="180" w:type="dxa"/>
          </w:tcPr>
          <w:p w14:paraId="0EB540B2" w14:textId="77777777" w:rsidR="00D6387F" w:rsidRPr="00B05D9C" w:rsidRDefault="00D6387F" w:rsidP="00F34A5C">
            <w:pPr>
              <w:pStyle w:val="acctfourfigures"/>
              <w:spacing w:line="240" w:lineRule="atLeast"/>
              <w:jc w:val="right"/>
              <w:rPr>
                <w:rFonts w:cs="Times New Roman"/>
                <w:bCs/>
                <w:sz w:val="20"/>
              </w:rPr>
            </w:pPr>
          </w:p>
        </w:tc>
        <w:tc>
          <w:tcPr>
            <w:tcW w:w="1080" w:type="dxa"/>
            <w:tcBorders>
              <w:top w:val="single" w:sz="4" w:space="0" w:color="auto"/>
            </w:tcBorders>
          </w:tcPr>
          <w:p w14:paraId="5A7FB245" w14:textId="77777777" w:rsidR="00D6387F" w:rsidRPr="00B05D9C" w:rsidRDefault="00D6387F" w:rsidP="00F34A5C">
            <w:pPr>
              <w:pStyle w:val="acctfourfigures"/>
              <w:tabs>
                <w:tab w:val="clear" w:pos="765"/>
                <w:tab w:val="decimal" w:pos="731"/>
              </w:tabs>
              <w:spacing w:line="240" w:lineRule="atLeast"/>
              <w:ind w:right="11"/>
              <w:jc w:val="right"/>
              <w:rPr>
                <w:rFonts w:cs="Times New Roman"/>
                <w:bCs/>
                <w:sz w:val="20"/>
              </w:rPr>
            </w:pPr>
          </w:p>
        </w:tc>
        <w:tc>
          <w:tcPr>
            <w:tcW w:w="180" w:type="dxa"/>
            <w:vAlign w:val="bottom"/>
          </w:tcPr>
          <w:p w14:paraId="6FE6F773" w14:textId="77777777" w:rsidR="00D6387F" w:rsidRPr="00B05D9C" w:rsidRDefault="00D6387F" w:rsidP="00F34A5C">
            <w:pPr>
              <w:pStyle w:val="acctfourfigures"/>
              <w:spacing w:line="240" w:lineRule="atLeast"/>
              <w:jc w:val="right"/>
              <w:rPr>
                <w:rFonts w:cs="Times New Roman"/>
                <w:bCs/>
                <w:sz w:val="20"/>
              </w:rPr>
            </w:pPr>
          </w:p>
        </w:tc>
        <w:tc>
          <w:tcPr>
            <w:tcW w:w="1170" w:type="dxa"/>
            <w:tcBorders>
              <w:top w:val="single" w:sz="4" w:space="0" w:color="auto"/>
            </w:tcBorders>
          </w:tcPr>
          <w:p w14:paraId="0AAFF6AF" w14:textId="77777777" w:rsidR="00D6387F" w:rsidRPr="00B05D9C" w:rsidRDefault="00D6387F" w:rsidP="00F34A5C">
            <w:pPr>
              <w:pStyle w:val="acctfourfigures"/>
              <w:tabs>
                <w:tab w:val="clear" w:pos="765"/>
                <w:tab w:val="decimal" w:pos="731"/>
              </w:tabs>
              <w:spacing w:line="240" w:lineRule="atLeast"/>
              <w:ind w:right="11"/>
              <w:jc w:val="right"/>
              <w:rPr>
                <w:rFonts w:cs="Times New Roman"/>
                <w:bCs/>
                <w:sz w:val="20"/>
              </w:rPr>
            </w:pPr>
          </w:p>
        </w:tc>
        <w:tc>
          <w:tcPr>
            <w:tcW w:w="180" w:type="dxa"/>
          </w:tcPr>
          <w:p w14:paraId="1B974D73" w14:textId="77777777" w:rsidR="00D6387F" w:rsidRPr="00B05D9C" w:rsidRDefault="00D6387F" w:rsidP="00F34A5C">
            <w:pPr>
              <w:pStyle w:val="acctfourfigures"/>
              <w:spacing w:line="240" w:lineRule="atLeast"/>
              <w:jc w:val="right"/>
              <w:rPr>
                <w:rFonts w:cs="Times New Roman"/>
                <w:bCs/>
                <w:sz w:val="20"/>
              </w:rPr>
            </w:pPr>
          </w:p>
        </w:tc>
        <w:tc>
          <w:tcPr>
            <w:tcW w:w="1262" w:type="dxa"/>
            <w:tcBorders>
              <w:top w:val="single" w:sz="4" w:space="0" w:color="auto"/>
            </w:tcBorders>
          </w:tcPr>
          <w:p w14:paraId="1682FF42" w14:textId="77777777" w:rsidR="00D6387F" w:rsidRPr="00B05D9C" w:rsidRDefault="00D6387F" w:rsidP="00F34A5C">
            <w:pPr>
              <w:pStyle w:val="acctfourfigures"/>
              <w:tabs>
                <w:tab w:val="clear" w:pos="765"/>
                <w:tab w:val="decimal" w:pos="1003"/>
              </w:tabs>
              <w:spacing w:line="240" w:lineRule="atLeast"/>
              <w:ind w:right="-74"/>
              <w:jc w:val="right"/>
              <w:rPr>
                <w:rFonts w:cs="Times New Roman"/>
                <w:bCs/>
                <w:sz w:val="20"/>
              </w:rPr>
            </w:pPr>
          </w:p>
        </w:tc>
      </w:tr>
      <w:tr w:rsidR="00D6387F" w:rsidRPr="00B05D9C" w14:paraId="13899F75" w14:textId="77777777" w:rsidTr="00F34A5C">
        <w:trPr>
          <w:cantSplit/>
        </w:trPr>
        <w:tc>
          <w:tcPr>
            <w:tcW w:w="3971" w:type="dxa"/>
          </w:tcPr>
          <w:p w14:paraId="676028CB" w14:textId="14C52782" w:rsidR="00D6387F" w:rsidRPr="00B05D9C" w:rsidRDefault="00D6387F" w:rsidP="00D6387F">
            <w:pPr>
              <w:pStyle w:val="acctmergecolhdg"/>
              <w:jc w:val="left"/>
              <w:rPr>
                <w:sz w:val="20"/>
              </w:rPr>
            </w:pPr>
            <w:r w:rsidRPr="00B05D9C">
              <w:rPr>
                <w:sz w:val="20"/>
              </w:rPr>
              <w:t>Reconciliation to carrying amounts</w:t>
            </w:r>
          </w:p>
        </w:tc>
        <w:tc>
          <w:tcPr>
            <w:tcW w:w="1080" w:type="dxa"/>
          </w:tcPr>
          <w:p w14:paraId="6F09E7F5" w14:textId="77777777" w:rsidR="00D6387F" w:rsidRPr="00B05D9C" w:rsidRDefault="00D6387F" w:rsidP="00F34A5C">
            <w:pPr>
              <w:pStyle w:val="acctfourfigures"/>
              <w:tabs>
                <w:tab w:val="clear" w:pos="765"/>
                <w:tab w:val="decimal" w:pos="731"/>
              </w:tabs>
              <w:spacing w:line="240" w:lineRule="atLeast"/>
              <w:ind w:right="11"/>
              <w:jc w:val="right"/>
              <w:rPr>
                <w:rFonts w:cs="Times New Roman"/>
                <w:bCs/>
                <w:sz w:val="20"/>
              </w:rPr>
            </w:pPr>
          </w:p>
        </w:tc>
        <w:tc>
          <w:tcPr>
            <w:tcW w:w="180" w:type="dxa"/>
          </w:tcPr>
          <w:p w14:paraId="6A1497A4" w14:textId="77777777" w:rsidR="00D6387F" w:rsidRPr="00B05D9C" w:rsidRDefault="00D6387F" w:rsidP="00F34A5C">
            <w:pPr>
              <w:pStyle w:val="acctfourfigures"/>
              <w:spacing w:line="240" w:lineRule="atLeast"/>
              <w:jc w:val="right"/>
              <w:rPr>
                <w:rFonts w:cs="Times New Roman"/>
                <w:bCs/>
                <w:sz w:val="20"/>
              </w:rPr>
            </w:pPr>
          </w:p>
        </w:tc>
        <w:tc>
          <w:tcPr>
            <w:tcW w:w="1080" w:type="dxa"/>
          </w:tcPr>
          <w:p w14:paraId="330A4F50" w14:textId="77777777" w:rsidR="00D6387F" w:rsidRPr="00B05D9C" w:rsidRDefault="00D6387F" w:rsidP="00F34A5C">
            <w:pPr>
              <w:pStyle w:val="acctfourfigures"/>
              <w:tabs>
                <w:tab w:val="clear" w:pos="765"/>
                <w:tab w:val="decimal" w:pos="731"/>
              </w:tabs>
              <w:spacing w:line="240" w:lineRule="atLeast"/>
              <w:ind w:right="11"/>
              <w:jc w:val="right"/>
              <w:rPr>
                <w:rFonts w:cs="Times New Roman"/>
                <w:bCs/>
                <w:sz w:val="20"/>
              </w:rPr>
            </w:pPr>
          </w:p>
        </w:tc>
        <w:tc>
          <w:tcPr>
            <w:tcW w:w="180" w:type="dxa"/>
            <w:vAlign w:val="bottom"/>
          </w:tcPr>
          <w:p w14:paraId="2D9176A5" w14:textId="77777777" w:rsidR="00D6387F" w:rsidRPr="00B05D9C" w:rsidRDefault="00D6387F" w:rsidP="00F34A5C">
            <w:pPr>
              <w:pStyle w:val="acctfourfigures"/>
              <w:spacing w:line="240" w:lineRule="atLeast"/>
              <w:jc w:val="right"/>
              <w:rPr>
                <w:rFonts w:cs="Times New Roman"/>
                <w:bCs/>
                <w:sz w:val="20"/>
              </w:rPr>
            </w:pPr>
          </w:p>
        </w:tc>
        <w:tc>
          <w:tcPr>
            <w:tcW w:w="1170" w:type="dxa"/>
          </w:tcPr>
          <w:p w14:paraId="408175D4" w14:textId="77777777" w:rsidR="00D6387F" w:rsidRPr="00B05D9C" w:rsidRDefault="00D6387F" w:rsidP="00F34A5C">
            <w:pPr>
              <w:pStyle w:val="acctfourfigures"/>
              <w:tabs>
                <w:tab w:val="clear" w:pos="765"/>
                <w:tab w:val="decimal" w:pos="731"/>
              </w:tabs>
              <w:spacing w:line="240" w:lineRule="atLeast"/>
              <w:ind w:right="11"/>
              <w:jc w:val="right"/>
              <w:rPr>
                <w:rFonts w:cs="Times New Roman"/>
                <w:bCs/>
                <w:sz w:val="20"/>
              </w:rPr>
            </w:pPr>
          </w:p>
        </w:tc>
        <w:tc>
          <w:tcPr>
            <w:tcW w:w="180" w:type="dxa"/>
          </w:tcPr>
          <w:p w14:paraId="41921058" w14:textId="77777777" w:rsidR="00D6387F" w:rsidRPr="00B05D9C" w:rsidRDefault="00D6387F" w:rsidP="00F34A5C">
            <w:pPr>
              <w:pStyle w:val="acctfourfigures"/>
              <w:spacing w:line="240" w:lineRule="atLeast"/>
              <w:jc w:val="right"/>
              <w:rPr>
                <w:rFonts w:cs="Times New Roman"/>
                <w:bCs/>
                <w:sz w:val="20"/>
              </w:rPr>
            </w:pPr>
          </w:p>
        </w:tc>
        <w:tc>
          <w:tcPr>
            <w:tcW w:w="1262" w:type="dxa"/>
          </w:tcPr>
          <w:p w14:paraId="1B89E101" w14:textId="77777777" w:rsidR="00D6387F" w:rsidRPr="00B05D9C" w:rsidRDefault="00D6387F" w:rsidP="00F34A5C">
            <w:pPr>
              <w:pStyle w:val="acctfourfigures"/>
              <w:tabs>
                <w:tab w:val="clear" w:pos="765"/>
                <w:tab w:val="decimal" w:pos="1003"/>
              </w:tabs>
              <w:spacing w:line="240" w:lineRule="atLeast"/>
              <w:ind w:right="-74"/>
              <w:jc w:val="right"/>
              <w:rPr>
                <w:rFonts w:cs="Times New Roman"/>
                <w:bCs/>
                <w:sz w:val="20"/>
              </w:rPr>
            </w:pPr>
          </w:p>
        </w:tc>
      </w:tr>
      <w:tr w:rsidR="00F34A5C" w:rsidRPr="00B05D9C" w14:paraId="61E3A4A4" w14:textId="77777777" w:rsidTr="00F34A5C">
        <w:trPr>
          <w:cantSplit/>
        </w:trPr>
        <w:tc>
          <w:tcPr>
            <w:tcW w:w="3971" w:type="dxa"/>
          </w:tcPr>
          <w:p w14:paraId="5DDAB83D" w14:textId="0AE8DA51" w:rsidR="00F34A5C" w:rsidRPr="00B05D9C" w:rsidRDefault="00F34A5C" w:rsidP="00F34A5C">
            <w:pPr>
              <w:pStyle w:val="acctmergecolhdg"/>
              <w:spacing w:line="240" w:lineRule="atLeast"/>
              <w:jc w:val="left"/>
              <w:rPr>
                <w:b w:val="0"/>
                <w:bCs/>
                <w:sz w:val="20"/>
              </w:rPr>
            </w:pPr>
            <w:r w:rsidRPr="00B05D9C">
              <w:rPr>
                <w:b w:val="0"/>
                <w:bCs/>
                <w:sz w:val="20"/>
              </w:rPr>
              <w:t>Closing net assets</w:t>
            </w:r>
          </w:p>
        </w:tc>
        <w:tc>
          <w:tcPr>
            <w:tcW w:w="1080" w:type="dxa"/>
          </w:tcPr>
          <w:p w14:paraId="2ADAE36A" w14:textId="5894BB9E" w:rsidR="00F34A5C" w:rsidRPr="00B05D9C" w:rsidRDefault="00F34A5C"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sz w:val="20"/>
              </w:rPr>
              <w:t>676,040</w:t>
            </w:r>
          </w:p>
        </w:tc>
        <w:tc>
          <w:tcPr>
            <w:tcW w:w="180" w:type="dxa"/>
          </w:tcPr>
          <w:p w14:paraId="2A531886" w14:textId="77777777" w:rsidR="00F34A5C" w:rsidRPr="00B05D9C" w:rsidRDefault="00F34A5C" w:rsidP="00F34A5C">
            <w:pPr>
              <w:pStyle w:val="acctfourfigures"/>
              <w:spacing w:line="240" w:lineRule="atLeast"/>
              <w:jc w:val="right"/>
              <w:rPr>
                <w:rFonts w:cs="Times New Roman"/>
                <w:bCs/>
                <w:sz w:val="20"/>
              </w:rPr>
            </w:pPr>
          </w:p>
        </w:tc>
        <w:tc>
          <w:tcPr>
            <w:tcW w:w="1080" w:type="dxa"/>
          </w:tcPr>
          <w:p w14:paraId="50E09D4D" w14:textId="489BED55" w:rsidR="00F34A5C" w:rsidRPr="00B05D9C" w:rsidRDefault="00F34A5C"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bCs/>
                <w:sz w:val="20"/>
              </w:rPr>
              <w:t>704,067</w:t>
            </w:r>
          </w:p>
        </w:tc>
        <w:tc>
          <w:tcPr>
            <w:tcW w:w="180" w:type="dxa"/>
            <w:vAlign w:val="bottom"/>
          </w:tcPr>
          <w:p w14:paraId="53FF7DE5" w14:textId="77777777" w:rsidR="00F34A5C" w:rsidRPr="00B05D9C" w:rsidRDefault="00F34A5C" w:rsidP="00F34A5C">
            <w:pPr>
              <w:pStyle w:val="acctfourfigures"/>
              <w:spacing w:line="240" w:lineRule="atLeast"/>
              <w:jc w:val="right"/>
              <w:rPr>
                <w:rFonts w:cs="Times New Roman"/>
                <w:bCs/>
                <w:sz w:val="20"/>
              </w:rPr>
            </w:pPr>
          </w:p>
        </w:tc>
        <w:tc>
          <w:tcPr>
            <w:tcW w:w="1170" w:type="dxa"/>
          </w:tcPr>
          <w:p w14:paraId="0B8D9BC0" w14:textId="28DCA413" w:rsidR="00F34A5C" w:rsidRPr="00B05D9C" w:rsidRDefault="00F34A5C"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bCs/>
                <w:sz w:val="20"/>
              </w:rPr>
              <w:t>297,967</w:t>
            </w:r>
          </w:p>
        </w:tc>
        <w:tc>
          <w:tcPr>
            <w:tcW w:w="180" w:type="dxa"/>
          </w:tcPr>
          <w:p w14:paraId="529CDB42" w14:textId="77777777" w:rsidR="00F34A5C" w:rsidRPr="00B05D9C" w:rsidRDefault="00F34A5C" w:rsidP="00F34A5C">
            <w:pPr>
              <w:pStyle w:val="acctfourfigures"/>
              <w:spacing w:line="240" w:lineRule="atLeast"/>
              <w:jc w:val="right"/>
              <w:rPr>
                <w:rFonts w:cs="Times New Roman"/>
                <w:bCs/>
                <w:sz w:val="20"/>
              </w:rPr>
            </w:pPr>
          </w:p>
        </w:tc>
        <w:tc>
          <w:tcPr>
            <w:tcW w:w="1262" w:type="dxa"/>
          </w:tcPr>
          <w:p w14:paraId="669449E4" w14:textId="141F5A56" w:rsidR="00F34A5C" w:rsidRPr="00B05D9C" w:rsidRDefault="00F34A5C" w:rsidP="00DB3062">
            <w:pPr>
              <w:pStyle w:val="acctfourfigures"/>
              <w:tabs>
                <w:tab w:val="clear" w:pos="765"/>
                <w:tab w:val="decimal" w:pos="912"/>
              </w:tabs>
              <w:spacing w:line="240" w:lineRule="atLeast"/>
              <w:ind w:right="12"/>
              <w:jc w:val="right"/>
              <w:rPr>
                <w:rFonts w:cs="Times New Roman"/>
                <w:bCs/>
                <w:sz w:val="20"/>
              </w:rPr>
            </w:pPr>
            <w:r w:rsidRPr="00B05D9C">
              <w:rPr>
                <w:rFonts w:cs="Times New Roman"/>
                <w:bCs/>
                <w:sz w:val="20"/>
              </w:rPr>
              <w:t>305,560</w:t>
            </w:r>
          </w:p>
        </w:tc>
      </w:tr>
      <w:tr w:rsidR="00F34A5C" w:rsidRPr="00B05D9C" w14:paraId="5CE6E659" w14:textId="77777777" w:rsidTr="00F34A5C">
        <w:trPr>
          <w:cantSplit/>
        </w:trPr>
        <w:tc>
          <w:tcPr>
            <w:tcW w:w="3971" w:type="dxa"/>
          </w:tcPr>
          <w:p w14:paraId="27E0A78A" w14:textId="0E93C9D1" w:rsidR="00F34A5C" w:rsidRPr="00B05D9C" w:rsidRDefault="00F34A5C" w:rsidP="00F34A5C">
            <w:pPr>
              <w:pStyle w:val="acctmergecolhdg"/>
              <w:spacing w:line="240" w:lineRule="atLeast"/>
              <w:ind w:left="720" w:hanging="720"/>
              <w:jc w:val="left"/>
              <w:rPr>
                <w:b w:val="0"/>
                <w:bCs/>
                <w:sz w:val="20"/>
              </w:rPr>
            </w:pPr>
            <w:r w:rsidRPr="00B05D9C">
              <w:rPr>
                <w:b w:val="0"/>
                <w:bCs/>
                <w:sz w:val="20"/>
              </w:rPr>
              <w:t>Group’s share in associates (%)</w:t>
            </w:r>
          </w:p>
        </w:tc>
        <w:tc>
          <w:tcPr>
            <w:tcW w:w="1080" w:type="dxa"/>
          </w:tcPr>
          <w:p w14:paraId="708825B5" w14:textId="5475E9FF" w:rsidR="00F34A5C" w:rsidRPr="00B05D9C" w:rsidRDefault="00F34A5C"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bCs/>
                <w:sz w:val="20"/>
              </w:rPr>
              <w:t>30</w:t>
            </w:r>
          </w:p>
        </w:tc>
        <w:tc>
          <w:tcPr>
            <w:tcW w:w="180" w:type="dxa"/>
          </w:tcPr>
          <w:p w14:paraId="321B8305" w14:textId="77777777" w:rsidR="00F34A5C" w:rsidRPr="00B05D9C" w:rsidRDefault="00F34A5C" w:rsidP="00F34A5C">
            <w:pPr>
              <w:pStyle w:val="acctfourfigures"/>
              <w:spacing w:line="240" w:lineRule="atLeast"/>
              <w:jc w:val="right"/>
              <w:rPr>
                <w:rFonts w:cs="Times New Roman"/>
                <w:bCs/>
                <w:sz w:val="20"/>
              </w:rPr>
            </w:pPr>
          </w:p>
        </w:tc>
        <w:tc>
          <w:tcPr>
            <w:tcW w:w="1080" w:type="dxa"/>
          </w:tcPr>
          <w:p w14:paraId="647E30CE" w14:textId="360955E4" w:rsidR="00F34A5C" w:rsidRPr="00B05D9C" w:rsidRDefault="00F34A5C"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bCs/>
                <w:sz w:val="20"/>
              </w:rPr>
              <w:t>30</w:t>
            </w:r>
          </w:p>
        </w:tc>
        <w:tc>
          <w:tcPr>
            <w:tcW w:w="180" w:type="dxa"/>
            <w:vAlign w:val="bottom"/>
          </w:tcPr>
          <w:p w14:paraId="58232E71" w14:textId="77777777" w:rsidR="00F34A5C" w:rsidRPr="00B05D9C" w:rsidRDefault="00F34A5C" w:rsidP="00F34A5C">
            <w:pPr>
              <w:pStyle w:val="acctfourfigures"/>
              <w:spacing w:line="240" w:lineRule="atLeast"/>
              <w:jc w:val="right"/>
              <w:rPr>
                <w:rFonts w:cs="Times New Roman"/>
                <w:bCs/>
                <w:sz w:val="20"/>
              </w:rPr>
            </w:pPr>
          </w:p>
        </w:tc>
        <w:tc>
          <w:tcPr>
            <w:tcW w:w="1170" w:type="dxa"/>
          </w:tcPr>
          <w:p w14:paraId="58B99C8F" w14:textId="17F916F6" w:rsidR="00F34A5C" w:rsidRPr="00B05D9C" w:rsidRDefault="00F34A5C"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bCs/>
                <w:sz w:val="20"/>
              </w:rPr>
              <w:t>30</w:t>
            </w:r>
          </w:p>
        </w:tc>
        <w:tc>
          <w:tcPr>
            <w:tcW w:w="180" w:type="dxa"/>
          </w:tcPr>
          <w:p w14:paraId="63B80F49" w14:textId="77777777" w:rsidR="00F34A5C" w:rsidRPr="00B05D9C" w:rsidRDefault="00F34A5C" w:rsidP="00F34A5C">
            <w:pPr>
              <w:pStyle w:val="acctfourfigures"/>
              <w:spacing w:line="240" w:lineRule="atLeast"/>
              <w:jc w:val="right"/>
              <w:rPr>
                <w:rFonts w:cs="Times New Roman"/>
                <w:bCs/>
                <w:sz w:val="20"/>
              </w:rPr>
            </w:pPr>
          </w:p>
        </w:tc>
        <w:tc>
          <w:tcPr>
            <w:tcW w:w="1262" w:type="dxa"/>
          </w:tcPr>
          <w:p w14:paraId="272F4E98" w14:textId="5AFAC7A8" w:rsidR="00F34A5C" w:rsidRPr="00B05D9C" w:rsidRDefault="00F34A5C" w:rsidP="00DB3062">
            <w:pPr>
              <w:pStyle w:val="acctfourfigures"/>
              <w:tabs>
                <w:tab w:val="clear" w:pos="765"/>
                <w:tab w:val="decimal" w:pos="912"/>
              </w:tabs>
              <w:spacing w:line="240" w:lineRule="atLeast"/>
              <w:ind w:right="12"/>
              <w:jc w:val="right"/>
              <w:rPr>
                <w:rFonts w:cs="Times New Roman"/>
                <w:bCs/>
                <w:sz w:val="20"/>
              </w:rPr>
            </w:pPr>
            <w:r w:rsidRPr="00B05D9C">
              <w:rPr>
                <w:rFonts w:cs="Times New Roman"/>
                <w:bCs/>
                <w:sz w:val="20"/>
              </w:rPr>
              <w:t>30</w:t>
            </w:r>
          </w:p>
        </w:tc>
      </w:tr>
      <w:tr w:rsidR="00F34A5C" w:rsidRPr="00B05D9C" w14:paraId="15EB799C" w14:textId="77777777" w:rsidTr="00F34A5C">
        <w:trPr>
          <w:cantSplit/>
        </w:trPr>
        <w:tc>
          <w:tcPr>
            <w:tcW w:w="3971" w:type="dxa"/>
          </w:tcPr>
          <w:p w14:paraId="6DFE5440" w14:textId="19C8E594" w:rsidR="00F34A5C" w:rsidRPr="00B05D9C" w:rsidRDefault="00F34A5C" w:rsidP="00F34A5C">
            <w:pPr>
              <w:pStyle w:val="acctmergecolhdg"/>
              <w:jc w:val="left"/>
              <w:rPr>
                <w:b w:val="0"/>
                <w:bCs/>
                <w:sz w:val="20"/>
              </w:rPr>
            </w:pPr>
            <w:r w:rsidRPr="00B05D9C">
              <w:rPr>
                <w:b w:val="0"/>
                <w:bCs/>
                <w:sz w:val="20"/>
              </w:rPr>
              <w:t>Group’s share in associates (Baht)</w:t>
            </w:r>
          </w:p>
        </w:tc>
        <w:tc>
          <w:tcPr>
            <w:tcW w:w="1080" w:type="dxa"/>
            <w:tcBorders>
              <w:bottom w:val="single" w:sz="4" w:space="0" w:color="auto"/>
            </w:tcBorders>
          </w:tcPr>
          <w:p w14:paraId="50F2FFCE" w14:textId="44D8DC7F" w:rsidR="00F34A5C" w:rsidRPr="00B05D9C" w:rsidRDefault="00F34A5C"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sz w:val="20"/>
              </w:rPr>
              <w:t>202,812</w:t>
            </w:r>
          </w:p>
        </w:tc>
        <w:tc>
          <w:tcPr>
            <w:tcW w:w="180" w:type="dxa"/>
          </w:tcPr>
          <w:p w14:paraId="154C52B0" w14:textId="77777777" w:rsidR="00F34A5C" w:rsidRPr="00B05D9C" w:rsidRDefault="00F34A5C" w:rsidP="00F34A5C">
            <w:pPr>
              <w:pStyle w:val="acctfourfigures"/>
              <w:spacing w:line="240" w:lineRule="atLeast"/>
              <w:jc w:val="right"/>
              <w:rPr>
                <w:rFonts w:cs="Times New Roman"/>
                <w:bCs/>
                <w:sz w:val="20"/>
              </w:rPr>
            </w:pPr>
          </w:p>
        </w:tc>
        <w:tc>
          <w:tcPr>
            <w:tcW w:w="1080" w:type="dxa"/>
            <w:tcBorders>
              <w:bottom w:val="single" w:sz="4" w:space="0" w:color="auto"/>
            </w:tcBorders>
          </w:tcPr>
          <w:p w14:paraId="2C0CDD0A" w14:textId="7479EA93" w:rsidR="00F34A5C" w:rsidRPr="00B05D9C" w:rsidRDefault="00F34A5C"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bCs/>
                <w:sz w:val="20"/>
              </w:rPr>
              <w:t>211,220</w:t>
            </w:r>
          </w:p>
        </w:tc>
        <w:tc>
          <w:tcPr>
            <w:tcW w:w="180" w:type="dxa"/>
            <w:vAlign w:val="bottom"/>
          </w:tcPr>
          <w:p w14:paraId="04889DD5" w14:textId="77777777" w:rsidR="00F34A5C" w:rsidRPr="00B05D9C" w:rsidRDefault="00F34A5C" w:rsidP="00F34A5C">
            <w:pPr>
              <w:pStyle w:val="acctfourfigures"/>
              <w:spacing w:line="240" w:lineRule="atLeast"/>
              <w:jc w:val="right"/>
              <w:rPr>
                <w:rFonts w:cs="Times New Roman"/>
                <w:bCs/>
                <w:sz w:val="20"/>
              </w:rPr>
            </w:pPr>
          </w:p>
        </w:tc>
        <w:tc>
          <w:tcPr>
            <w:tcW w:w="1170" w:type="dxa"/>
            <w:tcBorders>
              <w:bottom w:val="single" w:sz="4" w:space="0" w:color="auto"/>
            </w:tcBorders>
          </w:tcPr>
          <w:p w14:paraId="081B95A7" w14:textId="6A77F6E0" w:rsidR="00F34A5C" w:rsidRPr="00B05D9C" w:rsidRDefault="00F34A5C" w:rsidP="00F34A5C">
            <w:pPr>
              <w:pStyle w:val="acctfourfigures"/>
              <w:tabs>
                <w:tab w:val="clear" w:pos="765"/>
                <w:tab w:val="decimal" w:pos="731"/>
              </w:tabs>
              <w:spacing w:line="240" w:lineRule="atLeast"/>
              <w:ind w:right="11"/>
              <w:jc w:val="right"/>
              <w:rPr>
                <w:rFonts w:cs="Times New Roman"/>
                <w:bCs/>
                <w:sz w:val="20"/>
              </w:rPr>
            </w:pPr>
            <w:r w:rsidRPr="00B05D9C">
              <w:rPr>
                <w:rFonts w:cs="Times New Roman"/>
                <w:bCs/>
                <w:sz w:val="20"/>
              </w:rPr>
              <w:t>89,390</w:t>
            </w:r>
          </w:p>
        </w:tc>
        <w:tc>
          <w:tcPr>
            <w:tcW w:w="180" w:type="dxa"/>
          </w:tcPr>
          <w:p w14:paraId="2548CDA9" w14:textId="77777777" w:rsidR="00F34A5C" w:rsidRPr="00B05D9C" w:rsidRDefault="00F34A5C" w:rsidP="00F34A5C">
            <w:pPr>
              <w:pStyle w:val="acctfourfigures"/>
              <w:spacing w:line="240" w:lineRule="atLeast"/>
              <w:jc w:val="right"/>
              <w:rPr>
                <w:rFonts w:cs="Times New Roman"/>
                <w:bCs/>
                <w:sz w:val="20"/>
              </w:rPr>
            </w:pPr>
          </w:p>
        </w:tc>
        <w:tc>
          <w:tcPr>
            <w:tcW w:w="1262" w:type="dxa"/>
            <w:tcBorders>
              <w:bottom w:val="single" w:sz="4" w:space="0" w:color="auto"/>
            </w:tcBorders>
          </w:tcPr>
          <w:p w14:paraId="75068364" w14:textId="75FEBA02" w:rsidR="00F34A5C" w:rsidRPr="00B05D9C" w:rsidRDefault="00F34A5C" w:rsidP="00DB3062">
            <w:pPr>
              <w:pStyle w:val="acctfourfigures"/>
              <w:tabs>
                <w:tab w:val="clear" w:pos="765"/>
                <w:tab w:val="decimal" w:pos="912"/>
              </w:tabs>
              <w:spacing w:line="240" w:lineRule="atLeast"/>
              <w:ind w:right="12"/>
              <w:jc w:val="right"/>
              <w:rPr>
                <w:rFonts w:cs="Times New Roman"/>
                <w:bCs/>
                <w:sz w:val="20"/>
              </w:rPr>
            </w:pPr>
            <w:r w:rsidRPr="00B05D9C">
              <w:rPr>
                <w:rFonts w:cs="Times New Roman"/>
                <w:bCs/>
                <w:sz w:val="20"/>
              </w:rPr>
              <w:t>91,668</w:t>
            </w:r>
          </w:p>
        </w:tc>
      </w:tr>
      <w:tr w:rsidR="00F34A5C" w:rsidRPr="00B05D9C" w14:paraId="77F63388" w14:textId="77777777" w:rsidTr="00F34A5C">
        <w:trPr>
          <w:cantSplit/>
        </w:trPr>
        <w:tc>
          <w:tcPr>
            <w:tcW w:w="3971" w:type="dxa"/>
          </w:tcPr>
          <w:p w14:paraId="55E093D4" w14:textId="4C6A7E98" w:rsidR="00F34A5C" w:rsidRPr="00B05D9C" w:rsidRDefault="00F34A5C" w:rsidP="00F34A5C">
            <w:pPr>
              <w:pStyle w:val="acctmergecolhdg"/>
              <w:jc w:val="left"/>
              <w:rPr>
                <w:sz w:val="20"/>
              </w:rPr>
            </w:pPr>
            <w:r w:rsidRPr="00B05D9C">
              <w:rPr>
                <w:sz w:val="20"/>
              </w:rPr>
              <w:t>Associates carrying amount</w:t>
            </w:r>
          </w:p>
        </w:tc>
        <w:tc>
          <w:tcPr>
            <w:tcW w:w="1080" w:type="dxa"/>
            <w:tcBorders>
              <w:top w:val="single" w:sz="4" w:space="0" w:color="auto"/>
              <w:bottom w:val="double" w:sz="4" w:space="0" w:color="auto"/>
            </w:tcBorders>
          </w:tcPr>
          <w:p w14:paraId="23941F08" w14:textId="466B2F1A" w:rsidR="00F34A5C" w:rsidRPr="00B05D9C" w:rsidRDefault="00F34A5C" w:rsidP="00F34A5C">
            <w:pPr>
              <w:pStyle w:val="acctfourfigures"/>
              <w:tabs>
                <w:tab w:val="clear" w:pos="765"/>
                <w:tab w:val="decimal" w:pos="731"/>
              </w:tabs>
              <w:spacing w:line="240" w:lineRule="atLeast"/>
              <w:ind w:right="11"/>
              <w:jc w:val="right"/>
              <w:rPr>
                <w:rFonts w:cs="Times New Roman"/>
                <w:b/>
                <w:bCs/>
                <w:sz w:val="20"/>
              </w:rPr>
            </w:pPr>
            <w:r w:rsidRPr="00B05D9C">
              <w:rPr>
                <w:rFonts w:cs="Times New Roman"/>
                <w:b/>
                <w:bCs/>
                <w:sz w:val="20"/>
              </w:rPr>
              <w:t>202,812</w:t>
            </w:r>
          </w:p>
        </w:tc>
        <w:tc>
          <w:tcPr>
            <w:tcW w:w="180" w:type="dxa"/>
          </w:tcPr>
          <w:p w14:paraId="047748C8" w14:textId="77777777" w:rsidR="00F34A5C" w:rsidRPr="00B05D9C" w:rsidRDefault="00F34A5C" w:rsidP="00F34A5C">
            <w:pPr>
              <w:pStyle w:val="acctfourfigures"/>
              <w:spacing w:line="240" w:lineRule="atLeast"/>
              <w:jc w:val="right"/>
              <w:rPr>
                <w:rFonts w:cs="Times New Roman"/>
                <w:b/>
                <w:sz w:val="20"/>
              </w:rPr>
            </w:pPr>
          </w:p>
        </w:tc>
        <w:tc>
          <w:tcPr>
            <w:tcW w:w="1080" w:type="dxa"/>
            <w:tcBorders>
              <w:top w:val="single" w:sz="4" w:space="0" w:color="auto"/>
              <w:bottom w:val="double" w:sz="4" w:space="0" w:color="auto"/>
            </w:tcBorders>
          </w:tcPr>
          <w:p w14:paraId="6F2FD015" w14:textId="16C5B575" w:rsidR="00F34A5C" w:rsidRPr="00B05D9C" w:rsidRDefault="00F34A5C" w:rsidP="00F34A5C">
            <w:pPr>
              <w:pStyle w:val="acctfourfigures"/>
              <w:tabs>
                <w:tab w:val="clear" w:pos="765"/>
                <w:tab w:val="decimal" w:pos="731"/>
              </w:tabs>
              <w:spacing w:line="240" w:lineRule="atLeast"/>
              <w:ind w:right="11"/>
              <w:jc w:val="right"/>
              <w:rPr>
                <w:rFonts w:cs="Times New Roman"/>
                <w:b/>
                <w:sz w:val="20"/>
              </w:rPr>
            </w:pPr>
            <w:r w:rsidRPr="00B05D9C">
              <w:rPr>
                <w:rFonts w:cs="Times New Roman"/>
                <w:b/>
                <w:sz w:val="20"/>
              </w:rPr>
              <w:t>211,220</w:t>
            </w:r>
          </w:p>
        </w:tc>
        <w:tc>
          <w:tcPr>
            <w:tcW w:w="180" w:type="dxa"/>
            <w:vAlign w:val="bottom"/>
          </w:tcPr>
          <w:p w14:paraId="184EB502" w14:textId="77777777" w:rsidR="00F34A5C" w:rsidRPr="00B05D9C" w:rsidRDefault="00F34A5C" w:rsidP="00F34A5C">
            <w:pPr>
              <w:pStyle w:val="acctfourfigures"/>
              <w:spacing w:line="240" w:lineRule="atLeast"/>
              <w:jc w:val="right"/>
              <w:rPr>
                <w:rFonts w:cs="Times New Roman"/>
                <w:b/>
                <w:sz w:val="20"/>
              </w:rPr>
            </w:pPr>
          </w:p>
        </w:tc>
        <w:tc>
          <w:tcPr>
            <w:tcW w:w="1170" w:type="dxa"/>
            <w:tcBorders>
              <w:top w:val="single" w:sz="4" w:space="0" w:color="auto"/>
              <w:bottom w:val="double" w:sz="4" w:space="0" w:color="auto"/>
            </w:tcBorders>
          </w:tcPr>
          <w:p w14:paraId="1E82DF7A" w14:textId="39273AAC" w:rsidR="00F34A5C" w:rsidRPr="00B05D9C" w:rsidRDefault="00F34A5C" w:rsidP="00F34A5C">
            <w:pPr>
              <w:pStyle w:val="acctfourfigures"/>
              <w:tabs>
                <w:tab w:val="clear" w:pos="765"/>
                <w:tab w:val="decimal" w:pos="731"/>
              </w:tabs>
              <w:spacing w:line="240" w:lineRule="atLeast"/>
              <w:ind w:right="11"/>
              <w:jc w:val="right"/>
              <w:rPr>
                <w:rFonts w:cs="Times New Roman"/>
                <w:b/>
                <w:sz w:val="20"/>
              </w:rPr>
            </w:pPr>
            <w:r w:rsidRPr="00B05D9C">
              <w:rPr>
                <w:rFonts w:cs="Times New Roman"/>
                <w:b/>
                <w:sz w:val="20"/>
              </w:rPr>
              <w:t>89,390</w:t>
            </w:r>
          </w:p>
        </w:tc>
        <w:tc>
          <w:tcPr>
            <w:tcW w:w="180" w:type="dxa"/>
          </w:tcPr>
          <w:p w14:paraId="1DC40551" w14:textId="77777777" w:rsidR="00F34A5C" w:rsidRPr="00B05D9C" w:rsidRDefault="00F34A5C" w:rsidP="00F34A5C">
            <w:pPr>
              <w:pStyle w:val="acctfourfigures"/>
              <w:spacing w:line="240" w:lineRule="atLeast"/>
              <w:jc w:val="right"/>
              <w:rPr>
                <w:rFonts w:cs="Times New Roman"/>
                <w:b/>
                <w:sz w:val="20"/>
              </w:rPr>
            </w:pPr>
          </w:p>
        </w:tc>
        <w:tc>
          <w:tcPr>
            <w:tcW w:w="1262" w:type="dxa"/>
            <w:tcBorders>
              <w:top w:val="single" w:sz="4" w:space="0" w:color="auto"/>
              <w:bottom w:val="double" w:sz="4" w:space="0" w:color="auto"/>
            </w:tcBorders>
          </w:tcPr>
          <w:p w14:paraId="040CBE89" w14:textId="7F34456A" w:rsidR="00F34A5C" w:rsidRPr="00B05D9C" w:rsidRDefault="00F34A5C" w:rsidP="00DB3062">
            <w:pPr>
              <w:pStyle w:val="acctfourfigures"/>
              <w:tabs>
                <w:tab w:val="clear" w:pos="765"/>
                <w:tab w:val="decimal" w:pos="912"/>
              </w:tabs>
              <w:spacing w:line="240" w:lineRule="atLeast"/>
              <w:ind w:right="12"/>
              <w:jc w:val="right"/>
              <w:rPr>
                <w:rFonts w:cs="Times New Roman"/>
                <w:b/>
                <w:sz w:val="20"/>
              </w:rPr>
            </w:pPr>
            <w:r w:rsidRPr="00B05D9C">
              <w:rPr>
                <w:rFonts w:cs="Times New Roman"/>
                <w:b/>
                <w:sz w:val="20"/>
              </w:rPr>
              <w:t>91,668</w:t>
            </w:r>
          </w:p>
        </w:tc>
      </w:tr>
    </w:tbl>
    <w:p w14:paraId="6C80F56C" w14:textId="77777777" w:rsidR="00524AA5" w:rsidRPr="00B05D9C" w:rsidRDefault="00524AA5" w:rsidP="00E17D13">
      <w:pPr>
        <w:spacing w:line="240" w:lineRule="auto"/>
        <w:ind w:left="540"/>
        <w:rPr>
          <w:rFonts w:ascii="Times New Roman" w:hAnsi="Times New Roman" w:cs="Times New Roman"/>
        </w:rPr>
      </w:pPr>
    </w:p>
    <w:p w14:paraId="7A3D9128" w14:textId="7399B88D" w:rsidR="009702DB" w:rsidRPr="00B05D9C" w:rsidRDefault="00506B8E" w:rsidP="00E17D13">
      <w:pPr>
        <w:spacing w:line="240" w:lineRule="auto"/>
        <w:ind w:left="540"/>
        <w:rPr>
          <w:rFonts w:ascii="Times New Roman" w:hAnsi="Times New Roman" w:cs="Times New Roman"/>
          <w:i/>
          <w:iCs/>
          <w:sz w:val="22"/>
          <w:szCs w:val="22"/>
        </w:rPr>
      </w:pPr>
      <w:r w:rsidRPr="00B05D9C">
        <w:rPr>
          <w:rFonts w:ascii="Times New Roman" w:hAnsi="Times New Roman" w:cs="Times New Roman"/>
          <w:i/>
          <w:iCs/>
          <w:sz w:val="22"/>
          <w:szCs w:val="22"/>
        </w:rPr>
        <w:t xml:space="preserve">Loss of control and change in </w:t>
      </w:r>
      <w:r w:rsidR="0029421E" w:rsidRPr="00B05D9C">
        <w:rPr>
          <w:rFonts w:ascii="Times New Roman" w:hAnsi="Times New Roman" w:cs="Times New Roman"/>
          <w:i/>
          <w:iCs/>
          <w:sz w:val="22"/>
          <w:szCs w:val="22"/>
        </w:rPr>
        <w:t>position</w:t>
      </w:r>
      <w:r w:rsidRPr="00B05D9C">
        <w:rPr>
          <w:rFonts w:ascii="Times New Roman" w:hAnsi="Times New Roman" w:cs="Times New Roman"/>
          <w:i/>
          <w:iCs/>
          <w:sz w:val="22"/>
          <w:szCs w:val="22"/>
        </w:rPr>
        <w:t xml:space="preserve"> of an indirect subsidiary to a joint venture</w:t>
      </w:r>
    </w:p>
    <w:p w14:paraId="5EBFCD48" w14:textId="77777777" w:rsidR="009702DB" w:rsidRPr="00B05D9C" w:rsidRDefault="009702DB" w:rsidP="00E17D13">
      <w:pPr>
        <w:spacing w:line="240" w:lineRule="auto"/>
        <w:ind w:left="540"/>
        <w:rPr>
          <w:rFonts w:ascii="Times New Roman" w:hAnsi="Times New Roman" w:cs="Times New Roman"/>
          <w:sz w:val="22"/>
          <w:szCs w:val="22"/>
        </w:rPr>
      </w:pPr>
    </w:p>
    <w:p w14:paraId="184D11ED" w14:textId="0D87CEFA" w:rsidR="00DC7F1E" w:rsidRPr="00B05D9C" w:rsidRDefault="00DC7F1E" w:rsidP="00AA161F">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 xml:space="preserve">On 1 January 2025, the Company lost control over </w:t>
      </w:r>
      <w:r w:rsidR="00365094" w:rsidRPr="00B05D9C">
        <w:rPr>
          <w:rFonts w:ascii="Times New Roman" w:hAnsi="Times New Roman" w:cs="Times New Roman"/>
          <w:sz w:val="22"/>
          <w:szCs w:val="22"/>
        </w:rPr>
        <w:t xml:space="preserve">Joint Venture Prime - </w:t>
      </w:r>
      <w:proofErr w:type="spellStart"/>
      <w:r w:rsidR="00365094" w:rsidRPr="00B05D9C">
        <w:rPr>
          <w:rFonts w:ascii="Times New Roman" w:hAnsi="Times New Roman" w:cs="Times New Roman"/>
          <w:sz w:val="22"/>
          <w:szCs w:val="22"/>
        </w:rPr>
        <w:t>Hydrotek</w:t>
      </w:r>
      <w:proofErr w:type="spellEnd"/>
      <w:r w:rsidR="00365094" w:rsidRPr="00B05D9C">
        <w:rPr>
          <w:rFonts w:ascii="Times New Roman" w:hAnsi="Times New Roman" w:cs="Times New Roman"/>
          <w:sz w:val="22"/>
          <w:szCs w:val="22"/>
        </w:rPr>
        <w:t xml:space="preserve"> Construction</w:t>
      </w:r>
      <w:r w:rsidRPr="00B05D9C">
        <w:rPr>
          <w:rFonts w:ascii="Times New Roman" w:hAnsi="Times New Roman" w:cs="Times New Roman"/>
          <w:sz w:val="22"/>
          <w:szCs w:val="22"/>
        </w:rPr>
        <w:t xml:space="preserve"> due to changes in the governance structure and contractual rights that affected the decision‑making power over the joint venture’s revenue‑generating activities, </w:t>
      </w:r>
      <w:r w:rsidR="00AA161F" w:rsidRPr="00B05D9C">
        <w:rPr>
          <w:rFonts w:ascii="Times New Roman" w:hAnsi="Times New Roman" w:cs="Times New Roman"/>
          <w:sz w:val="22"/>
          <w:szCs w:val="22"/>
        </w:rPr>
        <w:t>even though</w:t>
      </w:r>
      <w:r w:rsidRPr="00B05D9C">
        <w:rPr>
          <w:rFonts w:ascii="Times New Roman" w:hAnsi="Times New Roman" w:cs="Times New Roman"/>
          <w:sz w:val="22"/>
          <w:szCs w:val="22"/>
        </w:rPr>
        <w:t xml:space="preserve"> the Group’s shareholding structure remained unchanged.</w:t>
      </w:r>
      <w:r w:rsidR="001E4734" w:rsidRPr="00B05D9C">
        <w:rPr>
          <w:rFonts w:ascii="Times New Roman" w:hAnsi="Times New Roman" w:cs="Times New Roman"/>
          <w:sz w:val="22"/>
          <w:szCs w:val="22"/>
        </w:rPr>
        <w:t xml:space="preserve"> The</w:t>
      </w:r>
      <w:r w:rsidR="00690A15" w:rsidRPr="00B05D9C">
        <w:rPr>
          <w:rFonts w:ascii="Times New Roman" w:hAnsi="Times New Roman" w:cs="Times New Roman"/>
          <w:sz w:val="22"/>
          <w:szCs w:val="22"/>
        </w:rPr>
        <w:t>se</w:t>
      </w:r>
      <w:r w:rsidR="001E4734" w:rsidRPr="00B05D9C">
        <w:rPr>
          <w:rFonts w:ascii="Times New Roman" w:hAnsi="Times New Roman" w:cs="Times New Roman"/>
          <w:sz w:val="22"/>
          <w:szCs w:val="22"/>
        </w:rPr>
        <w:t xml:space="preserve"> changes have no material impact on the preparation of the consolidated financial statements.</w:t>
      </w:r>
    </w:p>
    <w:p w14:paraId="00CCAE99" w14:textId="77777777" w:rsidR="009702DB" w:rsidRPr="00B05D9C" w:rsidRDefault="009702DB" w:rsidP="00E17D13">
      <w:pPr>
        <w:spacing w:line="240" w:lineRule="auto"/>
        <w:ind w:left="540"/>
        <w:rPr>
          <w:rFonts w:ascii="Times New Roman" w:hAnsi="Times New Roman" w:cs="Times New Roman"/>
          <w:sz w:val="22"/>
          <w:szCs w:val="22"/>
        </w:rPr>
      </w:pPr>
    </w:p>
    <w:p w14:paraId="5262A658" w14:textId="313F5137" w:rsidR="009702DB" w:rsidRPr="00B05D9C" w:rsidRDefault="009702DB" w:rsidP="00E17D13">
      <w:pPr>
        <w:spacing w:line="240" w:lineRule="auto"/>
        <w:ind w:left="540"/>
        <w:rPr>
          <w:rFonts w:ascii="Times New Roman" w:hAnsi="Times New Roman" w:cs="Times New Roman"/>
          <w:sz w:val="22"/>
          <w:szCs w:val="22"/>
        </w:rPr>
        <w:sectPr w:rsidR="009702DB" w:rsidRPr="00B05D9C" w:rsidSect="00FE41E0">
          <w:headerReference w:type="default" r:id="rId11"/>
          <w:pgSz w:w="11906" w:h="16838" w:code="9"/>
          <w:pgMar w:top="691" w:right="1152" w:bottom="720" w:left="1152" w:header="720" w:footer="720" w:gutter="0"/>
          <w:cols w:space="720"/>
          <w:docGrid w:linePitch="272"/>
        </w:sectPr>
      </w:pPr>
    </w:p>
    <w:p w14:paraId="2D946FF0" w14:textId="5790300E" w:rsidR="00524AA5" w:rsidRPr="00B05D9C" w:rsidRDefault="00524AA5" w:rsidP="00524AA5">
      <w:pPr>
        <w:spacing w:line="240" w:lineRule="auto"/>
        <w:ind w:left="540" w:hanging="526"/>
        <w:jc w:val="thaiDistribute"/>
        <w:rPr>
          <w:rFonts w:ascii="Times New Roman" w:hAnsi="Times New Roman" w:cs="Times New Roman"/>
          <w:b/>
          <w:bCs/>
          <w:sz w:val="24"/>
          <w:szCs w:val="24"/>
        </w:rPr>
      </w:pPr>
      <w:r w:rsidRPr="00B05D9C">
        <w:rPr>
          <w:rFonts w:ascii="Times New Roman" w:hAnsi="Times New Roman" w:cs="Times New Roman"/>
          <w:b/>
          <w:bCs/>
          <w:sz w:val="24"/>
          <w:szCs w:val="24"/>
        </w:rPr>
        <w:lastRenderedPageBreak/>
        <w:t>1</w:t>
      </w:r>
      <w:r w:rsidR="007E4529" w:rsidRPr="00B05D9C">
        <w:rPr>
          <w:rFonts w:ascii="Times New Roman" w:hAnsi="Times New Roman" w:cs="Times New Roman"/>
          <w:b/>
          <w:bCs/>
          <w:sz w:val="24"/>
          <w:szCs w:val="24"/>
        </w:rPr>
        <w:t>2</w:t>
      </w:r>
      <w:r w:rsidRPr="00B05D9C">
        <w:rPr>
          <w:rFonts w:ascii="Times New Roman" w:hAnsi="Times New Roman" w:cs="Times New Roman"/>
          <w:b/>
          <w:bCs/>
          <w:sz w:val="24"/>
          <w:szCs w:val="24"/>
        </w:rPr>
        <w:tab/>
        <w:t>Investments in subsidiaries</w:t>
      </w:r>
    </w:p>
    <w:p w14:paraId="7CAFBDF6" w14:textId="41E24D24" w:rsidR="00524AA5" w:rsidRPr="00B05D9C" w:rsidRDefault="00524AA5" w:rsidP="00524AA5">
      <w:pPr>
        <w:spacing w:line="240" w:lineRule="auto"/>
        <w:ind w:left="540" w:hanging="526"/>
        <w:jc w:val="thaiDistribute"/>
        <w:rPr>
          <w:rFonts w:ascii="Times New Roman" w:hAnsi="Times New Roman" w:cs="Times New Roman"/>
          <w:sz w:val="22"/>
          <w:szCs w:val="22"/>
        </w:rPr>
      </w:pPr>
      <w:r w:rsidRPr="00B05D9C">
        <w:rPr>
          <w:rFonts w:ascii="Times New Roman" w:hAnsi="Times New Roman" w:cs="Times New Roman"/>
          <w:sz w:val="22"/>
          <w:szCs w:val="22"/>
        </w:rPr>
        <w:tab/>
      </w:r>
    </w:p>
    <w:p w14:paraId="640B00E1" w14:textId="510D49BA" w:rsidR="00524AA5" w:rsidRPr="00B05D9C" w:rsidRDefault="00524AA5" w:rsidP="00524AA5">
      <w:pPr>
        <w:spacing w:line="240" w:lineRule="auto"/>
        <w:ind w:left="540" w:hanging="526"/>
        <w:jc w:val="thaiDistribute"/>
        <w:rPr>
          <w:rFonts w:ascii="Times New Roman" w:hAnsi="Times New Roman" w:cs="Times New Roman"/>
          <w:sz w:val="22"/>
          <w:szCs w:val="22"/>
        </w:rPr>
      </w:pPr>
      <w:r w:rsidRPr="00B05D9C">
        <w:rPr>
          <w:rFonts w:ascii="Times New Roman" w:hAnsi="Times New Roman" w:cs="Times New Roman"/>
          <w:sz w:val="22"/>
          <w:szCs w:val="22"/>
        </w:rPr>
        <w:tab/>
        <w:t xml:space="preserve">Investments in subsidiaries as </w:t>
      </w: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31 December 2025 and 2024 are as follows</w:t>
      </w:r>
      <w:r w:rsidR="006E6E9F" w:rsidRPr="00B05D9C">
        <w:rPr>
          <w:rFonts w:ascii="Times New Roman" w:hAnsi="Times New Roman" w:cs="Times New Roman"/>
          <w:sz w:val="22"/>
          <w:szCs w:val="22"/>
        </w:rPr>
        <w:t>:</w:t>
      </w:r>
    </w:p>
    <w:p w14:paraId="31AFF6F5" w14:textId="609C1E72" w:rsidR="00524AA5" w:rsidRPr="00B05D9C" w:rsidRDefault="00524AA5" w:rsidP="00524AA5">
      <w:pPr>
        <w:spacing w:line="240" w:lineRule="auto"/>
        <w:ind w:left="540" w:hanging="526"/>
        <w:jc w:val="thaiDistribute"/>
        <w:rPr>
          <w:rFonts w:ascii="Times New Roman" w:hAnsi="Times New Roman" w:cs="Times New Roman"/>
          <w:sz w:val="22"/>
          <w:szCs w:val="22"/>
        </w:rPr>
      </w:pPr>
      <w:r w:rsidRPr="00B05D9C">
        <w:rPr>
          <w:rFonts w:ascii="Times New Roman" w:hAnsi="Times New Roman" w:cs="Times New Roman"/>
          <w:sz w:val="22"/>
          <w:szCs w:val="22"/>
        </w:rPr>
        <w:tab/>
      </w:r>
      <w:r w:rsidRPr="00B05D9C">
        <w:rPr>
          <w:rFonts w:ascii="Times New Roman" w:hAnsi="Times New Roman" w:cs="Times New Roman"/>
          <w:sz w:val="22"/>
          <w:szCs w:val="22"/>
        </w:rPr>
        <w:tab/>
      </w:r>
    </w:p>
    <w:tbl>
      <w:tblPr>
        <w:tblpPr w:leftFromText="180" w:rightFromText="180" w:vertAnchor="text" w:horzAnchor="margin" w:tblpX="158" w:tblpY="47"/>
        <w:tblW w:w="15220" w:type="dxa"/>
        <w:tblLayout w:type="fixed"/>
        <w:tblCellMar>
          <w:left w:w="79" w:type="dxa"/>
          <w:right w:w="79" w:type="dxa"/>
        </w:tblCellMar>
        <w:tblLook w:val="04A0" w:firstRow="1" w:lastRow="0" w:firstColumn="1" w:lastColumn="0" w:noHBand="0" w:noVBand="1"/>
      </w:tblPr>
      <w:tblGrid>
        <w:gridCol w:w="2160"/>
        <w:gridCol w:w="450"/>
        <w:gridCol w:w="900"/>
        <w:gridCol w:w="180"/>
        <w:gridCol w:w="630"/>
        <w:gridCol w:w="180"/>
        <w:gridCol w:w="720"/>
        <w:gridCol w:w="180"/>
        <w:gridCol w:w="810"/>
        <w:gridCol w:w="181"/>
        <w:gridCol w:w="809"/>
        <w:gridCol w:w="180"/>
        <w:gridCol w:w="810"/>
        <w:gridCol w:w="180"/>
        <w:gridCol w:w="810"/>
        <w:gridCol w:w="180"/>
        <w:gridCol w:w="900"/>
        <w:gridCol w:w="180"/>
        <w:gridCol w:w="811"/>
        <w:gridCol w:w="180"/>
        <w:gridCol w:w="810"/>
        <w:gridCol w:w="180"/>
        <w:gridCol w:w="810"/>
        <w:gridCol w:w="180"/>
        <w:gridCol w:w="810"/>
        <w:gridCol w:w="180"/>
        <w:gridCol w:w="809"/>
        <w:gridCol w:w="10"/>
      </w:tblGrid>
      <w:tr w:rsidR="00524AA5" w:rsidRPr="00B05D9C" w14:paraId="4A01CC6C" w14:textId="77777777" w:rsidTr="00862AB5">
        <w:trPr>
          <w:gridAfter w:val="1"/>
          <w:wAfter w:w="10" w:type="dxa"/>
          <w:cantSplit/>
          <w:trHeight w:val="68"/>
          <w:tblHeader/>
        </w:trPr>
        <w:tc>
          <w:tcPr>
            <w:tcW w:w="15210" w:type="dxa"/>
            <w:gridSpan w:val="27"/>
          </w:tcPr>
          <w:p w14:paraId="46A1D8AA" w14:textId="46A44494" w:rsidR="00524AA5" w:rsidRPr="00B05D9C" w:rsidRDefault="00524AA5" w:rsidP="00524AA5">
            <w:pPr>
              <w:pStyle w:val="acctfourfigures"/>
              <w:tabs>
                <w:tab w:val="clear" w:pos="765"/>
              </w:tabs>
              <w:spacing w:line="240" w:lineRule="auto"/>
              <w:ind w:left="-78" w:right="-80"/>
              <w:jc w:val="center"/>
              <w:rPr>
                <w:rFonts w:cs="Times New Roman"/>
                <w:b/>
                <w:bCs/>
                <w:sz w:val="20"/>
                <w:cs/>
                <w:lang w:bidi="th-TH"/>
              </w:rPr>
            </w:pPr>
            <w:r w:rsidRPr="00B05D9C">
              <w:rPr>
                <w:rFonts w:cs="Times New Roman"/>
                <w:b/>
                <w:bCs/>
                <w:sz w:val="20"/>
                <w:lang w:bidi="th-TH"/>
              </w:rPr>
              <w:t>Separate financial statements</w:t>
            </w:r>
          </w:p>
        </w:tc>
      </w:tr>
      <w:tr w:rsidR="00524AA5" w:rsidRPr="00B05D9C" w14:paraId="258F751D" w14:textId="77777777" w:rsidTr="00391449">
        <w:trPr>
          <w:cantSplit/>
          <w:trHeight w:val="68"/>
          <w:tblHeader/>
        </w:trPr>
        <w:tc>
          <w:tcPr>
            <w:tcW w:w="2160" w:type="dxa"/>
            <w:vAlign w:val="bottom"/>
            <w:hideMark/>
          </w:tcPr>
          <w:p w14:paraId="420C1CD5" w14:textId="77777777" w:rsidR="00524AA5" w:rsidRPr="00B05D9C" w:rsidRDefault="00524AA5" w:rsidP="00524AA5">
            <w:pPr>
              <w:pStyle w:val="acctfourfigures"/>
              <w:tabs>
                <w:tab w:val="clear" w:pos="765"/>
                <w:tab w:val="left" w:pos="555"/>
                <w:tab w:val="left" w:pos="876"/>
              </w:tabs>
              <w:spacing w:line="240" w:lineRule="auto"/>
              <w:ind w:left="105"/>
              <w:rPr>
                <w:rFonts w:cs="Times New Roman"/>
                <w:sz w:val="20"/>
                <w:lang w:bidi="th-TH"/>
              </w:rPr>
            </w:pPr>
          </w:p>
        </w:tc>
        <w:tc>
          <w:tcPr>
            <w:tcW w:w="450" w:type="dxa"/>
          </w:tcPr>
          <w:p w14:paraId="65BAE9CC" w14:textId="77777777" w:rsidR="00524AA5" w:rsidRPr="00B05D9C" w:rsidRDefault="00524AA5" w:rsidP="00524AA5">
            <w:pPr>
              <w:pStyle w:val="acctfourfigures"/>
              <w:tabs>
                <w:tab w:val="left" w:pos="720"/>
              </w:tabs>
              <w:spacing w:line="240" w:lineRule="auto"/>
              <w:jc w:val="center"/>
              <w:rPr>
                <w:rFonts w:cs="Times New Roman"/>
                <w:sz w:val="20"/>
                <w:lang w:bidi="th-TH"/>
              </w:rPr>
            </w:pPr>
          </w:p>
        </w:tc>
        <w:tc>
          <w:tcPr>
            <w:tcW w:w="900" w:type="dxa"/>
          </w:tcPr>
          <w:p w14:paraId="4EA82FD1" w14:textId="22ECF22C" w:rsidR="00524AA5" w:rsidRPr="00B05D9C" w:rsidRDefault="00524AA5" w:rsidP="00524AA5">
            <w:pPr>
              <w:pStyle w:val="acctfourfigures"/>
              <w:tabs>
                <w:tab w:val="clear" w:pos="765"/>
              </w:tabs>
              <w:spacing w:line="240" w:lineRule="auto"/>
              <w:ind w:left="-84" w:right="-84"/>
              <w:jc w:val="center"/>
              <w:rPr>
                <w:rFonts w:cs="Times New Roman"/>
                <w:sz w:val="20"/>
                <w:cs/>
                <w:lang w:bidi="th-TH"/>
              </w:rPr>
            </w:pPr>
            <w:r w:rsidRPr="00B05D9C">
              <w:rPr>
                <w:rFonts w:cs="Times New Roman"/>
                <w:sz w:val="20"/>
                <w:lang w:bidi="th-TH"/>
              </w:rPr>
              <w:t>Country of operation</w:t>
            </w:r>
          </w:p>
        </w:tc>
        <w:tc>
          <w:tcPr>
            <w:tcW w:w="180" w:type="dxa"/>
          </w:tcPr>
          <w:p w14:paraId="253F56AB" w14:textId="77777777" w:rsidR="00524AA5" w:rsidRPr="00B05D9C" w:rsidRDefault="00524AA5" w:rsidP="00524AA5">
            <w:pPr>
              <w:pStyle w:val="acctfourfigures"/>
              <w:tabs>
                <w:tab w:val="left" w:pos="720"/>
              </w:tabs>
              <w:spacing w:line="240" w:lineRule="auto"/>
              <w:jc w:val="center"/>
              <w:rPr>
                <w:rFonts w:cs="Times New Roman"/>
                <w:sz w:val="20"/>
                <w:cs/>
                <w:lang w:bidi="th-TH"/>
              </w:rPr>
            </w:pPr>
          </w:p>
        </w:tc>
        <w:tc>
          <w:tcPr>
            <w:tcW w:w="1530" w:type="dxa"/>
            <w:gridSpan w:val="3"/>
            <w:vAlign w:val="bottom"/>
            <w:hideMark/>
          </w:tcPr>
          <w:p w14:paraId="36037F55" w14:textId="77777777" w:rsidR="00524AA5" w:rsidRPr="00B05D9C" w:rsidRDefault="00524AA5" w:rsidP="00524AA5">
            <w:pPr>
              <w:pStyle w:val="acctfourfigures"/>
              <w:tabs>
                <w:tab w:val="left" w:pos="720"/>
              </w:tabs>
              <w:spacing w:line="240" w:lineRule="auto"/>
              <w:jc w:val="center"/>
              <w:rPr>
                <w:rFonts w:cs="Times New Roman"/>
                <w:sz w:val="20"/>
                <w:lang w:bidi="th-TH"/>
              </w:rPr>
            </w:pPr>
            <w:r w:rsidRPr="00B05D9C">
              <w:rPr>
                <w:rFonts w:cs="Times New Roman"/>
                <w:sz w:val="20"/>
                <w:lang w:bidi="th-TH"/>
              </w:rPr>
              <w:t>Ownership</w:t>
            </w:r>
          </w:p>
          <w:p w14:paraId="57CD7BE3" w14:textId="3F38A7E3" w:rsidR="00524AA5" w:rsidRPr="00B05D9C" w:rsidRDefault="00524AA5" w:rsidP="00524AA5">
            <w:pPr>
              <w:pStyle w:val="acctfourfigures"/>
              <w:tabs>
                <w:tab w:val="left" w:pos="720"/>
              </w:tabs>
              <w:spacing w:line="240" w:lineRule="auto"/>
              <w:ind w:left="-84" w:right="-84"/>
              <w:jc w:val="center"/>
              <w:rPr>
                <w:rFonts w:cs="Times New Roman"/>
                <w:sz w:val="20"/>
                <w:lang w:bidi="th-TH"/>
              </w:rPr>
            </w:pPr>
            <w:r w:rsidRPr="00B05D9C">
              <w:rPr>
                <w:rFonts w:cs="Times New Roman"/>
                <w:sz w:val="20"/>
                <w:lang w:bidi="th-TH"/>
              </w:rPr>
              <w:t>interest</w:t>
            </w:r>
          </w:p>
        </w:tc>
        <w:tc>
          <w:tcPr>
            <w:tcW w:w="180" w:type="dxa"/>
            <w:vAlign w:val="bottom"/>
          </w:tcPr>
          <w:p w14:paraId="0116861D" w14:textId="77777777" w:rsidR="00524AA5" w:rsidRPr="00B05D9C" w:rsidRDefault="00524AA5" w:rsidP="00524AA5">
            <w:pPr>
              <w:pStyle w:val="acctfourfigures"/>
              <w:tabs>
                <w:tab w:val="left" w:pos="720"/>
              </w:tabs>
              <w:spacing w:line="240" w:lineRule="auto"/>
              <w:jc w:val="center"/>
              <w:rPr>
                <w:rFonts w:cs="Times New Roman"/>
                <w:bCs/>
                <w:sz w:val="20"/>
              </w:rPr>
            </w:pPr>
          </w:p>
        </w:tc>
        <w:tc>
          <w:tcPr>
            <w:tcW w:w="1800" w:type="dxa"/>
            <w:gridSpan w:val="3"/>
            <w:vAlign w:val="bottom"/>
            <w:hideMark/>
          </w:tcPr>
          <w:p w14:paraId="5823C76C" w14:textId="77777777" w:rsidR="00524AA5" w:rsidRPr="00B05D9C" w:rsidRDefault="00524AA5" w:rsidP="00524AA5">
            <w:pPr>
              <w:pStyle w:val="acctfourfigures"/>
              <w:tabs>
                <w:tab w:val="left" w:pos="720"/>
              </w:tabs>
              <w:spacing w:line="240" w:lineRule="auto"/>
              <w:jc w:val="center"/>
              <w:rPr>
                <w:rFonts w:cs="Times New Roman"/>
                <w:sz w:val="20"/>
                <w:lang w:bidi="th-TH"/>
              </w:rPr>
            </w:pPr>
          </w:p>
          <w:p w14:paraId="6FA65F9C" w14:textId="0DB95322" w:rsidR="00524AA5" w:rsidRPr="00B05D9C" w:rsidRDefault="00524AA5" w:rsidP="00524AA5">
            <w:pPr>
              <w:pStyle w:val="acctfourfigures"/>
              <w:tabs>
                <w:tab w:val="left" w:pos="720"/>
              </w:tabs>
              <w:spacing w:line="240" w:lineRule="auto"/>
              <w:jc w:val="center"/>
              <w:rPr>
                <w:rFonts w:cs="Times New Roman"/>
                <w:sz w:val="20"/>
                <w:lang w:bidi="th-TH"/>
              </w:rPr>
            </w:pPr>
            <w:r w:rsidRPr="00B05D9C">
              <w:rPr>
                <w:rFonts w:cs="Times New Roman"/>
                <w:sz w:val="20"/>
                <w:lang w:bidi="th-TH"/>
              </w:rPr>
              <w:t>Paid-up capital</w:t>
            </w:r>
          </w:p>
        </w:tc>
        <w:tc>
          <w:tcPr>
            <w:tcW w:w="180" w:type="dxa"/>
            <w:vAlign w:val="bottom"/>
          </w:tcPr>
          <w:p w14:paraId="5CAEE61F" w14:textId="77777777" w:rsidR="00524AA5" w:rsidRPr="00B05D9C" w:rsidRDefault="00524AA5" w:rsidP="00524AA5">
            <w:pPr>
              <w:pStyle w:val="acctfourfigures"/>
              <w:tabs>
                <w:tab w:val="left" w:pos="720"/>
              </w:tabs>
              <w:spacing w:line="240" w:lineRule="auto"/>
              <w:jc w:val="center"/>
              <w:rPr>
                <w:rFonts w:cs="Times New Roman"/>
                <w:bCs/>
                <w:sz w:val="20"/>
                <w:cs/>
              </w:rPr>
            </w:pPr>
          </w:p>
        </w:tc>
        <w:tc>
          <w:tcPr>
            <w:tcW w:w="1800" w:type="dxa"/>
            <w:gridSpan w:val="3"/>
            <w:vAlign w:val="bottom"/>
          </w:tcPr>
          <w:p w14:paraId="3CBF163E" w14:textId="3BAFA118" w:rsidR="00524AA5" w:rsidRPr="00B05D9C" w:rsidRDefault="00524AA5" w:rsidP="00524AA5">
            <w:pPr>
              <w:pStyle w:val="acctfourfigures"/>
              <w:tabs>
                <w:tab w:val="left" w:pos="720"/>
              </w:tabs>
              <w:spacing w:line="240" w:lineRule="auto"/>
              <w:jc w:val="center"/>
              <w:rPr>
                <w:rFonts w:cs="Times New Roman"/>
                <w:sz w:val="20"/>
                <w:lang w:bidi="th-TH"/>
              </w:rPr>
            </w:pPr>
            <w:r w:rsidRPr="00B05D9C">
              <w:rPr>
                <w:rFonts w:cs="Times New Roman"/>
                <w:sz w:val="20"/>
                <w:lang w:bidi="th-TH"/>
              </w:rPr>
              <w:t>Cost</w:t>
            </w:r>
          </w:p>
        </w:tc>
        <w:tc>
          <w:tcPr>
            <w:tcW w:w="180" w:type="dxa"/>
          </w:tcPr>
          <w:p w14:paraId="09C52058" w14:textId="77777777" w:rsidR="00524AA5" w:rsidRPr="00B05D9C" w:rsidRDefault="00524AA5" w:rsidP="00524AA5">
            <w:pPr>
              <w:pStyle w:val="acctfourfigures"/>
              <w:tabs>
                <w:tab w:val="left" w:pos="720"/>
              </w:tabs>
              <w:spacing w:line="240" w:lineRule="auto"/>
              <w:jc w:val="center"/>
              <w:rPr>
                <w:rFonts w:cs="Times New Roman"/>
                <w:bCs/>
                <w:sz w:val="20"/>
                <w:lang w:bidi="th-TH"/>
              </w:rPr>
            </w:pPr>
          </w:p>
        </w:tc>
        <w:tc>
          <w:tcPr>
            <w:tcW w:w="1891" w:type="dxa"/>
            <w:gridSpan w:val="3"/>
          </w:tcPr>
          <w:p w14:paraId="6A767EF2" w14:textId="77777777" w:rsidR="00524AA5" w:rsidRPr="00B05D9C" w:rsidRDefault="00524AA5" w:rsidP="00524AA5">
            <w:pPr>
              <w:pStyle w:val="acctfourfigures"/>
              <w:tabs>
                <w:tab w:val="left" w:pos="720"/>
              </w:tabs>
              <w:spacing w:line="240" w:lineRule="auto"/>
              <w:jc w:val="center"/>
              <w:rPr>
                <w:rFonts w:cs="Times New Roman"/>
                <w:b/>
                <w:sz w:val="20"/>
                <w:lang w:bidi="th-TH"/>
              </w:rPr>
            </w:pPr>
          </w:p>
          <w:p w14:paraId="5EF105D8" w14:textId="02EF873A" w:rsidR="00524AA5" w:rsidRPr="00B05D9C" w:rsidRDefault="00524AA5" w:rsidP="00524AA5">
            <w:pPr>
              <w:pStyle w:val="acctfourfigures"/>
              <w:tabs>
                <w:tab w:val="left" w:pos="720"/>
              </w:tabs>
              <w:spacing w:line="240" w:lineRule="auto"/>
              <w:jc w:val="center"/>
              <w:rPr>
                <w:rFonts w:cs="Times New Roman"/>
                <w:bCs/>
                <w:sz w:val="20"/>
                <w:lang w:bidi="th-TH"/>
              </w:rPr>
            </w:pPr>
            <w:r w:rsidRPr="00B05D9C">
              <w:rPr>
                <w:rFonts w:cs="Times New Roman"/>
                <w:bCs/>
                <w:sz w:val="20"/>
                <w:lang w:bidi="th-TH"/>
              </w:rPr>
              <w:t>Impairment</w:t>
            </w:r>
          </w:p>
        </w:tc>
        <w:tc>
          <w:tcPr>
            <w:tcW w:w="180" w:type="dxa"/>
            <w:vAlign w:val="bottom"/>
          </w:tcPr>
          <w:p w14:paraId="5F7A19F1" w14:textId="77777777" w:rsidR="00524AA5" w:rsidRPr="00B05D9C" w:rsidRDefault="00524AA5" w:rsidP="00524AA5">
            <w:pPr>
              <w:pStyle w:val="acctfourfigures"/>
              <w:tabs>
                <w:tab w:val="left" w:pos="720"/>
              </w:tabs>
              <w:spacing w:line="240" w:lineRule="auto"/>
              <w:jc w:val="center"/>
              <w:rPr>
                <w:rFonts w:cs="Times New Roman"/>
                <w:bCs/>
                <w:sz w:val="20"/>
                <w:lang w:bidi="th-TH"/>
              </w:rPr>
            </w:pPr>
          </w:p>
        </w:tc>
        <w:tc>
          <w:tcPr>
            <w:tcW w:w="1800" w:type="dxa"/>
            <w:gridSpan w:val="3"/>
            <w:vAlign w:val="bottom"/>
            <w:hideMark/>
          </w:tcPr>
          <w:p w14:paraId="6A4210A9" w14:textId="619530B8" w:rsidR="00524AA5" w:rsidRPr="00B05D9C" w:rsidRDefault="00524AA5" w:rsidP="00524AA5">
            <w:pPr>
              <w:pStyle w:val="acctfourfigures"/>
              <w:tabs>
                <w:tab w:val="left" w:pos="720"/>
              </w:tabs>
              <w:spacing w:line="240" w:lineRule="auto"/>
              <w:jc w:val="center"/>
              <w:rPr>
                <w:rFonts w:cs="Times New Roman"/>
                <w:sz w:val="20"/>
                <w:lang w:bidi="th-TH"/>
              </w:rPr>
            </w:pPr>
            <w:r w:rsidRPr="00B05D9C">
              <w:rPr>
                <w:rFonts w:cs="Times New Roman"/>
                <w:sz w:val="20"/>
                <w:lang w:bidi="th-TH"/>
              </w:rPr>
              <w:t>At cost - net</w:t>
            </w:r>
          </w:p>
        </w:tc>
        <w:tc>
          <w:tcPr>
            <w:tcW w:w="180" w:type="dxa"/>
          </w:tcPr>
          <w:p w14:paraId="038602A2" w14:textId="77777777" w:rsidR="00524AA5" w:rsidRPr="00B05D9C" w:rsidRDefault="00524AA5" w:rsidP="00524AA5">
            <w:pPr>
              <w:pStyle w:val="acctfourfigures"/>
              <w:tabs>
                <w:tab w:val="left" w:pos="720"/>
              </w:tabs>
              <w:spacing w:line="240" w:lineRule="auto"/>
              <w:jc w:val="center"/>
              <w:rPr>
                <w:rFonts w:cs="Times New Roman"/>
                <w:sz w:val="20"/>
                <w:cs/>
                <w:lang w:bidi="th-TH"/>
              </w:rPr>
            </w:pPr>
          </w:p>
        </w:tc>
        <w:tc>
          <w:tcPr>
            <w:tcW w:w="1809" w:type="dxa"/>
            <w:gridSpan w:val="4"/>
            <w:vAlign w:val="bottom"/>
            <w:hideMark/>
          </w:tcPr>
          <w:p w14:paraId="471FAF28" w14:textId="3A4FFA07" w:rsidR="00524AA5" w:rsidRPr="00B05D9C" w:rsidRDefault="00524AA5" w:rsidP="00524AA5">
            <w:pPr>
              <w:pStyle w:val="acctfourfigures"/>
              <w:tabs>
                <w:tab w:val="clear" w:pos="765"/>
              </w:tabs>
              <w:spacing w:line="240" w:lineRule="auto"/>
              <w:ind w:left="-78" w:right="-80"/>
              <w:jc w:val="center"/>
              <w:rPr>
                <w:rFonts w:cs="Times New Roman"/>
                <w:sz w:val="20"/>
                <w:lang w:val="en-US" w:bidi="th-TH"/>
              </w:rPr>
            </w:pPr>
            <w:r w:rsidRPr="00B05D9C">
              <w:rPr>
                <w:rFonts w:cs="Times New Roman"/>
                <w:sz w:val="20"/>
                <w:lang w:bidi="th-TH"/>
              </w:rPr>
              <w:t>Dividend income for the year</w:t>
            </w:r>
          </w:p>
        </w:tc>
      </w:tr>
      <w:tr w:rsidR="00524AA5" w:rsidRPr="00B05D9C" w14:paraId="69008CEC" w14:textId="77777777" w:rsidTr="00391449">
        <w:trPr>
          <w:cantSplit/>
          <w:trHeight w:val="68"/>
          <w:tblHeader/>
        </w:trPr>
        <w:tc>
          <w:tcPr>
            <w:tcW w:w="2160" w:type="dxa"/>
          </w:tcPr>
          <w:p w14:paraId="0B8C9C60" w14:textId="77777777" w:rsidR="00524AA5" w:rsidRPr="00B05D9C" w:rsidRDefault="00524AA5" w:rsidP="00524AA5">
            <w:pPr>
              <w:pStyle w:val="acctfourfigures"/>
              <w:tabs>
                <w:tab w:val="left" w:pos="555"/>
                <w:tab w:val="left" w:pos="720"/>
              </w:tabs>
              <w:spacing w:line="240" w:lineRule="auto"/>
              <w:ind w:left="105" w:hanging="165"/>
              <w:jc w:val="center"/>
              <w:rPr>
                <w:rFonts w:cs="Times New Roman"/>
                <w:sz w:val="20"/>
              </w:rPr>
            </w:pPr>
          </w:p>
        </w:tc>
        <w:tc>
          <w:tcPr>
            <w:tcW w:w="450" w:type="dxa"/>
          </w:tcPr>
          <w:p w14:paraId="2C57C340"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900" w:type="dxa"/>
          </w:tcPr>
          <w:p w14:paraId="3DEA46D1" w14:textId="77777777" w:rsidR="00524AA5" w:rsidRPr="00B05D9C" w:rsidRDefault="00524AA5" w:rsidP="00524AA5">
            <w:pPr>
              <w:pStyle w:val="acctfourfigures"/>
              <w:tabs>
                <w:tab w:val="left" w:pos="720"/>
              </w:tabs>
              <w:spacing w:line="240" w:lineRule="auto"/>
              <w:ind w:left="-79" w:right="-79"/>
              <w:jc w:val="center"/>
              <w:rPr>
                <w:rFonts w:cs="Times New Roman"/>
                <w:sz w:val="20"/>
                <w:lang w:val="en-US" w:bidi="th-TH"/>
              </w:rPr>
            </w:pPr>
          </w:p>
        </w:tc>
        <w:tc>
          <w:tcPr>
            <w:tcW w:w="180" w:type="dxa"/>
          </w:tcPr>
          <w:p w14:paraId="5FAB8E39" w14:textId="77777777" w:rsidR="00524AA5" w:rsidRPr="00B05D9C" w:rsidRDefault="00524AA5" w:rsidP="00524AA5">
            <w:pPr>
              <w:pStyle w:val="acctfourfigures"/>
              <w:tabs>
                <w:tab w:val="left" w:pos="720"/>
              </w:tabs>
              <w:spacing w:line="240" w:lineRule="auto"/>
              <w:ind w:left="-79" w:right="-79"/>
              <w:jc w:val="center"/>
              <w:rPr>
                <w:rFonts w:cs="Times New Roman"/>
                <w:sz w:val="20"/>
                <w:lang w:val="en-US" w:bidi="th-TH"/>
              </w:rPr>
            </w:pPr>
          </w:p>
        </w:tc>
        <w:tc>
          <w:tcPr>
            <w:tcW w:w="630" w:type="dxa"/>
          </w:tcPr>
          <w:p w14:paraId="537C19CA" w14:textId="2022DB83" w:rsidR="00524AA5" w:rsidRPr="00B05D9C" w:rsidRDefault="00524AA5" w:rsidP="00524AA5">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5AF6489A"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720" w:type="dxa"/>
          </w:tcPr>
          <w:p w14:paraId="354C1D34" w14:textId="19629D91" w:rsidR="00524AA5" w:rsidRPr="00B05D9C" w:rsidRDefault="00524AA5" w:rsidP="00524AA5">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440924E3"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810" w:type="dxa"/>
            <w:hideMark/>
          </w:tcPr>
          <w:p w14:paraId="2DD8FFDE" w14:textId="5F9CE415" w:rsidR="00524AA5" w:rsidRPr="00B05D9C" w:rsidRDefault="00524AA5" w:rsidP="00524AA5">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1" w:type="dxa"/>
          </w:tcPr>
          <w:p w14:paraId="78DCB499"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809" w:type="dxa"/>
            <w:hideMark/>
          </w:tcPr>
          <w:p w14:paraId="46094053" w14:textId="558D0EC3" w:rsidR="00524AA5" w:rsidRPr="00B05D9C" w:rsidRDefault="00524AA5" w:rsidP="00524AA5">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6BF59BF9"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810" w:type="dxa"/>
            <w:hideMark/>
          </w:tcPr>
          <w:p w14:paraId="486D87E8" w14:textId="7CD529DA" w:rsidR="00524AA5" w:rsidRPr="00B05D9C" w:rsidRDefault="00524AA5" w:rsidP="00524AA5">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2D03B137"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810" w:type="dxa"/>
            <w:hideMark/>
          </w:tcPr>
          <w:p w14:paraId="01B24DF8" w14:textId="3D8ED598" w:rsidR="00524AA5" w:rsidRPr="00B05D9C" w:rsidRDefault="00524AA5" w:rsidP="00524AA5">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3065E568"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900" w:type="dxa"/>
          </w:tcPr>
          <w:p w14:paraId="501E971B" w14:textId="5C333500" w:rsidR="00524AA5" w:rsidRPr="00B05D9C" w:rsidRDefault="00524AA5" w:rsidP="00524AA5">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4097CCDC"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811" w:type="dxa"/>
          </w:tcPr>
          <w:p w14:paraId="1A9AFCE6" w14:textId="16E19F12" w:rsidR="00524AA5" w:rsidRPr="00B05D9C" w:rsidRDefault="00524AA5" w:rsidP="00524AA5">
            <w:pPr>
              <w:pStyle w:val="acctfourfigures"/>
              <w:tabs>
                <w:tab w:val="left" w:pos="720"/>
              </w:tabs>
              <w:spacing w:line="240" w:lineRule="auto"/>
              <w:ind w:left="-79" w:right="-79"/>
              <w:jc w:val="center"/>
              <w:rPr>
                <w:rFonts w:cs="Times New Roman"/>
                <w:sz w:val="20"/>
              </w:rPr>
            </w:pPr>
            <w:r w:rsidRPr="00B05D9C">
              <w:rPr>
                <w:rFonts w:cs="Times New Roman"/>
                <w:bCs/>
                <w:sz w:val="20"/>
                <w:lang w:val="en-US"/>
              </w:rPr>
              <w:t>2024</w:t>
            </w:r>
          </w:p>
        </w:tc>
        <w:tc>
          <w:tcPr>
            <w:tcW w:w="180" w:type="dxa"/>
          </w:tcPr>
          <w:p w14:paraId="46E4C963"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810" w:type="dxa"/>
            <w:hideMark/>
          </w:tcPr>
          <w:p w14:paraId="520EBFE4" w14:textId="634B153A" w:rsidR="00524AA5" w:rsidRPr="00B05D9C" w:rsidRDefault="00524AA5" w:rsidP="00524AA5">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1AE4815F"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810" w:type="dxa"/>
            <w:hideMark/>
          </w:tcPr>
          <w:p w14:paraId="4B43D06F" w14:textId="354C4BCC" w:rsidR="00524AA5" w:rsidRPr="00B05D9C" w:rsidRDefault="00524AA5" w:rsidP="00524AA5">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c>
          <w:tcPr>
            <w:tcW w:w="180" w:type="dxa"/>
          </w:tcPr>
          <w:p w14:paraId="03A011A3"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810" w:type="dxa"/>
            <w:hideMark/>
          </w:tcPr>
          <w:p w14:paraId="2ED14F7E" w14:textId="32674B62" w:rsidR="00524AA5" w:rsidRPr="00B05D9C" w:rsidRDefault="00524AA5" w:rsidP="00524AA5">
            <w:pPr>
              <w:pStyle w:val="acctfourfigures"/>
              <w:tabs>
                <w:tab w:val="left" w:pos="720"/>
              </w:tabs>
              <w:spacing w:line="240" w:lineRule="auto"/>
              <w:ind w:left="-79" w:right="-79"/>
              <w:jc w:val="center"/>
              <w:rPr>
                <w:rFonts w:cs="Times New Roman"/>
                <w:sz w:val="20"/>
                <w:lang w:val="en-US" w:bidi="th-TH"/>
              </w:rPr>
            </w:pPr>
            <w:r w:rsidRPr="00B05D9C">
              <w:rPr>
                <w:rFonts w:cs="Times New Roman"/>
                <w:bCs/>
                <w:sz w:val="20"/>
                <w:lang w:val="en-US"/>
              </w:rPr>
              <w:t>2025</w:t>
            </w:r>
          </w:p>
        </w:tc>
        <w:tc>
          <w:tcPr>
            <w:tcW w:w="180" w:type="dxa"/>
          </w:tcPr>
          <w:p w14:paraId="2EE34DDF"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819" w:type="dxa"/>
            <w:gridSpan w:val="2"/>
            <w:hideMark/>
          </w:tcPr>
          <w:p w14:paraId="612F2738" w14:textId="514732C1" w:rsidR="00524AA5" w:rsidRPr="00B05D9C" w:rsidRDefault="00524AA5" w:rsidP="00524AA5">
            <w:pPr>
              <w:pStyle w:val="acctfourfigures"/>
              <w:tabs>
                <w:tab w:val="left" w:pos="720"/>
              </w:tabs>
              <w:spacing w:line="240" w:lineRule="auto"/>
              <w:ind w:left="-79" w:right="-79"/>
              <w:jc w:val="center"/>
              <w:rPr>
                <w:rFonts w:cs="Times New Roman"/>
                <w:sz w:val="20"/>
                <w:lang w:bidi="th-TH"/>
              </w:rPr>
            </w:pPr>
            <w:r w:rsidRPr="00B05D9C">
              <w:rPr>
                <w:rFonts w:cs="Times New Roman"/>
                <w:bCs/>
                <w:sz w:val="20"/>
                <w:lang w:val="en-US"/>
              </w:rPr>
              <w:t>2024</w:t>
            </w:r>
          </w:p>
        </w:tc>
      </w:tr>
      <w:tr w:rsidR="00524AA5" w:rsidRPr="00B05D9C" w14:paraId="018F1038" w14:textId="77777777" w:rsidTr="00391449">
        <w:trPr>
          <w:cantSplit/>
          <w:trHeight w:val="68"/>
          <w:tblHeader/>
        </w:trPr>
        <w:tc>
          <w:tcPr>
            <w:tcW w:w="2160" w:type="dxa"/>
          </w:tcPr>
          <w:p w14:paraId="552B240F" w14:textId="77777777" w:rsidR="00524AA5" w:rsidRPr="00B05D9C" w:rsidRDefault="00524AA5" w:rsidP="00524AA5">
            <w:pPr>
              <w:pStyle w:val="acctfourfigures"/>
              <w:tabs>
                <w:tab w:val="left" w:pos="555"/>
                <w:tab w:val="left" w:pos="720"/>
              </w:tabs>
              <w:spacing w:line="240" w:lineRule="auto"/>
              <w:ind w:left="105" w:hanging="165"/>
              <w:jc w:val="center"/>
              <w:rPr>
                <w:rFonts w:cs="Times New Roman"/>
                <w:sz w:val="20"/>
              </w:rPr>
            </w:pPr>
          </w:p>
        </w:tc>
        <w:tc>
          <w:tcPr>
            <w:tcW w:w="450" w:type="dxa"/>
          </w:tcPr>
          <w:p w14:paraId="7313239F" w14:textId="77777777" w:rsidR="00524AA5" w:rsidRPr="00B05D9C" w:rsidRDefault="00524AA5" w:rsidP="00524AA5">
            <w:pPr>
              <w:pStyle w:val="acctfourfigures"/>
              <w:tabs>
                <w:tab w:val="left" w:pos="720"/>
              </w:tabs>
              <w:spacing w:line="240" w:lineRule="auto"/>
              <w:ind w:left="-79" w:right="-79"/>
              <w:jc w:val="center"/>
              <w:rPr>
                <w:rFonts w:cs="Times New Roman"/>
                <w:sz w:val="20"/>
              </w:rPr>
            </w:pPr>
          </w:p>
        </w:tc>
        <w:tc>
          <w:tcPr>
            <w:tcW w:w="900" w:type="dxa"/>
          </w:tcPr>
          <w:p w14:paraId="404A723D" w14:textId="77777777" w:rsidR="00524AA5" w:rsidRPr="00B05D9C" w:rsidRDefault="00524AA5" w:rsidP="00524AA5">
            <w:pPr>
              <w:pStyle w:val="acctfourfigures"/>
              <w:tabs>
                <w:tab w:val="left" w:pos="720"/>
              </w:tabs>
              <w:spacing w:line="240" w:lineRule="auto"/>
              <w:ind w:left="-79" w:right="-79"/>
              <w:jc w:val="center"/>
              <w:rPr>
                <w:rFonts w:cs="Times New Roman"/>
                <w:b/>
                <w:sz w:val="20"/>
                <w:lang w:val="en-US" w:bidi="th-TH"/>
              </w:rPr>
            </w:pPr>
          </w:p>
        </w:tc>
        <w:tc>
          <w:tcPr>
            <w:tcW w:w="180" w:type="dxa"/>
          </w:tcPr>
          <w:p w14:paraId="030D6229" w14:textId="77777777" w:rsidR="00524AA5" w:rsidRPr="00B05D9C" w:rsidRDefault="00524AA5" w:rsidP="00524AA5">
            <w:pPr>
              <w:pStyle w:val="acctfourfigures"/>
              <w:tabs>
                <w:tab w:val="left" w:pos="720"/>
              </w:tabs>
              <w:spacing w:line="240" w:lineRule="auto"/>
              <w:ind w:left="-79" w:right="-79"/>
              <w:jc w:val="center"/>
              <w:rPr>
                <w:rFonts w:cs="Times New Roman"/>
                <w:b/>
                <w:sz w:val="20"/>
                <w:lang w:val="en-US" w:bidi="th-TH"/>
              </w:rPr>
            </w:pPr>
          </w:p>
        </w:tc>
        <w:tc>
          <w:tcPr>
            <w:tcW w:w="1530" w:type="dxa"/>
            <w:gridSpan w:val="3"/>
          </w:tcPr>
          <w:p w14:paraId="337B63C3" w14:textId="29A46F33" w:rsidR="00524AA5" w:rsidRPr="00B05D9C" w:rsidRDefault="00524AA5" w:rsidP="00524AA5">
            <w:pPr>
              <w:pStyle w:val="acctfourfigures"/>
              <w:tabs>
                <w:tab w:val="left" w:pos="720"/>
              </w:tabs>
              <w:spacing w:line="240" w:lineRule="auto"/>
              <w:ind w:left="-79" w:right="-79"/>
              <w:jc w:val="center"/>
              <w:rPr>
                <w:rFonts w:cs="Times New Roman"/>
                <w:b/>
                <w:i/>
                <w:iCs/>
                <w:sz w:val="20"/>
                <w:lang w:val="en-US" w:bidi="th-TH"/>
              </w:rPr>
            </w:pPr>
            <w:r w:rsidRPr="00B05D9C">
              <w:rPr>
                <w:rFonts w:cs="Times New Roman"/>
                <w:bCs/>
                <w:i/>
                <w:iCs/>
                <w:sz w:val="20"/>
                <w:lang w:val="en-US" w:bidi="th-TH"/>
              </w:rPr>
              <w:t>(</w:t>
            </w:r>
            <w:r w:rsidRPr="00B05D9C">
              <w:rPr>
                <w:rFonts w:cs="Times New Roman"/>
                <w:b/>
                <w:i/>
                <w:iCs/>
                <w:sz w:val="20"/>
                <w:lang w:val="en-US" w:bidi="th-TH"/>
              </w:rPr>
              <w:t>%</w:t>
            </w:r>
            <w:r w:rsidRPr="00B05D9C">
              <w:rPr>
                <w:rFonts w:cs="Times New Roman"/>
                <w:bCs/>
                <w:i/>
                <w:iCs/>
                <w:sz w:val="20"/>
                <w:lang w:val="en-US" w:bidi="th-TH"/>
              </w:rPr>
              <w:t>)</w:t>
            </w:r>
          </w:p>
        </w:tc>
        <w:tc>
          <w:tcPr>
            <w:tcW w:w="180" w:type="dxa"/>
          </w:tcPr>
          <w:p w14:paraId="1FAEF168" w14:textId="77777777" w:rsidR="00524AA5" w:rsidRPr="00B05D9C" w:rsidRDefault="00524AA5" w:rsidP="00524AA5">
            <w:pPr>
              <w:pStyle w:val="acctfourfigures"/>
              <w:tabs>
                <w:tab w:val="left" w:pos="720"/>
              </w:tabs>
              <w:spacing w:line="240" w:lineRule="auto"/>
              <w:ind w:left="-79" w:right="-79"/>
              <w:jc w:val="center"/>
              <w:rPr>
                <w:rFonts w:cs="Times New Roman"/>
                <w:b/>
                <w:i/>
                <w:iCs/>
                <w:sz w:val="20"/>
              </w:rPr>
            </w:pPr>
          </w:p>
        </w:tc>
        <w:tc>
          <w:tcPr>
            <w:tcW w:w="9820" w:type="dxa"/>
            <w:gridSpan w:val="20"/>
          </w:tcPr>
          <w:p w14:paraId="156FEACA" w14:textId="7A07F1FC" w:rsidR="00524AA5" w:rsidRPr="00B05D9C" w:rsidRDefault="00524AA5" w:rsidP="00524AA5">
            <w:pPr>
              <w:pStyle w:val="acctfourfigures"/>
              <w:tabs>
                <w:tab w:val="left" w:pos="720"/>
              </w:tabs>
              <w:spacing w:line="240" w:lineRule="auto"/>
              <w:ind w:left="-79" w:right="-79"/>
              <w:jc w:val="center"/>
              <w:rPr>
                <w:rFonts w:cs="Times New Roman"/>
                <w:bCs/>
                <w:i/>
                <w:iCs/>
                <w:sz w:val="20"/>
                <w:lang w:val="en-US" w:bidi="th-TH"/>
              </w:rPr>
            </w:pPr>
            <w:r w:rsidRPr="00B05D9C">
              <w:rPr>
                <w:rFonts w:cs="Times New Roman"/>
                <w:bCs/>
                <w:i/>
                <w:iCs/>
                <w:sz w:val="20"/>
                <w:lang w:val="en-US"/>
              </w:rPr>
              <w:t>(</w:t>
            </w:r>
            <w:r w:rsidRPr="00B05D9C">
              <w:rPr>
                <w:rFonts w:cs="Times New Roman"/>
                <w:bCs/>
                <w:i/>
                <w:iCs/>
                <w:sz w:val="20"/>
                <w:lang w:val="en-US" w:bidi="th-TH"/>
              </w:rPr>
              <w:t>in thousand Baht)</w:t>
            </w:r>
          </w:p>
        </w:tc>
      </w:tr>
      <w:tr w:rsidR="00524AA5" w:rsidRPr="00B05D9C" w14:paraId="0C88D7AD" w14:textId="77777777" w:rsidTr="00391449">
        <w:trPr>
          <w:cantSplit/>
        </w:trPr>
        <w:tc>
          <w:tcPr>
            <w:tcW w:w="2160" w:type="dxa"/>
          </w:tcPr>
          <w:p w14:paraId="686DD6BC" w14:textId="3E0C7FEC" w:rsidR="00524AA5" w:rsidRPr="00B05D9C" w:rsidRDefault="00524AA5" w:rsidP="00524AA5">
            <w:pPr>
              <w:pStyle w:val="acctfourfigures"/>
              <w:tabs>
                <w:tab w:val="clear" w:pos="765"/>
                <w:tab w:val="left" w:pos="555"/>
                <w:tab w:val="left" w:pos="876"/>
              </w:tabs>
              <w:spacing w:line="240" w:lineRule="auto"/>
              <w:ind w:left="105"/>
              <w:rPr>
                <w:rFonts w:cs="Times New Roman"/>
                <w:b/>
                <w:bCs/>
                <w:sz w:val="20"/>
                <w:cs/>
              </w:rPr>
            </w:pPr>
            <w:r w:rsidRPr="00B05D9C">
              <w:rPr>
                <w:rFonts w:cs="Times New Roman"/>
                <w:b/>
                <w:bCs/>
                <w:sz w:val="20"/>
                <w:lang w:bidi="th-TH"/>
              </w:rPr>
              <w:t>Subsidiaries</w:t>
            </w:r>
          </w:p>
        </w:tc>
        <w:tc>
          <w:tcPr>
            <w:tcW w:w="450" w:type="dxa"/>
          </w:tcPr>
          <w:p w14:paraId="58D3D272" w14:textId="77777777" w:rsidR="00524AA5" w:rsidRPr="00B05D9C" w:rsidRDefault="00524AA5" w:rsidP="00524AA5">
            <w:pPr>
              <w:pStyle w:val="acctfourfigures"/>
              <w:tabs>
                <w:tab w:val="clear" w:pos="765"/>
                <w:tab w:val="left" w:pos="675"/>
                <w:tab w:val="center" w:pos="1046"/>
              </w:tabs>
              <w:spacing w:line="240" w:lineRule="auto"/>
              <w:ind w:left="-79" w:right="-79"/>
              <w:jc w:val="center"/>
              <w:rPr>
                <w:rFonts w:cs="Times New Roman"/>
                <w:sz w:val="20"/>
                <w:lang w:val="en-US" w:bidi="th-TH"/>
              </w:rPr>
            </w:pPr>
          </w:p>
        </w:tc>
        <w:tc>
          <w:tcPr>
            <w:tcW w:w="900" w:type="dxa"/>
          </w:tcPr>
          <w:p w14:paraId="513D5726" w14:textId="77777777" w:rsidR="00524AA5" w:rsidRPr="00B05D9C" w:rsidRDefault="00524AA5" w:rsidP="00524AA5">
            <w:pPr>
              <w:pStyle w:val="acctfourfigures"/>
              <w:tabs>
                <w:tab w:val="decimal" w:pos="370"/>
              </w:tabs>
              <w:spacing w:line="240" w:lineRule="auto"/>
              <w:ind w:left="-79" w:right="-79"/>
              <w:jc w:val="center"/>
              <w:rPr>
                <w:rFonts w:cs="Times New Roman"/>
                <w:sz w:val="20"/>
                <w:lang w:bidi="th-TH"/>
              </w:rPr>
            </w:pPr>
          </w:p>
        </w:tc>
        <w:tc>
          <w:tcPr>
            <w:tcW w:w="180" w:type="dxa"/>
          </w:tcPr>
          <w:p w14:paraId="394530AF" w14:textId="77777777" w:rsidR="00524AA5" w:rsidRPr="00B05D9C" w:rsidRDefault="00524AA5" w:rsidP="00524AA5">
            <w:pPr>
              <w:pStyle w:val="acctfourfigures"/>
              <w:tabs>
                <w:tab w:val="decimal" w:pos="370"/>
              </w:tabs>
              <w:spacing w:line="240" w:lineRule="auto"/>
              <w:ind w:left="-79" w:right="-79"/>
              <w:jc w:val="center"/>
              <w:rPr>
                <w:rFonts w:cs="Times New Roman"/>
                <w:sz w:val="20"/>
                <w:lang w:bidi="th-TH"/>
              </w:rPr>
            </w:pPr>
          </w:p>
        </w:tc>
        <w:tc>
          <w:tcPr>
            <w:tcW w:w="630" w:type="dxa"/>
            <w:vAlign w:val="bottom"/>
          </w:tcPr>
          <w:p w14:paraId="2E698849" w14:textId="77777777" w:rsidR="00524AA5" w:rsidRPr="00B05D9C" w:rsidRDefault="00524AA5" w:rsidP="00524AA5">
            <w:pPr>
              <w:pStyle w:val="acctfourfigures"/>
              <w:tabs>
                <w:tab w:val="clear" w:pos="765"/>
              </w:tabs>
              <w:spacing w:line="240" w:lineRule="auto"/>
              <w:ind w:left="-79" w:right="-79"/>
              <w:jc w:val="center"/>
              <w:rPr>
                <w:rFonts w:cs="Times New Roman"/>
                <w:sz w:val="20"/>
                <w:lang w:val="en-US" w:bidi="th-TH"/>
              </w:rPr>
            </w:pPr>
          </w:p>
        </w:tc>
        <w:tc>
          <w:tcPr>
            <w:tcW w:w="180" w:type="dxa"/>
            <w:vAlign w:val="bottom"/>
          </w:tcPr>
          <w:p w14:paraId="219E22C7" w14:textId="77777777" w:rsidR="00524AA5" w:rsidRPr="00B05D9C" w:rsidRDefault="00524AA5" w:rsidP="00524AA5">
            <w:pPr>
              <w:pStyle w:val="acctfourfigures"/>
              <w:tabs>
                <w:tab w:val="decimal" w:pos="461"/>
              </w:tabs>
              <w:spacing w:line="240" w:lineRule="auto"/>
              <w:ind w:left="-79" w:right="-79"/>
              <w:rPr>
                <w:rFonts w:cs="Times New Roman"/>
                <w:sz w:val="20"/>
              </w:rPr>
            </w:pPr>
          </w:p>
        </w:tc>
        <w:tc>
          <w:tcPr>
            <w:tcW w:w="720" w:type="dxa"/>
            <w:vAlign w:val="bottom"/>
          </w:tcPr>
          <w:p w14:paraId="4AA8DFFE" w14:textId="77777777" w:rsidR="00524AA5" w:rsidRPr="00B05D9C" w:rsidRDefault="00524AA5" w:rsidP="00524AA5">
            <w:pPr>
              <w:pStyle w:val="acctfourfigures"/>
              <w:tabs>
                <w:tab w:val="clear" w:pos="765"/>
                <w:tab w:val="decimal" w:pos="12"/>
              </w:tabs>
              <w:spacing w:line="240" w:lineRule="auto"/>
              <w:ind w:left="-79" w:right="-79"/>
              <w:jc w:val="center"/>
              <w:rPr>
                <w:rFonts w:cs="Times New Roman"/>
                <w:sz w:val="20"/>
                <w:lang w:bidi="th-TH"/>
              </w:rPr>
            </w:pPr>
          </w:p>
        </w:tc>
        <w:tc>
          <w:tcPr>
            <w:tcW w:w="180" w:type="dxa"/>
            <w:vAlign w:val="bottom"/>
          </w:tcPr>
          <w:p w14:paraId="4BA5F9DA" w14:textId="77777777" w:rsidR="00524AA5" w:rsidRPr="00B05D9C" w:rsidRDefault="00524AA5" w:rsidP="00524AA5">
            <w:pPr>
              <w:pStyle w:val="acctfourfigures"/>
              <w:spacing w:line="240" w:lineRule="auto"/>
              <w:ind w:left="-79" w:right="-79"/>
              <w:jc w:val="thaiDistribute"/>
              <w:rPr>
                <w:rFonts w:cs="Times New Roman"/>
                <w:sz w:val="20"/>
              </w:rPr>
            </w:pPr>
          </w:p>
        </w:tc>
        <w:tc>
          <w:tcPr>
            <w:tcW w:w="810" w:type="dxa"/>
            <w:vAlign w:val="bottom"/>
          </w:tcPr>
          <w:p w14:paraId="396EED39" w14:textId="77777777" w:rsidR="00524AA5" w:rsidRPr="00B05D9C" w:rsidRDefault="00524AA5" w:rsidP="00524AA5">
            <w:pPr>
              <w:pStyle w:val="acctfourfigures"/>
              <w:tabs>
                <w:tab w:val="clear" w:pos="765"/>
                <w:tab w:val="decimal" w:pos="546"/>
              </w:tabs>
              <w:spacing w:line="240" w:lineRule="auto"/>
              <w:ind w:left="-79" w:right="-79"/>
              <w:jc w:val="thaiDistribute"/>
              <w:rPr>
                <w:rFonts w:cs="Times New Roman"/>
                <w:sz w:val="20"/>
                <w:cs/>
                <w:lang w:bidi="th-TH"/>
              </w:rPr>
            </w:pPr>
          </w:p>
        </w:tc>
        <w:tc>
          <w:tcPr>
            <w:tcW w:w="181" w:type="dxa"/>
            <w:vAlign w:val="bottom"/>
          </w:tcPr>
          <w:p w14:paraId="6F8F730E" w14:textId="77777777" w:rsidR="00524AA5" w:rsidRPr="00B05D9C" w:rsidRDefault="00524AA5" w:rsidP="00524AA5">
            <w:pPr>
              <w:pStyle w:val="acctfourfigures"/>
              <w:spacing w:line="240" w:lineRule="auto"/>
              <w:ind w:left="-79" w:right="-79"/>
              <w:jc w:val="thaiDistribute"/>
              <w:rPr>
                <w:rFonts w:cs="Times New Roman"/>
                <w:sz w:val="20"/>
              </w:rPr>
            </w:pPr>
          </w:p>
        </w:tc>
        <w:tc>
          <w:tcPr>
            <w:tcW w:w="809" w:type="dxa"/>
            <w:vAlign w:val="bottom"/>
          </w:tcPr>
          <w:p w14:paraId="6D3DC7A2" w14:textId="77777777" w:rsidR="00524AA5" w:rsidRPr="00B05D9C" w:rsidRDefault="00524AA5" w:rsidP="00524AA5">
            <w:pPr>
              <w:pStyle w:val="acctfourfigures"/>
              <w:tabs>
                <w:tab w:val="clear" w:pos="765"/>
                <w:tab w:val="decimal" w:pos="550"/>
              </w:tabs>
              <w:spacing w:line="240" w:lineRule="auto"/>
              <w:ind w:left="-79" w:right="-79"/>
              <w:jc w:val="thaiDistribute"/>
              <w:rPr>
                <w:rFonts w:cs="Times New Roman"/>
                <w:sz w:val="20"/>
                <w:cs/>
                <w:lang w:bidi="th-TH"/>
              </w:rPr>
            </w:pPr>
          </w:p>
        </w:tc>
        <w:tc>
          <w:tcPr>
            <w:tcW w:w="180" w:type="dxa"/>
            <w:vAlign w:val="bottom"/>
          </w:tcPr>
          <w:p w14:paraId="76209340" w14:textId="77777777" w:rsidR="00524AA5" w:rsidRPr="00B05D9C" w:rsidRDefault="00524AA5" w:rsidP="00524AA5">
            <w:pPr>
              <w:pStyle w:val="acctfourfigures"/>
              <w:spacing w:line="240" w:lineRule="auto"/>
              <w:ind w:left="-79" w:right="-79"/>
              <w:jc w:val="center"/>
              <w:rPr>
                <w:rFonts w:cs="Times New Roman"/>
                <w:sz w:val="20"/>
              </w:rPr>
            </w:pPr>
          </w:p>
        </w:tc>
        <w:tc>
          <w:tcPr>
            <w:tcW w:w="810" w:type="dxa"/>
          </w:tcPr>
          <w:p w14:paraId="5ABDF2C3" w14:textId="77777777" w:rsidR="00524AA5" w:rsidRPr="00B05D9C" w:rsidRDefault="00524AA5" w:rsidP="00524AA5">
            <w:pPr>
              <w:pStyle w:val="acctfourfigures"/>
              <w:tabs>
                <w:tab w:val="clear" w:pos="765"/>
                <w:tab w:val="decimal" w:pos="640"/>
              </w:tabs>
              <w:spacing w:line="240" w:lineRule="auto"/>
              <w:ind w:left="-79" w:right="-79"/>
              <w:rPr>
                <w:rFonts w:cs="Times New Roman"/>
                <w:sz w:val="20"/>
                <w:lang w:val="en-US" w:bidi="th-TH"/>
              </w:rPr>
            </w:pPr>
          </w:p>
        </w:tc>
        <w:tc>
          <w:tcPr>
            <w:tcW w:w="180" w:type="dxa"/>
            <w:vAlign w:val="bottom"/>
          </w:tcPr>
          <w:p w14:paraId="44170E10" w14:textId="77777777" w:rsidR="00524AA5" w:rsidRPr="00B05D9C" w:rsidRDefault="00524AA5" w:rsidP="00524AA5">
            <w:pPr>
              <w:pStyle w:val="acctfourfigures"/>
              <w:tabs>
                <w:tab w:val="clear" w:pos="765"/>
                <w:tab w:val="decimal" w:pos="640"/>
              </w:tabs>
              <w:spacing w:line="240" w:lineRule="auto"/>
              <w:ind w:left="-79" w:right="-79"/>
              <w:rPr>
                <w:rFonts w:cs="Times New Roman"/>
                <w:sz w:val="20"/>
              </w:rPr>
            </w:pPr>
          </w:p>
        </w:tc>
        <w:tc>
          <w:tcPr>
            <w:tcW w:w="810" w:type="dxa"/>
          </w:tcPr>
          <w:p w14:paraId="438352E1" w14:textId="77777777" w:rsidR="00524AA5" w:rsidRPr="00B05D9C" w:rsidRDefault="00524AA5" w:rsidP="00524AA5">
            <w:pPr>
              <w:pStyle w:val="acctfourfigures"/>
              <w:tabs>
                <w:tab w:val="clear" w:pos="765"/>
                <w:tab w:val="decimal" w:pos="640"/>
              </w:tabs>
              <w:spacing w:line="240" w:lineRule="auto"/>
              <w:ind w:left="-79" w:right="-79"/>
              <w:rPr>
                <w:rFonts w:cs="Times New Roman"/>
                <w:sz w:val="20"/>
                <w:lang w:bidi="th-TH"/>
              </w:rPr>
            </w:pPr>
          </w:p>
        </w:tc>
        <w:tc>
          <w:tcPr>
            <w:tcW w:w="180" w:type="dxa"/>
          </w:tcPr>
          <w:p w14:paraId="200F5E21" w14:textId="77777777" w:rsidR="00524AA5" w:rsidRPr="00B05D9C" w:rsidRDefault="00524AA5" w:rsidP="00524AA5">
            <w:pPr>
              <w:pStyle w:val="acctfourfigures"/>
              <w:spacing w:line="240" w:lineRule="auto"/>
              <w:ind w:left="-79" w:right="-79"/>
              <w:jc w:val="thaiDistribute"/>
              <w:rPr>
                <w:rFonts w:cs="Times New Roman"/>
                <w:sz w:val="20"/>
              </w:rPr>
            </w:pPr>
          </w:p>
        </w:tc>
        <w:tc>
          <w:tcPr>
            <w:tcW w:w="900" w:type="dxa"/>
          </w:tcPr>
          <w:p w14:paraId="089ACA0B" w14:textId="77777777" w:rsidR="00524AA5" w:rsidRPr="00B05D9C" w:rsidRDefault="00524AA5" w:rsidP="00524AA5">
            <w:pPr>
              <w:pStyle w:val="acctfourfigures"/>
              <w:spacing w:line="240" w:lineRule="auto"/>
              <w:ind w:left="-79" w:right="-79"/>
              <w:jc w:val="thaiDistribute"/>
              <w:rPr>
                <w:rFonts w:cs="Times New Roman"/>
                <w:sz w:val="20"/>
              </w:rPr>
            </w:pPr>
          </w:p>
        </w:tc>
        <w:tc>
          <w:tcPr>
            <w:tcW w:w="180" w:type="dxa"/>
          </w:tcPr>
          <w:p w14:paraId="3545C85C" w14:textId="77777777" w:rsidR="00524AA5" w:rsidRPr="00B05D9C" w:rsidRDefault="00524AA5" w:rsidP="00524AA5">
            <w:pPr>
              <w:pStyle w:val="acctfourfigures"/>
              <w:spacing w:line="240" w:lineRule="auto"/>
              <w:ind w:left="-79" w:right="-79"/>
              <w:jc w:val="thaiDistribute"/>
              <w:rPr>
                <w:rFonts w:cs="Times New Roman"/>
                <w:sz w:val="20"/>
              </w:rPr>
            </w:pPr>
          </w:p>
        </w:tc>
        <w:tc>
          <w:tcPr>
            <w:tcW w:w="811" w:type="dxa"/>
          </w:tcPr>
          <w:p w14:paraId="51244C62" w14:textId="77777777" w:rsidR="00524AA5" w:rsidRPr="00B05D9C" w:rsidRDefault="00524AA5" w:rsidP="00524AA5">
            <w:pPr>
              <w:pStyle w:val="acctfourfigures"/>
              <w:spacing w:line="240" w:lineRule="auto"/>
              <w:ind w:left="-79" w:right="-79"/>
              <w:jc w:val="thaiDistribute"/>
              <w:rPr>
                <w:rFonts w:cs="Times New Roman"/>
                <w:sz w:val="20"/>
              </w:rPr>
            </w:pPr>
          </w:p>
        </w:tc>
        <w:tc>
          <w:tcPr>
            <w:tcW w:w="180" w:type="dxa"/>
            <w:vAlign w:val="bottom"/>
          </w:tcPr>
          <w:p w14:paraId="78933912" w14:textId="77777777" w:rsidR="00524AA5" w:rsidRPr="00B05D9C" w:rsidRDefault="00524AA5" w:rsidP="00524AA5">
            <w:pPr>
              <w:pStyle w:val="acctfourfigures"/>
              <w:spacing w:line="240" w:lineRule="auto"/>
              <w:ind w:left="-79" w:right="-79"/>
              <w:jc w:val="thaiDistribute"/>
              <w:rPr>
                <w:rFonts w:cs="Times New Roman"/>
                <w:sz w:val="20"/>
              </w:rPr>
            </w:pPr>
          </w:p>
        </w:tc>
        <w:tc>
          <w:tcPr>
            <w:tcW w:w="810" w:type="dxa"/>
          </w:tcPr>
          <w:p w14:paraId="43014FD7" w14:textId="77777777" w:rsidR="00524AA5" w:rsidRPr="00B05D9C" w:rsidRDefault="00524AA5" w:rsidP="00524AA5">
            <w:pPr>
              <w:pStyle w:val="acctfourfigures"/>
              <w:tabs>
                <w:tab w:val="clear" w:pos="765"/>
                <w:tab w:val="decimal" w:pos="640"/>
              </w:tabs>
              <w:spacing w:line="240" w:lineRule="auto"/>
              <w:ind w:left="-79" w:right="-79"/>
              <w:rPr>
                <w:rFonts w:cs="Times New Roman"/>
                <w:sz w:val="20"/>
                <w:lang w:val="en-US" w:bidi="th-TH"/>
              </w:rPr>
            </w:pPr>
          </w:p>
        </w:tc>
        <w:tc>
          <w:tcPr>
            <w:tcW w:w="180" w:type="dxa"/>
            <w:vAlign w:val="bottom"/>
          </w:tcPr>
          <w:p w14:paraId="2460BEF4" w14:textId="77777777" w:rsidR="00524AA5" w:rsidRPr="00B05D9C" w:rsidRDefault="00524AA5" w:rsidP="00524AA5">
            <w:pPr>
              <w:pStyle w:val="acctfourfigures"/>
              <w:spacing w:line="240" w:lineRule="auto"/>
              <w:ind w:left="-79" w:right="-79"/>
              <w:jc w:val="thaiDistribute"/>
              <w:rPr>
                <w:rFonts w:cs="Times New Roman"/>
                <w:sz w:val="20"/>
                <w:lang w:bidi="th-TH"/>
              </w:rPr>
            </w:pPr>
          </w:p>
        </w:tc>
        <w:tc>
          <w:tcPr>
            <w:tcW w:w="810" w:type="dxa"/>
          </w:tcPr>
          <w:p w14:paraId="2E8A53EF" w14:textId="77777777" w:rsidR="00524AA5" w:rsidRPr="00B05D9C" w:rsidRDefault="00524AA5" w:rsidP="00524AA5">
            <w:pPr>
              <w:pStyle w:val="acctfourfigures"/>
              <w:tabs>
                <w:tab w:val="clear" w:pos="765"/>
                <w:tab w:val="decimal" w:pos="640"/>
              </w:tabs>
              <w:spacing w:line="240" w:lineRule="auto"/>
              <w:ind w:left="-79" w:right="-79"/>
              <w:rPr>
                <w:rFonts w:cs="Times New Roman"/>
                <w:sz w:val="20"/>
                <w:lang w:bidi="th-TH"/>
              </w:rPr>
            </w:pPr>
          </w:p>
        </w:tc>
        <w:tc>
          <w:tcPr>
            <w:tcW w:w="180" w:type="dxa"/>
            <w:vAlign w:val="bottom"/>
          </w:tcPr>
          <w:p w14:paraId="0BC2C1A2" w14:textId="77777777" w:rsidR="00524AA5" w:rsidRPr="00B05D9C" w:rsidRDefault="00524AA5" w:rsidP="00524AA5">
            <w:pPr>
              <w:pStyle w:val="acctfourfigures"/>
              <w:spacing w:line="240" w:lineRule="auto"/>
              <w:ind w:left="-79" w:right="-79"/>
              <w:jc w:val="thaiDistribute"/>
              <w:rPr>
                <w:rFonts w:cs="Times New Roman"/>
                <w:sz w:val="20"/>
                <w:lang w:bidi="th-TH"/>
              </w:rPr>
            </w:pPr>
          </w:p>
        </w:tc>
        <w:tc>
          <w:tcPr>
            <w:tcW w:w="810" w:type="dxa"/>
          </w:tcPr>
          <w:p w14:paraId="498B141B" w14:textId="77777777" w:rsidR="00524AA5" w:rsidRPr="00B05D9C" w:rsidRDefault="00524AA5" w:rsidP="00524AA5">
            <w:pPr>
              <w:pStyle w:val="acctfourfigures"/>
              <w:tabs>
                <w:tab w:val="clear" w:pos="765"/>
                <w:tab w:val="decimal" w:pos="370"/>
              </w:tabs>
              <w:spacing w:line="240" w:lineRule="auto"/>
              <w:ind w:left="-79" w:right="-79"/>
              <w:rPr>
                <w:rFonts w:cs="Times New Roman"/>
                <w:sz w:val="20"/>
                <w:lang w:bidi="th-TH"/>
              </w:rPr>
            </w:pPr>
          </w:p>
        </w:tc>
        <w:tc>
          <w:tcPr>
            <w:tcW w:w="180" w:type="dxa"/>
            <w:vAlign w:val="bottom"/>
          </w:tcPr>
          <w:p w14:paraId="778F28BF" w14:textId="77777777" w:rsidR="00524AA5" w:rsidRPr="00B05D9C" w:rsidRDefault="00524AA5" w:rsidP="00524AA5">
            <w:pPr>
              <w:pStyle w:val="acctfourfigures"/>
              <w:spacing w:line="240" w:lineRule="auto"/>
              <w:ind w:left="-79" w:right="-79"/>
              <w:jc w:val="thaiDistribute"/>
              <w:rPr>
                <w:rFonts w:cs="Times New Roman"/>
                <w:sz w:val="20"/>
                <w:lang w:bidi="th-TH"/>
              </w:rPr>
            </w:pPr>
          </w:p>
        </w:tc>
        <w:tc>
          <w:tcPr>
            <w:tcW w:w="819" w:type="dxa"/>
            <w:gridSpan w:val="2"/>
          </w:tcPr>
          <w:p w14:paraId="4A1B1887" w14:textId="77777777" w:rsidR="00524AA5" w:rsidRPr="00B05D9C" w:rsidRDefault="00524AA5" w:rsidP="00524AA5">
            <w:pPr>
              <w:pStyle w:val="acctfourfigures"/>
              <w:tabs>
                <w:tab w:val="clear" w:pos="765"/>
                <w:tab w:val="decimal" w:pos="370"/>
              </w:tabs>
              <w:spacing w:line="240" w:lineRule="auto"/>
              <w:ind w:left="-79" w:right="-79"/>
              <w:rPr>
                <w:rFonts w:cs="Times New Roman"/>
                <w:sz w:val="20"/>
                <w:lang w:bidi="th-TH"/>
              </w:rPr>
            </w:pPr>
          </w:p>
        </w:tc>
      </w:tr>
      <w:tr w:rsidR="00524AA5" w:rsidRPr="00B05D9C" w14:paraId="3CF037E7" w14:textId="77777777" w:rsidTr="00391449">
        <w:trPr>
          <w:cantSplit/>
        </w:trPr>
        <w:tc>
          <w:tcPr>
            <w:tcW w:w="2160" w:type="dxa"/>
          </w:tcPr>
          <w:p w14:paraId="78C6B926" w14:textId="2EEAE68F" w:rsidR="00524AA5" w:rsidRPr="00B05D9C" w:rsidRDefault="00524AA5" w:rsidP="00524AA5">
            <w:pPr>
              <w:pStyle w:val="acctfourfigures"/>
              <w:tabs>
                <w:tab w:val="clear" w:pos="765"/>
                <w:tab w:val="left" w:pos="555"/>
                <w:tab w:val="left" w:pos="876"/>
              </w:tabs>
              <w:spacing w:line="240" w:lineRule="auto"/>
              <w:ind w:left="285" w:hanging="180"/>
              <w:rPr>
                <w:rFonts w:cs="Times New Roman"/>
                <w:sz w:val="20"/>
                <w:cs/>
              </w:rPr>
            </w:pPr>
            <w:r w:rsidRPr="00B05D9C">
              <w:rPr>
                <w:rFonts w:cs="Times New Roman"/>
                <w:sz w:val="20"/>
                <w:lang w:bidi="th-TH"/>
              </w:rPr>
              <w:t>Prime Road Alternative Co., Ltd.</w:t>
            </w:r>
          </w:p>
        </w:tc>
        <w:tc>
          <w:tcPr>
            <w:tcW w:w="450" w:type="dxa"/>
          </w:tcPr>
          <w:p w14:paraId="3E92D4B5" w14:textId="77777777" w:rsidR="005B6315" w:rsidRPr="00B05D9C" w:rsidRDefault="005B6315" w:rsidP="00524AA5">
            <w:pPr>
              <w:pStyle w:val="acctfourfigures"/>
              <w:tabs>
                <w:tab w:val="clear" w:pos="765"/>
                <w:tab w:val="left" w:pos="675"/>
                <w:tab w:val="center" w:pos="1046"/>
              </w:tabs>
              <w:spacing w:line="240" w:lineRule="auto"/>
              <w:ind w:right="-79"/>
              <w:rPr>
                <w:rFonts w:cs="Times New Roman"/>
                <w:sz w:val="20"/>
                <w:lang w:val="en-US" w:bidi="th-TH"/>
              </w:rPr>
            </w:pPr>
          </w:p>
          <w:p w14:paraId="461CE94A" w14:textId="0DBD9F3E" w:rsidR="00524AA5" w:rsidRPr="00B05D9C" w:rsidRDefault="00524AA5" w:rsidP="00524AA5">
            <w:pPr>
              <w:pStyle w:val="acctfourfigures"/>
              <w:tabs>
                <w:tab w:val="clear" w:pos="765"/>
                <w:tab w:val="left" w:pos="675"/>
                <w:tab w:val="center" w:pos="1046"/>
              </w:tabs>
              <w:spacing w:line="240" w:lineRule="auto"/>
              <w:ind w:right="-79"/>
              <w:rPr>
                <w:rFonts w:cs="Times New Roman"/>
                <w:sz w:val="20"/>
                <w:lang w:val="en-US" w:bidi="th-TH"/>
              </w:rPr>
            </w:pPr>
            <w:r w:rsidRPr="00B05D9C">
              <w:rPr>
                <w:rFonts w:cs="Times New Roman"/>
                <w:sz w:val="20"/>
                <w:lang w:val="en-US" w:bidi="th-TH"/>
              </w:rPr>
              <w:t>(1)</w:t>
            </w:r>
          </w:p>
        </w:tc>
        <w:tc>
          <w:tcPr>
            <w:tcW w:w="900" w:type="dxa"/>
          </w:tcPr>
          <w:p w14:paraId="18E1DF1F" w14:textId="77777777" w:rsidR="005B6315" w:rsidRPr="00B05D9C" w:rsidRDefault="005B6315" w:rsidP="00524AA5">
            <w:pPr>
              <w:pStyle w:val="acctfourfigures"/>
              <w:tabs>
                <w:tab w:val="decimal" w:pos="370"/>
              </w:tabs>
              <w:spacing w:line="240" w:lineRule="auto"/>
              <w:ind w:right="-79"/>
              <w:rPr>
                <w:rFonts w:cs="Times New Roman"/>
                <w:sz w:val="20"/>
                <w:lang w:bidi="th-TH"/>
              </w:rPr>
            </w:pPr>
          </w:p>
          <w:p w14:paraId="39E28685" w14:textId="21F6ECA9" w:rsidR="00524AA5" w:rsidRPr="00B05D9C" w:rsidRDefault="00524AA5" w:rsidP="00524AA5">
            <w:pPr>
              <w:pStyle w:val="acctfourfigures"/>
              <w:tabs>
                <w:tab w:val="decimal" w:pos="370"/>
              </w:tabs>
              <w:spacing w:line="240" w:lineRule="auto"/>
              <w:ind w:right="-79"/>
              <w:rPr>
                <w:rFonts w:cs="Times New Roman"/>
                <w:sz w:val="20"/>
                <w:cs/>
                <w:lang w:bidi="th-TH"/>
              </w:rPr>
            </w:pPr>
            <w:r w:rsidRPr="00B05D9C">
              <w:rPr>
                <w:rFonts w:cs="Times New Roman"/>
                <w:sz w:val="20"/>
                <w:lang w:bidi="th-TH"/>
              </w:rPr>
              <w:t>Thailand</w:t>
            </w:r>
          </w:p>
        </w:tc>
        <w:tc>
          <w:tcPr>
            <w:tcW w:w="180" w:type="dxa"/>
          </w:tcPr>
          <w:p w14:paraId="424F7AA7" w14:textId="77777777" w:rsidR="00524AA5" w:rsidRPr="00B05D9C" w:rsidRDefault="00524AA5" w:rsidP="00524AA5">
            <w:pPr>
              <w:pStyle w:val="acctfourfigures"/>
              <w:tabs>
                <w:tab w:val="decimal" w:pos="370"/>
              </w:tabs>
              <w:spacing w:line="240" w:lineRule="auto"/>
              <w:ind w:left="-79" w:right="-79"/>
              <w:jc w:val="center"/>
              <w:rPr>
                <w:rFonts w:cs="Times New Roman"/>
                <w:sz w:val="20"/>
                <w:lang w:bidi="th-TH"/>
              </w:rPr>
            </w:pPr>
          </w:p>
        </w:tc>
        <w:tc>
          <w:tcPr>
            <w:tcW w:w="630" w:type="dxa"/>
            <w:vAlign w:val="bottom"/>
          </w:tcPr>
          <w:p w14:paraId="7E212671" w14:textId="094BC0A0" w:rsidR="00524AA5" w:rsidRPr="00B05D9C" w:rsidRDefault="004E4EF8" w:rsidP="00524AA5">
            <w:pPr>
              <w:pStyle w:val="acctfourfigures"/>
              <w:tabs>
                <w:tab w:val="clear" w:pos="765"/>
              </w:tabs>
              <w:spacing w:line="240" w:lineRule="auto"/>
              <w:ind w:left="-79" w:right="-79"/>
              <w:jc w:val="center"/>
              <w:rPr>
                <w:rFonts w:cs="Times New Roman"/>
                <w:sz w:val="20"/>
                <w:lang w:val="en-US" w:bidi="th-TH"/>
              </w:rPr>
            </w:pPr>
            <w:r w:rsidRPr="00B05D9C">
              <w:rPr>
                <w:rFonts w:cs="Times New Roman"/>
                <w:sz w:val="20"/>
                <w:lang w:val="en-US" w:bidi="th-TH"/>
              </w:rPr>
              <w:t>99.99</w:t>
            </w:r>
          </w:p>
        </w:tc>
        <w:tc>
          <w:tcPr>
            <w:tcW w:w="180" w:type="dxa"/>
            <w:vAlign w:val="bottom"/>
          </w:tcPr>
          <w:p w14:paraId="58CCABB8" w14:textId="77777777" w:rsidR="00524AA5" w:rsidRPr="00B05D9C" w:rsidRDefault="00524AA5" w:rsidP="00524AA5">
            <w:pPr>
              <w:pStyle w:val="acctfourfigures"/>
              <w:tabs>
                <w:tab w:val="decimal" w:pos="461"/>
              </w:tabs>
              <w:spacing w:line="240" w:lineRule="auto"/>
              <w:ind w:left="-79" w:right="-79"/>
              <w:rPr>
                <w:rFonts w:cs="Times New Roman"/>
                <w:sz w:val="20"/>
              </w:rPr>
            </w:pPr>
          </w:p>
        </w:tc>
        <w:tc>
          <w:tcPr>
            <w:tcW w:w="720" w:type="dxa"/>
            <w:vAlign w:val="bottom"/>
          </w:tcPr>
          <w:p w14:paraId="3EE4969F" w14:textId="77777777" w:rsidR="00524AA5" w:rsidRPr="00B05D9C" w:rsidRDefault="00524AA5" w:rsidP="00524AA5">
            <w:pPr>
              <w:pStyle w:val="acctfourfigures"/>
              <w:tabs>
                <w:tab w:val="clear" w:pos="765"/>
                <w:tab w:val="decimal" w:pos="12"/>
              </w:tabs>
              <w:spacing w:line="240" w:lineRule="auto"/>
              <w:ind w:left="-79" w:right="-79"/>
              <w:jc w:val="center"/>
              <w:rPr>
                <w:rFonts w:cs="Times New Roman"/>
                <w:sz w:val="20"/>
              </w:rPr>
            </w:pPr>
            <w:r w:rsidRPr="00B05D9C">
              <w:rPr>
                <w:rFonts w:cs="Times New Roman"/>
                <w:sz w:val="20"/>
              </w:rPr>
              <w:t>99.99</w:t>
            </w:r>
          </w:p>
        </w:tc>
        <w:tc>
          <w:tcPr>
            <w:tcW w:w="180" w:type="dxa"/>
            <w:vAlign w:val="bottom"/>
          </w:tcPr>
          <w:p w14:paraId="6273375D" w14:textId="77777777" w:rsidR="00524AA5" w:rsidRPr="00B05D9C" w:rsidRDefault="00524AA5" w:rsidP="00524AA5">
            <w:pPr>
              <w:pStyle w:val="acctfourfigures"/>
              <w:spacing w:line="240" w:lineRule="auto"/>
              <w:ind w:left="-79" w:right="-79"/>
              <w:jc w:val="thaiDistribute"/>
              <w:rPr>
                <w:rFonts w:cs="Times New Roman"/>
                <w:sz w:val="20"/>
              </w:rPr>
            </w:pPr>
          </w:p>
        </w:tc>
        <w:tc>
          <w:tcPr>
            <w:tcW w:w="810" w:type="dxa"/>
            <w:vAlign w:val="bottom"/>
          </w:tcPr>
          <w:p w14:paraId="791FD04F" w14:textId="42DBB85A" w:rsidR="00524AA5" w:rsidRPr="00B05D9C" w:rsidRDefault="004E56A6" w:rsidP="00391449">
            <w:pPr>
              <w:pStyle w:val="acctfourfigures"/>
              <w:tabs>
                <w:tab w:val="clear" w:pos="765"/>
              </w:tabs>
              <w:spacing w:line="240" w:lineRule="auto"/>
              <w:ind w:left="-79" w:right="-79"/>
              <w:jc w:val="right"/>
              <w:rPr>
                <w:rFonts w:cs="Times New Roman"/>
                <w:sz w:val="20"/>
                <w:cs/>
                <w:lang w:bidi="th-TH"/>
              </w:rPr>
            </w:pPr>
            <w:r w:rsidRPr="00B05D9C">
              <w:rPr>
                <w:rFonts w:cs="Times New Roman"/>
                <w:sz w:val="20"/>
                <w:lang w:bidi="th-TH"/>
              </w:rPr>
              <w:t>4,018,003</w:t>
            </w:r>
          </w:p>
        </w:tc>
        <w:tc>
          <w:tcPr>
            <w:tcW w:w="181" w:type="dxa"/>
            <w:vAlign w:val="bottom"/>
          </w:tcPr>
          <w:p w14:paraId="54876B9F" w14:textId="77777777" w:rsidR="00524AA5" w:rsidRPr="00B05D9C" w:rsidRDefault="00524AA5" w:rsidP="00391449">
            <w:pPr>
              <w:pStyle w:val="acctfourfigures"/>
              <w:spacing w:line="240" w:lineRule="auto"/>
              <w:ind w:left="-79" w:right="-79"/>
              <w:jc w:val="right"/>
              <w:rPr>
                <w:rFonts w:cs="Times New Roman"/>
                <w:sz w:val="20"/>
              </w:rPr>
            </w:pPr>
          </w:p>
        </w:tc>
        <w:tc>
          <w:tcPr>
            <w:tcW w:w="809" w:type="dxa"/>
            <w:vAlign w:val="bottom"/>
          </w:tcPr>
          <w:p w14:paraId="6A389597" w14:textId="595D9FD8" w:rsidR="00524AA5" w:rsidRPr="00B05D9C" w:rsidRDefault="00BF28F7" w:rsidP="00391449">
            <w:pPr>
              <w:pStyle w:val="acctfourfigures"/>
              <w:tabs>
                <w:tab w:val="clear" w:pos="765"/>
                <w:tab w:val="decimal" w:pos="550"/>
              </w:tabs>
              <w:spacing w:line="240" w:lineRule="auto"/>
              <w:ind w:left="-79" w:right="-79"/>
              <w:jc w:val="right"/>
              <w:rPr>
                <w:rFonts w:cs="Times New Roman"/>
                <w:sz w:val="20"/>
                <w:cs/>
                <w:lang w:bidi="th-TH"/>
              </w:rPr>
            </w:pPr>
            <w:r w:rsidRPr="00B05D9C">
              <w:rPr>
                <w:rFonts w:cs="Times New Roman"/>
                <w:sz w:val="20"/>
                <w:lang w:val="en-US" w:bidi="th-TH"/>
              </w:rPr>
              <w:t>4</w:t>
            </w:r>
            <w:r w:rsidR="00524AA5" w:rsidRPr="00B05D9C">
              <w:rPr>
                <w:rFonts w:cs="Times New Roman"/>
                <w:sz w:val="20"/>
                <w:lang w:bidi="th-TH"/>
              </w:rPr>
              <w:t>,</w:t>
            </w:r>
            <w:r w:rsidRPr="00B05D9C">
              <w:rPr>
                <w:rFonts w:cs="Times New Roman"/>
                <w:sz w:val="20"/>
                <w:lang w:val="en-US" w:bidi="th-TH"/>
              </w:rPr>
              <w:t>018</w:t>
            </w:r>
            <w:r w:rsidR="00524AA5" w:rsidRPr="00B05D9C">
              <w:rPr>
                <w:rFonts w:cs="Times New Roman"/>
                <w:sz w:val="20"/>
                <w:lang w:bidi="th-TH"/>
              </w:rPr>
              <w:t>,</w:t>
            </w:r>
            <w:r w:rsidRPr="00B05D9C">
              <w:rPr>
                <w:rFonts w:cs="Times New Roman"/>
                <w:sz w:val="20"/>
                <w:lang w:val="en-US" w:bidi="th-TH"/>
              </w:rPr>
              <w:t>003</w:t>
            </w:r>
          </w:p>
        </w:tc>
        <w:tc>
          <w:tcPr>
            <w:tcW w:w="180" w:type="dxa"/>
            <w:vAlign w:val="bottom"/>
          </w:tcPr>
          <w:p w14:paraId="17CFB21A" w14:textId="77777777" w:rsidR="00524AA5" w:rsidRPr="00B05D9C" w:rsidRDefault="00524AA5" w:rsidP="00524AA5">
            <w:pPr>
              <w:pStyle w:val="acctfourfigures"/>
              <w:spacing w:line="240" w:lineRule="auto"/>
              <w:ind w:left="-79" w:right="-79"/>
              <w:jc w:val="center"/>
              <w:rPr>
                <w:rFonts w:cs="Times New Roman"/>
                <w:sz w:val="20"/>
              </w:rPr>
            </w:pPr>
          </w:p>
        </w:tc>
        <w:tc>
          <w:tcPr>
            <w:tcW w:w="810" w:type="dxa"/>
          </w:tcPr>
          <w:p w14:paraId="15F046AC" w14:textId="726CF10D" w:rsidR="00524AA5" w:rsidRPr="00B05D9C" w:rsidRDefault="004E56A6" w:rsidP="00391449">
            <w:pPr>
              <w:pStyle w:val="acctfourfigures"/>
              <w:tabs>
                <w:tab w:val="clear" w:pos="765"/>
                <w:tab w:val="decimal" w:pos="640"/>
              </w:tabs>
              <w:spacing w:line="240" w:lineRule="auto"/>
              <w:ind w:left="-79" w:right="-79"/>
              <w:jc w:val="right"/>
              <w:rPr>
                <w:rFonts w:cs="Times New Roman"/>
                <w:sz w:val="20"/>
                <w:lang w:val="en-US" w:bidi="th-TH"/>
              </w:rPr>
            </w:pPr>
            <w:r w:rsidRPr="00B05D9C">
              <w:rPr>
                <w:rFonts w:cs="Times New Roman"/>
                <w:sz w:val="20"/>
                <w:lang w:val="en-US" w:bidi="th-TH"/>
              </w:rPr>
              <w:br/>
              <w:t>4,018,001</w:t>
            </w:r>
          </w:p>
        </w:tc>
        <w:tc>
          <w:tcPr>
            <w:tcW w:w="180" w:type="dxa"/>
            <w:vAlign w:val="bottom"/>
          </w:tcPr>
          <w:p w14:paraId="3DD3E2F1" w14:textId="77777777" w:rsidR="00524AA5" w:rsidRPr="00B05D9C" w:rsidRDefault="00524AA5" w:rsidP="00391449">
            <w:pPr>
              <w:pStyle w:val="acctfourfigures"/>
              <w:tabs>
                <w:tab w:val="clear" w:pos="765"/>
                <w:tab w:val="decimal" w:pos="640"/>
              </w:tabs>
              <w:spacing w:line="240" w:lineRule="auto"/>
              <w:ind w:left="-79" w:right="-79"/>
              <w:jc w:val="right"/>
              <w:rPr>
                <w:rFonts w:cs="Times New Roman"/>
                <w:sz w:val="20"/>
              </w:rPr>
            </w:pPr>
          </w:p>
        </w:tc>
        <w:tc>
          <w:tcPr>
            <w:tcW w:w="810" w:type="dxa"/>
            <w:vAlign w:val="bottom"/>
          </w:tcPr>
          <w:p w14:paraId="04B602B5" w14:textId="1B8F8DCE" w:rsidR="00524AA5" w:rsidRPr="00B05D9C" w:rsidRDefault="00BF28F7" w:rsidP="00391449">
            <w:pPr>
              <w:pStyle w:val="acctfourfigures"/>
              <w:tabs>
                <w:tab w:val="clear" w:pos="765"/>
                <w:tab w:val="decimal" w:pos="640"/>
              </w:tabs>
              <w:spacing w:line="240" w:lineRule="auto"/>
              <w:ind w:left="-79" w:right="-79"/>
              <w:jc w:val="right"/>
              <w:rPr>
                <w:rFonts w:cs="Times New Roman"/>
                <w:sz w:val="20"/>
                <w:lang w:bidi="th-TH"/>
              </w:rPr>
            </w:pPr>
            <w:r w:rsidRPr="00B05D9C">
              <w:rPr>
                <w:rFonts w:cs="Times New Roman"/>
                <w:sz w:val="20"/>
                <w:lang w:val="en-US" w:bidi="th-TH"/>
              </w:rPr>
              <w:t>4</w:t>
            </w:r>
            <w:r w:rsidR="00524AA5" w:rsidRPr="00B05D9C">
              <w:rPr>
                <w:rFonts w:cs="Times New Roman"/>
                <w:sz w:val="20"/>
                <w:lang w:bidi="th-TH"/>
              </w:rPr>
              <w:t>,</w:t>
            </w:r>
            <w:r w:rsidRPr="00B05D9C">
              <w:rPr>
                <w:rFonts w:cs="Times New Roman"/>
                <w:sz w:val="20"/>
                <w:lang w:val="en-US" w:bidi="th-TH"/>
              </w:rPr>
              <w:t>018</w:t>
            </w:r>
            <w:r w:rsidR="00524AA5" w:rsidRPr="00B05D9C">
              <w:rPr>
                <w:rFonts w:cs="Times New Roman"/>
                <w:sz w:val="20"/>
                <w:lang w:bidi="th-TH"/>
              </w:rPr>
              <w:t>,</w:t>
            </w:r>
            <w:r w:rsidRPr="00B05D9C">
              <w:rPr>
                <w:rFonts w:cs="Times New Roman"/>
                <w:sz w:val="20"/>
                <w:lang w:val="en-US" w:bidi="th-TH"/>
              </w:rPr>
              <w:t>001</w:t>
            </w:r>
          </w:p>
        </w:tc>
        <w:tc>
          <w:tcPr>
            <w:tcW w:w="180" w:type="dxa"/>
          </w:tcPr>
          <w:p w14:paraId="55929459" w14:textId="77777777" w:rsidR="00524AA5" w:rsidRPr="00B05D9C" w:rsidRDefault="00524AA5" w:rsidP="00524AA5">
            <w:pPr>
              <w:pStyle w:val="acctfourfigures"/>
              <w:spacing w:line="240" w:lineRule="auto"/>
              <w:ind w:left="-79" w:right="-79"/>
              <w:jc w:val="thaiDistribute"/>
              <w:rPr>
                <w:rFonts w:cs="Times New Roman"/>
                <w:sz w:val="20"/>
              </w:rPr>
            </w:pPr>
          </w:p>
        </w:tc>
        <w:tc>
          <w:tcPr>
            <w:tcW w:w="900" w:type="dxa"/>
          </w:tcPr>
          <w:p w14:paraId="7351F5D1" w14:textId="15CDCB56" w:rsidR="00524AA5" w:rsidRPr="00B05D9C" w:rsidRDefault="004E56A6" w:rsidP="005C4B2E">
            <w:pPr>
              <w:pStyle w:val="acctfourfigures"/>
              <w:tabs>
                <w:tab w:val="clear" w:pos="765"/>
                <w:tab w:val="decimal" w:pos="711"/>
              </w:tabs>
              <w:spacing w:line="240" w:lineRule="auto"/>
              <w:ind w:left="-79" w:right="-79"/>
              <w:jc w:val="thaiDistribute"/>
              <w:rPr>
                <w:rFonts w:cs="Times New Roman"/>
                <w:sz w:val="20"/>
              </w:rPr>
            </w:pPr>
            <w:r w:rsidRPr="00B05D9C">
              <w:rPr>
                <w:rFonts w:cs="Times New Roman"/>
                <w:sz w:val="20"/>
              </w:rPr>
              <w:br/>
              <w:t>-</w:t>
            </w:r>
          </w:p>
        </w:tc>
        <w:tc>
          <w:tcPr>
            <w:tcW w:w="180" w:type="dxa"/>
          </w:tcPr>
          <w:p w14:paraId="2A504AD0" w14:textId="77777777" w:rsidR="00524AA5" w:rsidRPr="00B05D9C" w:rsidRDefault="00524AA5" w:rsidP="00524AA5">
            <w:pPr>
              <w:pStyle w:val="acctfourfigures"/>
              <w:spacing w:line="240" w:lineRule="auto"/>
              <w:ind w:left="-79" w:right="-79"/>
              <w:jc w:val="thaiDistribute"/>
              <w:rPr>
                <w:rFonts w:cs="Times New Roman"/>
                <w:sz w:val="20"/>
              </w:rPr>
            </w:pPr>
          </w:p>
        </w:tc>
        <w:tc>
          <w:tcPr>
            <w:tcW w:w="811" w:type="dxa"/>
          </w:tcPr>
          <w:p w14:paraId="6552D903" w14:textId="77777777" w:rsidR="00524AA5" w:rsidRPr="00B05D9C" w:rsidRDefault="00524AA5" w:rsidP="00524AA5">
            <w:pPr>
              <w:pStyle w:val="acctfourfigures"/>
              <w:tabs>
                <w:tab w:val="clear" w:pos="765"/>
                <w:tab w:val="decimal" w:pos="552"/>
              </w:tabs>
              <w:spacing w:line="240" w:lineRule="auto"/>
              <w:ind w:left="-79" w:right="-79"/>
              <w:jc w:val="thaiDistribute"/>
              <w:rPr>
                <w:rFonts w:cs="Times New Roman"/>
                <w:sz w:val="20"/>
                <w:lang w:val="en-US" w:bidi="th-TH"/>
              </w:rPr>
            </w:pPr>
          </w:p>
          <w:p w14:paraId="365C44EC" w14:textId="77777777" w:rsidR="00524AA5" w:rsidRPr="00B05D9C" w:rsidRDefault="00524AA5" w:rsidP="00524AA5">
            <w:pPr>
              <w:pStyle w:val="acctfourfigures"/>
              <w:tabs>
                <w:tab w:val="clear" w:pos="765"/>
                <w:tab w:val="decimal" w:pos="552"/>
              </w:tabs>
              <w:spacing w:line="240" w:lineRule="auto"/>
              <w:ind w:left="-79" w:right="-79"/>
              <w:jc w:val="thaiDistribute"/>
              <w:rPr>
                <w:rFonts w:cs="Times New Roman"/>
                <w:sz w:val="20"/>
                <w:lang w:val="en-US" w:bidi="th-TH"/>
              </w:rPr>
            </w:pPr>
            <w:r w:rsidRPr="00B05D9C">
              <w:rPr>
                <w:rFonts w:cs="Times New Roman"/>
                <w:sz w:val="20"/>
                <w:lang w:val="en-US" w:bidi="th-TH"/>
              </w:rPr>
              <w:t>-</w:t>
            </w:r>
          </w:p>
        </w:tc>
        <w:tc>
          <w:tcPr>
            <w:tcW w:w="180" w:type="dxa"/>
            <w:vAlign w:val="bottom"/>
          </w:tcPr>
          <w:p w14:paraId="0CCCDCBE" w14:textId="77777777" w:rsidR="00524AA5" w:rsidRPr="00B05D9C" w:rsidRDefault="00524AA5" w:rsidP="00524AA5">
            <w:pPr>
              <w:pStyle w:val="acctfourfigures"/>
              <w:spacing w:line="240" w:lineRule="auto"/>
              <w:ind w:left="-79" w:right="-79"/>
              <w:jc w:val="thaiDistribute"/>
              <w:rPr>
                <w:rFonts w:cs="Times New Roman"/>
                <w:sz w:val="20"/>
              </w:rPr>
            </w:pPr>
          </w:p>
        </w:tc>
        <w:tc>
          <w:tcPr>
            <w:tcW w:w="810" w:type="dxa"/>
          </w:tcPr>
          <w:p w14:paraId="2A3D11AF" w14:textId="4CA4655A" w:rsidR="00524AA5" w:rsidRPr="00B05D9C" w:rsidRDefault="004E56A6" w:rsidP="00391449">
            <w:pPr>
              <w:pStyle w:val="acctfourfigures"/>
              <w:tabs>
                <w:tab w:val="clear" w:pos="765"/>
                <w:tab w:val="decimal" w:pos="640"/>
              </w:tabs>
              <w:spacing w:line="240" w:lineRule="auto"/>
              <w:ind w:left="-79" w:right="-79"/>
              <w:jc w:val="right"/>
              <w:rPr>
                <w:rFonts w:cs="Times New Roman"/>
                <w:sz w:val="20"/>
                <w:lang w:val="en-US" w:bidi="th-TH"/>
              </w:rPr>
            </w:pPr>
            <w:r w:rsidRPr="00B05D9C">
              <w:rPr>
                <w:rFonts w:cs="Times New Roman"/>
                <w:sz w:val="20"/>
                <w:lang w:val="en-US" w:bidi="th-TH"/>
              </w:rPr>
              <w:br/>
              <w:t>4,018,001</w:t>
            </w:r>
          </w:p>
        </w:tc>
        <w:tc>
          <w:tcPr>
            <w:tcW w:w="180" w:type="dxa"/>
            <w:vAlign w:val="bottom"/>
          </w:tcPr>
          <w:p w14:paraId="03DC23F2" w14:textId="77777777" w:rsidR="00524AA5" w:rsidRPr="00B05D9C" w:rsidRDefault="00524AA5" w:rsidP="00391449">
            <w:pPr>
              <w:pStyle w:val="acctfourfigures"/>
              <w:spacing w:line="240" w:lineRule="auto"/>
              <w:ind w:left="-79" w:right="-79"/>
              <w:jc w:val="right"/>
              <w:rPr>
                <w:rFonts w:cs="Times New Roman"/>
                <w:sz w:val="20"/>
                <w:lang w:bidi="th-TH"/>
              </w:rPr>
            </w:pPr>
          </w:p>
        </w:tc>
        <w:tc>
          <w:tcPr>
            <w:tcW w:w="810" w:type="dxa"/>
            <w:vAlign w:val="bottom"/>
          </w:tcPr>
          <w:p w14:paraId="2F5BA553" w14:textId="43A10B26" w:rsidR="00524AA5" w:rsidRPr="00B05D9C" w:rsidRDefault="00BF28F7" w:rsidP="00391449">
            <w:pPr>
              <w:pStyle w:val="acctfourfigures"/>
              <w:tabs>
                <w:tab w:val="clear" w:pos="765"/>
                <w:tab w:val="decimal" w:pos="640"/>
              </w:tabs>
              <w:spacing w:line="240" w:lineRule="auto"/>
              <w:ind w:left="-79" w:right="-79"/>
              <w:jc w:val="right"/>
              <w:rPr>
                <w:rFonts w:cs="Times New Roman"/>
                <w:sz w:val="20"/>
                <w:lang w:bidi="th-TH"/>
              </w:rPr>
            </w:pPr>
            <w:r w:rsidRPr="00B05D9C">
              <w:rPr>
                <w:rFonts w:cs="Times New Roman"/>
                <w:sz w:val="20"/>
                <w:lang w:val="en-US" w:bidi="th-TH"/>
              </w:rPr>
              <w:t>4</w:t>
            </w:r>
            <w:r w:rsidR="00524AA5" w:rsidRPr="00B05D9C">
              <w:rPr>
                <w:rFonts w:cs="Times New Roman"/>
                <w:sz w:val="20"/>
                <w:lang w:bidi="th-TH"/>
              </w:rPr>
              <w:t>,</w:t>
            </w:r>
            <w:r w:rsidRPr="00B05D9C">
              <w:rPr>
                <w:rFonts w:cs="Times New Roman"/>
                <w:sz w:val="20"/>
                <w:lang w:val="en-US" w:bidi="th-TH"/>
              </w:rPr>
              <w:t>018</w:t>
            </w:r>
            <w:r w:rsidR="00524AA5" w:rsidRPr="00B05D9C">
              <w:rPr>
                <w:rFonts w:cs="Times New Roman"/>
                <w:sz w:val="20"/>
                <w:lang w:bidi="th-TH"/>
              </w:rPr>
              <w:t>,</w:t>
            </w:r>
            <w:r w:rsidRPr="00B05D9C">
              <w:rPr>
                <w:rFonts w:cs="Times New Roman"/>
                <w:sz w:val="20"/>
                <w:lang w:val="en-US" w:bidi="th-TH"/>
              </w:rPr>
              <w:t>001</w:t>
            </w:r>
          </w:p>
        </w:tc>
        <w:tc>
          <w:tcPr>
            <w:tcW w:w="180" w:type="dxa"/>
            <w:vAlign w:val="bottom"/>
          </w:tcPr>
          <w:p w14:paraId="69E233A5" w14:textId="77777777" w:rsidR="00524AA5" w:rsidRPr="00B05D9C" w:rsidRDefault="00524AA5" w:rsidP="00524AA5">
            <w:pPr>
              <w:pStyle w:val="acctfourfigures"/>
              <w:spacing w:line="240" w:lineRule="auto"/>
              <w:ind w:left="-79" w:right="-79"/>
              <w:jc w:val="thaiDistribute"/>
              <w:rPr>
                <w:rFonts w:cs="Times New Roman"/>
                <w:sz w:val="20"/>
                <w:lang w:bidi="th-TH"/>
              </w:rPr>
            </w:pPr>
          </w:p>
        </w:tc>
        <w:tc>
          <w:tcPr>
            <w:tcW w:w="810" w:type="dxa"/>
          </w:tcPr>
          <w:p w14:paraId="25E4409F" w14:textId="03149667" w:rsidR="00524AA5" w:rsidRPr="00B05D9C" w:rsidRDefault="004E56A6" w:rsidP="00391449">
            <w:pPr>
              <w:pStyle w:val="acctfourfigures"/>
              <w:tabs>
                <w:tab w:val="clear" w:pos="765"/>
                <w:tab w:val="decimal" w:pos="370"/>
              </w:tabs>
              <w:spacing w:line="240" w:lineRule="auto"/>
              <w:ind w:left="-79" w:right="-79"/>
              <w:jc w:val="center"/>
              <w:rPr>
                <w:rFonts w:cs="Times New Roman"/>
                <w:sz w:val="20"/>
                <w:lang w:bidi="th-TH"/>
              </w:rPr>
            </w:pPr>
            <w:r w:rsidRPr="00B05D9C">
              <w:rPr>
                <w:rFonts w:cs="Times New Roman"/>
                <w:sz w:val="20"/>
                <w:lang w:bidi="th-TH"/>
              </w:rPr>
              <w:br/>
              <w:t>73,616</w:t>
            </w:r>
          </w:p>
        </w:tc>
        <w:tc>
          <w:tcPr>
            <w:tcW w:w="180" w:type="dxa"/>
            <w:vAlign w:val="bottom"/>
          </w:tcPr>
          <w:p w14:paraId="408FDB05" w14:textId="77777777" w:rsidR="00524AA5" w:rsidRPr="00B05D9C" w:rsidRDefault="00524AA5" w:rsidP="00524AA5">
            <w:pPr>
              <w:pStyle w:val="acctfourfigures"/>
              <w:spacing w:line="240" w:lineRule="auto"/>
              <w:ind w:left="-79" w:right="-79"/>
              <w:jc w:val="thaiDistribute"/>
              <w:rPr>
                <w:rFonts w:cs="Times New Roman"/>
                <w:sz w:val="20"/>
                <w:lang w:bidi="th-TH"/>
              </w:rPr>
            </w:pPr>
          </w:p>
        </w:tc>
        <w:tc>
          <w:tcPr>
            <w:tcW w:w="819" w:type="dxa"/>
            <w:gridSpan w:val="2"/>
          </w:tcPr>
          <w:p w14:paraId="69D21EB0" w14:textId="44709460" w:rsidR="00524AA5" w:rsidRPr="00B05D9C" w:rsidRDefault="004E56A6" w:rsidP="00391449">
            <w:pPr>
              <w:pStyle w:val="acctfourfigures"/>
              <w:tabs>
                <w:tab w:val="clear" w:pos="765"/>
                <w:tab w:val="decimal" w:pos="370"/>
              </w:tabs>
              <w:spacing w:line="240" w:lineRule="auto"/>
              <w:ind w:left="-79" w:right="-79"/>
              <w:jc w:val="center"/>
              <w:rPr>
                <w:rFonts w:cs="Times New Roman"/>
                <w:sz w:val="20"/>
                <w:lang w:bidi="th-TH"/>
              </w:rPr>
            </w:pPr>
            <w:r w:rsidRPr="00B05D9C">
              <w:rPr>
                <w:rFonts w:cs="Times New Roman"/>
                <w:sz w:val="20"/>
                <w:lang w:bidi="th-TH"/>
              </w:rPr>
              <w:br/>
              <w:t>47,051</w:t>
            </w:r>
          </w:p>
        </w:tc>
      </w:tr>
      <w:tr w:rsidR="00524AA5" w:rsidRPr="00B05D9C" w14:paraId="04E988F6" w14:textId="77777777" w:rsidTr="00391449">
        <w:trPr>
          <w:cantSplit/>
        </w:trPr>
        <w:tc>
          <w:tcPr>
            <w:tcW w:w="2160" w:type="dxa"/>
          </w:tcPr>
          <w:p w14:paraId="669D7D52" w14:textId="57AE7CEF" w:rsidR="00524AA5" w:rsidRPr="00B05D9C" w:rsidRDefault="00524AA5" w:rsidP="00524AA5">
            <w:pPr>
              <w:pStyle w:val="acctfourfigures"/>
              <w:tabs>
                <w:tab w:val="clear" w:pos="765"/>
                <w:tab w:val="left" w:pos="555"/>
                <w:tab w:val="left" w:pos="876"/>
              </w:tabs>
              <w:spacing w:line="240" w:lineRule="auto"/>
              <w:ind w:left="285" w:hanging="180"/>
              <w:rPr>
                <w:rFonts w:cs="Times New Roman"/>
                <w:sz w:val="20"/>
                <w:cs/>
              </w:rPr>
            </w:pPr>
            <w:r w:rsidRPr="00B05D9C">
              <w:rPr>
                <w:rFonts w:cs="Times New Roman"/>
                <w:sz w:val="20"/>
                <w:lang w:bidi="th-TH"/>
              </w:rPr>
              <w:t>Prime Industrial Energy Co., Ltd.</w:t>
            </w:r>
          </w:p>
        </w:tc>
        <w:tc>
          <w:tcPr>
            <w:tcW w:w="450" w:type="dxa"/>
          </w:tcPr>
          <w:p w14:paraId="310821BF" w14:textId="77777777" w:rsidR="005B6315" w:rsidRPr="00B05D9C" w:rsidRDefault="005B6315" w:rsidP="00524AA5">
            <w:pPr>
              <w:pStyle w:val="acctfourfigures"/>
              <w:tabs>
                <w:tab w:val="clear" w:pos="765"/>
                <w:tab w:val="left" w:pos="675"/>
                <w:tab w:val="center" w:pos="1046"/>
              </w:tabs>
              <w:spacing w:line="240" w:lineRule="auto"/>
              <w:ind w:right="-79"/>
              <w:rPr>
                <w:rFonts w:cs="Times New Roman"/>
                <w:sz w:val="20"/>
                <w:lang w:val="en-US" w:bidi="th-TH"/>
              </w:rPr>
            </w:pPr>
          </w:p>
          <w:p w14:paraId="4AB333C7" w14:textId="2C3965EE" w:rsidR="00524AA5" w:rsidRPr="00B05D9C" w:rsidRDefault="00524AA5" w:rsidP="00524AA5">
            <w:pPr>
              <w:pStyle w:val="acctfourfigures"/>
              <w:tabs>
                <w:tab w:val="clear" w:pos="765"/>
                <w:tab w:val="left" w:pos="675"/>
                <w:tab w:val="center" w:pos="1046"/>
              </w:tabs>
              <w:spacing w:line="240" w:lineRule="auto"/>
              <w:ind w:right="-79"/>
              <w:rPr>
                <w:rFonts w:cs="Times New Roman"/>
                <w:sz w:val="20"/>
                <w:lang w:val="en-US" w:bidi="th-TH"/>
              </w:rPr>
            </w:pPr>
            <w:r w:rsidRPr="00B05D9C">
              <w:rPr>
                <w:rFonts w:cs="Times New Roman"/>
                <w:sz w:val="20"/>
                <w:lang w:val="en-US" w:bidi="th-TH"/>
              </w:rPr>
              <w:t>(2)</w:t>
            </w:r>
          </w:p>
        </w:tc>
        <w:tc>
          <w:tcPr>
            <w:tcW w:w="900" w:type="dxa"/>
          </w:tcPr>
          <w:p w14:paraId="3C4949DE" w14:textId="77777777" w:rsidR="005B6315" w:rsidRPr="00B05D9C" w:rsidRDefault="005B6315" w:rsidP="00524AA5">
            <w:pPr>
              <w:pStyle w:val="acctfourfigures"/>
              <w:tabs>
                <w:tab w:val="decimal" w:pos="370"/>
              </w:tabs>
              <w:spacing w:line="240" w:lineRule="auto"/>
              <w:ind w:right="-79"/>
              <w:rPr>
                <w:rFonts w:cs="Times New Roman"/>
                <w:sz w:val="20"/>
                <w:lang w:bidi="th-TH"/>
              </w:rPr>
            </w:pPr>
          </w:p>
          <w:p w14:paraId="4FE1AC1C" w14:textId="20035E67" w:rsidR="00524AA5" w:rsidRPr="00B05D9C" w:rsidRDefault="00524AA5" w:rsidP="00524AA5">
            <w:pPr>
              <w:pStyle w:val="acctfourfigures"/>
              <w:tabs>
                <w:tab w:val="decimal" w:pos="370"/>
              </w:tabs>
              <w:spacing w:line="240" w:lineRule="auto"/>
              <w:ind w:right="-79"/>
              <w:rPr>
                <w:rFonts w:cs="Times New Roman"/>
                <w:sz w:val="20"/>
                <w:lang w:bidi="th-TH"/>
              </w:rPr>
            </w:pPr>
            <w:r w:rsidRPr="00B05D9C">
              <w:rPr>
                <w:rFonts w:cs="Times New Roman"/>
                <w:sz w:val="20"/>
                <w:lang w:bidi="th-TH"/>
              </w:rPr>
              <w:t>Thailand</w:t>
            </w:r>
          </w:p>
        </w:tc>
        <w:tc>
          <w:tcPr>
            <w:tcW w:w="180" w:type="dxa"/>
          </w:tcPr>
          <w:p w14:paraId="1F94846B" w14:textId="77777777" w:rsidR="00524AA5" w:rsidRPr="00B05D9C" w:rsidRDefault="00524AA5" w:rsidP="00524AA5">
            <w:pPr>
              <w:pStyle w:val="acctfourfigures"/>
              <w:tabs>
                <w:tab w:val="decimal" w:pos="370"/>
              </w:tabs>
              <w:spacing w:line="240" w:lineRule="auto"/>
              <w:ind w:left="-79" w:right="-79"/>
              <w:jc w:val="center"/>
              <w:rPr>
                <w:rFonts w:cs="Times New Roman"/>
                <w:sz w:val="20"/>
                <w:lang w:bidi="th-TH"/>
              </w:rPr>
            </w:pPr>
          </w:p>
        </w:tc>
        <w:tc>
          <w:tcPr>
            <w:tcW w:w="630" w:type="dxa"/>
            <w:vAlign w:val="bottom"/>
          </w:tcPr>
          <w:p w14:paraId="1FA8B2F9" w14:textId="607338D3" w:rsidR="00524AA5" w:rsidRPr="00B05D9C" w:rsidRDefault="004E4EF8" w:rsidP="00524AA5">
            <w:pPr>
              <w:pStyle w:val="acctfourfigures"/>
              <w:tabs>
                <w:tab w:val="clear" w:pos="765"/>
              </w:tabs>
              <w:spacing w:line="240" w:lineRule="auto"/>
              <w:ind w:left="-79" w:right="-79"/>
              <w:jc w:val="center"/>
              <w:rPr>
                <w:rFonts w:cs="Times New Roman"/>
                <w:sz w:val="20"/>
                <w:lang w:val="en-US" w:bidi="th-TH"/>
              </w:rPr>
            </w:pPr>
            <w:r w:rsidRPr="00B05D9C">
              <w:rPr>
                <w:rFonts w:cs="Times New Roman"/>
                <w:sz w:val="20"/>
                <w:lang w:val="en-US" w:bidi="th-TH"/>
              </w:rPr>
              <w:t>75.00</w:t>
            </w:r>
          </w:p>
        </w:tc>
        <w:tc>
          <w:tcPr>
            <w:tcW w:w="180" w:type="dxa"/>
            <w:vAlign w:val="bottom"/>
          </w:tcPr>
          <w:p w14:paraId="25E6B37B" w14:textId="77777777" w:rsidR="00524AA5" w:rsidRPr="00B05D9C" w:rsidRDefault="00524AA5" w:rsidP="00524AA5">
            <w:pPr>
              <w:pStyle w:val="acctfourfigures"/>
              <w:tabs>
                <w:tab w:val="decimal" w:pos="461"/>
              </w:tabs>
              <w:spacing w:line="240" w:lineRule="auto"/>
              <w:ind w:left="-79" w:right="-79"/>
              <w:rPr>
                <w:rFonts w:cs="Times New Roman"/>
                <w:sz w:val="20"/>
              </w:rPr>
            </w:pPr>
          </w:p>
        </w:tc>
        <w:tc>
          <w:tcPr>
            <w:tcW w:w="720" w:type="dxa"/>
            <w:vAlign w:val="bottom"/>
          </w:tcPr>
          <w:p w14:paraId="1E8031EE" w14:textId="77777777" w:rsidR="00524AA5" w:rsidRPr="00B05D9C" w:rsidRDefault="00524AA5" w:rsidP="00524AA5">
            <w:pPr>
              <w:pStyle w:val="acctfourfigures"/>
              <w:tabs>
                <w:tab w:val="clear" w:pos="765"/>
                <w:tab w:val="decimal" w:pos="12"/>
              </w:tabs>
              <w:spacing w:line="240" w:lineRule="auto"/>
              <w:ind w:left="-79" w:right="-79"/>
              <w:jc w:val="center"/>
              <w:rPr>
                <w:rFonts w:cs="Times New Roman"/>
                <w:sz w:val="20"/>
              </w:rPr>
            </w:pPr>
            <w:r w:rsidRPr="00B05D9C">
              <w:rPr>
                <w:rFonts w:cs="Times New Roman"/>
                <w:sz w:val="20"/>
              </w:rPr>
              <w:t>75.00</w:t>
            </w:r>
          </w:p>
        </w:tc>
        <w:tc>
          <w:tcPr>
            <w:tcW w:w="180" w:type="dxa"/>
            <w:vAlign w:val="bottom"/>
          </w:tcPr>
          <w:p w14:paraId="37082C70" w14:textId="77777777" w:rsidR="00524AA5" w:rsidRPr="00B05D9C" w:rsidRDefault="00524AA5" w:rsidP="00524AA5">
            <w:pPr>
              <w:pStyle w:val="acctfourfigures"/>
              <w:spacing w:line="240" w:lineRule="auto"/>
              <w:ind w:left="-79" w:right="-79"/>
              <w:jc w:val="thaiDistribute"/>
              <w:rPr>
                <w:rFonts w:cs="Times New Roman"/>
                <w:sz w:val="20"/>
              </w:rPr>
            </w:pPr>
          </w:p>
        </w:tc>
        <w:tc>
          <w:tcPr>
            <w:tcW w:w="810" w:type="dxa"/>
            <w:vAlign w:val="bottom"/>
          </w:tcPr>
          <w:p w14:paraId="4F9D8846" w14:textId="176910D6" w:rsidR="00524AA5" w:rsidRPr="00B05D9C" w:rsidRDefault="004E56A6" w:rsidP="00391449">
            <w:pPr>
              <w:pStyle w:val="acctfourfigures"/>
              <w:tabs>
                <w:tab w:val="clear" w:pos="765"/>
                <w:tab w:val="decimal" w:pos="546"/>
              </w:tabs>
              <w:spacing w:line="240" w:lineRule="auto"/>
              <w:ind w:left="-79" w:right="-79"/>
              <w:jc w:val="right"/>
              <w:rPr>
                <w:rFonts w:cs="Times New Roman"/>
                <w:sz w:val="20"/>
                <w:cs/>
                <w:lang w:bidi="th-TH"/>
              </w:rPr>
            </w:pPr>
            <w:r w:rsidRPr="00B05D9C">
              <w:rPr>
                <w:rFonts w:cs="Times New Roman"/>
                <w:sz w:val="20"/>
                <w:lang w:bidi="th-TH"/>
              </w:rPr>
              <w:t>75,000</w:t>
            </w:r>
          </w:p>
        </w:tc>
        <w:tc>
          <w:tcPr>
            <w:tcW w:w="181" w:type="dxa"/>
            <w:vAlign w:val="bottom"/>
          </w:tcPr>
          <w:p w14:paraId="6981B91F" w14:textId="77777777" w:rsidR="00524AA5" w:rsidRPr="00B05D9C" w:rsidRDefault="00524AA5" w:rsidP="00391449">
            <w:pPr>
              <w:pStyle w:val="acctfourfigures"/>
              <w:spacing w:line="240" w:lineRule="auto"/>
              <w:ind w:left="-79" w:right="-79"/>
              <w:jc w:val="right"/>
              <w:rPr>
                <w:rFonts w:cs="Times New Roman"/>
                <w:sz w:val="20"/>
              </w:rPr>
            </w:pPr>
          </w:p>
        </w:tc>
        <w:tc>
          <w:tcPr>
            <w:tcW w:w="809" w:type="dxa"/>
            <w:vAlign w:val="bottom"/>
          </w:tcPr>
          <w:p w14:paraId="30A7D658" w14:textId="628A8D8E" w:rsidR="00524AA5" w:rsidRPr="00B05D9C" w:rsidRDefault="00BF28F7" w:rsidP="00391449">
            <w:pPr>
              <w:pStyle w:val="acctfourfigures"/>
              <w:tabs>
                <w:tab w:val="clear" w:pos="765"/>
                <w:tab w:val="decimal" w:pos="550"/>
              </w:tabs>
              <w:spacing w:line="240" w:lineRule="auto"/>
              <w:ind w:left="-79" w:right="-79"/>
              <w:jc w:val="right"/>
              <w:rPr>
                <w:rFonts w:cs="Times New Roman"/>
                <w:sz w:val="20"/>
                <w:cs/>
                <w:lang w:bidi="th-TH"/>
              </w:rPr>
            </w:pPr>
            <w:r w:rsidRPr="00B05D9C">
              <w:rPr>
                <w:rFonts w:cs="Times New Roman"/>
                <w:sz w:val="20"/>
                <w:lang w:val="en-US" w:bidi="th-TH"/>
              </w:rPr>
              <w:t>75</w:t>
            </w:r>
            <w:r w:rsidR="00524AA5" w:rsidRPr="00B05D9C">
              <w:rPr>
                <w:rFonts w:cs="Times New Roman"/>
                <w:sz w:val="20"/>
                <w:lang w:bidi="th-TH"/>
              </w:rPr>
              <w:t>,</w:t>
            </w:r>
            <w:r w:rsidRPr="00B05D9C">
              <w:rPr>
                <w:rFonts w:cs="Times New Roman"/>
                <w:sz w:val="20"/>
                <w:lang w:val="en-US" w:bidi="th-TH"/>
              </w:rPr>
              <w:t>000</w:t>
            </w:r>
          </w:p>
        </w:tc>
        <w:tc>
          <w:tcPr>
            <w:tcW w:w="180" w:type="dxa"/>
            <w:vAlign w:val="bottom"/>
          </w:tcPr>
          <w:p w14:paraId="31D6C004" w14:textId="77777777" w:rsidR="00524AA5" w:rsidRPr="00B05D9C" w:rsidRDefault="00524AA5" w:rsidP="00524AA5">
            <w:pPr>
              <w:pStyle w:val="acctfourfigures"/>
              <w:spacing w:line="240" w:lineRule="auto"/>
              <w:ind w:left="-79" w:right="-79"/>
              <w:jc w:val="center"/>
              <w:rPr>
                <w:rFonts w:cs="Times New Roman"/>
                <w:sz w:val="20"/>
              </w:rPr>
            </w:pPr>
          </w:p>
        </w:tc>
        <w:tc>
          <w:tcPr>
            <w:tcW w:w="810" w:type="dxa"/>
          </w:tcPr>
          <w:p w14:paraId="16912F53" w14:textId="15D2419E" w:rsidR="00524AA5" w:rsidRPr="00B05D9C" w:rsidRDefault="004E56A6" w:rsidP="00391449">
            <w:pPr>
              <w:pStyle w:val="acctfourfigures"/>
              <w:tabs>
                <w:tab w:val="clear" w:pos="765"/>
                <w:tab w:val="decimal" w:pos="640"/>
              </w:tabs>
              <w:spacing w:line="240" w:lineRule="auto"/>
              <w:ind w:left="-79" w:right="-79"/>
              <w:jc w:val="right"/>
              <w:rPr>
                <w:rFonts w:cs="Times New Roman"/>
                <w:sz w:val="20"/>
                <w:lang w:val="en-US" w:bidi="th-TH"/>
              </w:rPr>
            </w:pPr>
            <w:r w:rsidRPr="00B05D9C">
              <w:rPr>
                <w:rFonts w:cs="Times New Roman"/>
                <w:sz w:val="20"/>
                <w:lang w:val="en-US" w:bidi="th-TH"/>
              </w:rPr>
              <w:br/>
              <w:t>75,000</w:t>
            </w:r>
          </w:p>
        </w:tc>
        <w:tc>
          <w:tcPr>
            <w:tcW w:w="180" w:type="dxa"/>
            <w:vAlign w:val="bottom"/>
          </w:tcPr>
          <w:p w14:paraId="5AD13CC5" w14:textId="77777777" w:rsidR="00524AA5" w:rsidRPr="00B05D9C" w:rsidRDefault="00524AA5" w:rsidP="00391449">
            <w:pPr>
              <w:pStyle w:val="acctfourfigures"/>
              <w:tabs>
                <w:tab w:val="clear" w:pos="765"/>
                <w:tab w:val="decimal" w:pos="640"/>
              </w:tabs>
              <w:spacing w:line="240" w:lineRule="auto"/>
              <w:ind w:left="-79" w:right="-79"/>
              <w:jc w:val="right"/>
              <w:rPr>
                <w:rFonts w:cs="Times New Roman"/>
                <w:sz w:val="20"/>
              </w:rPr>
            </w:pPr>
          </w:p>
        </w:tc>
        <w:tc>
          <w:tcPr>
            <w:tcW w:w="810" w:type="dxa"/>
            <w:vAlign w:val="bottom"/>
          </w:tcPr>
          <w:p w14:paraId="2815458F" w14:textId="64A0E9E1" w:rsidR="00524AA5" w:rsidRPr="00B05D9C" w:rsidRDefault="00BF28F7" w:rsidP="00391449">
            <w:pPr>
              <w:pStyle w:val="acctfourfigures"/>
              <w:tabs>
                <w:tab w:val="clear" w:pos="765"/>
                <w:tab w:val="decimal" w:pos="640"/>
              </w:tabs>
              <w:spacing w:line="240" w:lineRule="auto"/>
              <w:ind w:left="-79" w:right="-79"/>
              <w:jc w:val="right"/>
              <w:rPr>
                <w:rFonts w:cs="Times New Roman"/>
                <w:sz w:val="20"/>
                <w:lang w:bidi="th-TH"/>
              </w:rPr>
            </w:pPr>
            <w:r w:rsidRPr="00B05D9C">
              <w:rPr>
                <w:rFonts w:cs="Times New Roman"/>
                <w:sz w:val="20"/>
                <w:lang w:val="en-US" w:bidi="th-TH"/>
              </w:rPr>
              <w:t>75</w:t>
            </w:r>
            <w:r w:rsidR="00524AA5" w:rsidRPr="00B05D9C">
              <w:rPr>
                <w:rFonts w:cs="Times New Roman"/>
                <w:sz w:val="20"/>
                <w:lang w:bidi="th-TH"/>
              </w:rPr>
              <w:t>,</w:t>
            </w:r>
            <w:r w:rsidRPr="00B05D9C">
              <w:rPr>
                <w:rFonts w:cs="Times New Roman"/>
                <w:sz w:val="20"/>
                <w:lang w:val="en-US" w:bidi="th-TH"/>
              </w:rPr>
              <w:t>000</w:t>
            </w:r>
          </w:p>
        </w:tc>
        <w:tc>
          <w:tcPr>
            <w:tcW w:w="180" w:type="dxa"/>
          </w:tcPr>
          <w:p w14:paraId="531A3951" w14:textId="77777777" w:rsidR="00524AA5" w:rsidRPr="00B05D9C" w:rsidRDefault="00524AA5" w:rsidP="00524AA5">
            <w:pPr>
              <w:pStyle w:val="acctfourfigures"/>
              <w:spacing w:line="240" w:lineRule="auto"/>
              <w:ind w:left="-79" w:right="-79"/>
              <w:jc w:val="thaiDistribute"/>
              <w:rPr>
                <w:rFonts w:cs="Times New Roman"/>
                <w:sz w:val="20"/>
              </w:rPr>
            </w:pPr>
          </w:p>
        </w:tc>
        <w:tc>
          <w:tcPr>
            <w:tcW w:w="900" w:type="dxa"/>
          </w:tcPr>
          <w:p w14:paraId="3015C55F" w14:textId="44F14592" w:rsidR="00524AA5" w:rsidRPr="00B05D9C" w:rsidRDefault="004E56A6" w:rsidP="005C4B2E">
            <w:pPr>
              <w:pStyle w:val="acctfourfigures"/>
              <w:tabs>
                <w:tab w:val="clear" w:pos="765"/>
                <w:tab w:val="decimal" w:pos="711"/>
              </w:tabs>
              <w:spacing w:line="240" w:lineRule="auto"/>
              <w:ind w:left="-79" w:right="-79"/>
              <w:jc w:val="thaiDistribute"/>
              <w:rPr>
                <w:rFonts w:cs="Times New Roman"/>
                <w:sz w:val="20"/>
              </w:rPr>
            </w:pPr>
            <w:r w:rsidRPr="00B05D9C">
              <w:rPr>
                <w:rFonts w:cs="Times New Roman"/>
                <w:sz w:val="20"/>
              </w:rPr>
              <w:br/>
              <w:t>-</w:t>
            </w:r>
          </w:p>
        </w:tc>
        <w:tc>
          <w:tcPr>
            <w:tcW w:w="180" w:type="dxa"/>
          </w:tcPr>
          <w:p w14:paraId="4E41AB65" w14:textId="77777777" w:rsidR="00524AA5" w:rsidRPr="00B05D9C" w:rsidRDefault="00524AA5" w:rsidP="00524AA5">
            <w:pPr>
              <w:pStyle w:val="acctfourfigures"/>
              <w:spacing w:line="240" w:lineRule="auto"/>
              <w:ind w:left="-79" w:right="-79"/>
              <w:jc w:val="thaiDistribute"/>
              <w:rPr>
                <w:rFonts w:cs="Times New Roman"/>
                <w:sz w:val="20"/>
              </w:rPr>
            </w:pPr>
          </w:p>
        </w:tc>
        <w:tc>
          <w:tcPr>
            <w:tcW w:w="811" w:type="dxa"/>
          </w:tcPr>
          <w:p w14:paraId="48593262" w14:textId="77777777" w:rsidR="00524AA5" w:rsidRPr="00B05D9C" w:rsidRDefault="00524AA5" w:rsidP="00524AA5">
            <w:pPr>
              <w:pStyle w:val="acctfourfigures"/>
              <w:tabs>
                <w:tab w:val="clear" w:pos="765"/>
                <w:tab w:val="decimal" w:pos="552"/>
              </w:tabs>
              <w:spacing w:line="240" w:lineRule="auto"/>
              <w:ind w:left="-79" w:right="-79"/>
              <w:jc w:val="thaiDistribute"/>
              <w:rPr>
                <w:rFonts w:cs="Times New Roman"/>
                <w:sz w:val="20"/>
              </w:rPr>
            </w:pPr>
          </w:p>
          <w:p w14:paraId="20EEBAA3" w14:textId="77777777" w:rsidR="00524AA5" w:rsidRPr="00B05D9C" w:rsidRDefault="00524AA5" w:rsidP="00524AA5">
            <w:pPr>
              <w:pStyle w:val="acctfourfigures"/>
              <w:tabs>
                <w:tab w:val="clear" w:pos="765"/>
                <w:tab w:val="decimal" w:pos="552"/>
              </w:tabs>
              <w:spacing w:line="240" w:lineRule="auto"/>
              <w:ind w:left="-79" w:right="-79"/>
              <w:jc w:val="thaiDistribute"/>
              <w:rPr>
                <w:rFonts w:cs="Times New Roman"/>
                <w:sz w:val="20"/>
              </w:rPr>
            </w:pPr>
            <w:r w:rsidRPr="00B05D9C">
              <w:rPr>
                <w:rFonts w:cs="Times New Roman"/>
                <w:sz w:val="20"/>
              </w:rPr>
              <w:t>-</w:t>
            </w:r>
          </w:p>
        </w:tc>
        <w:tc>
          <w:tcPr>
            <w:tcW w:w="180" w:type="dxa"/>
            <w:vAlign w:val="bottom"/>
          </w:tcPr>
          <w:p w14:paraId="017ABB50" w14:textId="77777777" w:rsidR="00524AA5" w:rsidRPr="00B05D9C" w:rsidRDefault="00524AA5" w:rsidP="00524AA5">
            <w:pPr>
              <w:pStyle w:val="acctfourfigures"/>
              <w:spacing w:line="240" w:lineRule="auto"/>
              <w:ind w:left="-79" w:right="-79"/>
              <w:jc w:val="thaiDistribute"/>
              <w:rPr>
                <w:rFonts w:cs="Times New Roman"/>
                <w:sz w:val="20"/>
              </w:rPr>
            </w:pPr>
          </w:p>
        </w:tc>
        <w:tc>
          <w:tcPr>
            <w:tcW w:w="810" w:type="dxa"/>
          </w:tcPr>
          <w:p w14:paraId="5C709319" w14:textId="6DB4A95A" w:rsidR="00524AA5" w:rsidRPr="00B05D9C" w:rsidRDefault="004E56A6" w:rsidP="00391449">
            <w:pPr>
              <w:pStyle w:val="acctfourfigures"/>
              <w:tabs>
                <w:tab w:val="clear" w:pos="765"/>
                <w:tab w:val="decimal" w:pos="640"/>
              </w:tabs>
              <w:spacing w:line="240" w:lineRule="auto"/>
              <w:ind w:left="-79" w:right="-79"/>
              <w:jc w:val="right"/>
              <w:rPr>
                <w:rFonts w:cs="Times New Roman"/>
                <w:sz w:val="20"/>
                <w:lang w:val="en-US" w:bidi="th-TH"/>
              </w:rPr>
            </w:pPr>
            <w:r w:rsidRPr="00B05D9C">
              <w:rPr>
                <w:rFonts w:cs="Times New Roman"/>
                <w:sz w:val="20"/>
                <w:lang w:val="en-US" w:bidi="th-TH"/>
              </w:rPr>
              <w:br/>
              <w:t>75,000</w:t>
            </w:r>
          </w:p>
        </w:tc>
        <w:tc>
          <w:tcPr>
            <w:tcW w:w="180" w:type="dxa"/>
            <w:vAlign w:val="bottom"/>
          </w:tcPr>
          <w:p w14:paraId="65C81846" w14:textId="77777777" w:rsidR="00524AA5" w:rsidRPr="00B05D9C" w:rsidRDefault="00524AA5" w:rsidP="00391449">
            <w:pPr>
              <w:pStyle w:val="acctfourfigures"/>
              <w:spacing w:line="240" w:lineRule="auto"/>
              <w:ind w:left="-79" w:right="-79"/>
              <w:jc w:val="right"/>
              <w:rPr>
                <w:rFonts w:cs="Times New Roman"/>
                <w:sz w:val="20"/>
                <w:lang w:bidi="th-TH"/>
              </w:rPr>
            </w:pPr>
          </w:p>
        </w:tc>
        <w:tc>
          <w:tcPr>
            <w:tcW w:w="810" w:type="dxa"/>
            <w:vAlign w:val="bottom"/>
          </w:tcPr>
          <w:p w14:paraId="485813D7" w14:textId="0B204FBC" w:rsidR="00524AA5" w:rsidRPr="00B05D9C" w:rsidRDefault="00BF28F7" w:rsidP="00391449">
            <w:pPr>
              <w:pStyle w:val="acctfourfigures"/>
              <w:tabs>
                <w:tab w:val="clear" w:pos="765"/>
                <w:tab w:val="decimal" w:pos="729"/>
              </w:tabs>
              <w:spacing w:line="240" w:lineRule="auto"/>
              <w:ind w:left="-79" w:right="-79"/>
              <w:jc w:val="right"/>
              <w:rPr>
                <w:rFonts w:cs="Times New Roman"/>
                <w:sz w:val="20"/>
                <w:lang w:bidi="th-TH"/>
              </w:rPr>
            </w:pPr>
            <w:r w:rsidRPr="00B05D9C">
              <w:rPr>
                <w:rFonts w:cs="Times New Roman"/>
                <w:sz w:val="20"/>
                <w:lang w:val="en-US" w:bidi="th-TH"/>
              </w:rPr>
              <w:t>75</w:t>
            </w:r>
            <w:r w:rsidR="00524AA5" w:rsidRPr="00B05D9C">
              <w:rPr>
                <w:rFonts w:cs="Times New Roman"/>
                <w:sz w:val="20"/>
                <w:lang w:bidi="th-TH"/>
              </w:rPr>
              <w:t>,</w:t>
            </w:r>
            <w:r w:rsidRPr="00B05D9C">
              <w:rPr>
                <w:rFonts w:cs="Times New Roman"/>
                <w:sz w:val="20"/>
                <w:lang w:val="en-US" w:bidi="th-TH"/>
              </w:rPr>
              <w:t>000</w:t>
            </w:r>
          </w:p>
        </w:tc>
        <w:tc>
          <w:tcPr>
            <w:tcW w:w="180" w:type="dxa"/>
            <w:vAlign w:val="bottom"/>
          </w:tcPr>
          <w:p w14:paraId="75FDF3D9" w14:textId="77777777" w:rsidR="00524AA5" w:rsidRPr="00B05D9C" w:rsidRDefault="00524AA5" w:rsidP="00524AA5">
            <w:pPr>
              <w:pStyle w:val="acctfourfigures"/>
              <w:spacing w:line="240" w:lineRule="auto"/>
              <w:ind w:left="-79" w:right="-79"/>
              <w:jc w:val="thaiDistribute"/>
              <w:rPr>
                <w:rFonts w:cs="Times New Roman"/>
                <w:sz w:val="20"/>
                <w:lang w:bidi="th-TH"/>
              </w:rPr>
            </w:pPr>
          </w:p>
        </w:tc>
        <w:tc>
          <w:tcPr>
            <w:tcW w:w="810" w:type="dxa"/>
          </w:tcPr>
          <w:p w14:paraId="2A80B662" w14:textId="14FF2D9A" w:rsidR="00524AA5" w:rsidRPr="00B05D9C" w:rsidRDefault="004E56A6" w:rsidP="00391449">
            <w:pPr>
              <w:pStyle w:val="acctfourfigures"/>
              <w:tabs>
                <w:tab w:val="clear" w:pos="765"/>
                <w:tab w:val="decimal" w:pos="370"/>
              </w:tabs>
              <w:spacing w:line="240" w:lineRule="auto"/>
              <w:ind w:left="-79" w:right="-79"/>
              <w:jc w:val="center"/>
              <w:rPr>
                <w:rFonts w:cs="Times New Roman"/>
                <w:sz w:val="20"/>
                <w:lang w:bidi="th-TH"/>
              </w:rPr>
            </w:pPr>
            <w:r w:rsidRPr="00B05D9C">
              <w:rPr>
                <w:rFonts w:cs="Times New Roman"/>
                <w:sz w:val="20"/>
                <w:lang w:bidi="th-TH"/>
              </w:rPr>
              <w:br/>
              <w:t>-</w:t>
            </w:r>
          </w:p>
        </w:tc>
        <w:tc>
          <w:tcPr>
            <w:tcW w:w="180" w:type="dxa"/>
            <w:vAlign w:val="bottom"/>
          </w:tcPr>
          <w:p w14:paraId="26E18C78" w14:textId="77777777" w:rsidR="00524AA5" w:rsidRPr="00B05D9C" w:rsidRDefault="00524AA5" w:rsidP="00524AA5">
            <w:pPr>
              <w:pStyle w:val="acctfourfigures"/>
              <w:spacing w:line="240" w:lineRule="auto"/>
              <w:ind w:left="-79" w:right="-79"/>
              <w:jc w:val="thaiDistribute"/>
              <w:rPr>
                <w:rFonts w:cs="Times New Roman"/>
                <w:sz w:val="20"/>
                <w:lang w:bidi="th-TH"/>
              </w:rPr>
            </w:pPr>
          </w:p>
        </w:tc>
        <w:tc>
          <w:tcPr>
            <w:tcW w:w="819" w:type="dxa"/>
            <w:gridSpan w:val="2"/>
          </w:tcPr>
          <w:p w14:paraId="35D69A48" w14:textId="42897614" w:rsidR="00524AA5" w:rsidRPr="00B05D9C" w:rsidRDefault="004E56A6" w:rsidP="00391449">
            <w:pPr>
              <w:pStyle w:val="acctfourfigures"/>
              <w:tabs>
                <w:tab w:val="clear" w:pos="765"/>
                <w:tab w:val="decimal" w:pos="370"/>
              </w:tabs>
              <w:spacing w:line="240" w:lineRule="auto"/>
              <w:ind w:left="-79" w:right="-79"/>
              <w:jc w:val="center"/>
              <w:rPr>
                <w:rFonts w:cs="Times New Roman"/>
                <w:sz w:val="20"/>
                <w:lang w:bidi="th-TH"/>
              </w:rPr>
            </w:pPr>
            <w:r w:rsidRPr="00B05D9C">
              <w:rPr>
                <w:rFonts w:cs="Times New Roman"/>
                <w:sz w:val="20"/>
                <w:lang w:bidi="th-TH"/>
              </w:rPr>
              <w:br/>
              <w:t>-</w:t>
            </w:r>
          </w:p>
        </w:tc>
      </w:tr>
      <w:tr w:rsidR="00524AA5" w:rsidRPr="00B05D9C" w14:paraId="54965463" w14:textId="77777777" w:rsidTr="00391449">
        <w:trPr>
          <w:cantSplit/>
          <w:trHeight w:val="58"/>
        </w:trPr>
        <w:tc>
          <w:tcPr>
            <w:tcW w:w="2160" w:type="dxa"/>
            <w:vAlign w:val="bottom"/>
          </w:tcPr>
          <w:p w14:paraId="0E37FFD1" w14:textId="6F4FF792" w:rsidR="00524AA5" w:rsidRPr="00B05D9C" w:rsidRDefault="00524AA5" w:rsidP="00524AA5">
            <w:pPr>
              <w:pStyle w:val="acctfourfigures"/>
              <w:tabs>
                <w:tab w:val="clear" w:pos="765"/>
                <w:tab w:val="left" w:pos="555"/>
                <w:tab w:val="left" w:pos="876"/>
              </w:tabs>
              <w:spacing w:line="240" w:lineRule="auto"/>
              <w:ind w:left="375" w:hanging="270"/>
              <w:rPr>
                <w:rFonts w:cs="Times New Roman"/>
                <w:b/>
                <w:bCs/>
                <w:sz w:val="20"/>
                <w:cs/>
                <w:lang w:bidi="th-TH"/>
              </w:rPr>
            </w:pPr>
            <w:r w:rsidRPr="00B05D9C">
              <w:rPr>
                <w:rFonts w:cs="Times New Roman"/>
                <w:b/>
                <w:bCs/>
                <w:sz w:val="20"/>
                <w:lang w:bidi="th-TH"/>
              </w:rPr>
              <w:t>Total</w:t>
            </w:r>
          </w:p>
        </w:tc>
        <w:tc>
          <w:tcPr>
            <w:tcW w:w="450" w:type="dxa"/>
          </w:tcPr>
          <w:p w14:paraId="155D9C1E" w14:textId="77777777" w:rsidR="00524AA5" w:rsidRPr="00B05D9C" w:rsidRDefault="00524AA5" w:rsidP="00524AA5">
            <w:pPr>
              <w:pStyle w:val="acctfourfigures"/>
              <w:spacing w:line="240" w:lineRule="auto"/>
              <w:ind w:left="-79" w:right="-79"/>
              <w:jc w:val="thaiDistribute"/>
              <w:rPr>
                <w:rFonts w:cs="Times New Roman"/>
                <w:b/>
                <w:bCs/>
                <w:sz w:val="20"/>
                <w:lang w:bidi="th-TH"/>
              </w:rPr>
            </w:pPr>
          </w:p>
        </w:tc>
        <w:tc>
          <w:tcPr>
            <w:tcW w:w="900" w:type="dxa"/>
          </w:tcPr>
          <w:p w14:paraId="433ADE4D" w14:textId="77777777" w:rsidR="00524AA5" w:rsidRPr="00B05D9C" w:rsidRDefault="00524AA5" w:rsidP="00524AA5">
            <w:pPr>
              <w:pStyle w:val="acctfourfigures"/>
              <w:spacing w:line="240" w:lineRule="auto"/>
              <w:ind w:left="-79" w:right="-79"/>
              <w:jc w:val="thaiDistribute"/>
              <w:rPr>
                <w:rFonts w:cs="Times New Roman"/>
                <w:b/>
                <w:bCs/>
                <w:sz w:val="20"/>
                <w:lang w:bidi="th-TH"/>
              </w:rPr>
            </w:pPr>
          </w:p>
        </w:tc>
        <w:tc>
          <w:tcPr>
            <w:tcW w:w="180" w:type="dxa"/>
          </w:tcPr>
          <w:p w14:paraId="446EFAAD" w14:textId="77777777" w:rsidR="00524AA5" w:rsidRPr="00B05D9C" w:rsidRDefault="00524AA5" w:rsidP="00524AA5">
            <w:pPr>
              <w:pStyle w:val="acctfourfigures"/>
              <w:spacing w:line="240" w:lineRule="auto"/>
              <w:ind w:left="-79" w:right="-79"/>
              <w:jc w:val="thaiDistribute"/>
              <w:rPr>
                <w:rFonts w:cs="Times New Roman"/>
                <w:b/>
                <w:bCs/>
                <w:sz w:val="20"/>
                <w:lang w:bidi="th-TH"/>
              </w:rPr>
            </w:pPr>
          </w:p>
        </w:tc>
        <w:tc>
          <w:tcPr>
            <w:tcW w:w="630" w:type="dxa"/>
          </w:tcPr>
          <w:p w14:paraId="70939C5B" w14:textId="77777777" w:rsidR="00524AA5" w:rsidRPr="00B05D9C" w:rsidRDefault="00524AA5" w:rsidP="00524AA5">
            <w:pPr>
              <w:pStyle w:val="acctfourfigures"/>
              <w:spacing w:line="240" w:lineRule="auto"/>
              <w:ind w:left="-79" w:right="-79"/>
              <w:jc w:val="thaiDistribute"/>
              <w:rPr>
                <w:rFonts w:cs="Times New Roman"/>
                <w:b/>
                <w:bCs/>
                <w:sz w:val="20"/>
                <w:lang w:bidi="th-TH"/>
              </w:rPr>
            </w:pPr>
          </w:p>
        </w:tc>
        <w:tc>
          <w:tcPr>
            <w:tcW w:w="180" w:type="dxa"/>
          </w:tcPr>
          <w:p w14:paraId="69E24345" w14:textId="77777777" w:rsidR="00524AA5" w:rsidRPr="00B05D9C" w:rsidRDefault="00524AA5" w:rsidP="00524AA5">
            <w:pPr>
              <w:pStyle w:val="acctfourfigures"/>
              <w:tabs>
                <w:tab w:val="decimal" w:pos="461"/>
              </w:tabs>
              <w:spacing w:line="240" w:lineRule="auto"/>
              <w:ind w:left="-79" w:right="-79"/>
              <w:jc w:val="thaiDistribute"/>
              <w:rPr>
                <w:rFonts w:cs="Times New Roman"/>
                <w:b/>
                <w:bCs/>
                <w:sz w:val="20"/>
              </w:rPr>
            </w:pPr>
          </w:p>
        </w:tc>
        <w:tc>
          <w:tcPr>
            <w:tcW w:w="720" w:type="dxa"/>
          </w:tcPr>
          <w:p w14:paraId="283BA3C8" w14:textId="77777777" w:rsidR="00524AA5" w:rsidRPr="00B05D9C" w:rsidRDefault="00524AA5" w:rsidP="00524AA5">
            <w:pPr>
              <w:pStyle w:val="acctfourfigures"/>
              <w:spacing w:line="240" w:lineRule="auto"/>
              <w:ind w:left="-79" w:right="-79"/>
              <w:jc w:val="thaiDistribute"/>
              <w:rPr>
                <w:rFonts w:cs="Times New Roman"/>
                <w:b/>
                <w:bCs/>
                <w:sz w:val="20"/>
                <w:lang w:bidi="th-TH"/>
              </w:rPr>
            </w:pPr>
          </w:p>
        </w:tc>
        <w:tc>
          <w:tcPr>
            <w:tcW w:w="180" w:type="dxa"/>
          </w:tcPr>
          <w:p w14:paraId="1306F0D9" w14:textId="77777777" w:rsidR="00524AA5" w:rsidRPr="00B05D9C" w:rsidRDefault="00524AA5" w:rsidP="00524AA5">
            <w:pPr>
              <w:pStyle w:val="acctfourfigures"/>
              <w:spacing w:line="240" w:lineRule="auto"/>
              <w:ind w:left="-79" w:right="-79"/>
              <w:jc w:val="thaiDistribute"/>
              <w:rPr>
                <w:rFonts w:cs="Times New Roman"/>
                <w:b/>
                <w:bCs/>
                <w:sz w:val="20"/>
              </w:rPr>
            </w:pPr>
          </w:p>
        </w:tc>
        <w:tc>
          <w:tcPr>
            <w:tcW w:w="810" w:type="dxa"/>
            <w:vAlign w:val="bottom"/>
          </w:tcPr>
          <w:p w14:paraId="0C52695C" w14:textId="77777777" w:rsidR="00524AA5" w:rsidRPr="00B05D9C" w:rsidRDefault="00524AA5" w:rsidP="00524AA5">
            <w:pPr>
              <w:pStyle w:val="acctfourfigures"/>
              <w:tabs>
                <w:tab w:val="decimal" w:pos="439"/>
              </w:tabs>
              <w:spacing w:line="240" w:lineRule="auto"/>
              <w:ind w:left="-79" w:right="-79"/>
              <w:rPr>
                <w:rFonts w:cs="Times New Roman"/>
                <w:b/>
                <w:bCs/>
                <w:sz w:val="20"/>
                <w:lang w:bidi="th-TH"/>
              </w:rPr>
            </w:pPr>
          </w:p>
        </w:tc>
        <w:tc>
          <w:tcPr>
            <w:tcW w:w="181" w:type="dxa"/>
            <w:vAlign w:val="bottom"/>
          </w:tcPr>
          <w:p w14:paraId="50A0AE8F" w14:textId="77777777" w:rsidR="00524AA5" w:rsidRPr="00B05D9C" w:rsidRDefault="00524AA5" w:rsidP="00524AA5">
            <w:pPr>
              <w:pStyle w:val="acctfourfigures"/>
              <w:spacing w:line="240" w:lineRule="auto"/>
              <w:ind w:left="-79" w:right="-79"/>
              <w:rPr>
                <w:rFonts w:cs="Times New Roman"/>
                <w:b/>
                <w:bCs/>
                <w:sz w:val="20"/>
              </w:rPr>
            </w:pPr>
          </w:p>
        </w:tc>
        <w:tc>
          <w:tcPr>
            <w:tcW w:w="809" w:type="dxa"/>
            <w:vAlign w:val="bottom"/>
          </w:tcPr>
          <w:p w14:paraId="3F55905F" w14:textId="77777777" w:rsidR="00524AA5" w:rsidRPr="00B05D9C" w:rsidRDefault="00524AA5" w:rsidP="00524AA5">
            <w:pPr>
              <w:pStyle w:val="acctfourfigures"/>
              <w:tabs>
                <w:tab w:val="decimal" w:pos="529"/>
              </w:tabs>
              <w:spacing w:line="240" w:lineRule="auto"/>
              <w:ind w:left="-79" w:right="-79"/>
              <w:rPr>
                <w:rFonts w:cs="Times New Roman"/>
                <w:b/>
                <w:bCs/>
                <w:sz w:val="20"/>
                <w:lang w:bidi="th-TH"/>
              </w:rPr>
            </w:pPr>
          </w:p>
        </w:tc>
        <w:tc>
          <w:tcPr>
            <w:tcW w:w="180" w:type="dxa"/>
            <w:vAlign w:val="bottom"/>
          </w:tcPr>
          <w:p w14:paraId="50905FFB" w14:textId="77777777" w:rsidR="00524AA5" w:rsidRPr="00B05D9C" w:rsidRDefault="00524AA5" w:rsidP="00524AA5">
            <w:pPr>
              <w:pStyle w:val="acctfourfigures"/>
              <w:spacing w:line="240" w:lineRule="auto"/>
              <w:ind w:left="-79" w:right="-79"/>
              <w:rPr>
                <w:rFonts w:cs="Times New Roman"/>
                <w:b/>
                <w:bCs/>
                <w:sz w:val="20"/>
              </w:rPr>
            </w:pPr>
          </w:p>
        </w:tc>
        <w:tc>
          <w:tcPr>
            <w:tcW w:w="810" w:type="dxa"/>
            <w:tcBorders>
              <w:top w:val="single" w:sz="4" w:space="0" w:color="auto"/>
              <w:left w:val="nil"/>
              <w:bottom w:val="double" w:sz="4" w:space="0" w:color="auto"/>
              <w:right w:val="nil"/>
            </w:tcBorders>
          </w:tcPr>
          <w:p w14:paraId="4DBF075C" w14:textId="199884F8" w:rsidR="00524AA5" w:rsidRPr="00B05D9C" w:rsidRDefault="004E56A6" w:rsidP="00391449">
            <w:pPr>
              <w:pStyle w:val="acctfourfigures"/>
              <w:tabs>
                <w:tab w:val="clear" w:pos="765"/>
                <w:tab w:val="decimal" w:pos="640"/>
              </w:tabs>
              <w:spacing w:line="240" w:lineRule="auto"/>
              <w:ind w:left="-79" w:right="-79"/>
              <w:jc w:val="right"/>
              <w:rPr>
                <w:rFonts w:cs="Times New Roman"/>
                <w:b/>
                <w:bCs/>
                <w:sz w:val="20"/>
                <w:lang w:bidi="th-TH"/>
              </w:rPr>
            </w:pPr>
            <w:r w:rsidRPr="00B05D9C">
              <w:rPr>
                <w:rFonts w:cs="Times New Roman"/>
                <w:b/>
                <w:bCs/>
                <w:sz w:val="20"/>
                <w:lang w:bidi="th-TH"/>
              </w:rPr>
              <w:t>4,093,001</w:t>
            </w:r>
          </w:p>
        </w:tc>
        <w:tc>
          <w:tcPr>
            <w:tcW w:w="180" w:type="dxa"/>
            <w:vAlign w:val="bottom"/>
          </w:tcPr>
          <w:p w14:paraId="348A32D5" w14:textId="77777777" w:rsidR="00524AA5" w:rsidRPr="00B05D9C" w:rsidRDefault="00524AA5" w:rsidP="00391449">
            <w:pPr>
              <w:pStyle w:val="acctfourfigures"/>
              <w:spacing w:line="240" w:lineRule="auto"/>
              <w:ind w:left="-79" w:right="-79"/>
              <w:jc w:val="right"/>
              <w:rPr>
                <w:rFonts w:cs="Times New Roman"/>
                <w:b/>
                <w:bCs/>
                <w:sz w:val="20"/>
              </w:rPr>
            </w:pPr>
          </w:p>
        </w:tc>
        <w:tc>
          <w:tcPr>
            <w:tcW w:w="810" w:type="dxa"/>
            <w:tcBorders>
              <w:top w:val="single" w:sz="4" w:space="0" w:color="auto"/>
              <w:left w:val="nil"/>
              <w:bottom w:val="double" w:sz="4" w:space="0" w:color="auto"/>
              <w:right w:val="nil"/>
            </w:tcBorders>
          </w:tcPr>
          <w:p w14:paraId="34CCEA20" w14:textId="09AFC89B" w:rsidR="00524AA5" w:rsidRPr="00B05D9C" w:rsidRDefault="00BF28F7" w:rsidP="00391449">
            <w:pPr>
              <w:pStyle w:val="acctfourfigures"/>
              <w:tabs>
                <w:tab w:val="clear" w:pos="765"/>
                <w:tab w:val="decimal" w:pos="640"/>
              </w:tabs>
              <w:spacing w:line="240" w:lineRule="auto"/>
              <w:ind w:left="-79" w:right="-79"/>
              <w:jc w:val="right"/>
              <w:rPr>
                <w:rFonts w:cs="Times New Roman"/>
                <w:b/>
                <w:bCs/>
                <w:sz w:val="20"/>
                <w:lang w:bidi="th-TH"/>
              </w:rPr>
            </w:pPr>
            <w:r w:rsidRPr="00B05D9C">
              <w:rPr>
                <w:rFonts w:cs="Times New Roman"/>
                <w:b/>
                <w:bCs/>
                <w:sz w:val="20"/>
                <w:lang w:val="en-US" w:bidi="th-TH"/>
              </w:rPr>
              <w:t>4</w:t>
            </w:r>
            <w:r w:rsidR="00524AA5" w:rsidRPr="00B05D9C">
              <w:rPr>
                <w:rFonts w:cs="Times New Roman"/>
                <w:b/>
                <w:bCs/>
                <w:sz w:val="20"/>
                <w:lang w:bidi="th-TH"/>
              </w:rPr>
              <w:t>,</w:t>
            </w:r>
            <w:r w:rsidRPr="00B05D9C">
              <w:rPr>
                <w:rFonts w:cs="Times New Roman"/>
                <w:b/>
                <w:bCs/>
                <w:sz w:val="20"/>
                <w:lang w:val="en-US" w:bidi="th-TH"/>
              </w:rPr>
              <w:t>093</w:t>
            </w:r>
            <w:r w:rsidR="00524AA5" w:rsidRPr="00B05D9C">
              <w:rPr>
                <w:rFonts w:cs="Times New Roman"/>
                <w:b/>
                <w:bCs/>
                <w:sz w:val="20"/>
                <w:lang w:bidi="th-TH"/>
              </w:rPr>
              <w:t>,</w:t>
            </w:r>
            <w:r w:rsidRPr="00B05D9C">
              <w:rPr>
                <w:rFonts w:cs="Times New Roman"/>
                <w:b/>
                <w:bCs/>
                <w:sz w:val="20"/>
                <w:lang w:val="en-US" w:bidi="th-TH"/>
              </w:rPr>
              <w:t>001</w:t>
            </w:r>
          </w:p>
        </w:tc>
        <w:tc>
          <w:tcPr>
            <w:tcW w:w="180" w:type="dxa"/>
          </w:tcPr>
          <w:p w14:paraId="343E91D0" w14:textId="77777777" w:rsidR="00524AA5" w:rsidRPr="00B05D9C" w:rsidRDefault="00524AA5" w:rsidP="00524AA5">
            <w:pPr>
              <w:pStyle w:val="acctfourfigures"/>
              <w:spacing w:line="240" w:lineRule="auto"/>
              <w:ind w:left="-79" w:right="-79"/>
              <w:rPr>
                <w:rFonts w:cs="Times New Roman"/>
                <w:b/>
                <w:bCs/>
                <w:sz w:val="20"/>
              </w:rPr>
            </w:pPr>
          </w:p>
        </w:tc>
        <w:tc>
          <w:tcPr>
            <w:tcW w:w="900" w:type="dxa"/>
            <w:tcBorders>
              <w:top w:val="single" w:sz="4" w:space="0" w:color="auto"/>
              <w:bottom w:val="double" w:sz="4" w:space="0" w:color="auto"/>
            </w:tcBorders>
          </w:tcPr>
          <w:p w14:paraId="5F6C9747" w14:textId="7706DD55" w:rsidR="00524AA5" w:rsidRPr="00B05D9C" w:rsidRDefault="004E56A6" w:rsidP="005C4B2E">
            <w:pPr>
              <w:pStyle w:val="acctfourfigures"/>
              <w:tabs>
                <w:tab w:val="clear" w:pos="765"/>
                <w:tab w:val="decimal" w:pos="711"/>
              </w:tabs>
              <w:spacing w:line="240" w:lineRule="auto"/>
              <w:ind w:left="-79" w:right="-79"/>
              <w:rPr>
                <w:rFonts w:cs="Times New Roman"/>
                <w:b/>
                <w:bCs/>
                <w:sz w:val="20"/>
              </w:rPr>
            </w:pPr>
            <w:r w:rsidRPr="00B05D9C">
              <w:rPr>
                <w:rFonts w:cs="Times New Roman"/>
                <w:b/>
                <w:bCs/>
                <w:sz w:val="20"/>
              </w:rPr>
              <w:t>-</w:t>
            </w:r>
          </w:p>
        </w:tc>
        <w:tc>
          <w:tcPr>
            <w:tcW w:w="180" w:type="dxa"/>
          </w:tcPr>
          <w:p w14:paraId="63F459E7" w14:textId="77777777" w:rsidR="00524AA5" w:rsidRPr="00B05D9C" w:rsidRDefault="00524AA5" w:rsidP="00524AA5">
            <w:pPr>
              <w:pStyle w:val="acctfourfigures"/>
              <w:spacing w:line="240" w:lineRule="auto"/>
              <w:ind w:left="-79" w:right="-79"/>
              <w:rPr>
                <w:rFonts w:cs="Times New Roman"/>
                <w:b/>
                <w:bCs/>
                <w:sz w:val="20"/>
              </w:rPr>
            </w:pPr>
          </w:p>
        </w:tc>
        <w:tc>
          <w:tcPr>
            <w:tcW w:w="811" w:type="dxa"/>
            <w:tcBorders>
              <w:top w:val="single" w:sz="4" w:space="0" w:color="auto"/>
              <w:bottom w:val="double" w:sz="4" w:space="0" w:color="auto"/>
            </w:tcBorders>
          </w:tcPr>
          <w:p w14:paraId="3029EE53" w14:textId="77777777" w:rsidR="00524AA5" w:rsidRPr="00B05D9C" w:rsidRDefault="00524AA5" w:rsidP="00524AA5">
            <w:pPr>
              <w:pStyle w:val="acctfourfigures"/>
              <w:tabs>
                <w:tab w:val="clear" w:pos="765"/>
                <w:tab w:val="decimal" w:pos="552"/>
              </w:tabs>
              <w:spacing w:line="240" w:lineRule="auto"/>
              <w:ind w:left="-79" w:right="-79"/>
              <w:rPr>
                <w:rFonts w:cs="Times New Roman"/>
                <w:b/>
                <w:bCs/>
                <w:sz w:val="20"/>
              </w:rPr>
            </w:pPr>
            <w:r w:rsidRPr="00B05D9C">
              <w:rPr>
                <w:rFonts w:cs="Times New Roman"/>
                <w:b/>
                <w:bCs/>
                <w:sz w:val="20"/>
              </w:rPr>
              <w:t>-</w:t>
            </w:r>
          </w:p>
        </w:tc>
        <w:tc>
          <w:tcPr>
            <w:tcW w:w="180" w:type="dxa"/>
            <w:vAlign w:val="bottom"/>
          </w:tcPr>
          <w:p w14:paraId="53A8C636" w14:textId="77777777" w:rsidR="00524AA5" w:rsidRPr="00B05D9C" w:rsidRDefault="00524AA5" w:rsidP="00524AA5">
            <w:pPr>
              <w:pStyle w:val="acctfourfigures"/>
              <w:spacing w:line="240" w:lineRule="auto"/>
              <w:ind w:left="-79" w:right="-79"/>
              <w:rPr>
                <w:rFonts w:cs="Times New Roman"/>
                <w:b/>
                <w:bCs/>
                <w:sz w:val="20"/>
              </w:rPr>
            </w:pPr>
          </w:p>
        </w:tc>
        <w:tc>
          <w:tcPr>
            <w:tcW w:w="810" w:type="dxa"/>
            <w:tcBorders>
              <w:top w:val="single" w:sz="4" w:space="0" w:color="auto"/>
              <w:left w:val="nil"/>
              <w:bottom w:val="double" w:sz="4" w:space="0" w:color="auto"/>
              <w:right w:val="nil"/>
            </w:tcBorders>
          </w:tcPr>
          <w:p w14:paraId="0CC8DA37" w14:textId="00BBBDC3" w:rsidR="00524AA5" w:rsidRPr="00B05D9C" w:rsidRDefault="00391449" w:rsidP="00391449">
            <w:pPr>
              <w:pStyle w:val="acctfourfigures"/>
              <w:tabs>
                <w:tab w:val="clear" w:pos="765"/>
                <w:tab w:val="decimal" w:pos="640"/>
              </w:tabs>
              <w:spacing w:line="240" w:lineRule="auto"/>
              <w:ind w:left="-79" w:right="-79"/>
              <w:jc w:val="right"/>
              <w:rPr>
                <w:rFonts w:cs="Times New Roman"/>
                <w:b/>
                <w:bCs/>
                <w:sz w:val="20"/>
                <w:lang w:bidi="th-TH"/>
              </w:rPr>
            </w:pPr>
            <w:r w:rsidRPr="00B05D9C">
              <w:rPr>
                <w:rFonts w:cs="Times New Roman"/>
                <w:b/>
                <w:bCs/>
                <w:sz w:val="20"/>
                <w:lang w:bidi="th-TH"/>
              </w:rPr>
              <w:t>4,093,001</w:t>
            </w:r>
          </w:p>
        </w:tc>
        <w:tc>
          <w:tcPr>
            <w:tcW w:w="180" w:type="dxa"/>
            <w:vAlign w:val="bottom"/>
          </w:tcPr>
          <w:p w14:paraId="1068263B" w14:textId="77777777" w:rsidR="00524AA5" w:rsidRPr="00B05D9C" w:rsidRDefault="00524AA5" w:rsidP="00391449">
            <w:pPr>
              <w:pStyle w:val="acctfourfigures"/>
              <w:spacing w:line="240" w:lineRule="auto"/>
              <w:ind w:left="-79" w:right="-79"/>
              <w:jc w:val="right"/>
              <w:rPr>
                <w:rFonts w:cs="Times New Roman"/>
                <w:b/>
                <w:bCs/>
                <w:sz w:val="20"/>
                <w:lang w:bidi="th-TH"/>
              </w:rPr>
            </w:pPr>
          </w:p>
        </w:tc>
        <w:tc>
          <w:tcPr>
            <w:tcW w:w="810" w:type="dxa"/>
            <w:tcBorders>
              <w:top w:val="single" w:sz="4" w:space="0" w:color="auto"/>
              <w:left w:val="nil"/>
              <w:bottom w:val="double" w:sz="4" w:space="0" w:color="auto"/>
              <w:right w:val="nil"/>
            </w:tcBorders>
          </w:tcPr>
          <w:p w14:paraId="068F6C65" w14:textId="65EF933E" w:rsidR="00524AA5" w:rsidRPr="00B05D9C" w:rsidRDefault="00BF28F7" w:rsidP="00391449">
            <w:pPr>
              <w:pStyle w:val="acctfourfigures"/>
              <w:tabs>
                <w:tab w:val="clear" w:pos="765"/>
                <w:tab w:val="decimal" w:pos="640"/>
              </w:tabs>
              <w:spacing w:line="240" w:lineRule="auto"/>
              <w:ind w:left="-79" w:right="-79"/>
              <w:jc w:val="right"/>
              <w:rPr>
                <w:rFonts w:cs="Times New Roman"/>
                <w:b/>
                <w:bCs/>
                <w:sz w:val="20"/>
                <w:lang w:bidi="th-TH"/>
              </w:rPr>
            </w:pPr>
            <w:r w:rsidRPr="00B05D9C">
              <w:rPr>
                <w:rFonts w:cs="Times New Roman"/>
                <w:b/>
                <w:bCs/>
                <w:sz w:val="20"/>
                <w:lang w:val="en-US" w:bidi="th-TH"/>
              </w:rPr>
              <w:t>4</w:t>
            </w:r>
            <w:r w:rsidR="00524AA5" w:rsidRPr="00B05D9C">
              <w:rPr>
                <w:rFonts w:cs="Times New Roman"/>
                <w:b/>
                <w:bCs/>
                <w:sz w:val="20"/>
                <w:lang w:bidi="th-TH"/>
              </w:rPr>
              <w:t>,</w:t>
            </w:r>
            <w:r w:rsidRPr="00B05D9C">
              <w:rPr>
                <w:rFonts w:cs="Times New Roman"/>
                <w:b/>
                <w:bCs/>
                <w:sz w:val="20"/>
                <w:lang w:val="en-US" w:bidi="th-TH"/>
              </w:rPr>
              <w:t>093</w:t>
            </w:r>
            <w:r w:rsidR="00524AA5" w:rsidRPr="00B05D9C">
              <w:rPr>
                <w:rFonts w:cs="Times New Roman"/>
                <w:b/>
                <w:bCs/>
                <w:sz w:val="20"/>
                <w:lang w:bidi="th-TH"/>
              </w:rPr>
              <w:t>,</w:t>
            </w:r>
            <w:r w:rsidRPr="00B05D9C">
              <w:rPr>
                <w:rFonts w:cs="Times New Roman"/>
                <w:b/>
                <w:bCs/>
                <w:sz w:val="20"/>
                <w:lang w:val="en-US" w:bidi="th-TH"/>
              </w:rPr>
              <w:t>001</w:t>
            </w:r>
          </w:p>
        </w:tc>
        <w:tc>
          <w:tcPr>
            <w:tcW w:w="180" w:type="dxa"/>
          </w:tcPr>
          <w:p w14:paraId="473E12B1" w14:textId="77777777" w:rsidR="00524AA5" w:rsidRPr="00B05D9C" w:rsidRDefault="00524AA5" w:rsidP="00524AA5">
            <w:pPr>
              <w:pStyle w:val="acctfourfigures"/>
              <w:spacing w:line="240" w:lineRule="auto"/>
              <w:ind w:left="-79" w:right="-79"/>
              <w:rPr>
                <w:rFonts w:cs="Times New Roman"/>
                <w:b/>
                <w:bCs/>
                <w:sz w:val="20"/>
                <w:lang w:bidi="th-TH"/>
              </w:rPr>
            </w:pPr>
          </w:p>
        </w:tc>
        <w:tc>
          <w:tcPr>
            <w:tcW w:w="810" w:type="dxa"/>
            <w:tcBorders>
              <w:top w:val="single" w:sz="4" w:space="0" w:color="auto"/>
              <w:left w:val="nil"/>
              <w:bottom w:val="double" w:sz="4" w:space="0" w:color="auto"/>
              <w:right w:val="nil"/>
            </w:tcBorders>
          </w:tcPr>
          <w:p w14:paraId="335FEC64" w14:textId="479BDD08" w:rsidR="00524AA5" w:rsidRPr="00B05D9C" w:rsidRDefault="001E4734" w:rsidP="00391449">
            <w:pPr>
              <w:pStyle w:val="acctfourfigures"/>
              <w:tabs>
                <w:tab w:val="clear" w:pos="765"/>
                <w:tab w:val="decimal" w:pos="370"/>
              </w:tabs>
              <w:spacing w:line="240" w:lineRule="auto"/>
              <w:ind w:left="-79" w:right="-79"/>
              <w:jc w:val="center"/>
              <w:rPr>
                <w:rFonts w:cs="Times New Roman"/>
                <w:b/>
                <w:bCs/>
                <w:sz w:val="20"/>
                <w:lang w:bidi="th-TH"/>
              </w:rPr>
            </w:pPr>
            <w:r w:rsidRPr="00B05D9C">
              <w:rPr>
                <w:rFonts w:cs="Times New Roman"/>
                <w:b/>
                <w:bCs/>
                <w:sz w:val="20"/>
                <w:lang w:bidi="th-TH"/>
              </w:rPr>
              <w:t>73</w:t>
            </w:r>
            <w:r w:rsidR="004E56A6" w:rsidRPr="00B05D9C">
              <w:rPr>
                <w:rFonts w:cs="Times New Roman"/>
                <w:b/>
                <w:bCs/>
                <w:sz w:val="20"/>
                <w:lang w:bidi="th-TH"/>
              </w:rPr>
              <w:t>,</w:t>
            </w:r>
            <w:r w:rsidRPr="00B05D9C">
              <w:rPr>
                <w:rFonts w:cs="Times New Roman"/>
                <w:b/>
                <w:bCs/>
                <w:sz w:val="20"/>
                <w:lang w:bidi="th-TH"/>
              </w:rPr>
              <w:t>616</w:t>
            </w:r>
          </w:p>
        </w:tc>
        <w:tc>
          <w:tcPr>
            <w:tcW w:w="180" w:type="dxa"/>
            <w:vAlign w:val="bottom"/>
          </w:tcPr>
          <w:p w14:paraId="01FC74E0" w14:textId="77777777" w:rsidR="00524AA5" w:rsidRPr="00B05D9C" w:rsidRDefault="00524AA5" w:rsidP="00524AA5">
            <w:pPr>
              <w:pStyle w:val="acctfourfigures"/>
              <w:spacing w:line="240" w:lineRule="auto"/>
              <w:ind w:left="-79" w:right="-79"/>
              <w:rPr>
                <w:rFonts w:cs="Times New Roman"/>
                <w:b/>
                <w:bCs/>
                <w:sz w:val="20"/>
                <w:lang w:bidi="th-TH"/>
              </w:rPr>
            </w:pPr>
          </w:p>
        </w:tc>
        <w:tc>
          <w:tcPr>
            <w:tcW w:w="819" w:type="dxa"/>
            <w:gridSpan w:val="2"/>
            <w:tcBorders>
              <w:top w:val="single" w:sz="4" w:space="0" w:color="auto"/>
              <w:left w:val="nil"/>
              <w:bottom w:val="double" w:sz="4" w:space="0" w:color="auto"/>
              <w:right w:val="nil"/>
            </w:tcBorders>
          </w:tcPr>
          <w:p w14:paraId="4D1C5FDC" w14:textId="62C1BEA4" w:rsidR="00524AA5" w:rsidRPr="00B05D9C" w:rsidRDefault="004E56A6" w:rsidP="00391449">
            <w:pPr>
              <w:pStyle w:val="acctfourfigures"/>
              <w:tabs>
                <w:tab w:val="clear" w:pos="765"/>
                <w:tab w:val="decimal" w:pos="370"/>
              </w:tabs>
              <w:spacing w:line="240" w:lineRule="auto"/>
              <w:ind w:left="-79" w:right="-79"/>
              <w:jc w:val="center"/>
              <w:rPr>
                <w:rFonts w:cs="Times New Roman"/>
                <w:b/>
                <w:bCs/>
                <w:sz w:val="20"/>
                <w:cs/>
                <w:lang w:bidi="th-TH"/>
              </w:rPr>
            </w:pPr>
            <w:r w:rsidRPr="00B05D9C">
              <w:rPr>
                <w:rFonts w:cs="Times New Roman"/>
                <w:b/>
                <w:bCs/>
                <w:sz w:val="20"/>
                <w:lang w:bidi="th-TH"/>
              </w:rPr>
              <w:t>47,051</w:t>
            </w:r>
          </w:p>
        </w:tc>
      </w:tr>
    </w:tbl>
    <w:p w14:paraId="06D8B37A" w14:textId="78CED435" w:rsidR="00524AA5" w:rsidRPr="00B05D9C" w:rsidRDefault="00524AA5" w:rsidP="00524AA5">
      <w:pPr>
        <w:spacing w:line="240" w:lineRule="auto"/>
        <w:ind w:left="540" w:hanging="526"/>
        <w:jc w:val="thaiDistribute"/>
        <w:rPr>
          <w:rFonts w:ascii="Times New Roman" w:hAnsi="Times New Roman" w:cs="Times New Roman"/>
          <w:sz w:val="22"/>
          <w:szCs w:val="22"/>
        </w:rPr>
      </w:pPr>
    </w:p>
    <w:p w14:paraId="7D73CEF5" w14:textId="5ED26A79" w:rsidR="00524AA5" w:rsidRPr="00B05D9C" w:rsidRDefault="00524AA5" w:rsidP="00524AA5">
      <w:pPr>
        <w:spacing w:line="240" w:lineRule="auto"/>
        <w:ind w:left="540" w:hanging="526"/>
        <w:jc w:val="thaiDistribute"/>
        <w:rPr>
          <w:rFonts w:ascii="Times New Roman" w:hAnsi="Times New Roman" w:cs="Times New Roman"/>
          <w:b/>
          <w:bCs/>
          <w:sz w:val="22"/>
          <w:szCs w:val="22"/>
        </w:rPr>
      </w:pPr>
      <w:r w:rsidRPr="00B05D9C">
        <w:rPr>
          <w:rFonts w:ascii="Times New Roman" w:hAnsi="Times New Roman" w:cs="Times New Roman"/>
          <w:sz w:val="22"/>
          <w:szCs w:val="22"/>
        </w:rPr>
        <w:tab/>
      </w:r>
      <w:r w:rsidRPr="00B05D9C">
        <w:rPr>
          <w:rFonts w:ascii="Times New Roman" w:hAnsi="Times New Roman" w:cs="Times New Roman"/>
          <w:b/>
          <w:bCs/>
          <w:sz w:val="22"/>
          <w:szCs w:val="22"/>
        </w:rPr>
        <w:t xml:space="preserve">Type of </w:t>
      </w:r>
      <w:r w:rsidR="005B6315" w:rsidRPr="00B05D9C">
        <w:rPr>
          <w:rFonts w:ascii="Times New Roman" w:hAnsi="Times New Roman" w:cs="Times New Roman"/>
          <w:b/>
          <w:bCs/>
          <w:sz w:val="22"/>
          <w:szCs w:val="22"/>
        </w:rPr>
        <w:t>business</w:t>
      </w:r>
    </w:p>
    <w:p w14:paraId="70C3E5AA" w14:textId="3E2F2A8A" w:rsidR="005B6315" w:rsidRPr="00B05D9C" w:rsidRDefault="00C320FD" w:rsidP="00D671D3">
      <w:pPr>
        <w:pStyle w:val="ListParagraph"/>
        <w:numPr>
          <w:ilvl w:val="0"/>
          <w:numId w:val="12"/>
        </w:numPr>
        <w:spacing w:line="240" w:lineRule="auto"/>
        <w:jc w:val="thaiDistribute"/>
        <w:rPr>
          <w:rFonts w:ascii="Times New Roman" w:hAnsi="Times New Roman" w:cs="Times New Roman"/>
          <w:szCs w:val="22"/>
        </w:rPr>
      </w:pPr>
      <w:r w:rsidRPr="00B05D9C">
        <w:rPr>
          <w:rFonts w:ascii="Times New Roman" w:hAnsi="Times New Roman" w:cs="Times New Roman"/>
          <w:szCs w:val="22"/>
        </w:rPr>
        <w:t>Investment in renewable energy business</w:t>
      </w:r>
    </w:p>
    <w:p w14:paraId="141B1CB8" w14:textId="072E13E3" w:rsidR="005B6315" w:rsidRPr="00B05D9C" w:rsidRDefault="005B6315" w:rsidP="00D671D3">
      <w:pPr>
        <w:pStyle w:val="ListParagraph"/>
        <w:numPr>
          <w:ilvl w:val="0"/>
          <w:numId w:val="12"/>
        </w:numPr>
        <w:spacing w:line="240" w:lineRule="auto"/>
        <w:jc w:val="thaiDistribute"/>
        <w:rPr>
          <w:rFonts w:ascii="Times New Roman" w:hAnsi="Times New Roman" w:cs="Times New Roman"/>
          <w:szCs w:val="22"/>
        </w:rPr>
      </w:pPr>
      <w:r w:rsidRPr="00B05D9C">
        <w:rPr>
          <w:rFonts w:ascii="Times New Roman" w:hAnsi="Times New Roman" w:cs="Times New Roman"/>
          <w:szCs w:val="22"/>
        </w:rPr>
        <w:t>Generation and distribution of electricity from renewable energy</w:t>
      </w:r>
    </w:p>
    <w:p w14:paraId="1A656BEE" w14:textId="2AEF359B" w:rsidR="00524AA5" w:rsidRPr="00B05D9C" w:rsidRDefault="00524AA5" w:rsidP="00524AA5">
      <w:pPr>
        <w:spacing w:line="240" w:lineRule="auto"/>
        <w:jc w:val="thaiDistribute"/>
        <w:rPr>
          <w:rFonts w:ascii="Times New Roman" w:hAnsi="Times New Roman" w:cs="Times New Roman"/>
          <w:b/>
          <w:bCs/>
          <w:sz w:val="22"/>
          <w:szCs w:val="22"/>
        </w:rPr>
        <w:sectPr w:rsidR="00524AA5" w:rsidRPr="00B05D9C" w:rsidSect="00FE41E0">
          <w:pgSz w:w="16838" w:h="11906" w:orient="landscape" w:code="9"/>
          <w:pgMar w:top="1152" w:right="691" w:bottom="1152" w:left="720" w:header="720" w:footer="720" w:gutter="0"/>
          <w:cols w:space="720"/>
          <w:docGrid w:linePitch="272"/>
        </w:sectPr>
      </w:pPr>
      <w:r w:rsidRPr="00B05D9C">
        <w:rPr>
          <w:rFonts w:ascii="Times New Roman" w:hAnsi="Times New Roman" w:cs="Times New Roman"/>
          <w:b/>
          <w:bCs/>
          <w:sz w:val="22"/>
          <w:szCs w:val="22"/>
        </w:rPr>
        <w:tab/>
      </w:r>
    </w:p>
    <w:p w14:paraId="042EED63" w14:textId="77777777" w:rsidR="005B6315" w:rsidRPr="00B05D9C" w:rsidRDefault="005B6315" w:rsidP="00E17D13">
      <w:pPr>
        <w:spacing w:line="240" w:lineRule="auto"/>
        <w:ind w:left="540"/>
        <w:rPr>
          <w:rFonts w:ascii="Times New Roman" w:hAnsi="Times New Roman" w:cs="Times New Roman"/>
          <w:b/>
          <w:bCs/>
          <w:sz w:val="22"/>
          <w:szCs w:val="22"/>
        </w:rPr>
      </w:pPr>
      <w:r w:rsidRPr="00B05D9C">
        <w:rPr>
          <w:rFonts w:ascii="Times New Roman" w:hAnsi="Times New Roman" w:cs="Times New Roman"/>
          <w:b/>
          <w:bCs/>
          <w:sz w:val="22"/>
          <w:szCs w:val="22"/>
        </w:rPr>
        <w:lastRenderedPageBreak/>
        <w:t>Subsidiaries under Prime Road Alternative Co., Ltd.</w:t>
      </w:r>
    </w:p>
    <w:p w14:paraId="49DE4AE3" w14:textId="77777777" w:rsidR="005B6315" w:rsidRPr="00B05D9C" w:rsidRDefault="005B6315" w:rsidP="00E17D13">
      <w:pPr>
        <w:spacing w:line="240" w:lineRule="auto"/>
        <w:ind w:left="540"/>
        <w:rPr>
          <w:rFonts w:ascii="Times New Roman" w:hAnsi="Times New Roman" w:cs="Times New Roman"/>
          <w:b/>
          <w:bCs/>
          <w:sz w:val="22"/>
          <w:szCs w:val="22"/>
        </w:rPr>
      </w:pPr>
    </w:p>
    <w:tbl>
      <w:tblPr>
        <w:tblW w:w="9243" w:type="dxa"/>
        <w:tblInd w:w="540" w:type="dxa"/>
        <w:tblLayout w:type="fixed"/>
        <w:tblLook w:val="04A0" w:firstRow="1" w:lastRow="0" w:firstColumn="1" w:lastColumn="0" w:noHBand="0" w:noVBand="1"/>
      </w:tblPr>
      <w:tblGrid>
        <w:gridCol w:w="2520"/>
        <w:gridCol w:w="1440"/>
        <w:gridCol w:w="3780"/>
        <w:gridCol w:w="1503"/>
      </w:tblGrid>
      <w:tr w:rsidR="005B6315" w:rsidRPr="00B05D9C" w14:paraId="2A102955" w14:textId="77777777" w:rsidTr="0063645D">
        <w:trPr>
          <w:trHeight w:val="20"/>
          <w:tblHeader/>
        </w:trPr>
        <w:tc>
          <w:tcPr>
            <w:tcW w:w="2520" w:type="dxa"/>
            <w:vAlign w:val="bottom"/>
          </w:tcPr>
          <w:p w14:paraId="6FEBD043" w14:textId="1CAAF026" w:rsidR="005B6315" w:rsidRPr="00B05D9C" w:rsidRDefault="005B6315">
            <w:pPr>
              <w:spacing w:line="240" w:lineRule="auto"/>
              <w:ind w:right="-72"/>
              <w:jc w:val="center"/>
              <w:rPr>
                <w:rFonts w:ascii="Times New Roman" w:hAnsi="Times New Roman" w:cs="Times New Roman"/>
                <w:b/>
                <w:bCs/>
                <w:sz w:val="18"/>
                <w:szCs w:val="18"/>
                <w:cs/>
              </w:rPr>
            </w:pPr>
            <w:r w:rsidRPr="00B05D9C">
              <w:rPr>
                <w:rFonts w:ascii="Times New Roman" w:hAnsi="Times New Roman" w:cs="Times New Roman"/>
                <w:b/>
                <w:bCs/>
                <w:sz w:val="18"/>
                <w:szCs w:val="18"/>
              </w:rPr>
              <w:t>Subsidiaries</w:t>
            </w:r>
          </w:p>
        </w:tc>
        <w:tc>
          <w:tcPr>
            <w:tcW w:w="1440" w:type="dxa"/>
            <w:vAlign w:val="bottom"/>
            <w:hideMark/>
          </w:tcPr>
          <w:p w14:paraId="2B3BE633" w14:textId="77777777" w:rsidR="005B6315" w:rsidRPr="00B05D9C" w:rsidRDefault="005B6315" w:rsidP="005B6315">
            <w:pPr>
              <w:spacing w:line="240" w:lineRule="auto"/>
              <w:ind w:left="127" w:right="-72" w:hanging="127"/>
              <w:jc w:val="center"/>
              <w:rPr>
                <w:rFonts w:ascii="Times New Roman" w:hAnsi="Times New Roman" w:cs="Times New Roman"/>
                <w:b/>
                <w:bCs/>
                <w:sz w:val="18"/>
                <w:szCs w:val="18"/>
              </w:rPr>
            </w:pPr>
            <w:r w:rsidRPr="00B05D9C">
              <w:rPr>
                <w:rFonts w:ascii="Times New Roman" w:hAnsi="Times New Roman" w:cs="Times New Roman"/>
                <w:b/>
                <w:bCs/>
                <w:sz w:val="18"/>
                <w:szCs w:val="18"/>
              </w:rPr>
              <w:t>Country of</w:t>
            </w:r>
          </w:p>
          <w:p w14:paraId="03B03AE8" w14:textId="33FAEC39" w:rsidR="005B6315" w:rsidRPr="00B05D9C" w:rsidRDefault="005B6315" w:rsidP="005B6315">
            <w:pPr>
              <w:spacing w:line="240" w:lineRule="auto"/>
              <w:ind w:left="127" w:right="-72" w:hanging="127"/>
              <w:jc w:val="center"/>
              <w:rPr>
                <w:rFonts w:ascii="Times New Roman" w:hAnsi="Times New Roman" w:cs="Times New Roman"/>
                <w:b/>
                <w:bCs/>
                <w:sz w:val="18"/>
                <w:szCs w:val="18"/>
              </w:rPr>
            </w:pPr>
            <w:r w:rsidRPr="00B05D9C">
              <w:rPr>
                <w:rFonts w:ascii="Times New Roman" w:hAnsi="Times New Roman" w:cs="Times New Roman"/>
                <w:b/>
                <w:bCs/>
                <w:sz w:val="18"/>
                <w:szCs w:val="18"/>
              </w:rPr>
              <w:t>incorporation</w:t>
            </w:r>
          </w:p>
        </w:tc>
        <w:tc>
          <w:tcPr>
            <w:tcW w:w="3780" w:type="dxa"/>
            <w:vAlign w:val="bottom"/>
            <w:hideMark/>
          </w:tcPr>
          <w:p w14:paraId="1AD08830" w14:textId="17650591" w:rsidR="005B6315" w:rsidRPr="00B05D9C" w:rsidRDefault="005B6315">
            <w:pPr>
              <w:spacing w:line="240" w:lineRule="auto"/>
              <w:ind w:left="87" w:right="-72" w:hanging="130"/>
              <w:jc w:val="center"/>
              <w:rPr>
                <w:rFonts w:ascii="Times New Roman" w:hAnsi="Times New Roman" w:cs="Times New Roman"/>
                <w:b/>
                <w:bCs/>
                <w:spacing w:val="-6"/>
                <w:sz w:val="18"/>
                <w:szCs w:val="18"/>
                <w:cs/>
              </w:rPr>
            </w:pPr>
            <w:r w:rsidRPr="00B05D9C">
              <w:rPr>
                <w:rFonts w:ascii="Times New Roman" w:hAnsi="Times New Roman" w:cs="Times New Roman"/>
                <w:b/>
                <w:bCs/>
                <w:sz w:val="18"/>
                <w:szCs w:val="18"/>
              </w:rPr>
              <w:t>Type of business</w:t>
            </w:r>
          </w:p>
        </w:tc>
        <w:tc>
          <w:tcPr>
            <w:tcW w:w="1503" w:type="dxa"/>
            <w:vAlign w:val="bottom"/>
            <w:hideMark/>
          </w:tcPr>
          <w:p w14:paraId="2582E822" w14:textId="2ACE0129" w:rsidR="005B6315" w:rsidRPr="00B05D9C" w:rsidRDefault="00035A50">
            <w:pPr>
              <w:spacing w:line="240" w:lineRule="auto"/>
              <w:ind w:right="-72"/>
              <w:jc w:val="center"/>
              <w:rPr>
                <w:rFonts w:ascii="Times New Roman" w:hAnsi="Times New Roman" w:cs="Times New Roman"/>
                <w:b/>
                <w:bCs/>
                <w:sz w:val="18"/>
                <w:szCs w:val="18"/>
              </w:rPr>
            </w:pPr>
            <w:r w:rsidRPr="00B05D9C">
              <w:rPr>
                <w:rFonts w:ascii="Times New Roman" w:hAnsi="Times New Roman" w:cs="Times New Roman"/>
                <w:b/>
                <w:bCs/>
                <w:spacing w:val="-4"/>
                <w:sz w:val="18"/>
                <w:szCs w:val="18"/>
              </w:rPr>
              <w:t>Proportion of shares held by the Group (%)</w:t>
            </w:r>
          </w:p>
        </w:tc>
      </w:tr>
      <w:tr w:rsidR="00035A50" w:rsidRPr="00B05D9C" w14:paraId="158B026C" w14:textId="77777777" w:rsidTr="0063645D">
        <w:trPr>
          <w:trHeight w:val="220"/>
        </w:trPr>
        <w:tc>
          <w:tcPr>
            <w:tcW w:w="2520" w:type="dxa"/>
            <w:hideMark/>
          </w:tcPr>
          <w:p w14:paraId="490E7892" w14:textId="0B382876" w:rsidR="00035A50" w:rsidRPr="00B05D9C" w:rsidRDefault="00035A50" w:rsidP="00035A50">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Energy Capital Co., Ltd.</w:t>
            </w:r>
          </w:p>
        </w:tc>
        <w:tc>
          <w:tcPr>
            <w:tcW w:w="1440" w:type="dxa"/>
            <w:hideMark/>
          </w:tcPr>
          <w:p w14:paraId="4B3458F2" w14:textId="17195382" w:rsidR="00035A50" w:rsidRPr="00B05D9C" w:rsidRDefault="00035A50" w:rsidP="00035A50">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hideMark/>
          </w:tcPr>
          <w:p w14:paraId="324528F0" w14:textId="6E38F1FC" w:rsidR="00035A50" w:rsidRPr="00B05D9C" w:rsidRDefault="00035A50" w:rsidP="00035A50">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Investment in renewable energy business</w:t>
            </w:r>
          </w:p>
        </w:tc>
        <w:tc>
          <w:tcPr>
            <w:tcW w:w="1503" w:type="dxa"/>
          </w:tcPr>
          <w:p w14:paraId="22403DAE" w14:textId="40C6EAA9" w:rsidR="00035A50" w:rsidRPr="00B05D9C" w:rsidRDefault="00035A50" w:rsidP="00035A50">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539C059E" w14:textId="77777777" w:rsidTr="0063645D">
        <w:trPr>
          <w:trHeight w:val="220"/>
        </w:trPr>
        <w:tc>
          <w:tcPr>
            <w:tcW w:w="2520" w:type="dxa"/>
          </w:tcPr>
          <w:p w14:paraId="10E8A448" w14:textId="365BEFF5"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Road Group Co., Ltd.</w:t>
            </w:r>
          </w:p>
        </w:tc>
        <w:tc>
          <w:tcPr>
            <w:tcW w:w="1440" w:type="dxa"/>
          </w:tcPr>
          <w:p w14:paraId="47F316BA" w14:textId="00115C34"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53BBBCBA" w14:textId="350AF455"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Investment in renewable energy business and distribution of solar power plant equipment</w:t>
            </w:r>
          </w:p>
        </w:tc>
        <w:tc>
          <w:tcPr>
            <w:tcW w:w="1503" w:type="dxa"/>
          </w:tcPr>
          <w:p w14:paraId="21D7170D" w14:textId="004C38A0"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778368BE" w14:textId="77777777" w:rsidTr="0063645D">
        <w:trPr>
          <w:trHeight w:val="20"/>
        </w:trPr>
        <w:tc>
          <w:tcPr>
            <w:tcW w:w="2520" w:type="dxa"/>
          </w:tcPr>
          <w:p w14:paraId="5CCA9825" w14:textId="4A12CC0C"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Renewable Energy </w:t>
            </w:r>
            <w:r w:rsidR="002A3E6C"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p>
        </w:tc>
        <w:tc>
          <w:tcPr>
            <w:tcW w:w="1440" w:type="dxa"/>
          </w:tcPr>
          <w:p w14:paraId="633BAB24" w14:textId="74E8B1FE"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03216CE8" w14:textId="1E0148AF"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Investment in renewable energy business</w:t>
            </w:r>
          </w:p>
        </w:tc>
        <w:tc>
          <w:tcPr>
            <w:tcW w:w="1503" w:type="dxa"/>
          </w:tcPr>
          <w:p w14:paraId="3DB58385" w14:textId="324E36EB"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267DF991" w14:textId="77777777" w:rsidTr="0063645D">
        <w:trPr>
          <w:trHeight w:val="20"/>
        </w:trPr>
        <w:tc>
          <w:tcPr>
            <w:tcW w:w="2520" w:type="dxa"/>
          </w:tcPr>
          <w:p w14:paraId="46B74FA8" w14:textId="6E2919BF"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Power Energy Development </w:t>
            </w:r>
            <w:r w:rsidR="002A3E6C"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p>
        </w:tc>
        <w:tc>
          <w:tcPr>
            <w:tcW w:w="1440" w:type="dxa"/>
          </w:tcPr>
          <w:p w14:paraId="0177C32A" w14:textId="1A9A6895"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6A86E1A5" w14:textId="30AADBF8"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Investment in renewable energy business</w:t>
            </w:r>
          </w:p>
        </w:tc>
        <w:tc>
          <w:tcPr>
            <w:tcW w:w="1503" w:type="dxa"/>
          </w:tcPr>
          <w:p w14:paraId="538B6A68" w14:textId="25C589A5"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10CF1D5D" w14:textId="77777777" w:rsidTr="0063645D">
        <w:trPr>
          <w:trHeight w:val="20"/>
        </w:trPr>
        <w:tc>
          <w:tcPr>
            <w:tcW w:w="2520" w:type="dxa"/>
          </w:tcPr>
          <w:p w14:paraId="49DBE4BA" w14:textId="263E3C89" w:rsidR="0063645D" w:rsidRPr="00B05D9C" w:rsidRDefault="0063645D" w:rsidP="0063645D">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5 Amata Co., Ltd.</w:t>
            </w:r>
          </w:p>
        </w:tc>
        <w:tc>
          <w:tcPr>
            <w:tcW w:w="1440" w:type="dxa"/>
          </w:tcPr>
          <w:p w14:paraId="13E27E21" w14:textId="3CA51316"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730D6132" w14:textId="23D9F921" w:rsidR="0063645D" w:rsidRPr="00B05D9C" w:rsidRDefault="0063645D" w:rsidP="0063645D">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Generation and distribution of electricity from renewable energy</w:t>
            </w:r>
          </w:p>
        </w:tc>
        <w:tc>
          <w:tcPr>
            <w:tcW w:w="1503" w:type="dxa"/>
          </w:tcPr>
          <w:p w14:paraId="6356B79E" w14:textId="7C371B0F"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51.00</w:t>
            </w:r>
          </w:p>
        </w:tc>
      </w:tr>
      <w:tr w:rsidR="0063645D" w:rsidRPr="00B05D9C" w14:paraId="3420174D" w14:textId="77777777" w:rsidTr="0063645D">
        <w:trPr>
          <w:trHeight w:val="20"/>
        </w:trPr>
        <w:tc>
          <w:tcPr>
            <w:tcW w:w="2520" w:type="dxa"/>
          </w:tcPr>
          <w:p w14:paraId="32565347" w14:textId="3D1BB386" w:rsidR="0063645D" w:rsidRPr="00B05D9C" w:rsidRDefault="0063645D" w:rsidP="0063645D">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Prime Green Solar Co., Ltd.</w:t>
            </w:r>
          </w:p>
        </w:tc>
        <w:tc>
          <w:tcPr>
            <w:tcW w:w="1440" w:type="dxa"/>
          </w:tcPr>
          <w:p w14:paraId="34C58C82" w14:textId="6AC2FE22"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19AC21AC" w14:textId="559C521D"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Generation and distribution of electricity from renewable energy</w:t>
            </w:r>
          </w:p>
        </w:tc>
        <w:tc>
          <w:tcPr>
            <w:tcW w:w="1503" w:type="dxa"/>
          </w:tcPr>
          <w:p w14:paraId="09699FB2" w14:textId="690714B9"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5A691E5B" w14:textId="77777777" w:rsidTr="0063645D">
        <w:trPr>
          <w:trHeight w:val="20"/>
        </w:trPr>
        <w:tc>
          <w:tcPr>
            <w:tcW w:w="2520" w:type="dxa"/>
          </w:tcPr>
          <w:p w14:paraId="4E2AC22F" w14:textId="4FB2F684" w:rsidR="0063645D" w:rsidRPr="00B05D9C" w:rsidRDefault="0063645D" w:rsidP="0063645D">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Smart Solar Power Co., Ltd.</w:t>
            </w:r>
          </w:p>
        </w:tc>
        <w:tc>
          <w:tcPr>
            <w:tcW w:w="1440" w:type="dxa"/>
          </w:tcPr>
          <w:p w14:paraId="59685D6A" w14:textId="1FA802B7"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13D48B45" w14:textId="0B7CFB61"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Generation and distribution of electricity from renewable energy</w:t>
            </w:r>
          </w:p>
        </w:tc>
        <w:tc>
          <w:tcPr>
            <w:tcW w:w="1503" w:type="dxa"/>
          </w:tcPr>
          <w:p w14:paraId="1045A21E" w14:textId="54C463FF"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5ED1A380" w14:textId="77777777" w:rsidTr="0063645D">
        <w:trPr>
          <w:trHeight w:val="20"/>
        </w:trPr>
        <w:tc>
          <w:tcPr>
            <w:tcW w:w="2520" w:type="dxa"/>
          </w:tcPr>
          <w:p w14:paraId="0DBE7183" w14:textId="0D3D0A7A"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Jupiter Power Co., Ltd.</w:t>
            </w:r>
          </w:p>
        </w:tc>
        <w:tc>
          <w:tcPr>
            <w:tcW w:w="1440" w:type="dxa"/>
          </w:tcPr>
          <w:p w14:paraId="5E156A02" w14:textId="79C79FD1"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7690AA23" w14:textId="7A4B0949"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Generation and distribution of electricity from renewable energy</w:t>
            </w:r>
          </w:p>
        </w:tc>
        <w:tc>
          <w:tcPr>
            <w:tcW w:w="1503" w:type="dxa"/>
          </w:tcPr>
          <w:p w14:paraId="26DBF1A2" w14:textId="2BB0392C"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1067142B" w14:textId="77777777" w:rsidTr="0063645D">
        <w:trPr>
          <w:trHeight w:val="20"/>
        </w:trPr>
        <w:tc>
          <w:tcPr>
            <w:tcW w:w="2520" w:type="dxa"/>
          </w:tcPr>
          <w:p w14:paraId="5AA5443C" w14:textId="36CAD324"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Alternative Visions </w:t>
            </w:r>
            <w:r w:rsidR="002A3E6C"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p>
        </w:tc>
        <w:tc>
          <w:tcPr>
            <w:tcW w:w="1440" w:type="dxa"/>
          </w:tcPr>
          <w:p w14:paraId="11379B73" w14:textId="540EA36E"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1D53429A" w14:textId="03CB3EC8" w:rsidR="0063645D" w:rsidRPr="00B05D9C" w:rsidRDefault="0082453E"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0C4D66A2" w14:textId="3CB06A57"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89.99</w:t>
            </w:r>
          </w:p>
        </w:tc>
      </w:tr>
      <w:tr w:rsidR="0063645D" w:rsidRPr="00B05D9C" w14:paraId="5DE8EC09" w14:textId="77777777" w:rsidTr="0063645D">
        <w:trPr>
          <w:trHeight w:val="20"/>
        </w:trPr>
        <w:tc>
          <w:tcPr>
            <w:tcW w:w="2520" w:type="dxa"/>
          </w:tcPr>
          <w:p w14:paraId="5D7D7BC1" w14:textId="56EC6153"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Road Rooftop Co., Ltd.</w:t>
            </w:r>
          </w:p>
        </w:tc>
        <w:tc>
          <w:tcPr>
            <w:tcW w:w="1440" w:type="dxa"/>
          </w:tcPr>
          <w:p w14:paraId="3201758E" w14:textId="455E7F33"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7D078546" w14:textId="55429D65"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Generation and distribution of electricity from renewable energy</w:t>
            </w:r>
          </w:p>
        </w:tc>
        <w:tc>
          <w:tcPr>
            <w:tcW w:w="1503" w:type="dxa"/>
          </w:tcPr>
          <w:p w14:paraId="371C90B9" w14:textId="779D0BAC"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0D74902B" w14:textId="77777777" w:rsidTr="0063645D">
        <w:trPr>
          <w:trHeight w:val="20"/>
        </w:trPr>
        <w:tc>
          <w:tcPr>
            <w:tcW w:w="2520" w:type="dxa"/>
          </w:tcPr>
          <w:p w14:paraId="4BB40583" w14:textId="5ED5B979"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Esco Co., Ltd.</w:t>
            </w:r>
          </w:p>
        </w:tc>
        <w:tc>
          <w:tcPr>
            <w:tcW w:w="1440" w:type="dxa"/>
          </w:tcPr>
          <w:p w14:paraId="5444502D" w14:textId="483937B0"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5BC4A32A" w14:textId="561A47E2"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Generation and distribution of electricity from renewable energy</w:t>
            </w:r>
          </w:p>
        </w:tc>
        <w:tc>
          <w:tcPr>
            <w:tcW w:w="1503" w:type="dxa"/>
          </w:tcPr>
          <w:p w14:paraId="470106F4" w14:textId="494486FD"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63645D" w:rsidRPr="00B05D9C" w14:paraId="0F91BA8A" w14:textId="77777777" w:rsidTr="0063645D">
        <w:trPr>
          <w:trHeight w:val="20"/>
        </w:trPr>
        <w:tc>
          <w:tcPr>
            <w:tcW w:w="2520" w:type="dxa"/>
          </w:tcPr>
          <w:p w14:paraId="0BCFF9CF" w14:textId="77777777" w:rsidR="0063645D" w:rsidRPr="00B05D9C" w:rsidRDefault="0063645D" w:rsidP="0063645D">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 xml:space="preserve">Joint Venture </w:t>
            </w:r>
            <w:proofErr w:type="spellStart"/>
            <w:r w:rsidRPr="00B05D9C">
              <w:rPr>
                <w:rFonts w:ascii="Times New Roman" w:hAnsi="Times New Roman" w:cs="Times New Roman"/>
                <w:sz w:val="18"/>
                <w:szCs w:val="18"/>
              </w:rPr>
              <w:t>Wongpaiboon</w:t>
            </w:r>
            <w:proofErr w:type="spellEnd"/>
            <w:r w:rsidRPr="00B05D9C">
              <w:rPr>
                <w:rFonts w:ascii="Times New Roman" w:hAnsi="Times New Roman" w:cs="Times New Roman"/>
                <w:sz w:val="18"/>
                <w:szCs w:val="18"/>
              </w:rPr>
              <w:t xml:space="preserve"> </w:t>
            </w:r>
          </w:p>
          <w:p w14:paraId="0ACB17FC" w14:textId="4A3FA948"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    - Prime Esco</w:t>
            </w:r>
          </w:p>
        </w:tc>
        <w:tc>
          <w:tcPr>
            <w:tcW w:w="1440" w:type="dxa"/>
          </w:tcPr>
          <w:p w14:paraId="2C63E20F" w14:textId="358BFD42"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0EE4262E" w14:textId="567F9A60"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Installation of solar rooftop project</w:t>
            </w:r>
          </w:p>
        </w:tc>
        <w:tc>
          <w:tcPr>
            <w:tcW w:w="1503" w:type="dxa"/>
          </w:tcPr>
          <w:p w14:paraId="6587388F" w14:textId="78524710"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63645D" w:rsidRPr="00B05D9C" w14:paraId="7D10A464" w14:textId="77777777" w:rsidTr="0063645D">
        <w:trPr>
          <w:trHeight w:val="20"/>
        </w:trPr>
        <w:tc>
          <w:tcPr>
            <w:tcW w:w="2520" w:type="dxa"/>
          </w:tcPr>
          <w:p w14:paraId="64AE0BE2" w14:textId="077D2A20"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X Co., Ltd.</w:t>
            </w:r>
          </w:p>
        </w:tc>
        <w:tc>
          <w:tcPr>
            <w:tcW w:w="1440" w:type="dxa"/>
          </w:tcPr>
          <w:p w14:paraId="040ACF72" w14:textId="67C5C419"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2DC502EF" w14:textId="2B03A652"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 xml:space="preserve">Consultancy, system integration (SI), and construction (EPC) businesses in the field of renewable energy, energy conservation, digital technology, and other </w:t>
            </w:r>
            <w:r w:rsidR="00E97583" w:rsidRPr="00B05D9C">
              <w:rPr>
                <w:rFonts w:ascii="Times New Roman" w:hAnsi="Times New Roman" w:cs="Times New Roman"/>
                <w:sz w:val="18"/>
                <w:szCs w:val="18"/>
              </w:rPr>
              <w:t>i</w:t>
            </w:r>
            <w:r w:rsidRPr="00B05D9C">
              <w:rPr>
                <w:rFonts w:ascii="Times New Roman" w:hAnsi="Times New Roman" w:cs="Times New Roman"/>
                <w:sz w:val="18"/>
                <w:szCs w:val="18"/>
              </w:rPr>
              <w:t xml:space="preserve">nnovative </w:t>
            </w:r>
            <w:r w:rsidR="00E97583" w:rsidRPr="00B05D9C">
              <w:rPr>
                <w:rFonts w:ascii="Times New Roman" w:hAnsi="Times New Roman" w:cs="Times New Roman"/>
                <w:sz w:val="18"/>
                <w:szCs w:val="18"/>
              </w:rPr>
              <w:t>i</w:t>
            </w:r>
            <w:r w:rsidRPr="00B05D9C">
              <w:rPr>
                <w:rFonts w:ascii="Times New Roman" w:hAnsi="Times New Roman" w:cs="Times New Roman"/>
                <w:sz w:val="18"/>
                <w:szCs w:val="18"/>
              </w:rPr>
              <w:t>ndustries</w:t>
            </w:r>
          </w:p>
        </w:tc>
        <w:tc>
          <w:tcPr>
            <w:tcW w:w="1503" w:type="dxa"/>
          </w:tcPr>
          <w:p w14:paraId="22C1BA31" w14:textId="1F0FE7EB"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69.99</w:t>
            </w:r>
          </w:p>
        </w:tc>
      </w:tr>
      <w:tr w:rsidR="0063645D" w:rsidRPr="00B05D9C" w14:paraId="29016541" w14:textId="77777777" w:rsidTr="0063645D">
        <w:trPr>
          <w:trHeight w:val="20"/>
        </w:trPr>
        <w:tc>
          <w:tcPr>
            <w:tcW w:w="2520" w:type="dxa"/>
          </w:tcPr>
          <w:p w14:paraId="633E0AE0" w14:textId="0F29367C" w:rsidR="0063645D" w:rsidRPr="00B05D9C" w:rsidRDefault="0063645D" w:rsidP="0063645D">
            <w:pPr>
              <w:spacing w:line="240" w:lineRule="auto"/>
              <w:ind w:right="-72"/>
              <w:rPr>
                <w:rFonts w:ascii="Times New Roman" w:hAnsi="Times New Roman" w:cs="Times New Roman"/>
                <w:sz w:val="18"/>
                <w:szCs w:val="18"/>
                <w:cs/>
              </w:rPr>
            </w:pPr>
            <w:proofErr w:type="spellStart"/>
            <w:r w:rsidRPr="00B05D9C">
              <w:rPr>
                <w:rFonts w:ascii="Times New Roman" w:hAnsi="Times New Roman" w:cs="Times New Roman"/>
                <w:sz w:val="18"/>
                <w:szCs w:val="18"/>
              </w:rPr>
              <w:t>Wongpaiboon</w:t>
            </w:r>
            <w:proofErr w:type="spellEnd"/>
            <w:r w:rsidRPr="00B05D9C">
              <w:rPr>
                <w:rFonts w:ascii="Times New Roman" w:hAnsi="Times New Roman" w:cs="Times New Roman"/>
                <w:sz w:val="18"/>
                <w:szCs w:val="18"/>
              </w:rPr>
              <w:t xml:space="preserve"> Engineering </w:t>
            </w:r>
            <w:r w:rsidR="002A3E6C"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p>
        </w:tc>
        <w:tc>
          <w:tcPr>
            <w:tcW w:w="1440" w:type="dxa"/>
          </w:tcPr>
          <w:p w14:paraId="5E342CFB" w14:textId="52E54655"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12AE91D2" w14:textId="40C809F7"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Digital technology and innovation with comprehensive Engineering, Procurement and Construction Services, Energy Management System - EMS in Internet of Things (</w:t>
            </w:r>
            <w:proofErr w:type="spellStart"/>
            <w:r w:rsidRPr="00B05D9C">
              <w:rPr>
                <w:rFonts w:ascii="Times New Roman" w:hAnsi="Times New Roman" w:cs="Times New Roman"/>
                <w:sz w:val="18"/>
                <w:szCs w:val="18"/>
              </w:rPr>
              <w:t>loT</w:t>
            </w:r>
            <w:proofErr w:type="spellEnd"/>
            <w:r w:rsidRPr="00B05D9C">
              <w:rPr>
                <w:rFonts w:ascii="Times New Roman" w:hAnsi="Times New Roman" w:cs="Times New Roman"/>
                <w:sz w:val="18"/>
                <w:szCs w:val="18"/>
              </w:rPr>
              <w:t>) and Solution Provider for Energy Efficiency</w:t>
            </w:r>
          </w:p>
        </w:tc>
        <w:tc>
          <w:tcPr>
            <w:tcW w:w="1503" w:type="dxa"/>
          </w:tcPr>
          <w:p w14:paraId="5EE8EE0E" w14:textId="55330F76"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69.99</w:t>
            </w:r>
          </w:p>
        </w:tc>
      </w:tr>
      <w:tr w:rsidR="0063645D" w:rsidRPr="00B05D9C" w14:paraId="33EED29E" w14:textId="77777777" w:rsidTr="0063645D">
        <w:trPr>
          <w:trHeight w:val="20"/>
        </w:trPr>
        <w:tc>
          <w:tcPr>
            <w:tcW w:w="2520" w:type="dxa"/>
          </w:tcPr>
          <w:p w14:paraId="3596441C" w14:textId="22E50DB1"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Siam </w:t>
            </w:r>
            <w:proofErr w:type="spellStart"/>
            <w:r w:rsidRPr="00B05D9C">
              <w:rPr>
                <w:rFonts w:ascii="Times New Roman" w:hAnsi="Times New Roman" w:cs="Times New Roman"/>
                <w:sz w:val="18"/>
                <w:szCs w:val="18"/>
              </w:rPr>
              <w:t>Greenergy</w:t>
            </w:r>
            <w:proofErr w:type="spellEnd"/>
            <w:r w:rsidRPr="00B05D9C">
              <w:rPr>
                <w:rFonts w:ascii="Times New Roman" w:hAnsi="Times New Roman" w:cs="Times New Roman"/>
                <w:sz w:val="18"/>
                <w:szCs w:val="18"/>
              </w:rPr>
              <w:t xml:space="preserve"> Co., Ltd.</w:t>
            </w:r>
          </w:p>
        </w:tc>
        <w:tc>
          <w:tcPr>
            <w:tcW w:w="1440" w:type="dxa"/>
          </w:tcPr>
          <w:p w14:paraId="60BFA350" w14:textId="484B0163"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32E9164B" w14:textId="008114C0"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Digital technology and innovation with comprehensive Engineering, Procurement and Construction Services, Energy Management System - EMS in Internet of Things (</w:t>
            </w:r>
            <w:proofErr w:type="spellStart"/>
            <w:r w:rsidRPr="00B05D9C">
              <w:rPr>
                <w:rFonts w:ascii="Times New Roman" w:hAnsi="Times New Roman" w:cs="Times New Roman"/>
                <w:sz w:val="18"/>
                <w:szCs w:val="18"/>
              </w:rPr>
              <w:t>loT</w:t>
            </w:r>
            <w:proofErr w:type="spellEnd"/>
            <w:r w:rsidRPr="00B05D9C">
              <w:rPr>
                <w:rFonts w:ascii="Times New Roman" w:hAnsi="Times New Roman" w:cs="Times New Roman"/>
                <w:sz w:val="18"/>
                <w:szCs w:val="18"/>
              </w:rPr>
              <w:t>) and Solution Provider for Energy Efficiency</w:t>
            </w:r>
          </w:p>
        </w:tc>
        <w:tc>
          <w:tcPr>
            <w:tcW w:w="1503" w:type="dxa"/>
          </w:tcPr>
          <w:p w14:paraId="225F0FD3" w14:textId="7305BECC"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69.99</w:t>
            </w:r>
          </w:p>
        </w:tc>
      </w:tr>
      <w:tr w:rsidR="0063645D" w:rsidRPr="00B05D9C" w14:paraId="7281F5CA" w14:textId="77777777" w:rsidTr="0063645D">
        <w:trPr>
          <w:trHeight w:val="20"/>
        </w:trPr>
        <w:tc>
          <w:tcPr>
            <w:tcW w:w="2520" w:type="dxa"/>
          </w:tcPr>
          <w:p w14:paraId="6C12BD61" w14:textId="41411A62"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Big Data Technology </w:t>
            </w:r>
            <w:r w:rsidR="00BF299D" w:rsidRPr="00B05D9C">
              <w:rPr>
                <w:rFonts w:ascii="Times New Roman" w:hAnsi="Times New Roman" w:cs="Times New Roman"/>
                <w:sz w:val="18"/>
                <w:szCs w:val="18"/>
              </w:rPr>
              <w:t>Co.</w:t>
            </w:r>
            <w:r w:rsidRPr="00B05D9C">
              <w:rPr>
                <w:rFonts w:ascii="Times New Roman" w:hAnsi="Times New Roman" w:cs="Times New Roman"/>
                <w:sz w:val="18"/>
                <w:szCs w:val="18"/>
              </w:rPr>
              <w:t>,</w:t>
            </w:r>
            <w:r w:rsidR="00BF299D" w:rsidRPr="00B05D9C">
              <w:rPr>
                <w:rFonts w:ascii="Times New Roman" w:hAnsi="Times New Roman" w:cs="Times New Roman"/>
                <w:sz w:val="18"/>
                <w:szCs w:val="18"/>
              </w:rPr>
              <w:t xml:space="preserve"> </w:t>
            </w:r>
            <w:r w:rsidRPr="00B05D9C">
              <w:rPr>
                <w:rFonts w:ascii="Times New Roman" w:hAnsi="Times New Roman" w:cs="Times New Roman"/>
                <w:sz w:val="18"/>
                <w:szCs w:val="18"/>
              </w:rPr>
              <w:t>Ltd.</w:t>
            </w:r>
          </w:p>
        </w:tc>
        <w:tc>
          <w:tcPr>
            <w:tcW w:w="1440" w:type="dxa"/>
          </w:tcPr>
          <w:p w14:paraId="25F8251B" w14:textId="3E16ACBB"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3BB441D1" w14:textId="06ED5DF3"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Digital technology and innovation with comprehensive Engineering, Procurement and Construction Services, Energy Management System - EMS in Internet of Things (</w:t>
            </w:r>
            <w:proofErr w:type="spellStart"/>
            <w:r w:rsidRPr="00B05D9C">
              <w:rPr>
                <w:rFonts w:ascii="Times New Roman" w:hAnsi="Times New Roman" w:cs="Times New Roman"/>
                <w:sz w:val="18"/>
                <w:szCs w:val="18"/>
              </w:rPr>
              <w:t>loT</w:t>
            </w:r>
            <w:proofErr w:type="spellEnd"/>
            <w:r w:rsidRPr="00B05D9C">
              <w:rPr>
                <w:rFonts w:ascii="Times New Roman" w:hAnsi="Times New Roman" w:cs="Times New Roman"/>
                <w:sz w:val="18"/>
                <w:szCs w:val="18"/>
              </w:rPr>
              <w:t>) and Solution Provider for Energy Efficiency</w:t>
            </w:r>
          </w:p>
        </w:tc>
        <w:tc>
          <w:tcPr>
            <w:tcW w:w="1503" w:type="dxa"/>
          </w:tcPr>
          <w:p w14:paraId="0257847A" w14:textId="65897345"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69.9</w:t>
            </w:r>
            <w:r w:rsidR="00A44A09" w:rsidRPr="00B05D9C">
              <w:rPr>
                <w:rFonts w:ascii="Times New Roman" w:hAnsi="Times New Roman" w:cs="Times New Roman"/>
                <w:sz w:val="18"/>
                <w:szCs w:val="18"/>
              </w:rPr>
              <w:t>6</w:t>
            </w:r>
          </w:p>
        </w:tc>
      </w:tr>
      <w:tr w:rsidR="0063645D" w:rsidRPr="00B05D9C" w14:paraId="00282D8C" w14:textId="77777777" w:rsidTr="0063645D">
        <w:trPr>
          <w:trHeight w:val="20"/>
        </w:trPr>
        <w:tc>
          <w:tcPr>
            <w:tcW w:w="2520" w:type="dxa"/>
          </w:tcPr>
          <w:p w14:paraId="7EBF2C6F" w14:textId="7A8FD9E1"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Waste Energy Co., Ltd.</w:t>
            </w:r>
          </w:p>
        </w:tc>
        <w:tc>
          <w:tcPr>
            <w:tcW w:w="1440" w:type="dxa"/>
          </w:tcPr>
          <w:p w14:paraId="07189E61" w14:textId="7BA67543"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5680B30C" w14:textId="3BED742A"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05A0AD62" w14:textId="1F8E4D98"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99.97</w:t>
            </w:r>
          </w:p>
        </w:tc>
      </w:tr>
      <w:tr w:rsidR="0063645D" w:rsidRPr="00B05D9C" w14:paraId="0E239677" w14:textId="77777777" w:rsidTr="0063645D">
        <w:trPr>
          <w:trHeight w:val="20"/>
        </w:trPr>
        <w:tc>
          <w:tcPr>
            <w:tcW w:w="2520" w:type="dxa"/>
          </w:tcPr>
          <w:p w14:paraId="1F497643" w14:textId="751EF833"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Waste Energy S1</w:t>
            </w:r>
            <w:r w:rsidR="00932814" w:rsidRPr="00B05D9C">
              <w:rPr>
                <w:rFonts w:ascii="Times New Roman" w:hAnsi="Times New Roman" w:cs="Times New Roman"/>
                <w:sz w:val="18"/>
                <w:szCs w:val="18"/>
              </w:rPr>
              <w:t xml:space="preserve"> </w:t>
            </w:r>
            <w:r w:rsidR="00290D26"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p>
        </w:tc>
        <w:tc>
          <w:tcPr>
            <w:tcW w:w="1440" w:type="dxa"/>
          </w:tcPr>
          <w:p w14:paraId="604AB3DE" w14:textId="07AB37F2"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2CE32916" w14:textId="4E8DFD41"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0C3CA8C7" w14:textId="69370FC5"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w:t>
            </w:r>
            <w:r w:rsidR="00A44A09" w:rsidRPr="00B05D9C">
              <w:rPr>
                <w:rFonts w:ascii="Times New Roman" w:hAnsi="Times New Roman" w:cs="Times New Roman"/>
                <w:sz w:val="18"/>
                <w:szCs w:val="18"/>
              </w:rPr>
              <w:t>7</w:t>
            </w:r>
          </w:p>
        </w:tc>
      </w:tr>
      <w:tr w:rsidR="0063645D" w:rsidRPr="00B05D9C" w14:paraId="587C4E2E" w14:textId="77777777" w:rsidTr="0063645D">
        <w:trPr>
          <w:trHeight w:val="20"/>
        </w:trPr>
        <w:tc>
          <w:tcPr>
            <w:tcW w:w="2520" w:type="dxa"/>
          </w:tcPr>
          <w:p w14:paraId="03E69613" w14:textId="16DCE970"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Waste Energy S2 </w:t>
            </w:r>
            <w:r w:rsidR="00BF299D"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p>
        </w:tc>
        <w:tc>
          <w:tcPr>
            <w:tcW w:w="1440" w:type="dxa"/>
          </w:tcPr>
          <w:p w14:paraId="40180462" w14:textId="1AF684F5"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746D0741" w14:textId="7E576AD7"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 xml:space="preserve">Designing, constructing, installing energy-saving systems by using renewable energy such as solar energy </w:t>
            </w:r>
          </w:p>
        </w:tc>
        <w:tc>
          <w:tcPr>
            <w:tcW w:w="1503" w:type="dxa"/>
          </w:tcPr>
          <w:p w14:paraId="2281613E" w14:textId="3BC83954"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w:t>
            </w:r>
            <w:r w:rsidR="00A44A09" w:rsidRPr="00B05D9C">
              <w:rPr>
                <w:rFonts w:ascii="Times New Roman" w:hAnsi="Times New Roman" w:cs="Times New Roman"/>
                <w:sz w:val="18"/>
                <w:szCs w:val="18"/>
              </w:rPr>
              <w:t>7</w:t>
            </w:r>
          </w:p>
        </w:tc>
      </w:tr>
      <w:tr w:rsidR="0063645D" w:rsidRPr="00B05D9C" w14:paraId="0202F0B9" w14:textId="77777777" w:rsidTr="0063645D">
        <w:trPr>
          <w:trHeight w:val="20"/>
        </w:trPr>
        <w:tc>
          <w:tcPr>
            <w:tcW w:w="2520" w:type="dxa"/>
          </w:tcPr>
          <w:p w14:paraId="33D01F91" w14:textId="65DA38C6"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Waste Energy S3 </w:t>
            </w:r>
            <w:r w:rsidR="00BF299D"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p>
        </w:tc>
        <w:tc>
          <w:tcPr>
            <w:tcW w:w="1440" w:type="dxa"/>
          </w:tcPr>
          <w:p w14:paraId="5257C3E2" w14:textId="5345BD67"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0C029683" w14:textId="358007C3"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7BA4F2C9" w14:textId="7F9E9E04"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w:t>
            </w:r>
            <w:r w:rsidR="00A44A09" w:rsidRPr="00B05D9C">
              <w:rPr>
                <w:rFonts w:ascii="Times New Roman" w:hAnsi="Times New Roman" w:cs="Times New Roman"/>
                <w:sz w:val="18"/>
                <w:szCs w:val="18"/>
              </w:rPr>
              <w:t>4</w:t>
            </w:r>
          </w:p>
        </w:tc>
      </w:tr>
      <w:tr w:rsidR="0063645D" w:rsidRPr="00B05D9C" w14:paraId="4364EA95" w14:textId="77777777" w:rsidTr="0063645D">
        <w:trPr>
          <w:trHeight w:val="20"/>
        </w:trPr>
        <w:tc>
          <w:tcPr>
            <w:tcW w:w="2520" w:type="dxa"/>
          </w:tcPr>
          <w:p w14:paraId="5A46FC40" w14:textId="20DC3566" w:rsidR="00290D26" w:rsidRPr="00B05D9C" w:rsidRDefault="00290D26" w:rsidP="0063645D">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Prime CBS 23 Co., Ltd.</w:t>
            </w:r>
          </w:p>
          <w:p w14:paraId="45D9ABAB" w14:textId="67D94AFA" w:rsidR="0063645D" w:rsidRPr="00B05D9C" w:rsidRDefault="00290D26"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   (formerly “</w:t>
            </w:r>
            <w:r w:rsidR="0063645D" w:rsidRPr="00B05D9C">
              <w:rPr>
                <w:rFonts w:ascii="Times New Roman" w:hAnsi="Times New Roman" w:cs="Times New Roman"/>
                <w:sz w:val="18"/>
                <w:szCs w:val="18"/>
              </w:rPr>
              <w:t xml:space="preserve">Prime Waste </w:t>
            </w:r>
            <w:r w:rsidRPr="00B05D9C">
              <w:rPr>
                <w:rFonts w:ascii="Times New Roman" w:hAnsi="Times New Roman" w:cs="Times New Roman"/>
                <w:sz w:val="18"/>
                <w:szCs w:val="18"/>
              </w:rPr>
              <w:br/>
              <w:t xml:space="preserve">   </w:t>
            </w:r>
            <w:r w:rsidR="0063645D" w:rsidRPr="00B05D9C">
              <w:rPr>
                <w:rFonts w:ascii="Times New Roman" w:hAnsi="Times New Roman" w:cs="Times New Roman"/>
                <w:sz w:val="18"/>
                <w:szCs w:val="18"/>
              </w:rPr>
              <w:t>Power S1 Co., Ltd.</w:t>
            </w:r>
            <w:r w:rsidRPr="00B05D9C">
              <w:rPr>
                <w:rFonts w:ascii="Times New Roman" w:hAnsi="Times New Roman" w:cs="Times New Roman"/>
                <w:sz w:val="18"/>
                <w:szCs w:val="18"/>
              </w:rPr>
              <w:t>”)</w:t>
            </w:r>
          </w:p>
        </w:tc>
        <w:tc>
          <w:tcPr>
            <w:tcW w:w="1440" w:type="dxa"/>
          </w:tcPr>
          <w:p w14:paraId="4A9B9D62" w14:textId="35F9BA5B"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4EF19669" w14:textId="486F0681"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493CFA8E" w14:textId="66596DB6"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1A9D136C" w14:textId="77777777">
        <w:trPr>
          <w:trHeight w:val="20"/>
        </w:trPr>
        <w:tc>
          <w:tcPr>
            <w:tcW w:w="2520" w:type="dxa"/>
          </w:tcPr>
          <w:p w14:paraId="11883D88" w14:textId="0FD2B9B5"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lastRenderedPageBreak/>
              <w:t>Prime Energy Service Co., Ltd.</w:t>
            </w:r>
          </w:p>
        </w:tc>
        <w:tc>
          <w:tcPr>
            <w:tcW w:w="1440" w:type="dxa"/>
          </w:tcPr>
          <w:p w14:paraId="32AD575C" w14:textId="222B1F62"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3EFD2CCE" w14:textId="6B5FC924"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5E87CBAA" w14:textId="54B46269"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73D1689E" w14:textId="77777777">
        <w:trPr>
          <w:trHeight w:val="20"/>
        </w:trPr>
        <w:tc>
          <w:tcPr>
            <w:tcW w:w="2520" w:type="dxa"/>
          </w:tcPr>
          <w:p w14:paraId="26E99F39" w14:textId="31FD54A2" w:rsidR="0012717E" w:rsidRPr="00B05D9C" w:rsidRDefault="0012717E" w:rsidP="0063645D">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Prime</w:t>
            </w:r>
            <w:r w:rsidR="00F35614" w:rsidRPr="00B05D9C">
              <w:rPr>
                <w:rFonts w:ascii="Times New Roman" w:hAnsi="Times New Roman" w:cs="Times New Roman"/>
                <w:sz w:val="18"/>
                <w:szCs w:val="18"/>
              </w:rPr>
              <w:t xml:space="preserve"> CBS 01 Co., Ltd.</w:t>
            </w:r>
          </w:p>
          <w:p w14:paraId="16FEE7D6" w14:textId="75E10462" w:rsidR="00247963" w:rsidRPr="00B05D9C" w:rsidRDefault="00290D26"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   </w:t>
            </w:r>
            <w:r w:rsidR="0012717E" w:rsidRPr="00B05D9C">
              <w:rPr>
                <w:rFonts w:ascii="Times New Roman" w:hAnsi="Times New Roman" w:cs="Times New Roman"/>
                <w:sz w:val="18"/>
                <w:szCs w:val="18"/>
              </w:rPr>
              <w:t>(</w:t>
            </w:r>
            <w:r w:rsidR="00633ED8" w:rsidRPr="00B05D9C">
              <w:rPr>
                <w:rFonts w:ascii="Times New Roman" w:hAnsi="Times New Roman" w:cs="Times New Roman"/>
                <w:sz w:val="18"/>
                <w:szCs w:val="18"/>
              </w:rPr>
              <w:t>formerly</w:t>
            </w:r>
            <w:r w:rsidR="00F35614" w:rsidRPr="00B05D9C">
              <w:rPr>
                <w:rFonts w:ascii="Times New Roman" w:hAnsi="Times New Roman" w:cs="Times New Roman"/>
                <w:sz w:val="18"/>
                <w:szCs w:val="18"/>
              </w:rPr>
              <w:t xml:space="preserve"> </w:t>
            </w:r>
            <w:r w:rsidR="0012717E" w:rsidRPr="00B05D9C">
              <w:rPr>
                <w:rFonts w:ascii="Times New Roman" w:hAnsi="Times New Roman" w:cs="Times New Roman"/>
                <w:sz w:val="18"/>
                <w:szCs w:val="18"/>
              </w:rPr>
              <w:t>“</w:t>
            </w:r>
            <w:r w:rsidR="0063645D" w:rsidRPr="00B05D9C">
              <w:rPr>
                <w:rFonts w:ascii="Times New Roman" w:hAnsi="Times New Roman" w:cs="Times New Roman"/>
                <w:sz w:val="18"/>
                <w:szCs w:val="18"/>
              </w:rPr>
              <w:t xml:space="preserve">Prime Waste </w:t>
            </w:r>
            <w:r w:rsidRPr="00B05D9C">
              <w:rPr>
                <w:rFonts w:ascii="Times New Roman" w:hAnsi="Times New Roman" w:cs="Times New Roman"/>
                <w:sz w:val="18"/>
                <w:szCs w:val="18"/>
              </w:rPr>
              <w:br/>
              <w:t xml:space="preserve">   </w:t>
            </w:r>
            <w:r w:rsidR="0063645D" w:rsidRPr="00B05D9C">
              <w:rPr>
                <w:rFonts w:ascii="Times New Roman" w:hAnsi="Times New Roman" w:cs="Times New Roman"/>
                <w:sz w:val="18"/>
                <w:szCs w:val="18"/>
              </w:rPr>
              <w:t>Industrial 1</w:t>
            </w:r>
            <w:r w:rsidR="0008186A" w:rsidRPr="00B05D9C">
              <w:rPr>
                <w:rFonts w:ascii="Times New Roman" w:hAnsi="Times New Roman" w:cs="Times New Roman"/>
                <w:sz w:val="18"/>
                <w:szCs w:val="18"/>
              </w:rPr>
              <w:t xml:space="preserve"> </w:t>
            </w:r>
            <w:r w:rsidR="0063645D" w:rsidRPr="00B05D9C">
              <w:rPr>
                <w:rFonts w:ascii="Times New Roman" w:hAnsi="Times New Roman" w:cs="Times New Roman"/>
                <w:sz w:val="18"/>
                <w:szCs w:val="18"/>
              </w:rPr>
              <w:t>Co., Ltd.</w:t>
            </w:r>
            <w:r w:rsidR="0012717E" w:rsidRPr="00B05D9C">
              <w:rPr>
                <w:rFonts w:ascii="Times New Roman" w:hAnsi="Times New Roman" w:cs="Times New Roman"/>
                <w:sz w:val="18"/>
                <w:szCs w:val="18"/>
              </w:rPr>
              <w:t>”)</w:t>
            </w:r>
          </w:p>
        </w:tc>
        <w:tc>
          <w:tcPr>
            <w:tcW w:w="1440" w:type="dxa"/>
          </w:tcPr>
          <w:p w14:paraId="4C10A8CD" w14:textId="6E3065CC"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362892D2" w14:textId="51BE440F"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4D954DAB" w14:textId="2213F7C4"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w:t>
            </w:r>
            <w:r w:rsidR="00A44A09" w:rsidRPr="00B05D9C">
              <w:rPr>
                <w:rFonts w:ascii="Times New Roman" w:hAnsi="Times New Roman" w:cs="Times New Roman"/>
                <w:sz w:val="18"/>
                <w:szCs w:val="18"/>
              </w:rPr>
              <w:t>7</w:t>
            </w:r>
          </w:p>
        </w:tc>
      </w:tr>
      <w:tr w:rsidR="0063645D" w:rsidRPr="00B05D9C" w14:paraId="78C3F9A8" w14:textId="77777777">
        <w:trPr>
          <w:trHeight w:val="20"/>
        </w:trPr>
        <w:tc>
          <w:tcPr>
            <w:tcW w:w="2520" w:type="dxa"/>
          </w:tcPr>
          <w:p w14:paraId="23441AAB" w14:textId="77777777" w:rsidR="00F35614" w:rsidRPr="00B05D9C" w:rsidRDefault="00F35614" w:rsidP="0063645D">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Prime CBS 02 Co., Ltd.</w:t>
            </w:r>
          </w:p>
          <w:p w14:paraId="43A76AE3" w14:textId="64E6E04A" w:rsidR="0063645D" w:rsidRPr="00B05D9C" w:rsidRDefault="00290D26"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   </w:t>
            </w:r>
            <w:r w:rsidR="00F35614" w:rsidRPr="00B05D9C">
              <w:rPr>
                <w:rFonts w:ascii="Times New Roman" w:hAnsi="Times New Roman" w:cs="Times New Roman"/>
                <w:sz w:val="18"/>
                <w:szCs w:val="18"/>
              </w:rPr>
              <w:t>(</w:t>
            </w:r>
            <w:r w:rsidR="00633ED8" w:rsidRPr="00B05D9C">
              <w:rPr>
                <w:rFonts w:ascii="Times New Roman" w:hAnsi="Times New Roman" w:cs="Times New Roman"/>
                <w:sz w:val="18"/>
                <w:szCs w:val="18"/>
              </w:rPr>
              <w:t>formerly</w:t>
            </w:r>
            <w:r w:rsidR="00F35614" w:rsidRPr="00B05D9C">
              <w:rPr>
                <w:rFonts w:ascii="Times New Roman" w:hAnsi="Times New Roman" w:cs="Times New Roman"/>
                <w:sz w:val="18"/>
                <w:szCs w:val="18"/>
              </w:rPr>
              <w:t xml:space="preserve"> “</w:t>
            </w:r>
            <w:r w:rsidR="0063645D" w:rsidRPr="00B05D9C">
              <w:rPr>
                <w:rFonts w:ascii="Times New Roman" w:hAnsi="Times New Roman" w:cs="Times New Roman"/>
                <w:sz w:val="18"/>
                <w:szCs w:val="18"/>
              </w:rPr>
              <w:t xml:space="preserve">Prime Waste </w:t>
            </w:r>
            <w:r w:rsidRPr="00B05D9C">
              <w:rPr>
                <w:rFonts w:ascii="Times New Roman" w:hAnsi="Times New Roman" w:cs="Times New Roman"/>
                <w:sz w:val="18"/>
                <w:szCs w:val="18"/>
              </w:rPr>
              <w:br/>
              <w:t xml:space="preserve">   </w:t>
            </w:r>
            <w:r w:rsidR="0063645D" w:rsidRPr="00B05D9C">
              <w:rPr>
                <w:rFonts w:ascii="Times New Roman" w:hAnsi="Times New Roman" w:cs="Times New Roman"/>
                <w:sz w:val="18"/>
                <w:szCs w:val="18"/>
              </w:rPr>
              <w:t>Industrial 2 Co., Ltd.</w:t>
            </w:r>
            <w:r w:rsidR="00F35614" w:rsidRPr="00B05D9C">
              <w:rPr>
                <w:rFonts w:ascii="Times New Roman" w:hAnsi="Times New Roman" w:cs="Times New Roman"/>
                <w:sz w:val="18"/>
                <w:szCs w:val="18"/>
              </w:rPr>
              <w:t>”)</w:t>
            </w:r>
          </w:p>
        </w:tc>
        <w:tc>
          <w:tcPr>
            <w:tcW w:w="1440" w:type="dxa"/>
          </w:tcPr>
          <w:p w14:paraId="08BC591D" w14:textId="5DAC9814"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3CB36E6C" w14:textId="41532CE7"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4AA00A9D" w14:textId="029EB84F"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w:t>
            </w:r>
            <w:r w:rsidR="00A44A09" w:rsidRPr="00B05D9C">
              <w:rPr>
                <w:rFonts w:ascii="Times New Roman" w:hAnsi="Times New Roman" w:cs="Times New Roman"/>
                <w:sz w:val="18"/>
                <w:szCs w:val="18"/>
              </w:rPr>
              <w:t>7</w:t>
            </w:r>
          </w:p>
        </w:tc>
      </w:tr>
      <w:tr w:rsidR="0063645D" w:rsidRPr="00B05D9C" w14:paraId="2A0FEA53" w14:textId="77777777">
        <w:trPr>
          <w:trHeight w:val="20"/>
        </w:trPr>
        <w:tc>
          <w:tcPr>
            <w:tcW w:w="2520" w:type="dxa"/>
          </w:tcPr>
          <w:p w14:paraId="6B859C5F" w14:textId="593BC9DB" w:rsidR="00453391" w:rsidRPr="00B05D9C" w:rsidRDefault="00453391" w:rsidP="00453391">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Prime CBS 0</w:t>
            </w:r>
            <w:r w:rsidRPr="00B05D9C">
              <w:rPr>
                <w:rFonts w:ascii="Times New Roman" w:hAnsi="Times New Roman" w:cstheme="minorBidi"/>
                <w:sz w:val="18"/>
                <w:szCs w:val="22"/>
                <w:lang w:bidi="th-TH"/>
              </w:rPr>
              <w:t>3</w:t>
            </w:r>
            <w:r w:rsidRPr="00B05D9C">
              <w:rPr>
                <w:rFonts w:ascii="Times New Roman" w:hAnsi="Times New Roman" w:cs="Times New Roman"/>
                <w:sz w:val="18"/>
                <w:szCs w:val="18"/>
              </w:rPr>
              <w:t xml:space="preserve"> Co., Ltd.</w:t>
            </w:r>
          </w:p>
          <w:p w14:paraId="114D8CF5" w14:textId="699816F9" w:rsidR="0063645D" w:rsidRPr="00B05D9C" w:rsidRDefault="00290D26" w:rsidP="00453391">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   </w:t>
            </w:r>
            <w:r w:rsidR="00453391" w:rsidRPr="00B05D9C">
              <w:rPr>
                <w:rFonts w:ascii="Times New Roman" w:hAnsi="Times New Roman" w:cs="Times New Roman"/>
                <w:sz w:val="18"/>
                <w:szCs w:val="18"/>
              </w:rPr>
              <w:t>(</w:t>
            </w:r>
            <w:r w:rsidR="00633ED8" w:rsidRPr="00B05D9C">
              <w:rPr>
                <w:rFonts w:ascii="Times New Roman" w:hAnsi="Times New Roman" w:cs="Times New Roman"/>
                <w:sz w:val="18"/>
                <w:szCs w:val="18"/>
              </w:rPr>
              <w:t>former</w:t>
            </w:r>
            <w:r w:rsidR="00453391" w:rsidRPr="00B05D9C">
              <w:rPr>
                <w:rFonts w:ascii="Times New Roman" w:hAnsi="Times New Roman" w:cs="Times New Roman"/>
                <w:sz w:val="18"/>
                <w:szCs w:val="18"/>
              </w:rPr>
              <w:t xml:space="preserve">ly “Prime Waste </w:t>
            </w:r>
            <w:r w:rsidRPr="00B05D9C">
              <w:rPr>
                <w:rFonts w:ascii="Times New Roman" w:hAnsi="Times New Roman" w:cs="Times New Roman"/>
                <w:sz w:val="18"/>
                <w:szCs w:val="18"/>
              </w:rPr>
              <w:br/>
              <w:t xml:space="preserve">   </w:t>
            </w:r>
            <w:r w:rsidR="00453391" w:rsidRPr="00B05D9C">
              <w:rPr>
                <w:rFonts w:ascii="Times New Roman" w:hAnsi="Times New Roman" w:cs="Times New Roman"/>
                <w:sz w:val="18"/>
                <w:szCs w:val="18"/>
              </w:rPr>
              <w:t>Industrial 3 Co., Ltd.”)</w:t>
            </w:r>
          </w:p>
        </w:tc>
        <w:tc>
          <w:tcPr>
            <w:tcW w:w="1440" w:type="dxa"/>
          </w:tcPr>
          <w:p w14:paraId="67254E45" w14:textId="2702E45B"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2081B714" w14:textId="34FF40A4"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46C5B725" w14:textId="1C0728FD"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w:t>
            </w:r>
            <w:r w:rsidR="00A44A09" w:rsidRPr="00B05D9C">
              <w:rPr>
                <w:rFonts w:ascii="Times New Roman" w:hAnsi="Times New Roman" w:cs="Times New Roman"/>
                <w:sz w:val="18"/>
                <w:szCs w:val="18"/>
              </w:rPr>
              <w:t>7</w:t>
            </w:r>
          </w:p>
        </w:tc>
      </w:tr>
      <w:tr w:rsidR="0063645D" w:rsidRPr="00B05D9C" w14:paraId="29A84F02" w14:textId="77777777">
        <w:trPr>
          <w:trHeight w:val="20"/>
        </w:trPr>
        <w:tc>
          <w:tcPr>
            <w:tcW w:w="2520" w:type="dxa"/>
          </w:tcPr>
          <w:p w14:paraId="620F69E3" w14:textId="35483C4E" w:rsidR="00453391" w:rsidRPr="00B05D9C" w:rsidRDefault="00453391" w:rsidP="00453391">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Prime CBS 04 Co., Ltd.</w:t>
            </w:r>
          </w:p>
          <w:p w14:paraId="3F9D2A80" w14:textId="3E8A13B6" w:rsidR="0063645D" w:rsidRPr="00B05D9C" w:rsidRDefault="00290D26" w:rsidP="00453391">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   </w:t>
            </w:r>
            <w:r w:rsidR="00453391" w:rsidRPr="00B05D9C">
              <w:rPr>
                <w:rFonts w:ascii="Times New Roman" w:hAnsi="Times New Roman" w:cs="Times New Roman"/>
                <w:sz w:val="18"/>
                <w:szCs w:val="18"/>
              </w:rPr>
              <w:t>(</w:t>
            </w:r>
            <w:r w:rsidR="00633ED8" w:rsidRPr="00B05D9C">
              <w:rPr>
                <w:rFonts w:ascii="Times New Roman" w:hAnsi="Times New Roman" w:cs="Times New Roman"/>
                <w:sz w:val="18"/>
                <w:szCs w:val="18"/>
              </w:rPr>
              <w:t>former</w:t>
            </w:r>
            <w:r w:rsidR="00453391" w:rsidRPr="00B05D9C">
              <w:rPr>
                <w:rFonts w:ascii="Times New Roman" w:hAnsi="Times New Roman" w:cs="Times New Roman"/>
                <w:sz w:val="18"/>
                <w:szCs w:val="18"/>
              </w:rPr>
              <w:t xml:space="preserve">ly “Prime Waste </w:t>
            </w:r>
            <w:r w:rsidRPr="00B05D9C">
              <w:rPr>
                <w:rFonts w:ascii="Times New Roman" w:hAnsi="Times New Roman" w:cs="Times New Roman"/>
                <w:sz w:val="18"/>
                <w:szCs w:val="18"/>
              </w:rPr>
              <w:br/>
              <w:t xml:space="preserve">   </w:t>
            </w:r>
            <w:r w:rsidR="00453391" w:rsidRPr="00B05D9C">
              <w:rPr>
                <w:rFonts w:ascii="Times New Roman" w:hAnsi="Times New Roman" w:cs="Times New Roman"/>
                <w:sz w:val="18"/>
                <w:szCs w:val="18"/>
              </w:rPr>
              <w:t>Industrial 4 Co., Ltd.”)</w:t>
            </w:r>
          </w:p>
        </w:tc>
        <w:tc>
          <w:tcPr>
            <w:tcW w:w="1440" w:type="dxa"/>
          </w:tcPr>
          <w:p w14:paraId="0B743AC2" w14:textId="003F8419"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04FED82E" w14:textId="1FBB5567"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7FDF03F8" w14:textId="26234866"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w:t>
            </w:r>
            <w:r w:rsidR="00A44A09" w:rsidRPr="00B05D9C">
              <w:rPr>
                <w:rFonts w:ascii="Times New Roman" w:hAnsi="Times New Roman" w:cs="Times New Roman"/>
                <w:sz w:val="18"/>
                <w:szCs w:val="18"/>
              </w:rPr>
              <w:t>7</w:t>
            </w:r>
          </w:p>
        </w:tc>
      </w:tr>
      <w:tr w:rsidR="0063645D" w:rsidRPr="00B05D9C" w14:paraId="7FED53E2" w14:textId="77777777">
        <w:trPr>
          <w:trHeight w:val="20"/>
        </w:trPr>
        <w:tc>
          <w:tcPr>
            <w:tcW w:w="2520" w:type="dxa"/>
          </w:tcPr>
          <w:p w14:paraId="38EBDAC4" w14:textId="50DCAA72"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 </w:t>
            </w:r>
            <w:proofErr w:type="spellStart"/>
            <w:r w:rsidRPr="00B05D9C">
              <w:rPr>
                <w:rFonts w:ascii="Times New Roman" w:hAnsi="Times New Roman" w:cs="Times New Roman"/>
                <w:sz w:val="18"/>
                <w:szCs w:val="18"/>
              </w:rPr>
              <w:t>Thepha</w:t>
            </w:r>
            <w:proofErr w:type="spellEnd"/>
            <w:r w:rsidRPr="00B05D9C">
              <w:rPr>
                <w:rFonts w:ascii="Times New Roman" w:hAnsi="Times New Roman" w:cs="Times New Roman"/>
                <w:sz w:val="18"/>
                <w:szCs w:val="18"/>
              </w:rPr>
              <w:t xml:space="preserve"> 1 Co., Ltd.</w:t>
            </w:r>
          </w:p>
        </w:tc>
        <w:tc>
          <w:tcPr>
            <w:tcW w:w="1440" w:type="dxa"/>
          </w:tcPr>
          <w:p w14:paraId="4B345F47" w14:textId="3C83C5DC"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0809C6AE" w14:textId="264A58B9"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21421A07" w14:textId="0D3A75D8"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1C3BB1D4" w14:textId="77777777" w:rsidTr="0063645D">
        <w:trPr>
          <w:trHeight w:val="20"/>
        </w:trPr>
        <w:tc>
          <w:tcPr>
            <w:tcW w:w="2520" w:type="dxa"/>
          </w:tcPr>
          <w:p w14:paraId="4EB80108" w14:textId="16C7A1A2"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 </w:t>
            </w:r>
            <w:proofErr w:type="spellStart"/>
            <w:r w:rsidRPr="00B05D9C">
              <w:rPr>
                <w:rFonts w:ascii="Times New Roman" w:hAnsi="Times New Roman" w:cs="Times New Roman"/>
                <w:sz w:val="18"/>
                <w:szCs w:val="18"/>
              </w:rPr>
              <w:t>Thepha</w:t>
            </w:r>
            <w:proofErr w:type="spellEnd"/>
            <w:r w:rsidRPr="00B05D9C">
              <w:rPr>
                <w:rFonts w:ascii="Times New Roman" w:hAnsi="Times New Roman" w:cs="Times New Roman"/>
                <w:sz w:val="18"/>
                <w:szCs w:val="18"/>
              </w:rPr>
              <w:t xml:space="preserve"> 2 Co., Ltd.</w:t>
            </w:r>
          </w:p>
        </w:tc>
        <w:tc>
          <w:tcPr>
            <w:tcW w:w="1440" w:type="dxa"/>
          </w:tcPr>
          <w:p w14:paraId="040C7A88" w14:textId="0390863E"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6DC57916" w14:textId="5A7AA973"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4BC33E59" w14:textId="2EC39212"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7128C32A" w14:textId="77777777" w:rsidTr="0063645D">
        <w:trPr>
          <w:trHeight w:val="20"/>
        </w:trPr>
        <w:tc>
          <w:tcPr>
            <w:tcW w:w="2520" w:type="dxa"/>
          </w:tcPr>
          <w:p w14:paraId="3921CF28" w14:textId="1FC78898"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 Pak </w:t>
            </w:r>
            <w:proofErr w:type="spellStart"/>
            <w:r w:rsidRPr="00B05D9C">
              <w:rPr>
                <w:rFonts w:ascii="Times New Roman" w:hAnsi="Times New Roman" w:cs="Times New Roman"/>
                <w:sz w:val="18"/>
                <w:szCs w:val="18"/>
              </w:rPr>
              <w:t>Phanang</w:t>
            </w:r>
            <w:proofErr w:type="spellEnd"/>
            <w:r w:rsidRPr="00B05D9C">
              <w:rPr>
                <w:rFonts w:ascii="Times New Roman" w:hAnsi="Times New Roman" w:cs="Times New Roman"/>
                <w:sz w:val="18"/>
                <w:szCs w:val="18"/>
              </w:rPr>
              <w:t xml:space="preserve"> 1 Co., Ltd.</w:t>
            </w:r>
          </w:p>
        </w:tc>
        <w:tc>
          <w:tcPr>
            <w:tcW w:w="1440" w:type="dxa"/>
          </w:tcPr>
          <w:p w14:paraId="611513C3" w14:textId="44CFF0B5"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00A3FEB4" w14:textId="78522026"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2E6EF138" w14:textId="01A84E31"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19EE37FA" w14:textId="77777777">
        <w:trPr>
          <w:trHeight w:val="20"/>
        </w:trPr>
        <w:tc>
          <w:tcPr>
            <w:tcW w:w="2520" w:type="dxa"/>
          </w:tcPr>
          <w:p w14:paraId="43D41516" w14:textId="30CC4EFF" w:rsidR="0063645D" w:rsidRPr="00B05D9C" w:rsidRDefault="0063645D" w:rsidP="0063645D">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 xml:space="preserve">PR Pak </w:t>
            </w:r>
            <w:proofErr w:type="spellStart"/>
            <w:r w:rsidRPr="00B05D9C">
              <w:rPr>
                <w:rFonts w:ascii="Times New Roman" w:hAnsi="Times New Roman" w:cs="Times New Roman"/>
                <w:sz w:val="18"/>
                <w:szCs w:val="18"/>
              </w:rPr>
              <w:t>Phanang</w:t>
            </w:r>
            <w:proofErr w:type="spellEnd"/>
            <w:r w:rsidRPr="00B05D9C">
              <w:rPr>
                <w:rFonts w:ascii="Times New Roman" w:hAnsi="Times New Roman" w:cs="Times New Roman"/>
                <w:sz w:val="18"/>
                <w:szCs w:val="18"/>
              </w:rPr>
              <w:t xml:space="preserve"> 2 Co., Ltd.</w:t>
            </w:r>
          </w:p>
        </w:tc>
        <w:tc>
          <w:tcPr>
            <w:tcW w:w="1440" w:type="dxa"/>
          </w:tcPr>
          <w:p w14:paraId="3A39C1BD" w14:textId="28FF5206"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54CA33D8" w14:textId="65FA76CC"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6C33CA8B" w14:textId="54AC64A9"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7BE79259" w14:textId="77777777">
        <w:trPr>
          <w:trHeight w:val="20"/>
        </w:trPr>
        <w:tc>
          <w:tcPr>
            <w:tcW w:w="2520" w:type="dxa"/>
          </w:tcPr>
          <w:p w14:paraId="62E62080" w14:textId="749E82CE"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 Pa </w:t>
            </w:r>
            <w:proofErr w:type="spellStart"/>
            <w:r w:rsidRPr="00B05D9C">
              <w:rPr>
                <w:rFonts w:ascii="Times New Roman" w:hAnsi="Times New Roman" w:cs="Times New Roman"/>
                <w:sz w:val="18"/>
                <w:szCs w:val="18"/>
              </w:rPr>
              <w:t>Phayom</w:t>
            </w:r>
            <w:proofErr w:type="spellEnd"/>
            <w:r w:rsidRPr="00B05D9C">
              <w:rPr>
                <w:rFonts w:ascii="Times New Roman" w:hAnsi="Times New Roman" w:cs="Times New Roman"/>
                <w:sz w:val="18"/>
                <w:szCs w:val="18"/>
              </w:rPr>
              <w:t xml:space="preserve"> Co., Ltd.</w:t>
            </w:r>
          </w:p>
        </w:tc>
        <w:tc>
          <w:tcPr>
            <w:tcW w:w="1440" w:type="dxa"/>
          </w:tcPr>
          <w:p w14:paraId="3179AE8F" w14:textId="000D09C2"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242A788C" w14:textId="0F3C00C4"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3E847E21" w14:textId="0BF615E8"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068EEE9B" w14:textId="77777777">
        <w:trPr>
          <w:trHeight w:val="20"/>
        </w:trPr>
        <w:tc>
          <w:tcPr>
            <w:tcW w:w="2520" w:type="dxa"/>
          </w:tcPr>
          <w:p w14:paraId="7DE662C7" w14:textId="7AB316F9"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 Phetchaburi Co., Ltd.</w:t>
            </w:r>
          </w:p>
        </w:tc>
        <w:tc>
          <w:tcPr>
            <w:tcW w:w="1440" w:type="dxa"/>
          </w:tcPr>
          <w:p w14:paraId="0A6875A4" w14:textId="43855738"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6475C61B" w14:textId="6D6FE46B"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004C34B7" w14:textId="789ADE58"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4660988A" w14:textId="77777777">
        <w:trPr>
          <w:trHeight w:val="20"/>
        </w:trPr>
        <w:tc>
          <w:tcPr>
            <w:tcW w:w="2520" w:type="dxa"/>
          </w:tcPr>
          <w:p w14:paraId="34646489" w14:textId="5CFF5693"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 Ranot 1 Co., Ltd.</w:t>
            </w:r>
          </w:p>
        </w:tc>
        <w:tc>
          <w:tcPr>
            <w:tcW w:w="1440" w:type="dxa"/>
          </w:tcPr>
          <w:p w14:paraId="0A71B4C6" w14:textId="4AA91CD8"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4730CAC9" w14:textId="54C46355"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7C117FCB" w14:textId="56D92A2A"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w:t>
            </w:r>
            <w:r w:rsidR="00A44A09" w:rsidRPr="00B05D9C">
              <w:rPr>
                <w:rFonts w:ascii="Times New Roman" w:hAnsi="Times New Roman" w:cs="Times New Roman"/>
                <w:sz w:val="18"/>
                <w:szCs w:val="18"/>
              </w:rPr>
              <w:t>7</w:t>
            </w:r>
          </w:p>
        </w:tc>
      </w:tr>
      <w:tr w:rsidR="0063645D" w:rsidRPr="00B05D9C" w14:paraId="071983BD" w14:textId="77777777" w:rsidTr="0063645D">
        <w:trPr>
          <w:trHeight w:val="20"/>
        </w:trPr>
        <w:tc>
          <w:tcPr>
            <w:tcW w:w="2520" w:type="dxa"/>
          </w:tcPr>
          <w:p w14:paraId="02C8C179" w14:textId="2A734153"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 Ranot 2 Co., Ltd.</w:t>
            </w:r>
          </w:p>
        </w:tc>
        <w:tc>
          <w:tcPr>
            <w:tcW w:w="1440" w:type="dxa"/>
          </w:tcPr>
          <w:p w14:paraId="6AB3028A" w14:textId="229DD682"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70756231" w14:textId="1C3B0C66"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6244DE85" w14:textId="2057705C"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054DFEFC" w14:textId="77777777">
        <w:trPr>
          <w:trHeight w:val="20"/>
        </w:trPr>
        <w:tc>
          <w:tcPr>
            <w:tcW w:w="2520" w:type="dxa"/>
          </w:tcPr>
          <w:p w14:paraId="78DFA0F4" w14:textId="557E41F4"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 Nong Chik Co., Ltd.</w:t>
            </w:r>
          </w:p>
        </w:tc>
        <w:tc>
          <w:tcPr>
            <w:tcW w:w="1440" w:type="dxa"/>
          </w:tcPr>
          <w:p w14:paraId="362EB2CB" w14:textId="67B500E2"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388DDCDB" w14:textId="25EFD6BD"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355E7F7F" w14:textId="7D0DD511"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4E353FEF" w14:textId="77777777">
        <w:trPr>
          <w:trHeight w:val="20"/>
        </w:trPr>
        <w:tc>
          <w:tcPr>
            <w:tcW w:w="2520" w:type="dxa"/>
          </w:tcPr>
          <w:p w14:paraId="1C3BC6D7" w14:textId="16B3E729"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 Hua Sai Co., Ltd.</w:t>
            </w:r>
          </w:p>
        </w:tc>
        <w:tc>
          <w:tcPr>
            <w:tcW w:w="1440" w:type="dxa"/>
          </w:tcPr>
          <w:p w14:paraId="3C47EFE9" w14:textId="0EB7DEA6"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2ECB9443" w14:textId="3EE5361C"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5303A747" w14:textId="7A59A5A9"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6A76972D" w14:textId="77777777">
        <w:trPr>
          <w:trHeight w:val="20"/>
        </w:trPr>
        <w:tc>
          <w:tcPr>
            <w:tcW w:w="2520" w:type="dxa"/>
          </w:tcPr>
          <w:p w14:paraId="11C33897" w14:textId="5C354E43"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 Chiang Mai Co., Ltd.</w:t>
            </w:r>
          </w:p>
        </w:tc>
        <w:tc>
          <w:tcPr>
            <w:tcW w:w="1440" w:type="dxa"/>
          </w:tcPr>
          <w:p w14:paraId="095EBA59" w14:textId="04084293"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121F925F" w14:textId="4BEEB9E6"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603EF62A" w14:textId="205E84BF"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5F09E4F2" w14:textId="77777777">
        <w:trPr>
          <w:trHeight w:val="20"/>
        </w:trPr>
        <w:tc>
          <w:tcPr>
            <w:tcW w:w="2520" w:type="dxa"/>
          </w:tcPr>
          <w:p w14:paraId="59E61B83" w14:textId="65176535"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 </w:t>
            </w:r>
            <w:proofErr w:type="spellStart"/>
            <w:r w:rsidRPr="00B05D9C">
              <w:rPr>
                <w:rFonts w:ascii="Times New Roman" w:hAnsi="Times New Roman" w:cs="Times New Roman"/>
                <w:sz w:val="18"/>
                <w:szCs w:val="18"/>
              </w:rPr>
              <w:t>Tha</w:t>
            </w:r>
            <w:proofErr w:type="spellEnd"/>
            <w:r w:rsidRPr="00B05D9C">
              <w:rPr>
                <w:rFonts w:ascii="Times New Roman" w:hAnsi="Times New Roman" w:cs="Times New Roman"/>
                <w:sz w:val="18"/>
                <w:szCs w:val="18"/>
              </w:rPr>
              <w:t xml:space="preserve"> Tako Co., Ltd.</w:t>
            </w:r>
          </w:p>
        </w:tc>
        <w:tc>
          <w:tcPr>
            <w:tcW w:w="1440" w:type="dxa"/>
          </w:tcPr>
          <w:p w14:paraId="6BBA5E22" w14:textId="4D928994"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67BA2D9E" w14:textId="09B4DF1E"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6C74FC8F" w14:textId="7AE02809"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7C4A0E7D" w14:textId="77777777">
        <w:trPr>
          <w:trHeight w:val="20"/>
        </w:trPr>
        <w:tc>
          <w:tcPr>
            <w:tcW w:w="2520" w:type="dxa"/>
          </w:tcPr>
          <w:p w14:paraId="13C3FA85" w14:textId="6381208E"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 Renewable Energy Co., Ltd.</w:t>
            </w:r>
          </w:p>
        </w:tc>
        <w:tc>
          <w:tcPr>
            <w:tcW w:w="1440" w:type="dxa"/>
          </w:tcPr>
          <w:p w14:paraId="606E7CA2" w14:textId="6BCAD73A"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09B03529" w14:textId="5FAFBEA2"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 energy-saving systems by using renewable energy such as solar energy</w:t>
            </w:r>
          </w:p>
        </w:tc>
        <w:tc>
          <w:tcPr>
            <w:tcW w:w="1503" w:type="dxa"/>
          </w:tcPr>
          <w:p w14:paraId="47F4255C" w14:textId="743142B6"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43C2F0E9" w14:textId="77777777">
        <w:trPr>
          <w:trHeight w:val="20"/>
        </w:trPr>
        <w:tc>
          <w:tcPr>
            <w:tcW w:w="2520" w:type="dxa"/>
          </w:tcPr>
          <w:p w14:paraId="3B1D60B0" w14:textId="09FA81E2"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SA Co., Ltd.</w:t>
            </w:r>
          </w:p>
        </w:tc>
        <w:tc>
          <w:tcPr>
            <w:tcW w:w="1440" w:type="dxa"/>
          </w:tcPr>
          <w:p w14:paraId="711300E6" w14:textId="6A55704C"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011663E8" w14:textId="6AC21276"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Investment in renewable energy business</w:t>
            </w:r>
          </w:p>
        </w:tc>
        <w:tc>
          <w:tcPr>
            <w:tcW w:w="1503" w:type="dxa"/>
          </w:tcPr>
          <w:p w14:paraId="53036192" w14:textId="324B2690"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63645D" w:rsidRPr="00B05D9C" w14:paraId="02C3B2D5" w14:textId="77777777" w:rsidTr="0063645D">
        <w:trPr>
          <w:trHeight w:val="20"/>
        </w:trPr>
        <w:tc>
          <w:tcPr>
            <w:tcW w:w="2520" w:type="dxa"/>
          </w:tcPr>
          <w:p w14:paraId="6BE2984D" w14:textId="644E4A82"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Pro Intelligence and solutions  </w:t>
            </w:r>
            <w:r w:rsidR="00BF299D"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r w:rsidR="00C96358" w:rsidRPr="00B05D9C">
              <w:rPr>
                <w:rFonts w:ascii="Times New Roman" w:hAnsi="Times New Roman" w:cs="Times New Roman"/>
                <w:sz w:val="18"/>
                <w:szCs w:val="18"/>
              </w:rPr>
              <w:t>.</w:t>
            </w:r>
          </w:p>
        </w:tc>
        <w:tc>
          <w:tcPr>
            <w:tcW w:w="1440" w:type="dxa"/>
          </w:tcPr>
          <w:p w14:paraId="6EF9B210" w14:textId="497006DE"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7C3105D2" w14:textId="1E87085D"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w:t>
            </w:r>
            <w:r w:rsidR="0058105D" w:rsidRPr="00B05D9C">
              <w:rPr>
                <w:rFonts w:ascii="Times New Roman" w:hAnsi="Times New Roman" w:cs="Times New Roman"/>
                <w:sz w:val="18"/>
                <w:szCs w:val="18"/>
              </w:rPr>
              <w:t xml:space="preserve">, </w:t>
            </w:r>
            <w:r w:rsidRPr="00B05D9C">
              <w:rPr>
                <w:rFonts w:ascii="Times New Roman" w:hAnsi="Times New Roman" w:cs="Times New Roman"/>
                <w:sz w:val="18"/>
                <w:szCs w:val="18"/>
              </w:rPr>
              <w:t>installing</w:t>
            </w:r>
            <w:r w:rsidR="0058105D" w:rsidRPr="00B05D9C">
              <w:rPr>
                <w:rFonts w:ascii="Times New Roman" w:hAnsi="Times New Roman" w:cs="Times New Roman"/>
                <w:sz w:val="18"/>
                <w:szCs w:val="18"/>
              </w:rPr>
              <w:t xml:space="preserve"> and</w:t>
            </w:r>
            <w:r w:rsidR="00C96358" w:rsidRPr="00B05D9C">
              <w:rPr>
                <w:rFonts w:ascii="Times New Roman" w:hAnsi="Times New Roman" w:cs="Times New Roman"/>
                <w:sz w:val="18"/>
                <w:szCs w:val="18"/>
              </w:rPr>
              <w:t xml:space="preserve"> consulting</w:t>
            </w:r>
            <w:r w:rsidRPr="00B05D9C">
              <w:rPr>
                <w:rFonts w:ascii="Times New Roman" w:hAnsi="Times New Roman" w:cs="Times New Roman"/>
                <w:sz w:val="18"/>
                <w:szCs w:val="18"/>
              </w:rPr>
              <w:t xml:space="preserve"> energy-saving systems</w:t>
            </w:r>
          </w:p>
        </w:tc>
        <w:tc>
          <w:tcPr>
            <w:tcW w:w="1503" w:type="dxa"/>
          </w:tcPr>
          <w:p w14:paraId="7FB94CC9" w14:textId="2C7A74C8"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51.00</w:t>
            </w:r>
          </w:p>
        </w:tc>
      </w:tr>
      <w:tr w:rsidR="0063645D" w:rsidRPr="00B05D9C" w14:paraId="7C20B30D" w14:textId="77777777">
        <w:trPr>
          <w:trHeight w:val="20"/>
        </w:trPr>
        <w:tc>
          <w:tcPr>
            <w:tcW w:w="2520" w:type="dxa"/>
          </w:tcPr>
          <w:p w14:paraId="28B059F1" w14:textId="1CB3437F" w:rsidR="0063645D" w:rsidRPr="00B05D9C" w:rsidRDefault="0063645D" w:rsidP="0063645D">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Waste Energy NE1 </w:t>
            </w:r>
            <w:r w:rsidR="00BF299D"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p>
        </w:tc>
        <w:tc>
          <w:tcPr>
            <w:tcW w:w="1440" w:type="dxa"/>
          </w:tcPr>
          <w:p w14:paraId="10772DC0" w14:textId="2F9891E1"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4722D5E6" w14:textId="0D24CA00" w:rsidR="0063645D" w:rsidRPr="00B05D9C" w:rsidRDefault="00475C63"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C</w:t>
            </w:r>
            <w:r w:rsidR="0063645D" w:rsidRPr="00B05D9C">
              <w:rPr>
                <w:rFonts w:ascii="Times New Roman" w:hAnsi="Times New Roman" w:cs="Times New Roman"/>
                <w:sz w:val="18"/>
                <w:szCs w:val="18"/>
              </w:rPr>
              <w:t xml:space="preserve">onstructing, installing </w:t>
            </w:r>
            <w:r w:rsidR="00A93D66" w:rsidRPr="00B05D9C">
              <w:rPr>
                <w:rFonts w:ascii="Times New Roman" w:hAnsi="Times New Roman" w:cs="Times New Roman"/>
                <w:sz w:val="18"/>
                <w:szCs w:val="18"/>
              </w:rPr>
              <w:t>and consul</w:t>
            </w:r>
            <w:r w:rsidR="0058105D" w:rsidRPr="00B05D9C">
              <w:rPr>
                <w:rFonts w:ascii="Times New Roman" w:hAnsi="Times New Roman" w:cs="Times New Roman"/>
                <w:sz w:val="18"/>
                <w:szCs w:val="18"/>
              </w:rPr>
              <w:t xml:space="preserve">ting </w:t>
            </w:r>
            <w:r w:rsidR="0063645D" w:rsidRPr="00B05D9C">
              <w:rPr>
                <w:rFonts w:ascii="Times New Roman" w:hAnsi="Times New Roman" w:cs="Times New Roman"/>
                <w:sz w:val="18"/>
                <w:szCs w:val="18"/>
              </w:rPr>
              <w:t xml:space="preserve">energy-saving systems by using renewable energy </w:t>
            </w:r>
            <w:r w:rsidR="00A93D66" w:rsidRPr="00B05D9C">
              <w:rPr>
                <w:rFonts w:ascii="Times New Roman" w:hAnsi="Times New Roman" w:cs="Times New Roman"/>
                <w:sz w:val="18"/>
                <w:szCs w:val="18"/>
              </w:rPr>
              <w:t xml:space="preserve">from </w:t>
            </w:r>
            <w:r w:rsidR="0063645D" w:rsidRPr="00B05D9C">
              <w:rPr>
                <w:rFonts w:ascii="Times New Roman" w:hAnsi="Times New Roman" w:cs="Times New Roman"/>
                <w:sz w:val="18"/>
                <w:szCs w:val="18"/>
              </w:rPr>
              <w:t xml:space="preserve">solar energy </w:t>
            </w:r>
          </w:p>
        </w:tc>
        <w:tc>
          <w:tcPr>
            <w:tcW w:w="1503" w:type="dxa"/>
          </w:tcPr>
          <w:p w14:paraId="1E74A668" w14:textId="42179BDB"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w:t>
            </w:r>
            <w:r w:rsidR="00593BB3" w:rsidRPr="00B05D9C">
              <w:rPr>
                <w:rFonts w:ascii="Times New Roman" w:hAnsi="Times New Roman" w:cs="Times New Roman"/>
                <w:sz w:val="18"/>
                <w:szCs w:val="18"/>
              </w:rPr>
              <w:t>4</w:t>
            </w:r>
          </w:p>
        </w:tc>
      </w:tr>
      <w:tr w:rsidR="0063645D" w:rsidRPr="00B05D9C" w14:paraId="1A8BDDFC" w14:textId="77777777">
        <w:trPr>
          <w:trHeight w:val="20"/>
        </w:trPr>
        <w:tc>
          <w:tcPr>
            <w:tcW w:w="2520" w:type="dxa"/>
          </w:tcPr>
          <w:p w14:paraId="58E4BE5D" w14:textId="2C4D47F5" w:rsidR="0063645D" w:rsidRPr="00B05D9C" w:rsidRDefault="00270CE7" w:rsidP="00270CE7">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Grand Solar 2 Co., Ltd.</w:t>
            </w:r>
            <w:r w:rsidRPr="00B05D9C">
              <w:rPr>
                <w:rFonts w:ascii="Times New Roman" w:hAnsi="Times New Roman" w:cs="Times New Roman"/>
                <w:sz w:val="18"/>
                <w:szCs w:val="18"/>
              </w:rPr>
              <w:br/>
            </w:r>
            <w:proofErr w:type="gramStart"/>
            <w:r w:rsidR="00290D26" w:rsidRPr="00B05D9C">
              <w:rPr>
                <w:rFonts w:ascii="Times New Roman" w:hAnsi="Times New Roman" w:cs="Times New Roman"/>
                <w:sz w:val="18"/>
                <w:szCs w:val="18"/>
              </w:rPr>
              <w:t xml:space="preserve">   </w:t>
            </w:r>
            <w:r w:rsidRPr="00B05D9C">
              <w:rPr>
                <w:rFonts w:ascii="Times New Roman" w:hAnsi="Times New Roman" w:cs="Times New Roman"/>
                <w:sz w:val="18"/>
                <w:szCs w:val="18"/>
              </w:rPr>
              <w:t>(</w:t>
            </w:r>
            <w:proofErr w:type="gramEnd"/>
            <w:r w:rsidRPr="00B05D9C">
              <w:rPr>
                <w:rFonts w:ascii="Times New Roman" w:hAnsi="Times New Roman" w:cs="Times New Roman"/>
                <w:sz w:val="18"/>
                <w:szCs w:val="18"/>
              </w:rPr>
              <w:t xml:space="preserve">formerly “Joint Venture </w:t>
            </w:r>
            <w:r w:rsidR="00290D26"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Prime Paiboon 1 Co., Ltd</w:t>
            </w:r>
            <w:r w:rsidR="00A93D66" w:rsidRPr="00B05D9C">
              <w:rPr>
                <w:rFonts w:ascii="Times New Roman" w:hAnsi="Times New Roman" w:cs="Times New Roman"/>
                <w:sz w:val="18"/>
                <w:szCs w:val="18"/>
              </w:rPr>
              <w:t>.</w:t>
            </w:r>
            <w:r w:rsidRPr="00B05D9C">
              <w:rPr>
                <w:rFonts w:ascii="Times New Roman" w:hAnsi="Times New Roman" w:cs="Times New Roman"/>
                <w:sz w:val="18"/>
                <w:szCs w:val="18"/>
              </w:rPr>
              <w:t>”)</w:t>
            </w:r>
          </w:p>
        </w:tc>
        <w:tc>
          <w:tcPr>
            <w:tcW w:w="1440" w:type="dxa"/>
          </w:tcPr>
          <w:p w14:paraId="5A67D132" w14:textId="45171CAA" w:rsidR="0063645D" w:rsidRPr="00B05D9C" w:rsidRDefault="0063645D"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Thailand</w:t>
            </w:r>
          </w:p>
        </w:tc>
        <w:tc>
          <w:tcPr>
            <w:tcW w:w="3780" w:type="dxa"/>
          </w:tcPr>
          <w:p w14:paraId="5BD15C14" w14:textId="22C19EB5" w:rsidR="0063645D" w:rsidRPr="00B05D9C" w:rsidRDefault="0063645D" w:rsidP="0063645D">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Designing, constructing, installing</w:t>
            </w:r>
            <w:r w:rsidR="0058105D" w:rsidRPr="00B05D9C">
              <w:rPr>
                <w:rFonts w:ascii="Times New Roman" w:hAnsi="Times New Roman" w:cs="Times New Roman"/>
                <w:sz w:val="18"/>
                <w:szCs w:val="18"/>
              </w:rPr>
              <w:t xml:space="preserve"> and consulting</w:t>
            </w:r>
            <w:r w:rsidRPr="00B05D9C">
              <w:rPr>
                <w:rFonts w:ascii="Times New Roman" w:hAnsi="Times New Roman" w:cs="Times New Roman"/>
                <w:sz w:val="18"/>
                <w:szCs w:val="18"/>
              </w:rPr>
              <w:t xml:space="preserve"> energy-saving systems by using renewable energy </w:t>
            </w:r>
            <w:r w:rsidR="00D90588" w:rsidRPr="00B05D9C">
              <w:rPr>
                <w:rFonts w:ascii="Times New Roman" w:hAnsi="Times New Roman" w:cs="Times New Roman"/>
                <w:sz w:val="18"/>
                <w:szCs w:val="18"/>
              </w:rPr>
              <w:t xml:space="preserve">from </w:t>
            </w:r>
            <w:r w:rsidRPr="00B05D9C">
              <w:rPr>
                <w:rFonts w:ascii="Times New Roman" w:hAnsi="Times New Roman" w:cs="Times New Roman"/>
                <w:sz w:val="18"/>
                <w:szCs w:val="18"/>
              </w:rPr>
              <w:t>solar energy</w:t>
            </w:r>
          </w:p>
        </w:tc>
        <w:tc>
          <w:tcPr>
            <w:tcW w:w="1503" w:type="dxa"/>
          </w:tcPr>
          <w:p w14:paraId="09C66135" w14:textId="5D8BA739" w:rsidR="0063645D" w:rsidRPr="00B05D9C" w:rsidRDefault="0063645D"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3844D2" w:rsidRPr="00B05D9C" w14:paraId="7DE1FF78" w14:textId="77777777">
        <w:trPr>
          <w:trHeight w:val="20"/>
        </w:trPr>
        <w:tc>
          <w:tcPr>
            <w:tcW w:w="2520" w:type="dxa"/>
          </w:tcPr>
          <w:p w14:paraId="051BC146" w14:textId="1CDAC13A" w:rsidR="003844D2" w:rsidRPr="00B05D9C" w:rsidRDefault="008248A5" w:rsidP="0063645D">
            <w:pPr>
              <w:spacing w:line="240" w:lineRule="auto"/>
              <w:ind w:right="-72"/>
              <w:rPr>
                <w:rFonts w:ascii="Times New Roman" w:hAnsi="Times New Roman" w:cstheme="minorBidi"/>
                <w:sz w:val="18"/>
                <w:szCs w:val="22"/>
                <w:cs/>
                <w:lang w:bidi="th-TH"/>
              </w:rPr>
            </w:pPr>
            <w:r w:rsidRPr="00B05D9C">
              <w:rPr>
                <w:rFonts w:ascii="Times New Roman" w:hAnsi="Times New Roman" w:cs="Times New Roman"/>
                <w:sz w:val="18"/>
                <w:szCs w:val="18"/>
              </w:rPr>
              <w:lastRenderedPageBreak/>
              <w:t>Joint Venture P Great</w:t>
            </w:r>
          </w:p>
        </w:tc>
        <w:tc>
          <w:tcPr>
            <w:tcW w:w="1440" w:type="dxa"/>
          </w:tcPr>
          <w:p w14:paraId="14D24178" w14:textId="57B878C1" w:rsidR="003844D2" w:rsidRPr="00B05D9C" w:rsidRDefault="00F53F1E" w:rsidP="002A3E6C">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Thailand</w:t>
            </w:r>
          </w:p>
        </w:tc>
        <w:tc>
          <w:tcPr>
            <w:tcW w:w="3780" w:type="dxa"/>
          </w:tcPr>
          <w:p w14:paraId="6126646B" w14:textId="64AFFF28" w:rsidR="003844D2" w:rsidRPr="00B05D9C" w:rsidRDefault="002A3E6C" w:rsidP="0063645D">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Installation of solar rooftop project</w:t>
            </w:r>
          </w:p>
        </w:tc>
        <w:tc>
          <w:tcPr>
            <w:tcW w:w="1503" w:type="dxa"/>
          </w:tcPr>
          <w:p w14:paraId="18E7562F" w14:textId="6E484BA5" w:rsidR="003844D2" w:rsidRPr="00B05D9C" w:rsidRDefault="00D239B4"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49.00</w:t>
            </w:r>
          </w:p>
        </w:tc>
      </w:tr>
      <w:tr w:rsidR="003844D2" w:rsidRPr="00B05D9C" w14:paraId="3DC53110" w14:textId="77777777">
        <w:trPr>
          <w:trHeight w:val="20"/>
        </w:trPr>
        <w:tc>
          <w:tcPr>
            <w:tcW w:w="2520" w:type="dxa"/>
          </w:tcPr>
          <w:p w14:paraId="5CC0D118" w14:textId="711BE1C1" w:rsidR="003844D2" w:rsidRPr="00B05D9C" w:rsidRDefault="00F53F1E" w:rsidP="0063645D">
            <w:pPr>
              <w:spacing w:line="240" w:lineRule="auto"/>
              <w:ind w:right="-72"/>
              <w:rPr>
                <w:rFonts w:ascii="Times New Roman" w:hAnsi="Times New Roman"/>
                <w:sz w:val="18"/>
                <w:szCs w:val="22"/>
                <w:lang w:val="en-US" w:bidi="th-TH"/>
              </w:rPr>
            </w:pPr>
            <w:r w:rsidRPr="00B05D9C">
              <w:rPr>
                <w:rFonts w:ascii="Times New Roman" w:hAnsi="Times New Roman"/>
                <w:sz w:val="18"/>
                <w:szCs w:val="22"/>
                <w:lang w:val="en-US" w:bidi="th-TH"/>
              </w:rPr>
              <w:t xml:space="preserve">Prime Road Alternative </w:t>
            </w:r>
            <w:r w:rsidR="00BF299D" w:rsidRPr="00B05D9C">
              <w:rPr>
                <w:rFonts w:ascii="Times New Roman" w:hAnsi="Times New Roman"/>
                <w:sz w:val="18"/>
                <w:szCs w:val="22"/>
                <w:lang w:val="en-US" w:bidi="th-TH"/>
              </w:rPr>
              <w:br/>
              <w:t xml:space="preserve">   </w:t>
            </w:r>
            <w:r w:rsidRPr="00B05D9C">
              <w:rPr>
                <w:rFonts w:ascii="Times New Roman" w:hAnsi="Times New Roman"/>
                <w:sz w:val="18"/>
                <w:szCs w:val="22"/>
                <w:lang w:val="en-US" w:bidi="th-TH"/>
              </w:rPr>
              <w:t>Company (Private) Limited</w:t>
            </w:r>
          </w:p>
        </w:tc>
        <w:tc>
          <w:tcPr>
            <w:tcW w:w="1440" w:type="dxa"/>
          </w:tcPr>
          <w:p w14:paraId="6C225F68" w14:textId="08D887E1" w:rsidR="003844D2" w:rsidRPr="00B05D9C" w:rsidRDefault="00F53F1E" w:rsidP="002A3E6C">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Sri Lanka</w:t>
            </w:r>
          </w:p>
        </w:tc>
        <w:tc>
          <w:tcPr>
            <w:tcW w:w="3780" w:type="dxa"/>
          </w:tcPr>
          <w:p w14:paraId="7DB302E0" w14:textId="339DAB85" w:rsidR="003844D2" w:rsidRPr="00B05D9C" w:rsidRDefault="00137594" w:rsidP="0063645D">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Dormant</w:t>
            </w:r>
          </w:p>
        </w:tc>
        <w:tc>
          <w:tcPr>
            <w:tcW w:w="1503" w:type="dxa"/>
          </w:tcPr>
          <w:p w14:paraId="5782535E" w14:textId="7E7B5B3C" w:rsidR="003844D2" w:rsidRPr="00B05D9C" w:rsidRDefault="00D239B4"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455794" w:rsidRPr="00B05D9C" w14:paraId="69855A60" w14:textId="77777777">
        <w:trPr>
          <w:trHeight w:val="20"/>
        </w:trPr>
        <w:tc>
          <w:tcPr>
            <w:tcW w:w="2520" w:type="dxa"/>
          </w:tcPr>
          <w:p w14:paraId="223943F5" w14:textId="1B9C4C2E" w:rsidR="00455794" w:rsidRPr="00B05D9C" w:rsidRDefault="00840F3E" w:rsidP="0063645D">
            <w:pPr>
              <w:spacing w:line="240" w:lineRule="auto"/>
              <w:ind w:right="-72"/>
              <w:rPr>
                <w:rFonts w:ascii="Times New Roman" w:hAnsi="Times New Roman"/>
                <w:sz w:val="18"/>
                <w:szCs w:val="22"/>
                <w:lang w:val="en-US" w:bidi="th-TH"/>
              </w:rPr>
            </w:pPr>
            <w:r w:rsidRPr="00B05D9C">
              <w:rPr>
                <w:rFonts w:ascii="Times New Roman" w:hAnsi="Times New Roman"/>
                <w:sz w:val="18"/>
                <w:szCs w:val="22"/>
                <w:lang w:val="en-US" w:bidi="th-TH"/>
              </w:rPr>
              <w:t xml:space="preserve">Prime Energy KH Company </w:t>
            </w:r>
            <w:r w:rsidR="00BF299D" w:rsidRPr="00B05D9C">
              <w:rPr>
                <w:rFonts w:ascii="Times New Roman" w:hAnsi="Times New Roman"/>
                <w:sz w:val="18"/>
                <w:szCs w:val="22"/>
                <w:lang w:val="en-US" w:bidi="th-TH"/>
              </w:rPr>
              <w:br/>
              <w:t xml:space="preserve">   </w:t>
            </w:r>
            <w:r w:rsidRPr="00B05D9C">
              <w:rPr>
                <w:rFonts w:ascii="Times New Roman" w:hAnsi="Times New Roman"/>
                <w:sz w:val="18"/>
                <w:szCs w:val="22"/>
                <w:lang w:val="en-US" w:bidi="th-TH"/>
              </w:rPr>
              <w:t>Limited</w:t>
            </w:r>
          </w:p>
        </w:tc>
        <w:tc>
          <w:tcPr>
            <w:tcW w:w="1440" w:type="dxa"/>
          </w:tcPr>
          <w:p w14:paraId="09F0E4B3" w14:textId="55D23420" w:rsidR="00455794" w:rsidRPr="00B05D9C" w:rsidRDefault="00840F3E" w:rsidP="002A3E6C">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Thailand</w:t>
            </w:r>
          </w:p>
        </w:tc>
        <w:tc>
          <w:tcPr>
            <w:tcW w:w="3780" w:type="dxa"/>
          </w:tcPr>
          <w:p w14:paraId="79826092" w14:textId="6A888236" w:rsidR="00455794" w:rsidRPr="00B05D9C" w:rsidRDefault="00840F3E" w:rsidP="0063645D">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Investment in renewable energy business</w:t>
            </w:r>
          </w:p>
        </w:tc>
        <w:tc>
          <w:tcPr>
            <w:tcW w:w="1503" w:type="dxa"/>
          </w:tcPr>
          <w:p w14:paraId="19BFAE10" w14:textId="0199C1DA" w:rsidR="00455794" w:rsidRPr="00B05D9C" w:rsidRDefault="00840F3E" w:rsidP="0063645D">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1B3533" w:rsidRPr="00B05D9C" w14:paraId="723789F8" w14:textId="77777777">
        <w:trPr>
          <w:trHeight w:val="20"/>
        </w:trPr>
        <w:tc>
          <w:tcPr>
            <w:tcW w:w="2520" w:type="dxa"/>
          </w:tcPr>
          <w:p w14:paraId="02CFDB13" w14:textId="2F2DC489" w:rsidR="001B3533" w:rsidRPr="00B05D9C" w:rsidRDefault="001B3533" w:rsidP="001B3533">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Rooftop Green Energy 01 </w:t>
            </w:r>
            <w:r w:rsidR="00BF299D"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r w:rsidR="00DD440B" w:rsidRPr="00B05D9C">
              <w:rPr>
                <w:rFonts w:ascii="Times New Roman" w:hAnsi="Times New Roman" w:cs="Times New Roman"/>
                <w:sz w:val="18"/>
                <w:szCs w:val="18"/>
              </w:rPr>
              <w:t>.</w:t>
            </w:r>
          </w:p>
        </w:tc>
        <w:tc>
          <w:tcPr>
            <w:tcW w:w="1440" w:type="dxa"/>
          </w:tcPr>
          <w:p w14:paraId="7B142929" w14:textId="73AE1F68" w:rsidR="001B3533" w:rsidRPr="00B05D9C" w:rsidRDefault="001B3533"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 xml:space="preserve"> Thailand</w:t>
            </w:r>
          </w:p>
        </w:tc>
        <w:tc>
          <w:tcPr>
            <w:tcW w:w="3780" w:type="dxa"/>
          </w:tcPr>
          <w:p w14:paraId="4F7C121E" w14:textId="0636F8FC" w:rsidR="001B3533" w:rsidRPr="00B05D9C" w:rsidRDefault="00844733" w:rsidP="001B3533">
            <w:pPr>
              <w:spacing w:line="240" w:lineRule="auto"/>
              <w:ind w:left="87" w:right="-72" w:hanging="130"/>
              <w:rPr>
                <w:rFonts w:ascii="Times New Roman" w:hAnsi="Times New Roman"/>
                <w:sz w:val="18"/>
                <w:szCs w:val="22"/>
                <w:lang w:val="en-US" w:bidi="th-TH"/>
              </w:rPr>
            </w:pPr>
            <w:r w:rsidRPr="00B05D9C">
              <w:rPr>
                <w:rFonts w:ascii="Times New Roman" w:hAnsi="Times New Roman"/>
                <w:sz w:val="18"/>
                <w:szCs w:val="22"/>
                <w:lang w:val="en-US" w:bidi="th-TH"/>
              </w:rPr>
              <w:t>Generation</w:t>
            </w:r>
            <w:r w:rsidR="0095122C" w:rsidRPr="00B05D9C">
              <w:rPr>
                <w:rFonts w:ascii="Times New Roman" w:hAnsi="Times New Roman"/>
                <w:sz w:val="18"/>
                <w:szCs w:val="22"/>
                <w:lang w:val="en-US" w:bidi="th-TH"/>
              </w:rPr>
              <w:t xml:space="preserve"> and distribution of electricity from renewal energy</w:t>
            </w:r>
          </w:p>
        </w:tc>
        <w:tc>
          <w:tcPr>
            <w:tcW w:w="1503" w:type="dxa"/>
          </w:tcPr>
          <w:p w14:paraId="65CFDBFE" w14:textId="138AD074" w:rsidR="001B3533" w:rsidRPr="00B05D9C" w:rsidRDefault="001B3533" w:rsidP="001B3533">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w:t>
            </w:r>
            <w:r w:rsidR="00840F3E" w:rsidRPr="00B05D9C">
              <w:rPr>
                <w:rFonts w:ascii="Times New Roman" w:hAnsi="Times New Roman" w:cs="Times New Roman"/>
                <w:sz w:val="18"/>
                <w:szCs w:val="18"/>
              </w:rPr>
              <w:t>80</w:t>
            </w:r>
          </w:p>
        </w:tc>
      </w:tr>
      <w:tr w:rsidR="001B3533" w:rsidRPr="00B05D9C" w14:paraId="2B8B7F15" w14:textId="77777777">
        <w:trPr>
          <w:trHeight w:val="20"/>
        </w:trPr>
        <w:tc>
          <w:tcPr>
            <w:tcW w:w="2520" w:type="dxa"/>
          </w:tcPr>
          <w:p w14:paraId="57B4E21C" w14:textId="09D98068" w:rsidR="001B3533" w:rsidRPr="00B05D9C" w:rsidRDefault="001B3533" w:rsidP="001B3533">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Rooftop Green Energy 02 </w:t>
            </w:r>
            <w:r w:rsidR="00BF299D"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r w:rsidR="00DD440B" w:rsidRPr="00B05D9C">
              <w:rPr>
                <w:rFonts w:ascii="Times New Roman" w:hAnsi="Times New Roman" w:cs="Times New Roman"/>
                <w:sz w:val="18"/>
                <w:szCs w:val="18"/>
              </w:rPr>
              <w:t>.</w:t>
            </w:r>
          </w:p>
        </w:tc>
        <w:tc>
          <w:tcPr>
            <w:tcW w:w="1440" w:type="dxa"/>
          </w:tcPr>
          <w:p w14:paraId="51531F1E" w14:textId="6B3C3E92" w:rsidR="001B3533" w:rsidRPr="00B05D9C" w:rsidRDefault="001B3533"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 xml:space="preserve"> Thailand</w:t>
            </w:r>
          </w:p>
        </w:tc>
        <w:tc>
          <w:tcPr>
            <w:tcW w:w="3780" w:type="dxa"/>
          </w:tcPr>
          <w:p w14:paraId="7CDD9EA8" w14:textId="32B56B92" w:rsidR="001B3533" w:rsidRPr="00B05D9C" w:rsidRDefault="0095122C" w:rsidP="001B3533">
            <w:pPr>
              <w:spacing w:line="240" w:lineRule="auto"/>
              <w:ind w:left="87" w:right="-72" w:hanging="130"/>
              <w:rPr>
                <w:rFonts w:ascii="Times New Roman" w:hAnsi="Times New Roman" w:cs="Times New Roman"/>
                <w:sz w:val="18"/>
                <w:szCs w:val="18"/>
                <w:cs/>
              </w:rPr>
            </w:pPr>
            <w:r w:rsidRPr="00B05D9C">
              <w:rPr>
                <w:rFonts w:ascii="Times New Roman" w:hAnsi="Times New Roman"/>
                <w:sz w:val="18"/>
                <w:szCs w:val="22"/>
                <w:lang w:val="en-US" w:bidi="th-TH"/>
              </w:rPr>
              <w:t>Generation and distribution of electricity from renewal energy</w:t>
            </w:r>
          </w:p>
        </w:tc>
        <w:tc>
          <w:tcPr>
            <w:tcW w:w="1503" w:type="dxa"/>
          </w:tcPr>
          <w:p w14:paraId="5D1C8E49" w14:textId="396DF40F" w:rsidR="001B3533" w:rsidRPr="00B05D9C" w:rsidRDefault="001B3533" w:rsidP="001B3533">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w:t>
            </w:r>
            <w:r w:rsidR="00840F3E" w:rsidRPr="00B05D9C">
              <w:rPr>
                <w:rFonts w:ascii="Times New Roman" w:hAnsi="Times New Roman" w:cs="Times New Roman"/>
                <w:sz w:val="18"/>
                <w:szCs w:val="18"/>
              </w:rPr>
              <w:t>80</w:t>
            </w:r>
          </w:p>
        </w:tc>
      </w:tr>
      <w:tr w:rsidR="001B3533" w:rsidRPr="00B05D9C" w14:paraId="5676E1D1" w14:textId="77777777">
        <w:trPr>
          <w:trHeight w:val="20"/>
        </w:trPr>
        <w:tc>
          <w:tcPr>
            <w:tcW w:w="2520" w:type="dxa"/>
          </w:tcPr>
          <w:p w14:paraId="21970613" w14:textId="781FD7F1" w:rsidR="001B3533" w:rsidRPr="00B05D9C" w:rsidRDefault="001B3533" w:rsidP="001B3533">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Rooftop Green Energy 03 </w:t>
            </w:r>
            <w:r w:rsidR="00BF299D"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r w:rsidR="00DD440B" w:rsidRPr="00B05D9C">
              <w:rPr>
                <w:rFonts w:ascii="Times New Roman" w:hAnsi="Times New Roman" w:cs="Times New Roman"/>
                <w:sz w:val="18"/>
                <w:szCs w:val="18"/>
              </w:rPr>
              <w:t>.</w:t>
            </w:r>
          </w:p>
        </w:tc>
        <w:tc>
          <w:tcPr>
            <w:tcW w:w="1440" w:type="dxa"/>
          </w:tcPr>
          <w:p w14:paraId="39D0B848" w14:textId="0ABAAB56" w:rsidR="001B3533" w:rsidRPr="00B05D9C" w:rsidRDefault="001B3533"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 xml:space="preserve"> Thailand</w:t>
            </w:r>
          </w:p>
        </w:tc>
        <w:tc>
          <w:tcPr>
            <w:tcW w:w="3780" w:type="dxa"/>
          </w:tcPr>
          <w:p w14:paraId="173A7089" w14:textId="3048E768" w:rsidR="001B3533" w:rsidRPr="00B05D9C" w:rsidRDefault="0095122C" w:rsidP="001B3533">
            <w:pPr>
              <w:spacing w:line="240" w:lineRule="auto"/>
              <w:ind w:left="87" w:right="-72" w:hanging="130"/>
              <w:rPr>
                <w:rFonts w:ascii="Times New Roman" w:hAnsi="Times New Roman" w:cs="Times New Roman"/>
                <w:sz w:val="18"/>
                <w:szCs w:val="18"/>
                <w:cs/>
              </w:rPr>
            </w:pPr>
            <w:r w:rsidRPr="00B05D9C">
              <w:rPr>
                <w:rFonts w:ascii="Times New Roman" w:hAnsi="Times New Roman"/>
                <w:sz w:val="18"/>
                <w:szCs w:val="22"/>
                <w:lang w:val="en-US" w:bidi="th-TH"/>
              </w:rPr>
              <w:t>Generation and distribution of electricity from renewal energy</w:t>
            </w:r>
          </w:p>
        </w:tc>
        <w:tc>
          <w:tcPr>
            <w:tcW w:w="1503" w:type="dxa"/>
          </w:tcPr>
          <w:p w14:paraId="37FBEB19" w14:textId="5551D244" w:rsidR="001B3533" w:rsidRPr="00B05D9C" w:rsidRDefault="001B3533" w:rsidP="001B3533">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w:t>
            </w:r>
            <w:r w:rsidR="00840F3E" w:rsidRPr="00B05D9C">
              <w:rPr>
                <w:rFonts w:ascii="Times New Roman" w:hAnsi="Times New Roman" w:cs="Times New Roman"/>
                <w:sz w:val="18"/>
                <w:szCs w:val="18"/>
              </w:rPr>
              <w:t>80</w:t>
            </w:r>
          </w:p>
        </w:tc>
      </w:tr>
      <w:tr w:rsidR="001B3533" w:rsidRPr="00B05D9C" w14:paraId="7CB86DD1" w14:textId="77777777">
        <w:trPr>
          <w:trHeight w:val="20"/>
        </w:trPr>
        <w:tc>
          <w:tcPr>
            <w:tcW w:w="2520" w:type="dxa"/>
          </w:tcPr>
          <w:p w14:paraId="4F9390BA" w14:textId="18988C89" w:rsidR="001B3533" w:rsidRPr="00B05D9C" w:rsidRDefault="001B3533" w:rsidP="001B3533">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Road Alternative </w:t>
            </w:r>
            <w:r w:rsidR="00BF299D" w:rsidRPr="00B05D9C">
              <w:rPr>
                <w:rFonts w:ascii="Times New Roman" w:hAnsi="Times New Roman" w:cs="Times New Roman"/>
                <w:sz w:val="18"/>
                <w:szCs w:val="18"/>
              </w:rPr>
              <w:br/>
            </w:r>
            <w:proofErr w:type="gramStart"/>
            <w:r w:rsidR="00BF299D" w:rsidRPr="00B05D9C">
              <w:rPr>
                <w:rFonts w:ascii="Times New Roman" w:hAnsi="Times New Roman" w:cs="Times New Roman"/>
                <w:sz w:val="18"/>
                <w:szCs w:val="18"/>
              </w:rPr>
              <w:t xml:space="preserve">   </w:t>
            </w:r>
            <w:r w:rsidRPr="00B05D9C">
              <w:rPr>
                <w:rFonts w:ascii="Times New Roman" w:hAnsi="Times New Roman" w:cs="Times New Roman"/>
                <w:sz w:val="18"/>
                <w:szCs w:val="18"/>
              </w:rPr>
              <w:t>(</w:t>
            </w:r>
            <w:proofErr w:type="gramEnd"/>
            <w:r w:rsidRPr="00B05D9C">
              <w:rPr>
                <w:rFonts w:ascii="Times New Roman" w:hAnsi="Times New Roman" w:cs="Times New Roman"/>
                <w:sz w:val="18"/>
                <w:szCs w:val="18"/>
              </w:rPr>
              <w:t>Cambodia) Co., Ltd.</w:t>
            </w:r>
          </w:p>
        </w:tc>
        <w:tc>
          <w:tcPr>
            <w:tcW w:w="1440" w:type="dxa"/>
          </w:tcPr>
          <w:p w14:paraId="6B241373" w14:textId="2DDFEEF0" w:rsidR="001B3533" w:rsidRPr="00B05D9C" w:rsidRDefault="001B3533"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Cambodia</w:t>
            </w:r>
          </w:p>
        </w:tc>
        <w:tc>
          <w:tcPr>
            <w:tcW w:w="3780" w:type="dxa"/>
          </w:tcPr>
          <w:p w14:paraId="620B017C" w14:textId="41FA9497" w:rsidR="001B3533" w:rsidRPr="00B05D9C" w:rsidRDefault="0095122C" w:rsidP="001B3533">
            <w:pPr>
              <w:spacing w:line="240" w:lineRule="auto"/>
              <w:ind w:left="87" w:right="-72" w:hanging="130"/>
              <w:rPr>
                <w:rFonts w:ascii="Times New Roman" w:hAnsi="Times New Roman" w:cs="Times New Roman"/>
                <w:sz w:val="18"/>
                <w:szCs w:val="18"/>
                <w:cs/>
              </w:rPr>
            </w:pPr>
            <w:r w:rsidRPr="00B05D9C">
              <w:rPr>
                <w:rFonts w:ascii="Times New Roman" w:hAnsi="Times New Roman"/>
                <w:sz w:val="18"/>
                <w:szCs w:val="22"/>
                <w:lang w:val="en-US" w:bidi="th-TH"/>
              </w:rPr>
              <w:t>Generation and distribution of electricity from renewal energy</w:t>
            </w:r>
          </w:p>
        </w:tc>
        <w:tc>
          <w:tcPr>
            <w:tcW w:w="1503" w:type="dxa"/>
          </w:tcPr>
          <w:p w14:paraId="5B44E2AA" w14:textId="20F95004" w:rsidR="001B3533" w:rsidRPr="00B05D9C" w:rsidRDefault="001B3533" w:rsidP="001B3533">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1B3533" w:rsidRPr="00B05D9C" w14:paraId="53251C72" w14:textId="77777777">
        <w:trPr>
          <w:trHeight w:val="20"/>
        </w:trPr>
        <w:tc>
          <w:tcPr>
            <w:tcW w:w="2520" w:type="dxa"/>
          </w:tcPr>
          <w:p w14:paraId="27EB1D44" w14:textId="43D59A1E" w:rsidR="001B3533" w:rsidRPr="00B05D9C" w:rsidRDefault="001B3533" w:rsidP="001B3533">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 xml:space="preserve">Prime Esco (Cambodia) </w:t>
            </w:r>
            <w:r w:rsidR="00BF299D"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Co., Ltd.</w:t>
            </w:r>
          </w:p>
        </w:tc>
        <w:tc>
          <w:tcPr>
            <w:tcW w:w="1440" w:type="dxa"/>
          </w:tcPr>
          <w:p w14:paraId="01CE7BF2" w14:textId="0D5930EA" w:rsidR="001B3533" w:rsidRPr="00B05D9C" w:rsidRDefault="001B3533"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Cambodia</w:t>
            </w:r>
          </w:p>
        </w:tc>
        <w:tc>
          <w:tcPr>
            <w:tcW w:w="3780" w:type="dxa"/>
          </w:tcPr>
          <w:p w14:paraId="697595E7" w14:textId="31B63203" w:rsidR="001B3533" w:rsidRPr="00B05D9C" w:rsidRDefault="001B3533" w:rsidP="001B3533">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Dormant</w:t>
            </w:r>
          </w:p>
        </w:tc>
        <w:tc>
          <w:tcPr>
            <w:tcW w:w="1503" w:type="dxa"/>
          </w:tcPr>
          <w:p w14:paraId="5F04B874" w14:textId="35A96EFD" w:rsidR="001B3533" w:rsidRPr="00B05D9C" w:rsidRDefault="001B3533" w:rsidP="001B3533">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1B3533" w:rsidRPr="00B05D9C" w14:paraId="2E02E2EA" w14:textId="77777777">
        <w:trPr>
          <w:trHeight w:val="20"/>
        </w:trPr>
        <w:tc>
          <w:tcPr>
            <w:tcW w:w="2520" w:type="dxa"/>
          </w:tcPr>
          <w:p w14:paraId="6BBC3D38" w14:textId="1CB7CB3F" w:rsidR="001B3533" w:rsidRPr="00B05D9C" w:rsidRDefault="001B3533" w:rsidP="001B3533">
            <w:pPr>
              <w:spacing w:line="240" w:lineRule="auto"/>
              <w:ind w:right="-72"/>
              <w:rPr>
                <w:rFonts w:ascii="Times New Roman" w:hAnsi="Times New Roman" w:cs="Times New Roman"/>
                <w:sz w:val="18"/>
                <w:szCs w:val="18"/>
                <w:cs/>
              </w:rPr>
            </w:pPr>
            <w:proofErr w:type="spellStart"/>
            <w:proofErr w:type="gramStart"/>
            <w:r w:rsidRPr="00B05D9C">
              <w:rPr>
                <w:rFonts w:ascii="Times New Roman" w:hAnsi="Times New Roman" w:cs="Times New Roman"/>
                <w:sz w:val="18"/>
                <w:szCs w:val="18"/>
              </w:rPr>
              <w:t>TH.Prime</w:t>
            </w:r>
            <w:proofErr w:type="spellEnd"/>
            <w:proofErr w:type="gramEnd"/>
            <w:r w:rsidRPr="00B05D9C">
              <w:rPr>
                <w:rFonts w:ascii="Times New Roman" w:hAnsi="Times New Roman" w:cs="Times New Roman"/>
                <w:sz w:val="18"/>
                <w:szCs w:val="18"/>
              </w:rPr>
              <w:t xml:space="preserve"> Solar Alternative   </w:t>
            </w:r>
            <w:r w:rsidR="00BF299D" w:rsidRPr="00B05D9C">
              <w:rPr>
                <w:rFonts w:ascii="Times New Roman" w:hAnsi="Times New Roman" w:cs="Times New Roman"/>
                <w:sz w:val="18"/>
                <w:szCs w:val="18"/>
              </w:rPr>
              <w:br/>
            </w:r>
            <w:proofErr w:type="gramStart"/>
            <w:r w:rsidR="00BF299D" w:rsidRPr="00B05D9C">
              <w:rPr>
                <w:rFonts w:ascii="Times New Roman" w:hAnsi="Times New Roman" w:cs="Times New Roman"/>
                <w:sz w:val="18"/>
                <w:szCs w:val="18"/>
              </w:rPr>
              <w:t xml:space="preserve">   </w:t>
            </w:r>
            <w:r w:rsidRPr="00B05D9C">
              <w:rPr>
                <w:rFonts w:ascii="Times New Roman" w:hAnsi="Times New Roman" w:cs="Times New Roman"/>
                <w:sz w:val="18"/>
                <w:szCs w:val="18"/>
              </w:rPr>
              <w:t>(</w:t>
            </w:r>
            <w:proofErr w:type="gramEnd"/>
            <w:r w:rsidRPr="00B05D9C">
              <w:rPr>
                <w:rFonts w:ascii="Times New Roman" w:hAnsi="Times New Roman" w:cs="Times New Roman"/>
                <w:sz w:val="18"/>
                <w:szCs w:val="18"/>
              </w:rPr>
              <w:t>Cambodia) 1 Co, Ltd.</w:t>
            </w:r>
          </w:p>
        </w:tc>
        <w:tc>
          <w:tcPr>
            <w:tcW w:w="1440" w:type="dxa"/>
          </w:tcPr>
          <w:p w14:paraId="2F858D79" w14:textId="48C8DA71" w:rsidR="001B3533" w:rsidRPr="00B05D9C" w:rsidRDefault="001B3533"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Cambodia</w:t>
            </w:r>
          </w:p>
        </w:tc>
        <w:tc>
          <w:tcPr>
            <w:tcW w:w="3780" w:type="dxa"/>
          </w:tcPr>
          <w:p w14:paraId="319125D0" w14:textId="5C70F0EC" w:rsidR="001B3533" w:rsidRPr="00B05D9C" w:rsidRDefault="001B3533" w:rsidP="001B3533">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Dormant</w:t>
            </w:r>
          </w:p>
        </w:tc>
        <w:tc>
          <w:tcPr>
            <w:tcW w:w="1503" w:type="dxa"/>
          </w:tcPr>
          <w:p w14:paraId="286461A6" w14:textId="73D77FB3" w:rsidR="001B3533" w:rsidRPr="00B05D9C" w:rsidRDefault="001B3533" w:rsidP="001B3533">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99.99</w:t>
            </w:r>
          </w:p>
        </w:tc>
      </w:tr>
      <w:tr w:rsidR="001B3533" w:rsidRPr="00B05D9C" w14:paraId="3B1195FB" w14:textId="77777777">
        <w:trPr>
          <w:trHeight w:val="20"/>
        </w:trPr>
        <w:tc>
          <w:tcPr>
            <w:tcW w:w="2520" w:type="dxa"/>
          </w:tcPr>
          <w:p w14:paraId="3B68D9F5" w14:textId="1B209398" w:rsidR="001B3533" w:rsidRPr="00B05D9C" w:rsidRDefault="001B3533" w:rsidP="001B3533">
            <w:pPr>
              <w:spacing w:line="240" w:lineRule="auto"/>
              <w:ind w:right="-72"/>
              <w:rPr>
                <w:rFonts w:ascii="Times New Roman" w:hAnsi="Times New Roman" w:cs="Times New Roman"/>
                <w:sz w:val="18"/>
                <w:szCs w:val="18"/>
                <w:cs/>
              </w:rPr>
            </w:pPr>
            <w:r w:rsidRPr="00B05D9C">
              <w:rPr>
                <w:rFonts w:ascii="Times New Roman" w:hAnsi="Times New Roman" w:cs="Times New Roman"/>
                <w:sz w:val="18"/>
                <w:szCs w:val="18"/>
              </w:rPr>
              <w:t>Prime Solar Energy Corporation</w:t>
            </w:r>
          </w:p>
        </w:tc>
        <w:tc>
          <w:tcPr>
            <w:tcW w:w="1440" w:type="dxa"/>
          </w:tcPr>
          <w:p w14:paraId="407E64CB" w14:textId="4BCAF866" w:rsidR="001B3533" w:rsidRPr="00B05D9C" w:rsidRDefault="001B3533"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Republic of China (Taiwan)</w:t>
            </w:r>
          </w:p>
        </w:tc>
        <w:tc>
          <w:tcPr>
            <w:tcW w:w="3780" w:type="dxa"/>
          </w:tcPr>
          <w:p w14:paraId="4BEDA2F3" w14:textId="44A83426" w:rsidR="001B3533" w:rsidRPr="00B05D9C" w:rsidRDefault="001B3533" w:rsidP="001B3533">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Investment in renewable energy business</w:t>
            </w:r>
          </w:p>
        </w:tc>
        <w:tc>
          <w:tcPr>
            <w:tcW w:w="1503" w:type="dxa"/>
          </w:tcPr>
          <w:p w14:paraId="769130FF" w14:textId="03E58082" w:rsidR="001B3533" w:rsidRPr="00B05D9C" w:rsidRDefault="001B3533" w:rsidP="001B3533">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1B3533" w:rsidRPr="00B05D9C" w14:paraId="5C42E013" w14:textId="77777777">
        <w:trPr>
          <w:trHeight w:val="20"/>
        </w:trPr>
        <w:tc>
          <w:tcPr>
            <w:tcW w:w="2520" w:type="dxa"/>
          </w:tcPr>
          <w:p w14:paraId="21A3FFE2" w14:textId="167FA185" w:rsidR="001B3533" w:rsidRPr="00B05D9C" w:rsidRDefault="001B3533" w:rsidP="001B3533">
            <w:pPr>
              <w:spacing w:line="240" w:lineRule="auto"/>
              <w:ind w:right="-72"/>
              <w:rPr>
                <w:rFonts w:ascii="Times New Roman" w:hAnsi="Times New Roman" w:cs="Times New Roman"/>
                <w:sz w:val="18"/>
                <w:szCs w:val="18"/>
                <w:cs/>
              </w:rPr>
            </w:pPr>
            <w:proofErr w:type="spellStart"/>
            <w:r w:rsidRPr="00B05D9C">
              <w:rPr>
                <w:rFonts w:ascii="Times New Roman" w:hAnsi="Times New Roman" w:cs="Times New Roman"/>
                <w:sz w:val="18"/>
                <w:szCs w:val="18"/>
              </w:rPr>
              <w:t>Jinaili</w:t>
            </w:r>
            <w:proofErr w:type="spellEnd"/>
            <w:r w:rsidRPr="00B05D9C">
              <w:rPr>
                <w:rFonts w:ascii="Times New Roman" w:hAnsi="Times New Roman" w:cs="Times New Roman"/>
                <w:sz w:val="18"/>
                <w:szCs w:val="18"/>
              </w:rPr>
              <w:t xml:space="preserve"> Co., Ltd.</w:t>
            </w:r>
          </w:p>
        </w:tc>
        <w:tc>
          <w:tcPr>
            <w:tcW w:w="1440" w:type="dxa"/>
          </w:tcPr>
          <w:p w14:paraId="2B9C3999" w14:textId="396417D3" w:rsidR="001B3533" w:rsidRPr="00B05D9C" w:rsidRDefault="001B3533"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Republic of China (Taiwan)</w:t>
            </w:r>
          </w:p>
        </w:tc>
        <w:tc>
          <w:tcPr>
            <w:tcW w:w="3780" w:type="dxa"/>
          </w:tcPr>
          <w:p w14:paraId="235A7AC6" w14:textId="4FF2CF72" w:rsidR="001B3533" w:rsidRPr="00B05D9C" w:rsidRDefault="001B3533" w:rsidP="001B3533">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Dormant</w:t>
            </w:r>
          </w:p>
        </w:tc>
        <w:tc>
          <w:tcPr>
            <w:tcW w:w="1503" w:type="dxa"/>
          </w:tcPr>
          <w:p w14:paraId="6124CFC0" w14:textId="310D216E" w:rsidR="001B3533" w:rsidRPr="00B05D9C" w:rsidRDefault="001B3533" w:rsidP="001B3533">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85.00</w:t>
            </w:r>
          </w:p>
        </w:tc>
      </w:tr>
      <w:tr w:rsidR="001B3533" w:rsidRPr="00B05D9C" w14:paraId="1A3F3ED4" w14:textId="77777777">
        <w:trPr>
          <w:trHeight w:val="20"/>
        </w:trPr>
        <w:tc>
          <w:tcPr>
            <w:tcW w:w="2520" w:type="dxa"/>
          </w:tcPr>
          <w:p w14:paraId="4BE824AF" w14:textId="5FC84AB5" w:rsidR="001B3533" w:rsidRPr="00B05D9C" w:rsidRDefault="001B3533" w:rsidP="001B3533">
            <w:pPr>
              <w:spacing w:line="240" w:lineRule="auto"/>
              <w:ind w:right="-72"/>
              <w:rPr>
                <w:rFonts w:ascii="Times New Roman" w:hAnsi="Times New Roman" w:cs="Times New Roman"/>
                <w:sz w:val="18"/>
                <w:szCs w:val="18"/>
                <w:cs/>
              </w:rPr>
            </w:pPr>
            <w:proofErr w:type="spellStart"/>
            <w:r w:rsidRPr="00B05D9C">
              <w:rPr>
                <w:rFonts w:ascii="Times New Roman" w:hAnsi="Times New Roman" w:cs="Times New Roman"/>
                <w:sz w:val="18"/>
                <w:szCs w:val="18"/>
              </w:rPr>
              <w:t>Hoyi</w:t>
            </w:r>
            <w:proofErr w:type="spellEnd"/>
            <w:r w:rsidRPr="00B05D9C">
              <w:rPr>
                <w:rFonts w:ascii="Times New Roman" w:hAnsi="Times New Roman" w:cs="Times New Roman"/>
                <w:sz w:val="18"/>
                <w:szCs w:val="18"/>
              </w:rPr>
              <w:t xml:space="preserve"> Co., Ltd.</w:t>
            </w:r>
          </w:p>
        </w:tc>
        <w:tc>
          <w:tcPr>
            <w:tcW w:w="1440" w:type="dxa"/>
          </w:tcPr>
          <w:p w14:paraId="23D420D2" w14:textId="21E6E21D" w:rsidR="001B3533" w:rsidRPr="00B05D9C" w:rsidRDefault="001B3533" w:rsidP="002A3E6C">
            <w:pPr>
              <w:spacing w:line="240" w:lineRule="auto"/>
              <w:ind w:left="127" w:right="-72" w:hanging="127"/>
              <w:jc w:val="center"/>
              <w:rPr>
                <w:rFonts w:ascii="Times New Roman" w:hAnsi="Times New Roman" w:cs="Times New Roman"/>
                <w:sz w:val="18"/>
                <w:szCs w:val="18"/>
                <w:cs/>
              </w:rPr>
            </w:pPr>
            <w:r w:rsidRPr="00B05D9C">
              <w:rPr>
                <w:rFonts w:ascii="Times New Roman" w:hAnsi="Times New Roman" w:cs="Times New Roman"/>
                <w:sz w:val="18"/>
                <w:szCs w:val="18"/>
              </w:rPr>
              <w:t>Republic of China (Taiwan)</w:t>
            </w:r>
          </w:p>
        </w:tc>
        <w:tc>
          <w:tcPr>
            <w:tcW w:w="3780" w:type="dxa"/>
          </w:tcPr>
          <w:p w14:paraId="1BFBEA90" w14:textId="317D3CA4" w:rsidR="001B3533" w:rsidRPr="00B05D9C" w:rsidRDefault="001B3533" w:rsidP="001B3533">
            <w:pPr>
              <w:spacing w:line="240" w:lineRule="auto"/>
              <w:ind w:left="87" w:right="-72" w:hanging="130"/>
              <w:rPr>
                <w:rFonts w:ascii="Times New Roman" w:hAnsi="Times New Roman" w:cs="Times New Roman"/>
                <w:sz w:val="18"/>
                <w:szCs w:val="18"/>
                <w:cs/>
              </w:rPr>
            </w:pPr>
            <w:r w:rsidRPr="00B05D9C">
              <w:rPr>
                <w:rFonts w:ascii="Times New Roman" w:hAnsi="Times New Roman" w:cs="Times New Roman"/>
                <w:sz w:val="18"/>
                <w:szCs w:val="18"/>
              </w:rPr>
              <w:t>Dormant</w:t>
            </w:r>
          </w:p>
        </w:tc>
        <w:tc>
          <w:tcPr>
            <w:tcW w:w="1503" w:type="dxa"/>
          </w:tcPr>
          <w:p w14:paraId="2A625AB9" w14:textId="2C8C2BB5" w:rsidR="001B3533" w:rsidRPr="00B05D9C" w:rsidRDefault="001B3533" w:rsidP="001B3533">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5B7DC8" w:rsidRPr="00B05D9C" w14:paraId="415D490B" w14:textId="77777777">
        <w:trPr>
          <w:trHeight w:val="20"/>
        </w:trPr>
        <w:tc>
          <w:tcPr>
            <w:tcW w:w="2520" w:type="dxa"/>
          </w:tcPr>
          <w:p w14:paraId="0E288C53" w14:textId="36598E9B" w:rsidR="005B7DC8" w:rsidRPr="00B05D9C" w:rsidRDefault="005B7DC8" w:rsidP="005B7DC8">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Doran Co., Ltd.</w:t>
            </w:r>
          </w:p>
        </w:tc>
        <w:tc>
          <w:tcPr>
            <w:tcW w:w="1440" w:type="dxa"/>
          </w:tcPr>
          <w:p w14:paraId="449C0253" w14:textId="15628222" w:rsidR="005B7DC8" w:rsidRPr="00B05D9C" w:rsidRDefault="005B7DC8" w:rsidP="005B7DC8">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Republic of China (Taiwan)</w:t>
            </w:r>
          </w:p>
        </w:tc>
        <w:tc>
          <w:tcPr>
            <w:tcW w:w="3780" w:type="dxa"/>
          </w:tcPr>
          <w:p w14:paraId="30121081" w14:textId="5E49A389" w:rsidR="005B7DC8" w:rsidRPr="00B05D9C" w:rsidRDefault="005B7DC8" w:rsidP="005B7DC8">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Dormant</w:t>
            </w:r>
          </w:p>
        </w:tc>
        <w:tc>
          <w:tcPr>
            <w:tcW w:w="1503" w:type="dxa"/>
          </w:tcPr>
          <w:p w14:paraId="40100359" w14:textId="58AFB7BC" w:rsidR="005B7DC8" w:rsidRPr="00B05D9C" w:rsidRDefault="005B7DC8" w:rsidP="005B7DC8">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5B7DC8" w:rsidRPr="00B05D9C" w14:paraId="762E199D" w14:textId="77777777">
        <w:trPr>
          <w:trHeight w:val="20"/>
        </w:trPr>
        <w:tc>
          <w:tcPr>
            <w:tcW w:w="2520" w:type="dxa"/>
          </w:tcPr>
          <w:p w14:paraId="6D979356" w14:textId="7163FE35" w:rsidR="005B7DC8" w:rsidRPr="00B05D9C" w:rsidRDefault="005B7DC8" w:rsidP="005B7DC8">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 xml:space="preserve">Chenghong Technology </w:t>
            </w:r>
            <w:r w:rsidRPr="00B05D9C">
              <w:rPr>
                <w:rFonts w:ascii="Times New Roman" w:hAnsi="Times New Roman" w:cs="Times New Roman"/>
                <w:sz w:val="18"/>
                <w:szCs w:val="18"/>
              </w:rPr>
              <w:br/>
              <w:t xml:space="preserve">   Co., Ltd.</w:t>
            </w:r>
          </w:p>
        </w:tc>
        <w:tc>
          <w:tcPr>
            <w:tcW w:w="1440" w:type="dxa"/>
          </w:tcPr>
          <w:p w14:paraId="6AFC46C5" w14:textId="7F26FCE8" w:rsidR="005B7DC8" w:rsidRPr="00B05D9C" w:rsidRDefault="005B7DC8" w:rsidP="005B7DC8">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Republic of China (Taiwan)</w:t>
            </w:r>
          </w:p>
        </w:tc>
        <w:tc>
          <w:tcPr>
            <w:tcW w:w="3780" w:type="dxa"/>
          </w:tcPr>
          <w:p w14:paraId="6B33EF92" w14:textId="4A13B8FA" w:rsidR="005B7DC8" w:rsidRPr="00B05D9C" w:rsidRDefault="005B7DC8" w:rsidP="005B7DC8">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Dormant</w:t>
            </w:r>
          </w:p>
        </w:tc>
        <w:tc>
          <w:tcPr>
            <w:tcW w:w="1503" w:type="dxa"/>
          </w:tcPr>
          <w:p w14:paraId="427AA58E" w14:textId="68288DDF" w:rsidR="005B7DC8" w:rsidRPr="00B05D9C" w:rsidRDefault="005B7DC8" w:rsidP="005B7DC8">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5B7DC8" w:rsidRPr="00B05D9C" w14:paraId="1AB4E52E" w14:textId="77777777">
        <w:trPr>
          <w:trHeight w:val="20"/>
        </w:trPr>
        <w:tc>
          <w:tcPr>
            <w:tcW w:w="2520" w:type="dxa"/>
          </w:tcPr>
          <w:p w14:paraId="573BD96C" w14:textId="0BABA3BE" w:rsidR="005B7DC8" w:rsidRPr="00B05D9C" w:rsidRDefault="005B7DC8" w:rsidP="005B7DC8">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Chuang Energy Co., Ltd.</w:t>
            </w:r>
          </w:p>
        </w:tc>
        <w:tc>
          <w:tcPr>
            <w:tcW w:w="1440" w:type="dxa"/>
          </w:tcPr>
          <w:p w14:paraId="2E10F3F4" w14:textId="15C15715" w:rsidR="005B7DC8" w:rsidRPr="00B05D9C" w:rsidRDefault="005B7DC8" w:rsidP="005B7DC8">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Republic of China (Taiwan)</w:t>
            </w:r>
          </w:p>
        </w:tc>
        <w:tc>
          <w:tcPr>
            <w:tcW w:w="3780" w:type="dxa"/>
          </w:tcPr>
          <w:p w14:paraId="5B6BAACF" w14:textId="71AC3279" w:rsidR="005B7DC8" w:rsidRPr="00B05D9C" w:rsidRDefault="005B7DC8" w:rsidP="005B7DC8">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Dormant</w:t>
            </w:r>
          </w:p>
        </w:tc>
        <w:tc>
          <w:tcPr>
            <w:tcW w:w="1503" w:type="dxa"/>
          </w:tcPr>
          <w:p w14:paraId="4C84B8DD" w14:textId="76D79766" w:rsidR="005B7DC8" w:rsidRPr="00B05D9C" w:rsidRDefault="005B7DC8" w:rsidP="005B7DC8">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5B7DC8" w:rsidRPr="00B05D9C" w14:paraId="33AB3310" w14:textId="77777777">
        <w:trPr>
          <w:trHeight w:val="20"/>
        </w:trPr>
        <w:tc>
          <w:tcPr>
            <w:tcW w:w="2520" w:type="dxa"/>
          </w:tcPr>
          <w:p w14:paraId="28AE2A04" w14:textId="52B5684B" w:rsidR="005B7DC8" w:rsidRPr="00B05D9C" w:rsidRDefault="005B7DC8" w:rsidP="005B7DC8">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Starkey Solar Co., Ltd.</w:t>
            </w:r>
          </w:p>
        </w:tc>
        <w:tc>
          <w:tcPr>
            <w:tcW w:w="1440" w:type="dxa"/>
          </w:tcPr>
          <w:p w14:paraId="3C8E9F7D" w14:textId="35366B6A" w:rsidR="005B7DC8" w:rsidRPr="00B05D9C" w:rsidRDefault="005B7DC8" w:rsidP="005B7DC8">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Republic of China (Taiwan)</w:t>
            </w:r>
          </w:p>
        </w:tc>
        <w:tc>
          <w:tcPr>
            <w:tcW w:w="3780" w:type="dxa"/>
          </w:tcPr>
          <w:p w14:paraId="4689558D" w14:textId="76193C1F" w:rsidR="005B7DC8" w:rsidRPr="00B05D9C" w:rsidRDefault="005B7DC8" w:rsidP="005B7DC8">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Dormant</w:t>
            </w:r>
          </w:p>
        </w:tc>
        <w:tc>
          <w:tcPr>
            <w:tcW w:w="1503" w:type="dxa"/>
          </w:tcPr>
          <w:p w14:paraId="1DA3E594" w14:textId="47D819C4" w:rsidR="005B7DC8" w:rsidRPr="00B05D9C" w:rsidRDefault="005B7DC8" w:rsidP="005B7DC8">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5B7DC8" w:rsidRPr="00B05D9C" w14:paraId="653146B4" w14:textId="77777777">
        <w:trPr>
          <w:trHeight w:val="20"/>
        </w:trPr>
        <w:tc>
          <w:tcPr>
            <w:tcW w:w="2520" w:type="dxa"/>
          </w:tcPr>
          <w:p w14:paraId="7B4CB082" w14:textId="146EEEE6" w:rsidR="005B7DC8" w:rsidRPr="00B05D9C" w:rsidRDefault="005B7DC8" w:rsidP="005B7DC8">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Prime HD Energy Corporation</w:t>
            </w:r>
          </w:p>
        </w:tc>
        <w:tc>
          <w:tcPr>
            <w:tcW w:w="1440" w:type="dxa"/>
          </w:tcPr>
          <w:p w14:paraId="481C6AC1" w14:textId="1EF23ECE" w:rsidR="005B7DC8" w:rsidRPr="00B05D9C" w:rsidRDefault="005B7DC8" w:rsidP="005B7DC8">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Republic of China (Taiwan)</w:t>
            </w:r>
          </w:p>
        </w:tc>
        <w:tc>
          <w:tcPr>
            <w:tcW w:w="3780" w:type="dxa"/>
          </w:tcPr>
          <w:p w14:paraId="05384DF3" w14:textId="41246E51" w:rsidR="005B7DC8" w:rsidRPr="00B05D9C" w:rsidRDefault="005B7DC8" w:rsidP="005B7DC8">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Dormant</w:t>
            </w:r>
          </w:p>
        </w:tc>
        <w:tc>
          <w:tcPr>
            <w:tcW w:w="1503" w:type="dxa"/>
          </w:tcPr>
          <w:p w14:paraId="5C1322F7" w14:textId="13F65A39" w:rsidR="005B7DC8" w:rsidRPr="00B05D9C" w:rsidRDefault="005B7DC8" w:rsidP="005B7DC8">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80.00</w:t>
            </w:r>
          </w:p>
        </w:tc>
      </w:tr>
      <w:tr w:rsidR="005B7DC8" w:rsidRPr="00B05D9C" w14:paraId="4F26D60A" w14:textId="77777777">
        <w:trPr>
          <w:trHeight w:val="20"/>
        </w:trPr>
        <w:tc>
          <w:tcPr>
            <w:tcW w:w="2520" w:type="dxa"/>
          </w:tcPr>
          <w:p w14:paraId="2D99F2C3" w14:textId="3D9E4ABD" w:rsidR="005B7DC8" w:rsidRPr="00B05D9C" w:rsidRDefault="005B7DC8" w:rsidP="005B7DC8">
            <w:pPr>
              <w:spacing w:line="240" w:lineRule="auto"/>
              <w:ind w:right="-72"/>
              <w:rPr>
                <w:rFonts w:ascii="Times New Roman" w:hAnsi="Times New Roman" w:cs="Times New Roman"/>
                <w:sz w:val="18"/>
                <w:szCs w:val="18"/>
              </w:rPr>
            </w:pPr>
            <w:proofErr w:type="spellStart"/>
            <w:r w:rsidRPr="00B05D9C">
              <w:rPr>
                <w:rFonts w:ascii="Times New Roman" w:hAnsi="Times New Roman" w:cs="Times New Roman"/>
                <w:sz w:val="18"/>
                <w:szCs w:val="18"/>
              </w:rPr>
              <w:t>Shuili</w:t>
            </w:r>
            <w:proofErr w:type="spellEnd"/>
            <w:r w:rsidRPr="00B05D9C">
              <w:rPr>
                <w:rFonts w:ascii="Times New Roman" w:hAnsi="Times New Roman" w:cs="Times New Roman"/>
                <w:sz w:val="18"/>
                <w:szCs w:val="18"/>
              </w:rPr>
              <w:t xml:space="preserve"> 1 Co., Ltd.</w:t>
            </w:r>
          </w:p>
        </w:tc>
        <w:tc>
          <w:tcPr>
            <w:tcW w:w="1440" w:type="dxa"/>
          </w:tcPr>
          <w:p w14:paraId="0602DD4A" w14:textId="4E602C78" w:rsidR="005B7DC8" w:rsidRPr="00B05D9C" w:rsidRDefault="005B7DC8" w:rsidP="005B7DC8">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Republic of China (Taiwan)</w:t>
            </w:r>
          </w:p>
        </w:tc>
        <w:tc>
          <w:tcPr>
            <w:tcW w:w="3780" w:type="dxa"/>
          </w:tcPr>
          <w:p w14:paraId="36F00712" w14:textId="2277C526" w:rsidR="005B7DC8" w:rsidRPr="00B05D9C" w:rsidRDefault="005B7DC8" w:rsidP="005B7DC8">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Dormant</w:t>
            </w:r>
          </w:p>
        </w:tc>
        <w:tc>
          <w:tcPr>
            <w:tcW w:w="1503" w:type="dxa"/>
          </w:tcPr>
          <w:p w14:paraId="314C174E" w14:textId="02BFEA20" w:rsidR="005B7DC8" w:rsidRPr="00B05D9C" w:rsidRDefault="005B7DC8" w:rsidP="005B7DC8">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r w:rsidR="005B7DC8" w:rsidRPr="00B05D9C" w14:paraId="177E517C" w14:textId="77777777">
        <w:trPr>
          <w:trHeight w:val="20"/>
        </w:trPr>
        <w:tc>
          <w:tcPr>
            <w:tcW w:w="2520" w:type="dxa"/>
          </w:tcPr>
          <w:p w14:paraId="50745A26" w14:textId="1F058137" w:rsidR="005B7DC8" w:rsidRPr="00B05D9C" w:rsidRDefault="005B7DC8" w:rsidP="005B7DC8">
            <w:pPr>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Prime Road Power (Shandong)</w:t>
            </w:r>
            <w:r w:rsidRPr="00B05D9C">
              <w:rPr>
                <w:rFonts w:ascii="Times New Roman" w:hAnsi="Times New Roman" w:cs="Times New Roman"/>
                <w:sz w:val="18"/>
                <w:szCs w:val="18"/>
              </w:rPr>
              <w:br/>
              <w:t xml:space="preserve">   Co., Ltd.</w:t>
            </w:r>
          </w:p>
        </w:tc>
        <w:tc>
          <w:tcPr>
            <w:tcW w:w="1440" w:type="dxa"/>
          </w:tcPr>
          <w:p w14:paraId="1AB352ED" w14:textId="26AB54DC" w:rsidR="005B7DC8" w:rsidRPr="00B05D9C" w:rsidRDefault="005B7DC8" w:rsidP="005B7DC8">
            <w:pPr>
              <w:spacing w:line="240" w:lineRule="auto"/>
              <w:ind w:left="127" w:right="-72" w:hanging="127"/>
              <w:jc w:val="center"/>
              <w:rPr>
                <w:rFonts w:ascii="Times New Roman" w:hAnsi="Times New Roman" w:cs="Times New Roman"/>
                <w:sz w:val="18"/>
                <w:szCs w:val="18"/>
              </w:rPr>
            </w:pPr>
            <w:r w:rsidRPr="00B05D9C">
              <w:rPr>
                <w:rFonts w:ascii="Times New Roman" w:hAnsi="Times New Roman" w:cs="Times New Roman"/>
                <w:sz w:val="18"/>
                <w:szCs w:val="18"/>
              </w:rPr>
              <w:t>Republic of China</w:t>
            </w:r>
          </w:p>
        </w:tc>
        <w:tc>
          <w:tcPr>
            <w:tcW w:w="3780" w:type="dxa"/>
          </w:tcPr>
          <w:p w14:paraId="6C810FE2" w14:textId="5F33F356" w:rsidR="005B7DC8" w:rsidRPr="00B05D9C" w:rsidRDefault="005B7DC8" w:rsidP="005B7DC8">
            <w:pPr>
              <w:spacing w:line="240" w:lineRule="auto"/>
              <w:ind w:left="87" w:right="-72" w:hanging="130"/>
              <w:rPr>
                <w:rFonts w:ascii="Times New Roman" w:hAnsi="Times New Roman" w:cs="Times New Roman"/>
                <w:sz w:val="18"/>
                <w:szCs w:val="18"/>
              </w:rPr>
            </w:pPr>
            <w:r w:rsidRPr="00B05D9C">
              <w:rPr>
                <w:rFonts w:ascii="Times New Roman" w:hAnsi="Times New Roman" w:cs="Times New Roman"/>
                <w:sz w:val="18"/>
                <w:szCs w:val="18"/>
              </w:rPr>
              <w:t>Dormant</w:t>
            </w:r>
          </w:p>
        </w:tc>
        <w:tc>
          <w:tcPr>
            <w:tcW w:w="1503" w:type="dxa"/>
          </w:tcPr>
          <w:p w14:paraId="2E4B3D60" w14:textId="17856DD9" w:rsidR="005B7DC8" w:rsidRPr="00B05D9C" w:rsidRDefault="005B7DC8" w:rsidP="005B7DC8">
            <w:pPr>
              <w:spacing w:line="240" w:lineRule="auto"/>
              <w:ind w:right="-72"/>
              <w:jc w:val="center"/>
              <w:rPr>
                <w:rFonts w:ascii="Times New Roman" w:hAnsi="Times New Roman" w:cs="Times New Roman"/>
                <w:sz w:val="18"/>
                <w:szCs w:val="18"/>
              </w:rPr>
            </w:pPr>
            <w:r w:rsidRPr="00B05D9C">
              <w:rPr>
                <w:rFonts w:ascii="Times New Roman" w:hAnsi="Times New Roman" w:cs="Times New Roman"/>
                <w:sz w:val="18"/>
                <w:szCs w:val="18"/>
              </w:rPr>
              <w:t>100.00</w:t>
            </w:r>
          </w:p>
        </w:tc>
      </w:tr>
    </w:tbl>
    <w:p w14:paraId="5ADDF79E" w14:textId="77777777" w:rsidR="00BF299D" w:rsidRPr="00B05D9C" w:rsidRDefault="00BF299D" w:rsidP="001B3533">
      <w:pPr>
        <w:spacing w:line="240" w:lineRule="auto"/>
        <w:ind w:left="540"/>
        <w:rPr>
          <w:rFonts w:ascii="Times New Roman" w:hAnsi="Times New Roman" w:cs="Times New Roman"/>
          <w:b/>
          <w:bCs/>
          <w:sz w:val="22"/>
          <w:szCs w:val="22"/>
        </w:rPr>
      </w:pPr>
    </w:p>
    <w:p w14:paraId="1B8965A3" w14:textId="1267220A" w:rsidR="001B3533" w:rsidRPr="00B05D9C" w:rsidRDefault="001B3533" w:rsidP="001B3533">
      <w:pPr>
        <w:spacing w:line="240" w:lineRule="auto"/>
        <w:ind w:left="540"/>
        <w:rPr>
          <w:rFonts w:ascii="Times New Roman" w:hAnsi="Times New Roman" w:cs="Times New Roman"/>
          <w:b/>
          <w:bCs/>
          <w:spacing w:val="-4"/>
          <w:sz w:val="22"/>
          <w:szCs w:val="22"/>
          <w:lang w:bidi="th-TH"/>
        </w:rPr>
      </w:pPr>
      <w:r w:rsidRPr="00B05D9C">
        <w:rPr>
          <w:rFonts w:ascii="Times New Roman" w:hAnsi="Times New Roman" w:cs="Times New Roman"/>
          <w:b/>
          <w:bCs/>
          <w:sz w:val="22"/>
          <w:szCs w:val="22"/>
        </w:rPr>
        <w:t>Investments in subsidiaries</w:t>
      </w:r>
      <w:r w:rsidRPr="00B05D9C">
        <w:rPr>
          <w:rFonts w:ascii="Times New Roman" w:hAnsi="Times New Roman" w:cs="Times New Roman"/>
          <w:b/>
          <w:bCs/>
          <w:spacing w:val="-4"/>
          <w:sz w:val="22"/>
          <w:szCs w:val="22"/>
          <w:lang w:bidi="th-TH"/>
        </w:rPr>
        <w:t xml:space="preserve"> (</w:t>
      </w:r>
      <w:r w:rsidR="00862AB5" w:rsidRPr="00B05D9C">
        <w:rPr>
          <w:rFonts w:ascii="Times New Roman" w:hAnsi="Times New Roman" w:cs="Times New Roman"/>
          <w:b/>
          <w:bCs/>
          <w:spacing w:val="-4"/>
          <w:sz w:val="22"/>
          <w:szCs w:val="22"/>
          <w:lang w:bidi="th-TH"/>
        </w:rPr>
        <w:t>i</w:t>
      </w:r>
      <w:r w:rsidRPr="00B05D9C">
        <w:rPr>
          <w:rFonts w:ascii="Times New Roman" w:hAnsi="Times New Roman" w:cs="Times New Roman"/>
          <w:b/>
          <w:bCs/>
          <w:spacing w:val="-4"/>
          <w:sz w:val="22"/>
          <w:szCs w:val="22"/>
          <w:lang w:bidi="th-TH"/>
        </w:rPr>
        <w:t>ndirect) - Transactions incurred during 2025</w:t>
      </w:r>
    </w:p>
    <w:p w14:paraId="010CDBCF" w14:textId="77777777" w:rsidR="001B3533" w:rsidRPr="00B05D9C" w:rsidRDefault="001B3533" w:rsidP="001B3533">
      <w:pPr>
        <w:spacing w:line="240" w:lineRule="auto"/>
        <w:ind w:left="540"/>
        <w:rPr>
          <w:rFonts w:ascii="Times New Roman" w:hAnsi="Times New Roman" w:cs="Times New Roman"/>
          <w:b/>
          <w:bCs/>
          <w:spacing w:val="-4"/>
          <w:sz w:val="22"/>
          <w:szCs w:val="22"/>
          <w:u w:val="single"/>
          <w:lang w:bidi="th-TH"/>
        </w:rPr>
      </w:pPr>
    </w:p>
    <w:p w14:paraId="12B63A0E" w14:textId="77777777" w:rsidR="009A18FE" w:rsidRPr="00B05D9C" w:rsidRDefault="009A18FE" w:rsidP="009A18FE">
      <w:pPr>
        <w:autoSpaceDE w:val="0"/>
        <w:autoSpaceDN w:val="0"/>
        <w:adjustRightInd w:val="0"/>
        <w:spacing w:line="240" w:lineRule="auto"/>
        <w:ind w:left="540"/>
        <w:rPr>
          <w:rFonts w:ascii="Times New Roman" w:hAnsi="Times New Roman" w:cs="Times New Roman"/>
          <w:i/>
          <w:iCs/>
          <w:sz w:val="22"/>
          <w:szCs w:val="22"/>
          <w:shd w:val="clear" w:color="auto" w:fill="FFFFFF"/>
        </w:rPr>
      </w:pPr>
      <w:r w:rsidRPr="00B05D9C">
        <w:rPr>
          <w:rFonts w:ascii="Times New Roman" w:hAnsi="Times New Roman" w:cs="Times New Roman"/>
          <w:i/>
          <w:iCs/>
          <w:sz w:val="22"/>
          <w:szCs w:val="22"/>
          <w:shd w:val="clear" w:color="auto" w:fill="FFFFFF"/>
        </w:rPr>
        <w:t>Prime Esco (Cambodia) Co., Ltd.</w:t>
      </w:r>
    </w:p>
    <w:p w14:paraId="73DDF38A" w14:textId="77777777" w:rsidR="009A18FE" w:rsidRPr="00B05D9C" w:rsidRDefault="009A18FE" w:rsidP="006D1BFC">
      <w:pPr>
        <w:autoSpaceDE w:val="0"/>
        <w:autoSpaceDN w:val="0"/>
        <w:adjustRightInd w:val="0"/>
        <w:spacing w:line="240" w:lineRule="auto"/>
        <w:ind w:left="540"/>
        <w:jc w:val="thaiDistribute"/>
        <w:rPr>
          <w:rFonts w:ascii="Times New Roman" w:hAnsi="Times New Roman" w:cs="Times New Roman"/>
          <w:sz w:val="22"/>
          <w:szCs w:val="22"/>
          <w:shd w:val="clear" w:color="auto" w:fill="FFFFFF"/>
        </w:rPr>
      </w:pPr>
      <w:r w:rsidRPr="00B05D9C">
        <w:rPr>
          <w:rFonts w:ascii="Times New Roman" w:hAnsi="Times New Roman" w:cs="Times New Roman"/>
          <w:sz w:val="22"/>
          <w:szCs w:val="22"/>
          <w:shd w:val="clear" w:color="auto" w:fill="FFFFFF"/>
        </w:rPr>
        <w:t>On 21 March 2025, Prime Road Group Co., Ltd. (“PRG”) made an additional payment of Baht 0.0925 per share for 1,100,000 shares in Prime Esco (Cambodia) Co., Ltd. (“ESCOKH”), amounting to Baht 101,700 (equivalent to USD 3,000).</w:t>
      </w:r>
    </w:p>
    <w:p w14:paraId="24D4E7C6" w14:textId="77777777" w:rsidR="009A18FE" w:rsidRPr="00B05D9C" w:rsidRDefault="009A18FE" w:rsidP="009A18FE">
      <w:pPr>
        <w:autoSpaceDE w:val="0"/>
        <w:autoSpaceDN w:val="0"/>
        <w:adjustRightInd w:val="0"/>
        <w:spacing w:line="240" w:lineRule="auto"/>
        <w:ind w:left="540"/>
        <w:rPr>
          <w:rFonts w:ascii="Times New Roman" w:hAnsi="Times New Roman" w:cs="Times New Roman"/>
          <w:i/>
          <w:iCs/>
          <w:sz w:val="22"/>
          <w:szCs w:val="22"/>
          <w:shd w:val="clear" w:color="auto" w:fill="FFFFFF"/>
        </w:rPr>
      </w:pPr>
    </w:p>
    <w:p w14:paraId="16CC6D7A" w14:textId="77777777" w:rsidR="009A18FE" w:rsidRPr="00B05D9C" w:rsidRDefault="009A18FE" w:rsidP="009A18FE">
      <w:pPr>
        <w:autoSpaceDE w:val="0"/>
        <w:autoSpaceDN w:val="0"/>
        <w:adjustRightInd w:val="0"/>
        <w:spacing w:line="240" w:lineRule="auto"/>
        <w:ind w:left="540"/>
        <w:rPr>
          <w:rFonts w:ascii="Times New Roman" w:hAnsi="Times New Roman" w:cs="Times New Roman"/>
          <w:i/>
          <w:iCs/>
          <w:sz w:val="22"/>
          <w:szCs w:val="22"/>
          <w:shd w:val="clear" w:color="auto" w:fill="FFFFFF"/>
        </w:rPr>
      </w:pPr>
      <w:r w:rsidRPr="00B05D9C">
        <w:rPr>
          <w:rFonts w:ascii="Times New Roman" w:hAnsi="Times New Roman" w:cs="Times New Roman"/>
          <w:i/>
          <w:iCs/>
          <w:sz w:val="22"/>
          <w:szCs w:val="22"/>
          <w:shd w:val="clear" w:color="auto" w:fill="FFFFFF"/>
        </w:rPr>
        <w:t>PR Chiang Mai Co., Ltd.</w:t>
      </w:r>
    </w:p>
    <w:p w14:paraId="3B908CEE" w14:textId="77777777" w:rsidR="009A18FE" w:rsidRPr="00B05D9C" w:rsidRDefault="009A18FE" w:rsidP="006D1BFC">
      <w:pPr>
        <w:autoSpaceDE w:val="0"/>
        <w:autoSpaceDN w:val="0"/>
        <w:adjustRightInd w:val="0"/>
        <w:spacing w:line="240" w:lineRule="auto"/>
        <w:ind w:left="540"/>
        <w:jc w:val="thaiDistribute"/>
        <w:rPr>
          <w:rFonts w:ascii="Times New Roman" w:hAnsi="Times New Roman" w:cs="Times New Roman"/>
          <w:sz w:val="22"/>
          <w:szCs w:val="22"/>
          <w:shd w:val="clear" w:color="auto" w:fill="FFFFFF"/>
        </w:rPr>
      </w:pPr>
      <w:r w:rsidRPr="00B05D9C">
        <w:rPr>
          <w:rFonts w:ascii="Times New Roman" w:hAnsi="Times New Roman" w:cs="Times New Roman"/>
          <w:sz w:val="22"/>
          <w:szCs w:val="22"/>
          <w:shd w:val="clear" w:color="auto" w:fill="FFFFFF"/>
        </w:rPr>
        <w:t>On 26 March 2025, Prime Road Group Co., Ltd. (“PRG”) made an additional payment of Baht 75 per share for 1,039,997 shares in PR Chiang Mai Co., Ltd., amounting to Baht 78.00 million.</w:t>
      </w:r>
    </w:p>
    <w:p w14:paraId="337B555D" w14:textId="77777777" w:rsidR="009A18FE" w:rsidRPr="00B05D9C" w:rsidRDefault="009A18FE" w:rsidP="009A18FE">
      <w:pPr>
        <w:autoSpaceDE w:val="0"/>
        <w:autoSpaceDN w:val="0"/>
        <w:adjustRightInd w:val="0"/>
        <w:spacing w:line="240" w:lineRule="auto"/>
        <w:ind w:left="540"/>
        <w:rPr>
          <w:rFonts w:ascii="Times New Roman" w:hAnsi="Times New Roman" w:cs="Times New Roman"/>
          <w:i/>
          <w:iCs/>
          <w:sz w:val="22"/>
          <w:szCs w:val="22"/>
          <w:shd w:val="clear" w:color="auto" w:fill="FFFFFF"/>
        </w:rPr>
      </w:pPr>
    </w:p>
    <w:p w14:paraId="1D868E87" w14:textId="77777777" w:rsidR="009A18FE" w:rsidRPr="00B05D9C" w:rsidRDefault="009A18FE" w:rsidP="009A18FE">
      <w:pPr>
        <w:autoSpaceDE w:val="0"/>
        <w:autoSpaceDN w:val="0"/>
        <w:adjustRightInd w:val="0"/>
        <w:spacing w:line="240" w:lineRule="auto"/>
        <w:ind w:left="540"/>
        <w:rPr>
          <w:rFonts w:ascii="Times New Roman" w:hAnsi="Times New Roman" w:cs="Times New Roman"/>
          <w:i/>
          <w:iCs/>
          <w:sz w:val="22"/>
          <w:szCs w:val="22"/>
          <w:shd w:val="clear" w:color="auto" w:fill="FFFFFF"/>
        </w:rPr>
      </w:pPr>
      <w:r w:rsidRPr="00B05D9C">
        <w:rPr>
          <w:rFonts w:ascii="Times New Roman" w:hAnsi="Times New Roman" w:cs="Times New Roman"/>
          <w:i/>
          <w:iCs/>
          <w:sz w:val="22"/>
          <w:szCs w:val="22"/>
          <w:shd w:val="clear" w:color="auto" w:fill="FFFFFF"/>
        </w:rPr>
        <w:t xml:space="preserve">PR Pa </w:t>
      </w:r>
      <w:proofErr w:type="spellStart"/>
      <w:r w:rsidRPr="00B05D9C">
        <w:rPr>
          <w:rFonts w:ascii="Times New Roman" w:hAnsi="Times New Roman" w:cs="Times New Roman"/>
          <w:i/>
          <w:iCs/>
          <w:sz w:val="22"/>
          <w:szCs w:val="22"/>
          <w:shd w:val="clear" w:color="auto" w:fill="FFFFFF"/>
        </w:rPr>
        <w:t>Phayom</w:t>
      </w:r>
      <w:proofErr w:type="spellEnd"/>
      <w:r w:rsidRPr="00B05D9C">
        <w:rPr>
          <w:rFonts w:ascii="Times New Roman" w:hAnsi="Times New Roman" w:cs="Times New Roman"/>
          <w:i/>
          <w:iCs/>
          <w:sz w:val="22"/>
          <w:szCs w:val="22"/>
          <w:shd w:val="clear" w:color="auto" w:fill="FFFFFF"/>
        </w:rPr>
        <w:t xml:space="preserve"> Co., Ltd.</w:t>
      </w:r>
    </w:p>
    <w:p w14:paraId="4E169E4B" w14:textId="77777777" w:rsidR="009A18FE" w:rsidRPr="00B05D9C" w:rsidRDefault="009A18FE" w:rsidP="006D1BFC">
      <w:pPr>
        <w:autoSpaceDE w:val="0"/>
        <w:autoSpaceDN w:val="0"/>
        <w:adjustRightInd w:val="0"/>
        <w:spacing w:line="240" w:lineRule="auto"/>
        <w:ind w:left="540"/>
        <w:jc w:val="thaiDistribute"/>
        <w:rPr>
          <w:rFonts w:ascii="Times New Roman" w:hAnsi="Times New Roman" w:cs="Times New Roman"/>
          <w:sz w:val="22"/>
          <w:szCs w:val="22"/>
          <w:shd w:val="clear" w:color="auto" w:fill="FFFFFF"/>
        </w:rPr>
      </w:pPr>
      <w:r w:rsidRPr="00B05D9C">
        <w:rPr>
          <w:rFonts w:ascii="Times New Roman" w:hAnsi="Times New Roman" w:cs="Times New Roman"/>
          <w:sz w:val="22"/>
          <w:szCs w:val="22"/>
          <w:shd w:val="clear" w:color="auto" w:fill="FFFFFF"/>
        </w:rPr>
        <w:t xml:space="preserve">On 26 March 2025, Prime Road Group Co., Ltd. (“PRG”) made an additional payment of Baht 75 per share for 419,997 shares in PR Pa </w:t>
      </w:r>
      <w:proofErr w:type="spellStart"/>
      <w:r w:rsidRPr="00B05D9C">
        <w:rPr>
          <w:rFonts w:ascii="Times New Roman" w:hAnsi="Times New Roman" w:cs="Times New Roman"/>
          <w:sz w:val="22"/>
          <w:szCs w:val="22"/>
          <w:shd w:val="clear" w:color="auto" w:fill="FFFFFF"/>
        </w:rPr>
        <w:t>Phayom</w:t>
      </w:r>
      <w:proofErr w:type="spellEnd"/>
      <w:r w:rsidRPr="00B05D9C">
        <w:rPr>
          <w:rFonts w:ascii="Times New Roman" w:hAnsi="Times New Roman" w:cs="Times New Roman"/>
          <w:sz w:val="22"/>
          <w:szCs w:val="22"/>
          <w:shd w:val="clear" w:color="auto" w:fill="FFFFFF"/>
        </w:rPr>
        <w:t xml:space="preserve"> Co., Ltd., amounting to Baht 31.50 million.</w:t>
      </w:r>
    </w:p>
    <w:p w14:paraId="639C7C1D" w14:textId="23878E7D" w:rsidR="00532338" w:rsidRPr="00B05D9C" w:rsidRDefault="00532338">
      <w:pPr>
        <w:spacing w:line="240" w:lineRule="auto"/>
        <w:rPr>
          <w:rFonts w:ascii="Times New Roman" w:hAnsi="Times New Roman" w:cs="Times New Roman"/>
          <w:i/>
          <w:iCs/>
          <w:sz w:val="22"/>
          <w:szCs w:val="22"/>
          <w:shd w:val="clear" w:color="auto" w:fill="FFFFFF"/>
        </w:rPr>
      </w:pPr>
      <w:r w:rsidRPr="00B05D9C">
        <w:rPr>
          <w:rFonts w:ascii="Times New Roman" w:hAnsi="Times New Roman" w:cs="Times New Roman"/>
          <w:i/>
          <w:iCs/>
          <w:sz w:val="22"/>
          <w:szCs w:val="22"/>
          <w:shd w:val="clear" w:color="auto" w:fill="FFFFFF"/>
        </w:rPr>
        <w:br w:type="page"/>
      </w:r>
    </w:p>
    <w:p w14:paraId="358C62A8" w14:textId="77777777" w:rsidR="00371B26" w:rsidRPr="00B05D9C" w:rsidRDefault="00371B26" w:rsidP="00371B26">
      <w:pPr>
        <w:autoSpaceDE w:val="0"/>
        <w:autoSpaceDN w:val="0"/>
        <w:adjustRightInd w:val="0"/>
        <w:spacing w:line="240" w:lineRule="auto"/>
        <w:ind w:left="540"/>
        <w:rPr>
          <w:rFonts w:ascii="Times New Roman" w:eastAsia="Angsana New" w:hAnsi="Times New Roman" w:cs="Times New Roman"/>
          <w:b/>
          <w:bCs/>
          <w:i/>
          <w:iCs/>
          <w:sz w:val="22"/>
          <w:szCs w:val="22"/>
          <w:cs/>
          <w:lang w:bidi="th-TH"/>
        </w:rPr>
      </w:pPr>
      <w:r w:rsidRPr="00B05D9C">
        <w:rPr>
          <w:rFonts w:ascii="Times New Roman" w:eastAsia="Angsana New" w:hAnsi="Times New Roman" w:cs="Times New Roman"/>
          <w:b/>
          <w:bCs/>
          <w:i/>
          <w:iCs/>
          <w:sz w:val="22"/>
          <w:szCs w:val="22"/>
        </w:rPr>
        <w:lastRenderedPageBreak/>
        <w:t xml:space="preserve">Business combination under common control </w:t>
      </w:r>
    </w:p>
    <w:p w14:paraId="65B18465" w14:textId="77777777" w:rsidR="00371B26" w:rsidRPr="00B05D9C" w:rsidRDefault="00371B26" w:rsidP="00E417B7">
      <w:pPr>
        <w:spacing w:line="240" w:lineRule="auto"/>
        <w:jc w:val="both"/>
        <w:rPr>
          <w:rFonts w:ascii="Times New Roman" w:hAnsi="Times New Roman" w:cs="Times New Roman"/>
        </w:rPr>
      </w:pPr>
    </w:p>
    <w:p w14:paraId="66310DD3" w14:textId="77777777" w:rsidR="00371B26" w:rsidRPr="00B05D9C" w:rsidRDefault="00371B26" w:rsidP="00371B26">
      <w:pPr>
        <w:pStyle w:val="ListParagraph"/>
        <w:spacing w:after="0" w:line="240" w:lineRule="auto"/>
        <w:ind w:left="540"/>
        <w:jc w:val="both"/>
        <w:rPr>
          <w:rFonts w:ascii="Times New Roman" w:hAnsi="Times New Roman" w:cs="Times New Roman"/>
          <w:szCs w:val="22"/>
          <w:lang w:val="en-GB"/>
        </w:rPr>
      </w:pPr>
      <w:r w:rsidRPr="00B05D9C">
        <w:rPr>
          <w:rFonts w:ascii="Times New Roman" w:hAnsi="Times New Roman" w:cs="Times New Roman"/>
          <w:szCs w:val="22"/>
          <w:lang w:val="en-GB"/>
        </w:rPr>
        <w:t xml:space="preserve">On 28 December 2017, Prime Road Alternative Co., Ltd. (“PRA”) issued 4,018,000 ordinary shares at </w:t>
      </w:r>
      <w:r w:rsidRPr="00B05D9C">
        <w:rPr>
          <w:rFonts w:ascii="Times New Roman" w:hAnsi="Times New Roman" w:cs="Times New Roman"/>
          <w:szCs w:val="22"/>
          <w:lang w:val="en-GB"/>
        </w:rPr>
        <w:br/>
        <w:t>par value of Baht 1,000 each, totalling Baht 4,018.00 million as follows:</w:t>
      </w:r>
    </w:p>
    <w:p w14:paraId="02EC5084" w14:textId="77777777" w:rsidR="00371B26" w:rsidRPr="00B05D9C" w:rsidRDefault="00371B26" w:rsidP="00371B26">
      <w:pPr>
        <w:pStyle w:val="ListParagraph"/>
        <w:spacing w:after="0" w:line="240" w:lineRule="auto"/>
        <w:ind w:left="900" w:hanging="360"/>
        <w:jc w:val="both"/>
        <w:rPr>
          <w:rFonts w:ascii="Times New Roman" w:hAnsi="Times New Roman" w:cs="Times New Roman"/>
          <w:sz w:val="20"/>
          <w:szCs w:val="20"/>
          <w:lang w:val="en-GB"/>
        </w:rPr>
      </w:pPr>
    </w:p>
    <w:p w14:paraId="3ED98AE8" w14:textId="199199D9" w:rsidR="00371B26" w:rsidRPr="00B05D9C" w:rsidRDefault="00371B26" w:rsidP="00D671D3">
      <w:pPr>
        <w:pStyle w:val="ListParagraph"/>
        <w:numPr>
          <w:ilvl w:val="0"/>
          <w:numId w:val="1"/>
        </w:numPr>
        <w:spacing w:after="0" w:line="240" w:lineRule="auto"/>
        <w:ind w:left="900"/>
        <w:jc w:val="both"/>
        <w:rPr>
          <w:rFonts w:ascii="Times New Roman" w:hAnsi="Times New Roman" w:cs="Times New Roman"/>
          <w:szCs w:val="22"/>
          <w:lang w:val="en-GB"/>
        </w:rPr>
      </w:pPr>
      <w:r w:rsidRPr="00B05D9C">
        <w:rPr>
          <w:rFonts w:ascii="Times New Roman" w:hAnsi="Times New Roman" w:cs="Times New Roman"/>
          <w:szCs w:val="22"/>
          <w:lang w:val="en-GB"/>
        </w:rPr>
        <w:t>2,017,040 shares at par value of Baht 1,000 each</w:t>
      </w:r>
      <w:r w:rsidR="00862AB5" w:rsidRPr="00B05D9C">
        <w:rPr>
          <w:rFonts w:ascii="Times New Roman" w:hAnsi="Times New Roman" w:cs="Times New Roman"/>
          <w:szCs w:val="22"/>
          <w:lang w:val="en-GB"/>
        </w:rPr>
        <w:t>,</w:t>
      </w:r>
      <w:r w:rsidRPr="00B05D9C">
        <w:rPr>
          <w:rFonts w:ascii="Times New Roman" w:hAnsi="Times New Roman" w:cs="Times New Roman"/>
          <w:szCs w:val="22"/>
          <w:lang w:val="en-GB"/>
        </w:rPr>
        <w:t xml:space="preserve"> totalling Baht 2,017.04 million were used for </w:t>
      </w:r>
      <w:r w:rsidR="002F4937" w:rsidRPr="00B05D9C">
        <w:rPr>
          <w:rFonts w:ascii="Times New Roman" w:hAnsi="Times New Roman" w:cs="Angsana New"/>
        </w:rPr>
        <w:t xml:space="preserve">the acquisition of </w:t>
      </w:r>
      <w:r w:rsidRPr="00B05D9C">
        <w:rPr>
          <w:rFonts w:ascii="Times New Roman" w:hAnsi="Times New Roman" w:cs="Times New Roman"/>
          <w:szCs w:val="22"/>
          <w:lang w:val="en-GB"/>
        </w:rPr>
        <w:t xml:space="preserve">an investment in 437,100 shares of Prime Energy Capital Co., Ltd. </w:t>
      </w:r>
    </w:p>
    <w:p w14:paraId="3AB2AD8B" w14:textId="77777777" w:rsidR="00371B26" w:rsidRPr="00B05D9C" w:rsidRDefault="00371B26" w:rsidP="00371B26">
      <w:pPr>
        <w:pStyle w:val="ListParagraph"/>
        <w:spacing w:after="0" w:line="240" w:lineRule="auto"/>
        <w:ind w:left="900" w:hanging="360"/>
        <w:jc w:val="both"/>
        <w:rPr>
          <w:rFonts w:ascii="Times New Roman" w:hAnsi="Times New Roman" w:cs="Times New Roman"/>
          <w:sz w:val="20"/>
          <w:szCs w:val="20"/>
          <w:lang w:val="en-GB"/>
        </w:rPr>
      </w:pPr>
    </w:p>
    <w:p w14:paraId="73B86E02" w14:textId="01C7E6DD" w:rsidR="00371B26" w:rsidRPr="00B05D9C" w:rsidRDefault="00371B26" w:rsidP="00D671D3">
      <w:pPr>
        <w:pStyle w:val="ListParagraph"/>
        <w:numPr>
          <w:ilvl w:val="0"/>
          <w:numId w:val="1"/>
        </w:numPr>
        <w:spacing w:after="0" w:line="240" w:lineRule="auto"/>
        <w:ind w:left="900"/>
        <w:jc w:val="both"/>
        <w:rPr>
          <w:rFonts w:ascii="Times New Roman" w:hAnsi="Times New Roman" w:cs="Times New Roman"/>
          <w:szCs w:val="22"/>
          <w:lang w:val="en-GB"/>
        </w:rPr>
      </w:pPr>
      <w:r w:rsidRPr="00B05D9C">
        <w:rPr>
          <w:rFonts w:ascii="Times New Roman" w:hAnsi="Times New Roman" w:cs="Times New Roman"/>
          <w:szCs w:val="22"/>
          <w:lang w:val="en-GB"/>
        </w:rPr>
        <w:t xml:space="preserve"> 2,000,960 shares at par value of Baht 1,000 each</w:t>
      </w:r>
      <w:r w:rsidR="00862AB5" w:rsidRPr="00B05D9C">
        <w:rPr>
          <w:rFonts w:ascii="Times New Roman" w:hAnsi="Times New Roman" w:cs="Times New Roman"/>
          <w:szCs w:val="22"/>
          <w:lang w:val="en-GB"/>
        </w:rPr>
        <w:t>,</w:t>
      </w:r>
      <w:r w:rsidRPr="00B05D9C">
        <w:rPr>
          <w:rFonts w:ascii="Times New Roman" w:hAnsi="Times New Roman" w:cs="Times New Roman"/>
          <w:szCs w:val="22"/>
          <w:lang w:val="en-GB"/>
        </w:rPr>
        <w:t xml:space="preserve"> totalling Baht 2,000.96 million were used for </w:t>
      </w:r>
      <w:r w:rsidR="002F4937" w:rsidRPr="00B05D9C">
        <w:rPr>
          <w:rFonts w:ascii="Times New Roman" w:hAnsi="Times New Roman" w:cs="Angsana New"/>
        </w:rPr>
        <w:t xml:space="preserve">the acquisition of </w:t>
      </w:r>
      <w:r w:rsidRPr="00B05D9C">
        <w:rPr>
          <w:rFonts w:ascii="Times New Roman" w:hAnsi="Times New Roman" w:cs="Times New Roman"/>
          <w:szCs w:val="22"/>
          <w:lang w:val="en-GB"/>
        </w:rPr>
        <w:t xml:space="preserve">an investment in 999,998 shares of Prime Road Group Co., Ltd.  </w:t>
      </w:r>
    </w:p>
    <w:p w14:paraId="05612BA1" w14:textId="77777777" w:rsidR="00371B26" w:rsidRPr="00B05D9C" w:rsidRDefault="00371B26" w:rsidP="00371B26">
      <w:pPr>
        <w:pStyle w:val="ListParagraph"/>
        <w:spacing w:after="0" w:line="240" w:lineRule="auto"/>
        <w:ind w:left="540"/>
        <w:jc w:val="both"/>
        <w:rPr>
          <w:rFonts w:ascii="Times New Roman" w:hAnsi="Times New Roman" w:cs="Times New Roman"/>
          <w:sz w:val="20"/>
          <w:szCs w:val="20"/>
          <w:lang w:val="en-GB"/>
        </w:rPr>
      </w:pPr>
    </w:p>
    <w:p w14:paraId="6C757E3F" w14:textId="3E74E4D2" w:rsidR="00371B26" w:rsidRPr="00B05D9C" w:rsidRDefault="00371B26" w:rsidP="007E4529">
      <w:pPr>
        <w:spacing w:line="240" w:lineRule="auto"/>
        <w:ind w:left="540"/>
        <w:jc w:val="both"/>
        <w:rPr>
          <w:rFonts w:ascii="Times New Roman" w:hAnsi="Times New Roman" w:cs="Times New Roman"/>
          <w:spacing w:val="-2"/>
          <w:sz w:val="22"/>
          <w:szCs w:val="22"/>
        </w:rPr>
      </w:pPr>
      <w:r w:rsidRPr="00B05D9C">
        <w:rPr>
          <w:rFonts w:ascii="Times New Roman" w:hAnsi="Times New Roman" w:cs="Times New Roman"/>
          <w:sz w:val="22"/>
          <w:szCs w:val="22"/>
        </w:rPr>
        <w:t xml:space="preserve">These share swap transactions resulted in 99.99% shareholding proportion of PRA in both companies and were considered as Business Combination under Common Control. </w:t>
      </w:r>
      <w:r w:rsidRPr="00B05D9C">
        <w:rPr>
          <w:rFonts w:ascii="Times New Roman" w:hAnsi="Times New Roman" w:cs="Times New Roman"/>
          <w:spacing w:val="-2"/>
          <w:sz w:val="22"/>
          <w:szCs w:val="22"/>
        </w:rPr>
        <w:t>The Group recognised deficit from business combination under common control totalling Baht 2,452.14 million under shareholders’ equity.</w:t>
      </w:r>
    </w:p>
    <w:p w14:paraId="2EEFE2EE" w14:textId="77777777" w:rsidR="007E4529" w:rsidRPr="00B05D9C" w:rsidRDefault="007E4529" w:rsidP="00371B26">
      <w:pPr>
        <w:spacing w:line="240" w:lineRule="auto"/>
        <w:rPr>
          <w:rFonts w:ascii="Times New Roman" w:hAnsi="Times New Roman" w:cs="Times New Roman"/>
          <w:b/>
          <w:bCs/>
        </w:rPr>
      </w:pPr>
    </w:p>
    <w:p w14:paraId="4CF3FA37" w14:textId="495C0AFC" w:rsidR="007E4529" w:rsidRPr="00B05D9C" w:rsidRDefault="007E4529" w:rsidP="007E4529">
      <w:pPr>
        <w:spacing w:line="240" w:lineRule="auto"/>
        <w:ind w:left="540" w:hanging="526"/>
        <w:rPr>
          <w:rFonts w:ascii="Times New Roman" w:hAnsi="Times New Roman" w:cs="Times New Roman"/>
          <w:b/>
          <w:bCs/>
          <w:sz w:val="22"/>
          <w:szCs w:val="22"/>
        </w:rPr>
      </w:pPr>
      <w:r w:rsidRPr="00B05D9C">
        <w:rPr>
          <w:rFonts w:ascii="Times New Roman" w:hAnsi="Times New Roman" w:cs="Times New Roman"/>
          <w:b/>
          <w:bCs/>
          <w:sz w:val="22"/>
          <w:szCs w:val="22"/>
        </w:rPr>
        <w:t>13</w:t>
      </w:r>
      <w:r w:rsidRPr="00B05D9C">
        <w:rPr>
          <w:rFonts w:ascii="Times New Roman" w:hAnsi="Times New Roman" w:cs="Times New Roman"/>
          <w:b/>
          <w:bCs/>
          <w:sz w:val="22"/>
          <w:szCs w:val="22"/>
        </w:rPr>
        <w:tab/>
        <w:t>Sale of investment</w:t>
      </w:r>
      <w:r w:rsidR="000A1673" w:rsidRPr="00B05D9C">
        <w:rPr>
          <w:rFonts w:ascii="Times New Roman" w:hAnsi="Times New Roman"/>
          <w:b/>
          <w:bCs/>
          <w:sz w:val="22"/>
          <w:szCs w:val="28"/>
          <w:lang w:val="en-US" w:bidi="th-TH"/>
        </w:rPr>
        <w:t>s</w:t>
      </w:r>
      <w:r w:rsidRPr="00B05D9C">
        <w:rPr>
          <w:rFonts w:ascii="Times New Roman" w:hAnsi="Times New Roman" w:cs="Times New Roman"/>
          <w:b/>
          <w:bCs/>
          <w:sz w:val="22"/>
          <w:szCs w:val="22"/>
        </w:rPr>
        <w:t xml:space="preserve"> in subsidiaries</w:t>
      </w:r>
    </w:p>
    <w:p w14:paraId="1F82A580" w14:textId="77777777" w:rsidR="007E4529" w:rsidRPr="00B05D9C" w:rsidRDefault="007E4529" w:rsidP="007E4529">
      <w:pPr>
        <w:spacing w:line="240" w:lineRule="auto"/>
        <w:ind w:left="540" w:hanging="526"/>
        <w:rPr>
          <w:rFonts w:ascii="Times New Roman" w:hAnsi="Times New Roman" w:cs="Times New Roman"/>
        </w:rPr>
      </w:pPr>
    </w:p>
    <w:p w14:paraId="2E12071F" w14:textId="42392893" w:rsidR="007E4529" w:rsidRPr="00B05D9C" w:rsidRDefault="007E4529" w:rsidP="007E4529">
      <w:pPr>
        <w:pStyle w:val="BodyText"/>
        <w:spacing w:line="240" w:lineRule="atLeast"/>
        <w:ind w:left="540"/>
        <w:jc w:val="thaiDistribute"/>
        <w:rPr>
          <w:rFonts w:ascii="Times New Roman" w:hAnsi="Times New Roman"/>
          <w:b w:val="0"/>
          <w:bCs w:val="0"/>
          <w:i/>
          <w:iCs/>
          <w:sz w:val="22"/>
          <w:szCs w:val="22"/>
          <w:cs/>
        </w:rPr>
      </w:pPr>
      <w:bookmarkStart w:id="14" w:name="_Hlk221838121"/>
      <w:bookmarkStart w:id="15" w:name="_Hlk221838095"/>
      <w:r w:rsidRPr="00B05D9C">
        <w:rPr>
          <w:rFonts w:ascii="Times New Roman" w:hAnsi="Times New Roman"/>
          <w:b w:val="0"/>
          <w:bCs w:val="0"/>
          <w:i/>
          <w:iCs/>
          <w:sz w:val="22"/>
          <w:szCs w:val="22"/>
        </w:rPr>
        <w:t>Prime Solar Energy Corporation</w:t>
      </w:r>
    </w:p>
    <w:bookmarkEnd w:id="14"/>
    <w:p w14:paraId="04A7F5E0" w14:textId="77777777" w:rsidR="007E4529" w:rsidRPr="00B05D9C" w:rsidRDefault="007E4529" w:rsidP="007E4529">
      <w:pPr>
        <w:pStyle w:val="BodyText"/>
        <w:spacing w:line="240" w:lineRule="atLeast"/>
        <w:ind w:left="540"/>
        <w:jc w:val="thaiDistribute"/>
        <w:rPr>
          <w:rFonts w:ascii="Times New Roman" w:hAnsi="Times New Roman" w:cstheme="minorBidi"/>
          <w:b w:val="0"/>
          <w:bCs w:val="0"/>
          <w:sz w:val="22"/>
          <w:szCs w:val="22"/>
        </w:rPr>
      </w:pPr>
      <w:r w:rsidRPr="00B05D9C">
        <w:rPr>
          <w:rFonts w:ascii="Times New Roman" w:hAnsi="Times New Roman"/>
          <w:b w:val="0"/>
          <w:bCs w:val="0"/>
          <w:sz w:val="22"/>
          <w:szCs w:val="22"/>
        </w:rPr>
        <w:t xml:space="preserve">On 19 December 2024, at the Board of Directors meeting No. 12/2024, a resolution was passed to approve Prime Solar Energy Corporation (“PSE”), an indirect subsidiary, to sell common shares of </w:t>
      </w:r>
      <w:r w:rsidRPr="00B05D9C">
        <w:rPr>
          <w:rFonts w:ascii="Times New Roman" w:hAnsi="Times New Roman"/>
          <w:b w:val="0"/>
          <w:bCs w:val="0"/>
          <w:sz w:val="22"/>
          <w:szCs w:val="22"/>
        </w:rPr>
        <w:br/>
        <w:t>7 subsidiaries held by PSE. The total value of the transaction amounting to New Taiwan Dollars 458.42 million (equivalent to Baht 474.70 million). The buyer is a foreign non-related party</w:t>
      </w:r>
      <w:r w:rsidRPr="00B05D9C">
        <w:rPr>
          <w:rFonts w:ascii="Times New Roman" w:hAnsi="Times New Roman" w:cstheme="minorBidi" w:hint="cs"/>
          <w:b w:val="0"/>
          <w:bCs w:val="0"/>
          <w:sz w:val="22"/>
          <w:szCs w:val="22"/>
          <w:cs/>
        </w:rPr>
        <w:t xml:space="preserve"> </w:t>
      </w:r>
      <w:r w:rsidRPr="00B05D9C">
        <w:rPr>
          <w:rFonts w:ascii="Times New Roman" w:hAnsi="Times New Roman"/>
          <w:b w:val="0"/>
          <w:bCs w:val="0"/>
          <w:sz w:val="22"/>
          <w:szCs w:val="22"/>
        </w:rPr>
        <w:t>(“buyer”). The</w:t>
      </w:r>
      <w:r w:rsidRPr="00B05D9C">
        <w:rPr>
          <w:rFonts w:ascii="Times New Roman" w:hAnsi="Times New Roman" w:cstheme="minorBidi" w:hint="cs"/>
          <w:b w:val="0"/>
          <w:bCs w:val="0"/>
          <w:sz w:val="22"/>
          <w:szCs w:val="22"/>
          <w:cs/>
        </w:rPr>
        <w:t xml:space="preserve"> </w:t>
      </w:r>
      <w:r w:rsidRPr="00B05D9C">
        <w:rPr>
          <w:rFonts w:ascii="Times New Roman" w:hAnsi="Times New Roman"/>
          <w:b w:val="0"/>
          <w:bCs w:val="0"/>
          <w:sz w:val="22"/>
          <w:szCs w:val="22"/>
        </w:rPr>
        <w:t>7 subsidiaries being sold are companies that operate solar power plant projects with a total installed capacity of 49.54 megawatts. The terms and conditions for the payment of share prices to the Group are specified in the share sale and purchase agreement for the 7 companies as follows:</w:t>
      </w:r>
    </w:p>
    <w:p w14:paraId="3A903C09" w14:textId="77777777" w:rsidR="007E4529" w:rsidRPr="00B05D9C" w:rsidRDefault="007E4529" w:rsidP="007E4529">
      <w:pPr>
        <w:pStyle w:val="BodyText"/>
        <w:spacing w:line="240" w:lineRule="auto"/>
        <w:ind w:left="540"/>
        <w:jc w:val="thaiDistribute"/>
        <w:rPr>
          <w:rFonts w:ascii="Times New Roman" w:hAnsi="Times New Roman" w:cstheme="minorBidi"/>
          <w:b w:val="0"/>
          <w:bCs w:val="0"/>
          <w:sz w:val="20"/>
          <w:szCs w:val="20"/>
        </w:rPr>
      </w:pPr>
    </w:p>
    <w:p w14:paraId="4A5BFECF" w14:textId="0DEFF068" w:rsidR="007E4529" w:rsidRPr="00B05D9C" w:rsidRDefault="007E4529" w:rsidP="00C96E2F">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20" w:line="240" w:lineRule="atLeast"/>
        <w:ind w:left="900"/>
        <w:jc w:val="thaiDistribute"/>
        <w:rPr>
          <w:rFonts w:ascii="Times New Roman" w:hAnsi="Times New Roman"/>
          <w:b w:val="0"/>
          <w:bCs w:val="0"/>
          <w:sz w:val="22"/>
          <w:szCs w:val="22"/>
        </w:rPr>
      </w:pPr>
      <w:r w:rsidRPr="00B05D9C">
        <w:rPr>
          <w:rFonts w:ascii="Times New Roman" w:hAnsi="Times New Roman"/>
          <w:b w:val="0"/>
          <w:bCs w:val="0"/>
          <w:sz w:val="22"/>
          <w:szCs w:val="22"/>
        </w:rPr>
        <w:t>The first instalment, amounting to New Taiwan Dollars 126.00 million, is receivable upon signing by the contracting parties,</w:t>
      </w:r>
      <w:r w:rsidRPr="00B05D9C">
        <w:rPr>
          <w:rFonts w:ascii="Times New Roman" w:hAnsi="Times New Roman"/>
          <w:b w:val="0"/>
          <w:bCs w:val="0"/>
          <w:sz w:val="22"/>
          <w:szCs w:val="22"/>
          <w:cs/>
        </w:rPr>
        <w:t xml:space="preserve"> </w:t>
      </w:r>
      <w:r w:rsidRPr="00B05D9C">
        <w:rPr>
          <w:rFonts w:ascii="Times New Roman" w:hAnsi="Times New Roman"/>
          <w:b w:val="0"/>
          <w:bCs w:val="0"/>
          <w:sz w:val="22"/>
          <w:szCs w:val="22"/>
        </w:rPr>
        <w:t>assigning the change in director and the registration of the change of shareholder to the buyer. On 26 December 2024, the Group received the first instalment as the conditions were fully satisfied</w:t>
      </w:r>
      <w:r w:rsidRPr="00B05D9C">
        <w:rPr>
          <w:rFonts w:ascii="Times New Roman" w:hAnsi="Times New Roman"/>
          <w:b w:val="0"/>
          <w:bCs w:val="0"/>
          <w:sz w:val="22"/>
          <w:szCs w:val="22"/>
          <w:cs/>
        </w:rPr>
        <w:t xml:space="preserve"> </w:t>
      </w:r>
      <w:r w:rsidRPr="00B05D9C">
        <w:rPr>
          <w:rFonts w:ascii="Times New Roman" w:hAnsi="Times New Roman"/>
          <w:b w:val="0"/>
          <w:bCs w:val="0"/>
          <w:sz w:val="22"/>
          <w:szCs w:val="22"/>
        </w:rPr>
        <w:t>amounting to Baht 129.78 million.</w:t>
      </w:r>
      <w:r w:rsidR="00375CB4" w:rsidRPr="00B05D9C">
        <w:rPr>
          <w:rFonts w:ascii="Times New Roman" w:hAnsi="Times New Roman"/>
          <w:b w:val="0"/>
          <w:bCs w:val="0"/>
          <w:sz w:val="22"/>
          <w:szCs w:val="22"/>
        </w:rPr>
        <w:t xml:space="preserve"> As </w:t>
      </w:r>
      <w:proofErr w:type="gramStart"/>
      <w:r w:rsidR="00375CB4" w:rsidRPr="00B05D9C">
        <w:rPr>
          <w:rFonts w:ascii="Times New Roman" w:hAnsi="Times New Roman"/>
          <w:b w:val="0"/>
          <w:bCs w:val="0"/>
          <w:sz w:val="22"/>
          <w:szCs w:val="22"/>
        </w:rPr>
        <w:t>at</w:t>
      </w:r>
      <w:proofErr w:type="gramEnd"/>
      <w:r w:rsidR="00375CB4" w:rsidRPr="00B05D9C">
        <w:rPr>
          <w:rFonts w:ascii="Times New Roman" w:hAnsi="Times New Roman"/>
          <w:b w:val="0"/>
          <w:bCs w:val="0"/>
          <w:sz w:val="22"/>
          <w:szCs w:val="22"/>
        </w:rPr>
        <w:t xml:space="preserve"> 31 December 2025, </w:t>
      </w:r>
      <w:r w:rsidR="005C4375" w:rsidRPr="00B05D9C">
        <w:rPr>
          <w:rFonts w:ascii="Times New Roman" w:hAnsi="Times New Roman"/>
          <w:b w:val="0"/>
          <w:bCs w:val="0"/>
          <w:sz w:val="22"/>
          <w:szCs w:val="22"/>
        </w:rPr>
        <w:t>the</w:t>
      </w:r>
      <w:r w:rsidR="00412367" w:rsidRPr="00B05D9C">
        <w:rPr>
          <w:rFonts w:ascii="Times New Roman" w:hAnsi="Times New Roman"/>
          <w:b w:val="0"/>
          <w:bCs w:val="0"/>
          <w:sz w:val="22"/>
          <w:szCs w:val="22"/>
        </w:rPr>
        <w:t xml:space="preserve"> proceeds from</w:t>
      </w:r>
      <w:r w:rsidR="005C4375" w:rsidRPr="00B05D9C">
        <w:rPr>
          <w:rFonts w:ascii="Times New Roman" w:hAnsi="Times New Roman"/>
          <w:b w:val="0"/>
          <w:bCs w:val="0"/>
          <w:sz w:val="22"/>
          <w:szCs w:val="22"/>
        </w:rPr>
        <w:t xml:space="preserve"> share subscription were recorded in other non ‑ current payables amount to Baht 127.03 million.</w:t>
      </w:r>
    </w:p>
    <w:p w14:paraId="464B275C" w14:textId="77777777" w:rsidR="007E4529" w:rsidRPr="00B05D9C" w:rsidRDefault="007E4529" w:rsidP="00C96E2F">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20" w:line="240" w:lineRule="atLeast"/>
        <w:ind w:left="900"/>
        <w:jc w:val="thaiDistribute"/>
        <w:rPr>
          <w:rFonts w:ascii="Times New Roman" w:hAnsi="Times New Roman"/>
          <w:b w:val="0"/>
          <w:bCs w:val="0"/>
          <w:sz w:val="22"/>
          <w:szCs w:val="22"/>
        </w:rPr>
      </w:pPr>
      <w:r w:rsidRPr="00B05D9C">
        <w:rPr>
          <w:rFonts w:ascii="Times New Roman" w:hAnsi="Times New Roman"/>
          <w:b w:val="0"/>
          <w:bCs w:val="0"/>
          <w:sz w:val="22"/>
          <w:szCs w:val="22"/>
        </w:rPr>
        <w:t>The second instalment (a), amounting to New Taiwan Dollars 126.00 million, is receivable after the registration of the change of director to the buyer and the buyer receives a notification of electricity sales for each project as agreed in the agreement.</w:t>
      </w:r>
    </w:p>
    <w:p w14:paraId="4C31DE4C" w14:textId="77777777" w:rsidR="007E4529" w:rsidRPr="00B05D9C" w:rsidRDefault="007E4529" w:rsidP="00C96E2F">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20" w:line="240" w:lineRule="atLeast"/>
        <w:ind w:left="900"/>
        <w:jc w:val="thaiDistribute"/>
        <w:rPr>
          <w:rFonts w:ascii="Times New Roman" w:hAnsi="Times New Roman"/>
          <w:b w:val="0"/>
          <w:bCs w:val="0"/>
          <w:sz w:val="22"/>
          <w:szCs w:val="22"/>
          <w:cs/>
        </w:rPr>
      </w:pPr>
      <w:r w:rsidRPr="00B05D9C">
        <w:rPr>
          <w:rFonts w:ascii="Times New Roman" w:hAnsi="Times New Roman"/>
          <w:b w:val="0"/>
          <w:bCs w:val="0"/>
          <w:sz w:val="22"/>
          <w:szCs w:val="22"/>
        </w:rPr>
        <w:t>The second instalment (b), amounting to New Taiwan Dollars 126.00 million, is receivable</w:t>
      </w:r>
      <w:r w:rsidRPr="00B05D9C">
        <w:rPr>
          <w:rFonts w:ascii="Times New Roman" w:hAnsi="Times New Roman"/>
          <w:b w:val="0"/>
          <w:bCs w:val="0"/>
          <w:sz w:val="22"/>
          <w:szCs w:val="22"/>
          <w:cs/>
        </w:rPr>
        <w:t xml:space="preserve"> </w:t>
      </w:r>
      <w:r w:rsidRPr="00B05D9C">
        <w:rPr>
          <w:rFonts w:ascii="Times New Roman" w:hAnsi="Times New Roman"/>
          <w:b w:val="0"/>
          <w:bCs w:val="0"/>
          <w:sz w:val="22"/>
          <w:szCs w:val="22"/>
        </w:rPr>
        <w:t>30 days after the buyer receives a notification of electricity sales for each project as agreed in the agreement.</w:t>
      </w:r>
    </w:p>
    <w:p w14:paraId="3029D656" w14:textId="77777777" w:rsidR="007E4529" w:rsidRPr="00B05D9C" w:rsidRDefault="007E4529" w:rsidP="00532338">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20" w:line="240" w:lineRule="atLeast"/>
        <w:ind w:left="900"/>
        <w:jc w:val="thaiDistribute"/>
        <w:rPr>
          <w:rFonts w:ascii="Times New Roman" w:hAnsi="Times New Roman"/>
          <w:b w:val="0"/>
          <w:bCs w:val="0"/>
          <w:sz w:val="22"/>
          <w:szCs w:val="22"/>
        </w:rPr>
      </w:pPr>
      <w:r w:rsidRPr="00B05D9C">
        <w:rPr>
          <w:rFonts w:ascii="Times New Roman" w:hAnsi="Times New Roman"/>
          <w:b w:val="0"/>
          <w:bCs w:val="0"/>
          <w:sz w:val="22"/>
          <w:szCs w:val="22"/>
        </w:rPr>
        <w:t xml:space="preserve">The third instalment, amounting to New Taiwan Dollars 42.00 million, is receivable 5 days after PSE and the contracting party sign an amendment to change the </w:t>
      </w:r>
      <w:proofErr w:type="gramStart"/>
      <w:r w:rsidRPr="00B05D9C">
        <w:rPr>
          <w:rFonts w:ascii="Times New Roman" w:hAnsi="Times New Roman"/>
          <w:b w:val="0"/>
          <w:bCs w:val="0"/>
          <w:sz w:val="22"/>
          <w:szCs w:val="22"/>
        </w:rPr>
        <w:t>seller</w:t>
      </w:r>
      <w:proofErr w:type="gramEnd"/>
      <w:r w:rsidRPr="00B05D9C">
        <w:rPr>
          <w:rFonts w:ascii="Times New Roman" w:hAnsi="Times New Roman"/>
          <w:b w:val="0"/>
          <w:bCs w:val="0"/>
          <w:sz w:val="22"/>
          <w:szCs w:val="22"/>
        </w:rPr>
        <w:t xml:space="preserve"> name, PSE, in the power purchase agreement and the said subsidiary filed for a VAT refund.</w:t>
      </w:r>
    </w:p>
    <w:p w14:paraId="50107B15" w14:textId="77777777" w:rsidR="007E4529" w:rsidRPr="00B05D9C" w:rsidRDefault="007E4529" w:rsidP="00532338">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20" w:line="240" w:lineRule="atLeast"/>
        <w:ind w:left="900"/>
        <w:jc w:val="thaiDistribute"/>
        <w:rPr>
          <w:rFonts w:ascii="Times New Roman" w:hAnsi="Times New Roman"/>
          <w:b w:val="0"/>
          <w:bCs w:val="0"/>
          <w:sz w:val="22"/>
          <w:szCs w:val="22"/>
        </w:rPr>
      </w:pPr>
      <w:r w:rsidRPr="00B05D9C">
        <w:rPr>
          <w:rFonts w:ascii="Times New Roman" w:hAnsi="Times New Roman"/>
          <w:b w:val="0"/>
          <w:bCs w:val="0"/>
          <w:sz w:val="22"/>
          <w:szCs w:val="22"/>
        </w:rPr>
        <w:t>The fourth instalment, amounting to New Taiwan Dollars 38.43 million, is receivable 30 days after the buyer receives the first electricity purchase notification for each project as agreed in the agreement.</w:t>
      </w:r>
    </w:p>
    <w:p w14:paraId="234EA64E" w14:textId="77777777" w:rsidR="007E4529" w:rsidRPr="00B05D9C" w:rsidRDefault="007E4529" w:rsidP="007E4529">
      <w:pPr>
        <w:pStyle w:val="BodyText"/>
        <w:spacing w:line="240" w:lineRule="auto"/>
        <w:ind w:left="1260"/>
        <w:jc w:val="thaiDistribute"/>
        <w:rPr>
          <w:rFonts w:ascii="Times New Roman" w:hAnsi="Times New Roman"/>
          <w:b w:val="0"/>
          <w:bCs w:val="0"/>
          <w:sz w:val="20"/>
          <w:szCs w:val="20"/>
        </w:rPr>
      </w:pPr>
    </w:p>
    <w:p w14:paraId="1B4EB15D" w14:textId="77777777" w:rsidR="007E4529" w:rsidRPr="00B05D9C" w:rsidRDefault="007E4529" w:rsidP="007E4529">
      <w:pPr>
        <w:pStyle w:val="BodyText"/>
        <w:spacing w:line="240" w:lineRule="atLeast"/>
        <w:ind w:left="540"/>
        <w:jc w:val="thaiDistribute"/>
        <w:rPr>
          <w:rFonts w:ascii="Times New Roman" w:hAnsi="Times New Roman"/>
          <w:b w:val="0"/>
          <w:bCs w:val="0"/>
          <w:sz w:val="22"/>
          <w:szCs w:val="22"/>
        </w:rPr>
      </w:pPr>
      <w:r w:rsidRPr="00B05D9C">
        <w:rPr>
          <w:rFonts w:ascii="Times New Roman" w:hAnsi="Times New Roman"/>
          <w:b w:val="0"/>
          <w:bCs w:val="0"/>
          <w:sz w:val="22"/>
          <w:szCs w:val="22"/>
        </w:rPr>
        <w:t xml:space="preserve">In the share sale and purchase agreement, there are conditions precedent which terms and conditions that must be fulfilled before the completed transaction. As 31 December 2024, the Group has not yet completed these conditions precedent. Additionally, the agreement specifies that the Group will receive payment from the buyer once the Group has fulfilled each of the terms and conditions under the agreement. </w:t>
      </w:r>
      <w:r w:rsidRPr="00B05D9C">
        <w:rPr>
          <w:rFonts w:ascii="Times New Roman" w:hAnsi="Times New Roman" w:cstheme="minorBidi"/>
          <w:b w:val="0"/>
          <w:bCs w:val="0"/>
          <w:sz w:val="22"/>
          <w:szCs w:val="22"/>
          <w:cs/>
        </w:rPr>
        <w:br/>
      </w:r>
      <w:r w:rsidRPr="00B05D9C">
        <w:rPr>
          <w:rFonts w:ascii="Times New Roman" w:hAnsi="Times New Roman"/>
          <w:b w:val="0"/>
          <w:bCs w:val="0"/>
          <w:sz w:val="22"/>
          <w:szCs w:val="22"/>
        </w:rPr>
        <w:t xml:space="preserve">However, since the Group has already registered the change of shareholders and board of director from PSE to the buyer, therefore the Group has lost control over these companies. Therefore, the </w:t>
      </w:r>
      <w:r w:rsidRPr="00B05D9C">
        <w:rPr>
          <w:rFonts w:ascii="Times New Roman" w:hAnsi="Times New Roman" w:cs="Angsana New"/>
          <w:b w:val="0"/>
          <w:bCs w:val="0"/>
          <w:sz w:val="22"/>
          <w:szCs w:val="22"/>
        </w:rPr>
        <w:t>G</w:t>
      </w:r>
      <w:r w:rsidRPr="00B05D9C">
        <w:rPr>
          <w:rFonts w:ascii="Times New Roman" w:hAnsi="Times New Roman"/>
          <w:b w:val="0"/>
          <w:bCs w:val="0"/>
          <w:sz w:val="22"/>
          <w:szCs w:val="22"/>
        </w:rPr>
        <w:t xml:space="preserve">roup has ceased to consolidate the subsidiary's financial statements into the consolidated financial statements as of </w:t>
      </w:r>
      <w:r w:rsidRPr="00B05D9C">
        <w:rPr>
          <w:rFonts w:ascii="Times New Roman" w:hAnsi="Times New Roman"/>
          <w:b w:val="0"/>
          <w:bCs w:val="0"/>
          <w:sz w:val="22"/>
          <w:szCs w:val="22"/>
        </w:rPr>
        <w:lastRenderedPageBreak/>
        <w:t>31 December 2024. Consequently, the Group has presented the transaction in relation to the investment in the said subsidiaries as non-current financial assets amounting to Baht 474.70 million.</w:t>
      </w:r>
    </w:p>
    <w:p w14:paraId="5B041F9E" w14:textId="77777777" w:rsidR="00862AB5" w:rsidRPr="00B05D9C" w:rsidRDefault="00862AB5" w:rsidP="007E4529">
      <w:pPr>
        <w:pStyle w:val="BodyText"/>
        <w:spacing w:line="240" w:lineRule="atLeast"/>
        <w:ind w:left="540"/>
        <w:jc w:val="thaiDistribute"/>
        <w:rPr>
          <w:rFonts w:ascii="Times New Roman" w:hAnsi="Times New Roman"/>
          <w:b w:val="0"/>
          <w:bCs w:val="0"/>
          <w:sz w:val="22"/>
          <w:szCs w:val="22"/>
        </w:rPr>
      </w:pPr>
    </w:p>
    <w:p w14:paraId="046E3DD9" w14:textId="031EDA95" w:rsidR="007E4529" w:rsidRPr="00B05D9C" w:rsidRDefault="007E4529" w:rsidP="007E4529">
      <w:pPr>
        <w:pStyle w:val="BodyText"/>
        <w:spacing w:line="240" w:lineRule="atLeast"/>
        <w:ind w:left="540"/>
        <w:jc w:val="thaiDistribute"/>
        <w:rPr>
          <w:rFonts w:ascii="Times New Roman" w:hAnsi="Times New Roman"/>
          <w:b w:val="0"/>
          <w:bCs w:val="0"/>
          <w:sz w:val="22"/>
          <w:szCs w:val="22"/>
        </w:rPr>
      </w:pPr>
      <w:r w:rsidRPr="00B05D9C">
        <w:rPr>
          <w:rFonts w:ascii="Times New Roman" w:hAnsi="Times New Roman"/>
          <w:b w:val="0"/>
          <w:bCs w:val="0"/>
          <w:sz w:val="22"/>
          <w:szCs w:val="22"/>
        </w:rPr>
        <w:t>For the year 2024, the consolidated financial statements recognised a loss on los</w:t>
      </w:r>
      <w:r w:rsidR="00055A81" w:rsidRPr="00B05D9C">
        <w:rPr>
          <w:rFonts w:ascii="Times New Roman" w:hAnsi="Times New Roman"/>
          <w:b w:val="0"/>
          <w:bCs w:val="0"/>
          <w:sz w:val="22"/>
          <w:szCs w:val="22"/>
        </w:rPr>
        <w:t>s of</w:t>
      </w:r>
      <w:r w:rsidRPr="00B05D9C">
        <w:rPr>
          <w:rFonts w:ascii="Times New Roman" w:hAnsi="Times New Roman"/>
          <w:b w:val="0"/>
          <w:bCs w:val="0"/>
          <w:sz w:val="22"/>
          <w:szCs w:val="22"/>
        </w:rPr>
        <w:t xml:space="preserve"> control </w:t>
      </w:r>
      <w:r w:rsidR="00055A81" w:rsidRPr="00B05D9C">
        <w:rPr>
          <w:rFonts w:ascii="Times New Roman" w:hAnsi="Times New Roman"/>
          <w:b w:val="0"/>
          <w:bCs w:val="0"/>
          <w:sz w:val="22"/>
          <w:szCs w:val="22"/>
        </w:rPr>
        <w:t>in</w:t>
      </w:r>
      <w:r w:rsidRPr="00B05D9C">
        <w:rPr>
          <w:rFonts w:ascii="Times New Roman" w:hAnsi="Times New Roman"/>
          <w:b w:val="0"/>
          <w:bCs w:val="0"/>
          <w:sz w:val="22"/>
          <w:szCs w:val="22"/>
        </w:rPr>
        <w:t xml:space="preserve"> the said subsidiaries amounting to New Taiwan Dollars 0.54 million (equivalent to Baht 0.60 million).</w:t>
      </w:r>
    </w:p>
    <w:p w14:paraId="14475373" w14:textId="77777777" w:rsidR="007E4529" w:rsidRPr="00B05D9C" w:rsidRDefault="007E4529" w:rsidP="007E4529">
      <w:pPr>
        <w:pStyle w:val="BodyText"/>
        <w:spacing w:line="240" w:lineRule="atLeast"/>
        <w:ind w:left="540"/>
        <w:jc w:val="thaiDistribute"/>
        <w:rPr>
          <w:rFonts w:ascii="Times New Roman" w:hAnsi="Times New Roman"/>
          <w:b w:val="0"/>
          <w:bCs w:val="0"/>
          <w:sz w:val="22"/>
          <w:szCs w:val="22"/>
        </w:rPr>
      </w:pPr>
    </w:p>
    <w:p w14:paraId="68C5C120" w14:textId="47779688" w:rsidR="007E4529" w:rsidRPr="00B05D9C" w:rsidRDefault="007E4529" w:rsidP="007E4529">
      <w:pPr>
        <w:pStyle w:val="BodyText"/>
        <w:spacing w:line="240" w:lineRule="atLeast"/>
        <w:ind w:left="540"/>
        <w:jc w:val="thaiDistribute"/>
        <w:rPr>
          <w:rFonts w:ascii="Times New Roman" w:hAnsi="Times New Roman" w:cstheme="minorBidi"/>
          <w:b w:val="0"/>
          <w:bCs w:val="0"/>
          <w:sz w:val="22"/>
          <w:szCs w:val="22"/>
        </w:rPr>
      </w:pPr>
      <w:r w:rsidRPr="00B05D9C">
        <w:rPr>
          <w:rFonts w:ascii="Times New Roman" w:hAnsi="Times New Roman"/>
          <w:b w:val="0"/>
          <w:bCs w:val="0"/>
          <w:sz w:val="22"/>
          <w:szCs w:val="22"/>
        </w:rPr>
        <w:t xml:space="preserve">In February 2025, the subsidiary delivered the documents specified in the contract under the terms of the second instalment. Subsequently, in March 2025, the subsidiary and the buyer were in negotiations to expedite the payment of the second instalment as agreed upon. </w:t>
      </w:r>
      <w:r w:rsidRPr="00B05D9C">
        <w:rPr>
          <w:rFonts w:ascii="Times New Roman" w:hAnsi="Times New Roman" w:cstheme="minorBidi"/>
          <w:b w:val="0"/>
          <w:bCs w:val="0"/>
          <w:sz w:val="22"/>
          <w:szCs w:val="22"/>
        </w:rPr>
        <w:t>In June 2025, the subsidiary issued a letter requesting the second instalment payment to be made within seven days from the date of receipt. However, the payment has not yet been received.</w:t>
      </w:r>
      <w:r w:rsidRPr="00B05D9C">
        <w:rPr>
          <w:b w:val="0"/>
          <w:bCs w:val="0"/>
          <w:sz w:val="22"/>
          <w:szCs w:val="22"/>
        </w:rPr>
        <w:t xml:space="preserve"> </w:t>
      </w:r>
      <w:r w:rsidRPr="00B05D9C">
        <w:rPr>
          <w:rFonts w:ascii="Times New Roman" w:hAnsi="Times New Roman" w:cstheme="minorBidi"/>
          <w:b w:val="0"/>
          <w:bCs w:val="0"/>
          <w:sz w:val="22"/>
          <w:szCs w:val="22"/>
        </w:rPr>
        <w:t xml:space="preserve">Subsequently, in </w:t>
      </w:r>
      <w:r w:rsidR="00664999" w:rsidRPr="00B05D9C">
        <w:rPr>
          <w:rFonts w:ascii="Times New Roman" w:hAnsi="Times New Roman" w:cstheme="minorBidi"/>
          <w:b w:val="0"/>
          <w:bCs w:val="0"/>
          <w:sz w:val="22"/>
          <w:szCs w:val="22"/>
        </w:rPr>
        <w:t>June</w:t>
      </w:r>
      <w:r w:rsidRPr="00B05D9C">
        <w:rPr>
          <w:rFonts w:ascii="Times New Roman" w:hAnsi="Times New Roman" w:cstheme="minorBidi"/>
          <w:b w:val="0"/>
          <w:bCs w:val="0"/>
          <w:sz w:val="22"/>
          <w:szCs w:val="22"/>
        </w:rPr>
        <w:t xml:space="preserve"> 2025, the buyer filed a lawsuit in a Taiwanese court requesting the delivery of documents as stipulated in the contract. On 11 September 2025, the court convened a hearing to hear submissions from both parties. However, the case remains unresolved and under consideration. </w:t>
      </w:r>
      <w:r w:rsidR="00E77857" w:rsidRPr="00B05D9C">
        <w:rPr>
          <w:rFonts w:ascii="Times New Roman" w:hAnsi="Times New Roman" w:cstheme="minorBidi"/>
          <w:b w:val="0"/>
          <w:bCs w:val="0"/>
          <w:sz w:val="22"/>
          <w:szCs w:val="22"/>
        </w:rPr>
        <w:t>T</w:t>
      </w:r>
      <w:r w:rsidRPr="00B05D9C">
        <w:rPr>
          <w:rFonts w:ascii="Times New Roman" w:hAnsi="Times New Roman" w:cstheme="minorBidi"/>
          <w:b w:val="0"/>
          <w:bCs w:val="0"/>
          <w:sz w:val="22"/>
          <w:szCs w:val="22"/>
        </w:rPr>
        <w:t>he Court has scheduled the next hearing</w:t>
      </w:r>
      <w:r w:rsidR="0097132D" w:rsidRPr="00B05D9C">
        <w:rPr>
          <w:rFonts w:ascii="Times New Roman" w:hAnsi="Times New Roman" w:cstheme="minorBidi"/>
          <w:b w:val="0"/>
          <w:bCs w:val="0"/>
          <w:sz w:val="22"/>
          <w:szCs w:val="22"/>
        </w:rPr>
        <w:t xml:space="preserve"> on 19 March 2026</w:t>
      </w:r>
      <w:r w:rsidRPr="00B05D9C">
        <w:rPr>
          <w:rFonts w:ascii="Times New Roman" w:hAnsi="Times New Roman" w:cstheme="minorBidi"/>
          <w:b w:val="0"/>
          <w:bCs w:val="0"/>
          <w:sz w:val="22"/>
          <w:szCs w:val="22"/>
        </w:rPr>
        <w:t>.</w:t>
      </w:r>
    </w:p>
    <w:p w14:paraId="01E8C18A" w14:textId="77777777" w:rsidR="0097132D" w:rsidRPr="00B05D9C" w:rsidRDefault="0097132D" w:rsidP="007E4529">
      <w:pPr>
        <w:pStyle w:val="BodyText"/>
        <w:spacing w:line="240" w:lineRule="atLeast"/>
        <w:ind w:left="540"/>
        <w:jc w:val="thaiDistribute"/>
        <w:rPr>
          <w:rFonts w:ascii="Times New Roman" w:hAnsi="Times New Roman" w:cstheme="minorBidi"/>
          <w:b w:val="0"/>
          <w:bCs w:val="0"/>
          <w:sz w:val="22"/>
          <w:szCs w:val="22"/>
        </w:rPr>
      </w:pPr>
    </w:p>
    <w:p w14:paraId="3ED304C3" w14:textId="51D6B486" w:rsidR="0097132D" w:rsidRPr="00B05D9C" w:rsidRDefault="00424AAB" w:rsidP="007E4529">
      <w:pPr>
        <w:pStyle w:val="BodyText"/>
        <w:spacing w:line="240" w:lineRule="atLeast"/>
        <w:ind w:left="540"/>
        <w:jc w:val="thaiDistribute"/>
        <w:rPr>
          <w:rFonts w:ascii="Times New Roman" w:hAnsi="Times New Roman" w:cstheme="minorBidi"/>
          <w:b w:val="0"/>
          <w:bCs w:val="0"/>
          <w:sz w:val="22"/>
          <w:szCs w:val="22"/>
        </w:rPr>
      </w:pPr>
      <w:r w:rsidRPr="00B05D9C">
        <w:rPr>
          <w:rFonts w:ascii="Times New Roman" w:hAnsi="Times New Roman" w:cstheme="minorBidi"/>
          <w:b w:val="0"/>
          <w:bCs w:val="0"/>
          <w:sz w:val="22"/>
          <w:szCs w:val="22"/>
        </w:rPr>
        <w:t xml:space="preserve">As </w:t>
      </w:r>
      <w:proofErr w:type="gramStart"/>
      <w:r w:rsidRPr="00B05D9C">
        <w:rPr>
          <w:rFonts w:ascii="Times New Roman" w:hAnsi="Times New Roman" w:cstheme="minorBidi"/>
          <w:b w:val="0"/>
          <w:bCs w:val="0"/>
          <w:sz w:val="22"/>
          <w:szCs w:val="22"/>
        </w:rPr>
        <w:t>at</w:t>
      </w:r>
      <w:proofErr w:type="gramEnd"/>
      <w:r w:rsidRPr="00B05D9C">
        <w:rPr>
          <w:rFonts w:ascii="Times New Roman" w:hAnsi="Times New Roman" w:cstheme="minorBidi"/>
          <w:b w:val="0"/>
          <w:bCs w:val="0"/>
          <w:sz w:val="22"/>
          <w:szCs w:val="22"/>
        </w:rPr>
        <w:t xml:space="preserve"> 31 December 2025, the subsidiary filed a lawsuit with the Taiwan</w:t>
      </w:r>
      <w:r w:rsidR="00E230C7" w:rsidRPr="00B05D9C">
        <w:rPr>
          <w:rFonts w:ascii="Times New Roman" w:hAnsi="Times New Roman" w:cstheme="minorBidi"/>
          <w:b w:val="0"/>
          <w:bCs w:val="0"/>
          <w:sz w:val="22"/>
          <w:szCs w:val="22"/>
        </w:rPr>
        <w:t>ese</w:t>
      </w:r>
      <w:r w:rsidRPr="00B05D9C">
        <w:rPr>
          <w:rFonts w:ascii="Times New Roman" w:hAnsi="Times New Roman" w:cstheme="minorBidi"/>
          <w:b w:val="0"/>
          <w:bCs w:val="0"/>
          <w:sz w:val="22"/>
          <w:szCs w:val="22"/>
        </w:rPr>
        <w:t xml:space="preserve"> court</w:t>
      </w:r>
      <w:r w:rsidR="00664999" w:rsidRPr="00B05D9C">
        <w:rPr>
          <w:rFonts w:ascii="Times New Roman" w:hAnsi="Times New Roman" w:cstheme="minorBidi"/>
          <w:b w:val="0"/>
          <w:bCs w:val="0"/>
          <w:sz w:val="22"/>
          <w:szCs w:val="22"/>
        </w:rPr>
        <w:t>,</w:t>
      </w:r>
      <w:r w:rsidRPr="00B05D9C">
        <w:rPr>
          <w:rFonts w:ascii="Times New Roman" w:hAnsi="Times New Roman" w:cstheme="minorBidi"/>
          <w:b w:val="0"/>
          <w:bCs w:val="0"/>
          <w:sz w:val="22"/>
          <w:szCs w:val="22"/>
        </w:rPr>
        <w:t xml:space="preserve"> demanding the </w:t>
      </w:r>
      <w:r w:rsidR="00E230C7" w:rsidRPr="00B05D9C">
        <w:rPr>
          <w:rFonts w:ascii="Times New Roman" w:hAnsi="Times New Roman" w:cstheme="minorBidi"/>
          <w:b w:val="0"/>
          <w:bCs w:val="0"/>
          <w:sz w:val="22"/>
          <w:szCs w:val="22"/>
        </w:rPr>
        <w:t>buye</w:t>
      </w:r>
      <w:r w:rsidRPr="00B05D9C">
        <w:rPr>
          <w:rFonts w:ascii="Times New Roman" w:hAnsi="Times New Roman" w:cstheme="minorBidi"/>
          <w:b w:val="0"/>
          <w:bCs w:val="0"/>
          <w:sz w:val="22"/>
          <w:szCs w:val="22"/>
        </w:rPr>
        <w:t xml:space="preserve">r to settle the second instalment together with interest and penalties for late payment. However, the court has not yet scheduled </w:t>
      </w:r>
      <w:r w:rsidR="00611DCA" w:rsidRPr="00B05D9C">
        <w:rPr>
          <w:rFonts w:ascii="Times New Roman" w:hAnsi="Times New Roman" w:cstheme="minorBidi"/>
          <w:b w:val="0"/>
          <w:bCs w:val="0"/>
          <w:sz w:val="22"/>
          <w:szCs w:val="22"/>
        </w:rPr>
        <w:t>the next</w:t>
      </w:r>
      <w:r w:rsidRPr="00B05D9C">
        <w:rPr>
          <w:rFonts w:ascii="Times New Roman" w:hAnsi="Times New Roman" w:cstheme="minorBidi"/>
          <w:b w:val="0"/>
          <w:bCs w:val="0"/>
          <w:sz w:val="22"/>
          <w:szCs w:val="22"/>
        </w:rPr>
        <w:t xml:space="preserve"> hearing date.</w:t>
      </w:r>
    </w:p>
    <w:p w14:paraId="210F0285" w14:textId="77777777" w:rsidR="007E4529" w:rsidRPr="00B05D9C" w:rsidRDefault="007E4529" w:rsidP="007E4529">
      <w:pPr>
        <w:pStyle w:val="BodyText"/>
        <w:spacing w:line="240" w:lineRule="atLeast"/>
        <w:ind w:left="540"/>
        <w:jc w:val="thaiDistribute"/>
        <w:rPr>
          <w:rFonts w:ascii="Times New Roman" w:hAnsi="Times New Roman" w:cstheme="minorBidi"/>
          <w:b w:val="0"/>
          <w:bCs w:val="0"/>
          <w:sz w:val="22"/>
          <w:szCs w:val="22"/>
        </w:rPr>
      </w:pPr>
    </w:p>
    <w:p w14:paraId="058EE4A3" w14:textId="3A0ECFDE" w:rsidR="007E4529" w:rsidRPr="00B05D9C" w:rsidRDefault="007E4529" w:rsidP="007E4529">
      <w:pPr>
        <w:pStyle w:val="BodyText"/>
        <w:tabs>
          <w:tab w:val="left" w:pos="540"/>
          <w:tab w:val="left" w:pos="630"/>
        </w:tabs>
        <w:spacing w:line="240" w:lineRule="atLeast"/>
        <w:ind w:left="540"/>
        <w:jc w:val="thaiDistribute"/>
        <w:rPr>
          <w:rFonts w:ascii="Times New Roman" w:hAnsi="Times New Roman"/>
          <w:b w:val="0"/>
          <w:bCs w:val="0"/>
          <w:sz w:val="22"/>
          <w:szCs w:val="22"/>
        </w:rPr>
      </w:pPr>
      <w:r w:rsidRPr="00B05D9C">
        <w:rPr>
          <w:rFonts w:ascii="Times New Roman" w:hAnsi="Times New Roman"/>
          <w:b w:val="0"/>
          <w:bCs w:val="0"/>
          <w:sz w:val="22"/>
          <w:szCs w:val="22"/>
        </w:rPr>
        <w:t xml:space="preserve">As </w:t>
      </w:r>
      <w:proofErr w:type="gramStart"/>
      <w:r w:rsidRPr="00B05D9C">
        <w:rPr>
          <w:rFonts w:ascii="Times New Roman" w:hAnsi="Times New Roman"/>
          <w:b w:val="0"/>
          <w:bCs w:val="0"/>
          <w:sz w:val="22"/>
          <w:szCs w:val="22"/>
        </w:rPr>
        <w:t>at</w:t>
      </w:r>
      <w:proofErr w:type="gramEnd"/>
      <w:r w:rsidRPr="00B05D9C">
        <w:rPr>
          <w:rFonts w:ascii="Times New Roman" w:hAnsi="Times New Roman"/>
          <w:b w:val="0"/>
          <w:bCs w:val="0"/>
          <w:sz w:val="22"/>
          <w:szCs w:val="22"/>
        </w:rPr>
        <w:t xml:space="preserve"> </w:t>
      </w:r>
      <w:r w:rsidR="009E0C10" w:rsidRPr="00B05D9C">
        <w:rPr>
          <w:rFonts w:ascii="Times New Roman" w:hAnsi="Times New Roman"/>
          <w:b w:val="0"/>
          <w:bCs w:val="0"/>
          <w:sz w:val="22"/>
          <w:szCs w:val="22"/>
        </w:rPr>
        <w:t>31 December</w:t>
      </w:r>
      <w:r w:rsidRPr="00B05D9C">
        <w:rPr>
          <w:rFonts w:ascii="Times New Roman" w:hAnsi="Times New Roman"/>
          <w:b w:val="0"/>
          <w:bCs w:val="0"/>
          <w:sz w:val="22"/>
          <w:szCs w:val="22"/>
        </w:rPr>
        <w:t xml:space="preserve"> 2025, the Group has non-current financial assets amounting to New Taiwan Dollars 458.42 million (equivalent to Baht 4</w:t>
      </w:r>
      <w:r w:rsidR="00611DCA" w:rsidRPr="00B05D9C">
        <w:rPr>
          <w:rFonts w:ascii="Times New Roman" w:hAnsi="Times New Roman"/>
          <w:b w:val="0"/>
          <w:bCs w:val="0"/>
          <w:sz w:val="22"/>
          <w:szCs w:val="22"/>
        </w:rPr>
        <w:t>62</w:t>
      </w:r>
      <w:r w:rsidRPr="00B05D9C">
        <w:rPr>
          <w:rFonts w:ascii="Times New Roman" w:hAnsi="Times New Roman"/>
          <w:b w:val="0"/>
          <w:bCs w:val="0"/>
          <w:sz w:val="22"/>
          <w:szCs w:val="22"/>
        </w:rPr>
        <w:t>.</w:t>
      </w:r>
      <w:r w:rsidR="00611DCA" w:rsidRPr="00B05D9C">
        <w:rPr>
          <w:rFonts w:ascii="Times New Roman" w:hAnsi="Times New Roman"/>
          <w:b w:val="0"/>
          <w:bCs w:val="0"/>
          <w:sz w:val="22"/>
          <w:szCs w:val="22"/>
        </w:rPr>
        <w:t>18</w:t>
      </w:r>
      <w:r w:rsidRPr="00B05D9C">
        <w:rPr>
          <w:rFonts w:ascii="Times New Roman" w:hAnsi="Times New Roman"/>
          <w:b w:val="0"/>
          <w:bCs w:val="0"/>
          <w:sz w:val="22"/>
          <w:szCs w:val="22"/>
        </w:rPr>
        <w:t xml:space="preserve"> </w:t>
      </w:r>
      <w:r w:rsidRPr="00B05D9C">
        <w:rPr>
          <w:rFonts w:ascii="Times New Roman" w:hAnsi="Times New Roman" w:cstheme="minorBidi"/>
          <w:b w:val="0"/>
          <w:bCs w:val="0"/>
          <w:sz w:val="22"/>
          <w:szCs w:val="22"/>
        </w:rPr>
        <w:t>million</w:t>
      </w:r>
      <w:r w:rsidRPr="00B05D9C">
        <w:rPr>
          <w:rFonts w:ascii="Times New Roman" w:hAnsi="Times New Roman"/>
          <w:b w:val="0"/>
          <w:bCs w:val="0"/>
          <w:sz w:val="22"/>
          <w:szCs w:val="22"/>
        </w:rPr>
        <w:t xml:space="preserve">) </w:t>
      </w:r>
      <w:r w:rsidRPr="00B05D9C">
        <w:rPr>
          <w:rFonts w:ascii="Times New Roman" w:hAnsi="Times New Roman" w:cstheme="minorBidi"/>
          <w:b w:val="0"/>
          <w:bCs w:val="0"/>
          <w:i/>
          <w:iCs/>
          <w:sz w:val="22"/>
          <w:szCs w:val="22"/>
        </w:rPr>
        <w:t>(2024:</w:t>
      </w:r>
      <w:r w:rsidRPr="00B05D9C">
        <w:rPr>
          <w:b w:val="0"/>
          <w:bCs w:val="0"/>
          <w:sz w:val="22"/>
          <w:szCs w:val="22"/>
        </w:rPr>
        <w:t xml:space="preserve"> </w:t>
      </w:r>
      <w:r w:rsidRPr="00B05D9C">
        <w:rPr>
          <w:rFonts w:ascii="Times New Roman" w:hAnsi="Times New Roman" w:cstheme="minorBidi"/>
          <w:b w:val="0"/>
          <w:bCs w:val="0"/>
          <w:i/>
          <w:iCs/>
          <w:sz w:val="22"/>
          <w:szCs w:val="22"/>
        </w:rPr>
        <w:t>equivalent to Baht 474.70 million)</w:t>
      </w:r>
      <w:r w:rsidRPr="00B05D9C">
        <w:rPr>
          <w:rFonts w:ascii="Times New Roman" w:hAnsi="Times New Roman"/>
          <w:b w:val="0"/>
          <w:bCs w:val="0"/>
          <w:sz w:val="22"/>
          <w:szCs w:val="22"/>
        </w:rPr>
        <w:t>, advance payment</w:t>
      </w:r>
      <w:r w:rsidRPr="00B05D9C">
        <w:rPr>
          <w:rFonts w:ascii="Times New Roman" w:hAnsi="Times New Roman" w:cs="Angsana New"/>
          <w:b w:val="0"/>
          <w:bCs w:val="0"/>
          <w:sz w:val="22"/>
          <w:szCs w:val="22"/>
        </w:rPr>
        <w:t>, loans</w:t>
      </w:r>
      <w:r w:rsidRPr="00B05D9C">
        <w:rPr>
          <w:rFonts w:ascii="Times New Roman" w:hAnsi="Times New Roman"/>
          <w:b w:val="0"/>
          <w:bCs w:val="0"/>
          <w:sz w:val="22"/>
          <w:szCs w:val="22"/>
        </w:rPr>
        <w:t xml:space="preserve"> </w:t>
      </w:r>
      <w:r w:rsidR="00F87A83" w:rsidRPr="00B05D9C">
        <w:rPr>
          <w:rFonts w:ascii="Times New Roman" w:hAnsi="Times New Roman"/>
          <w:b w:val="0"/>
          <w:bCs w:val="0"/>
          <w:sz w:val="22"/>
          <w:szCs w:val="22"/>
        </w:rPr>
        <w:t xml:space="preserve">to </w:t>
      </w:r>
      <w:r w:rsidRPr="00B05D9C">
        <w:rPr>
          <w:rFonts w:ascii="Times New Roman" w:hAnsi="Times New Roman"/>
          <w:b w:val="0"/>
          <w:bCs w:val="0"/>
          <w:sz w:val="22"/>
          <w:szCs w:val="22"/>
        </w:rPr>
        <w:t>and other assets due from the 7 subsidiarie</w:t>
      </w:r>
      <w:r w:rsidRPr="00B05D9C">
        <w:rPr>
          <w:rFonts w:ascii="Times New Roman" w:hAnsi="Times New Roman" w:cs="Angsana New"/>
          <w:b w:val="0"/>
          <w:bCs w:val="0"/>
          <w:sz w:val="22"/>
          <w:szCs w:val="22"/>
        </w:rPr>
        <w:t>s</w:t>
      </w:r>
      <w:r w:rsidRPr="00B05D9C">
        <w:rPr>
          <w:rFonts w:ascii="Times New Roman" w:hAnsi="Times New Roman" w:cstheme="minorBidi" w:hint="cs"/>
          <w:b w:val="0"/>
          <w:bCs w:val="0"/>
          <w:sz w:val="22"/>
          <w:szCs w:val="22"/>
          <w:cs/>
        </w:rPr>
        <w:t xml:space="preserve"> </w:t>
      </w:r>
      <w:r w:rsidRPr="00B05D9C">
        <w:rPr>
          <w:rFonts w:ascii="Times New Roman" w:hAnsi="Times New Roman"/>
          <w:b w:val="0"/>
          <w:bCs w:val="0"/>
          <w:sz w:val="22"/>
          <w:szCs w:val="22"/>
        </w:rPr>
        <w:t>were as follows:</w:t>
      </w:r>
    </w:p>
    <w:p w14:paraId="2DB667FE" w14:textId="77777777" w:rsidR="009E0C10" w:rsidRPr="00B05D9C" w:rsidRDefault="009E0C10" w:rsidP="007E4529">
      <w:pPr>
        <w:pStyle w:val="BodyText"/>
        <w:tabs>
          <w:tab w:val="left" w:pos="540"/>
          <w:tab w:val="left" w:pos="630"/>
        </w:tabs>
        <w:spacing w:line="240" w:lineRule="atLeast"/>
        <w:ind w:left="540"/>
        <w:jc w:val="thaiDistribute"/>
        <w:rPr>
          <w:rFonts w:ascii="Times New Roman" w:hAnsi="Times New Roman"/>
          <w:b w:val="0"/>
          <w:bCs w:val="0"/>
          <w:sz w:val="22"/>
          <w:szCs w:val="22"/>
        </w:rPr>
      </w:pPr>
    </w:p>
    <w:tbl>
      <w:tblPr>
        <w:tblStyle w:val="TableGrid8"/>
        <w:tblW w:w="9720" w:type="dxa"/>
        <w:tblInd w:w="450" w:type="dxa"/>
        <w:tblLayout w:type="fixed"/>
        <w:tblLook w:val="04A0" w:firstRow="1" w:lastRow="0" w:firstColumn="1" w:lastColumn="0" w:noHBand="0" w:noVBand="1"/>
      </w:tblPr>
      <w:tblGrid>
        <w:gridCol w:w="1800"/>
        <w:gridCol w:w="238"/>
        <w:gridCol w:w="963"/>
        <w:gridCol w:w="236"/>
        <w:gridCol w:w="997"/>
        <w:gridCol w:w="241"/>
        <w:gridCol w:w="1285"/>
        <w:gridCol w:w="236"/>
        <w:gridCol w:w="972"/>
        <w:gridCol w:w="255"/>
        <w:gridCol w:w="970"/>
        <w:gridCol w:w="251"/>
        <w:gridCol w:w="1276"/>
      </w:tblGrid>
      <w:tr w:rsidR="009E0C10" w:rsidRPr="00B05D9C" w14:paraId="7C761F9E" w14:textId="77777777">
        <w:trPr>
          <w:trHeight w:val="292"/>
        </w:trPr>
        <w:tc>
          <w:tcPr>
            <w:tcW w:w="1800" w:type="dxa"/>
          </w:tcPr>
          <w:p w14:paraId="562E49D1" w14:textId="77777777" w:rsidR="009E0C10" w:rsidRPr="00B05D9C" w:rsidRDefault="009E0C10" w:rsidP="009E0C10">
            <w:pPr>
              <w:jc w:val="thaiDistribute"/>
              <w:rPr>
                <w:rFonts w:ascii="Times New Roman" w:hAnsi="Times New Roman" w:cs="Times New Roman"/>
                <w:sz w:val="22"/>
                <w:szCs w:val="22"/>
                <w:lang w:val="en-US" w:bidi="th-TH"/>
              </w:rPr>
            </w:pPr>
          </w:p>
        </w:tc>
        <w:tc>
          <w:tcPr>
            <w:tcW w:w="238" w:type="dxa"/>
          </w:tcPr>
          <w:p w14:paraId="48D2CB97" w14:textId="77777777" w:rsidR="009E0C10" w:rsidRPr="00B05D9C" w:rsidRDefault="009E0C10" w:rsidP="009E0C10">
            <w:pPr>
              <w:ind w:left="540"/>
              <w:jc w:val="right"/>
              <w:rPr>
                <w:rFonts w:ascii="Times New Roman" w:hAnsi="Times New Roman" w:cs="Times New Roman"/>
                <w:sz w:val="22"/>
                <w:szCs w:val="22"/>
                <w:lang w:val="en-US" w:bidi="th-TH"/>
              </w:rPr>
            </w:pPr>
          </w:p>
        </w:tc>
        <w:tc>
          <w:tcPr>
            <w:tcW w:w="7682" w:type="dxa"/>
            <w:gridSpan w:val="11"/>
          </w:tcPr>
          <w:p w14:paraId="59D93293" w14:textId="77777777" w:rsidR="009E0C10" w:rsidRPr="00B05D9C" w:rsidRDefault="009E0C10" w:rsidP="009E0C10">
            <w:pPr>
              <w:tabs>
                <w:tab w:val="left" w:pos="840"/>
              </w:tabs>
              <w:ind w:left="540"/>
              <w:jc w:val="center"/>
              <w:rPr>
                <w:rFonts w:ascii="Times New Roman" w:hAnsi="Times New Roman" w:cs="Times New Roman"/>
                <w:sz w:val="22"/>
                <w:szCs w:val="22"/>
                <w:lang w:val="en-US" w:bidi="th-TH"/>
              </w:rPr>
            </w:pPr>
            <w:r w:rsidRPr="00B05D9C">
              <w:rPr>
                <w:rFonts w:ascii="Times New Roman" w:eastAsia="Calibri" w:hAnsi="Times New Roman" w:cs="Times New Roman"/>
                <w:b/>
                <w:bCs/>
                <w:sz w:val="22"/>
                <w:szCs w:val="22"/>
                <w:lang w:val="en-US" w:bidi="th-TH"/>
              </w:rPr>
              <w:t>Consolidated financial statements</w:t>
            </w:r>
          </w:p>
        </w:tc>
      </w:tr>
      <w:tr w:rsidR="009E0C10" w:rsidRPr="00B05D9C" w14:paraId="2B8D2DFC" w14:textId="77777777">
        <w:trPr>
          <w:trHeight w:val="292"/>
        </w:trPr>
        <w:tc>
          <w:tcPr>
            <w:tcW w:w="1800" w:type="dxa"/>
          </w:tcPr>
          <w:p w14:paraId="5AA7F804" w14:textId="77777777" w:rsidR="009E0C10" w:rsidRPr="00B05D9C" w:rsidRDefault="009E0C10" w:rsidP="009E0C10">
            <w:pPr>
              <w:jc w:val="thaiDistribute"/>
              <w:rPr>
                <w:rFonts w:ascii="Times New Roman" w:hAnsi="Times New Roman" w:cs="Times New Roman"/>
                <w:sz w:val="22"/>
                <w:szCs w:val="22"/>
                <w:lang w:val="en-US" w:bidi="th-TH"/>
              </w:rPr>
            </w:pPr>
          </w:p>
        </w:tc>
        <w:tc>
          <w:tcPr>
            <w:tcW w:w="238" w:type="dxa"/>
          </w:tcPr>
          <w:p w14:paraId="78E2A8F6" w14:textId="77777777" w:rsidR="009E0C10" w:rsidRPr="00B05D9C" w:rsidRDefault="009E0C10" w:rsidP="009E0C10">
            <w:pPr>
              <w:ind w:left="540"/>
              <w:jc w:val="right"/>
              <w:rPr>
                <w:rFonts w:ascii="Times New Roman" w:hAnsi="Times New Roman" w:cs="Times New Roman"/>
                <w:sz w:val="22"/>
                <w:szCs w:val="22"/>
                <w:lang w:val="en-US" w:bidi="th-TH"/>
              </w:rPr>
            </w:pPr>
          </w:p>
        </w:tc>
        <w:tc>
          <w:tcPr>
            <w:tcW w:w="3722" w:type="dxa"/>
            <w:gridSpan w:val="5"/>
          </w:tcPr>
          <w:p w14:paraId="2A78DAB5" w14:textId="522539E1" w:rsidR="009E0C10" w:rsidRPr="00B05D9C" w:rsidRDefault="00F87A83" w:rsidP="006E6E9F">
            <w:pPr>
              <w:tabs>
                <w:tab w:val="left" w:pos="840"/>
              </w:tabs>
              <w:ind w:left="540"/>
              <w:jc w:val="center"/>
              <w:rPr>
                <w:rFonts w:ascii="Times New Roman"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31 December </w:t>
            </w:r>
            <w:r w:rsidR="009E0C10" w:rsidRPr="00B05D9C">
              <w:rPr>
                <w:rFonts w:ascii="Times New Roman" w:eastAsia="Calibri" w:hAnsi="Times New Roman" w:cs="Times New Roman"/>
                <w:sz w:val="22"/>
                <w:szCs w:val="22"/>
                <w:lang w:val="en-US" w:bidi="th-TH"/>
              </w:rPr>
              <w:t>2025</w:t>
            </w:r>
          </w:p>
        </w:tc>
        <w:tc>
          <w:tcPr>
            <w:tcW w:w="236" w:type="dxa"/>
          </w:tcPr>
          <w:p w14:paraId="796B169C" w14:textId="77777777" w:rsidR="009E0C10" w:rsidRPr="00B05D9C" w:rsidRDefault="009E0C10" w:rsidP="009E0C10">
            <w:pPr>
              <w:tabs>
                <w:tab w:val="left" w:pos="840"/>
              </w:tabs>
              <w:ind w:left="540"/>
              <w:jc w:val="center"/>
              <w:rPr>
                <w:rFonts w:ascii="Times New Roman" w:hAnsi="Times New Roman" w:cs="Times New Roman"/>
                <w:sz w:val="22"/>
                <w:szCs w:val="22"/>
                <w:lang w:val="en-US" w:bidi="th-TH"/>
              </w:rPr>
            </w:pPr>
          </w:p>
        </w:tc>
        <w:tc>
          <w:tcPr>
            <w:tcW w:w="3724" w:type="dxa"/>
            <w:gridSpan w:val="5"/>
          </w:tcPr>
          <w:p w14:paraId="1C4F5C1B" w14:textId="551208CC" w:rsidR="009E0C10" w:rsidRPr="00B05D9C" w:rsidRDefault="00F87A83" w:rsidP="009E0C10">
            <w:pPr>
              <w:tabs>
                <w:tab w:val="left" w:pos="840"/>
              </w:tabs>
              <w:ind w:left="540"/>
              <w:jc w:val="center"/>
              <w:rPr>
                <w:rFonts w:ascii="Times New Roman"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31 December </w:t>
            </w:r>
            <w:r w:rsidR="009E0C10" w:rsidRPr="00B05D9C">
              <w:rPr>
                <w:rFonts w:ascii="Times New Roman" w:eastAsia="Calibri" w:hAnsi="Times New Roman" w:cs="Times New Roman"/>
                <w:sz w:val="22"/>
                <w:szCs w:val="22"/>
                <w:lang w:val="en-US" w:bidi="th-TH"/>
              </w:rPr>
              <w:t>2024</w:t>
            </w:r>
          </w:p>
        </w:tc>
      </w:tr>
      <w:tr w:rsidR="009E0C10" w:rsidRPr="00B05D9C" w14:paraId="2F0622F9" w14:textId="77777777">
        <w:trPr>
          <w:trHeight w:val="292"/>
        </w:trPr>
        <w:tc>
          <w:tcPr>
            <w:tcW w:w="1800" w:type="dxa"/>
          </w:tcPr>
          <w:p w14:paraId="6229DC89" w14:textId="77777777" w:rsidR="009E0C10" w:rsidRPr="00B05D9C" w:rsidRDefault="009E0C10" w:rsidP="009E0C10">
            <w:pPr>
              <w:jc w:val="thaiDistribute"/>
              <w:rPr>
                <w:rFonts w:ascii="Times New Roman" w:hAnsi="Times New Roman" w:cs="Times New Roman"/>
                <w:sz w:val="22"/>
                <w:szCs w:val="22"/>
                <w:lang w:val="en-US" w:bidi="th-TH"/>
              </w:rPr>
            </w:pPr>
          </w:p>
        </w:tc>
        <w:tc>
          <w:tcPr>
            <w:tcW w:w="238" w:type="dxa"/>
          </w:tcPr>
          <w:p w14:paraId="7AFE5240" w14:textId="77777777" w:rsidR="009E0C10" w:rsidRPr="00B05D9C" w:rsidRDefault="009E0C10" w:rsidP="009E0C10">
            <w:pPr>
              <w:ind w:left="540"/>
              <w:jc w:val="right"/>
              <w:rPr>
                <w:rFonts w:ascii="Times New Roman" w:hAnsi="Times New Roman" w:cs="Times New Roman"/>
                <w:sz w:val="22"/>
                <w:szCs w:val="22"/>
                <w:lang w:val="en-US" w:bidi="th-TH"/>
              </w:rPr>
            </w:pPr>
          </w:p>
        </w:tc>
        <w:tc>
          <w:tcPr>
            <w:tcW w:w="963" w:type="dxa"/>
            <w:vAlign w:val="bottom"/>
          </w:tcPr>
          <w:p w14:paraId="09A66354" w14:textId="77777777" w:rsidR="009E0C10" w:rsidRPr="00B05D9C" w:rsidRDefault="009E0C10" w:rsidP="009E0C10">
            <w:pPr>
              <w:jc w:val="center"/>
              <w:rPr>
                <w:rFonts w:ascii="Times New Roman" w:hAnsi="Times New Roman"/>
                <w:i/>
                <w:iCs/>
                <w:sz w:val="22"/>
                <w:szCs w:val="28"/>
                <w:lang w:val="en-US" w:bidi="th-TH"/>
              </w:rPr>
            </w:pPr>
            <w:r w:rsidRPr="00B05D9C">
              <w:rPr>
                <w:rFonts w:ascii="Times New Roman" w:hAnsi="Times New Roman"/>
                <w:i/>
                <w:iCs/>
                <w:sz w:val="22"/>
                <w:szCs w:val="28"/>
                <w:lang w:val="en-US" w:bidi="th-TH"/>
              </w:rPr>
              <w:t>(in million NTD)</w:t>
            </w:r>
          </w:p>
        </w:tc>
        <w:tc>
          <w:tcPr>
            <w:tcW w:w="236" w:type="dxa"/>
            <w:vAlign w:val="bottom"/>
          </w:tcPr>
          <w:p w14:paraId="4F3D4D94" w14:textId="77777777" w:rsidR="009E0C10" w:rsidRPr="00B05D9C" w:rsidRDefault="009E0C10" w:rsidP="009E0C10">
            <w:pPr>
              <w:jc w:val="right"/>
              <w:rPr>
                <w:rFonts w:ascii="Times New Roman" w:hAnsi="Times New Roman" w:cs="Times New Roman"/>
                <w:i/>
                <w:iCs/>
                <w:sz w:val="22"/>
                <w:szCs w:val="22"/>
                <w:lang w:val="en-US" w:bidi="th-TH"/>
              </w:rPr>
            </w:pPr>
          </w:p>
        </w:tc>
        <w:tc>
          <w:tcPr>
            <w:tcW w:w="997" w:type="dxa"/>
            <w:vAlign w:val="bottom"/>
          </w:tcPr>
          <w:p w14:paraId="7DD60C37" w14:textId="77777777" w:rsidR="009E0C10" w:rsidRPr="00B05D9C" w:rsidRDefault="009E0C10" w:rsidP="009E0C10">
            <w:pPr>
              <w:tabs>
                <w:tab w:val="left" w:pos="840"/>
              </w:tabs>
              <w:jc w:val="center"/>
              <w:rPr>
                <w:rFonts w:ascii="Times New Roman" w:hAnsi="Times New Roman" w:cs="Times New Roman"/>
                <w:i/>
                <w:iCs/>
                <w:sz w:val="22"/>
                <w:szCs w:val="22"/>
                <w:lang w:val="en-US" w:bidi="th-TH"/>
              </w:rPr>
            </w:pPr>
            <w:r w:rsidRPr="00B05D9C">
              <w:rPr>
                <w:rFonts w:ascii="Times New Roman" w:hAnsi="Times New Roman"/>
                <w:i/>
                <w:iCs/>
                <w:sz w:val="22"/>
                <w:szCs w:val="28"/>
                <w:lang w:val="en-US" w:bidi="th-TH"/>
              </w:rPr>
              <w:t>(in million USD)</w:t>
            </w:r>
          </w:p>
        </w:tc>
        <w:tc>
          <w:tcPr>
            <w:tcW w:w="241" w:type="dxa"/>
            <w:vAlign w:val="bottom"/>
          </w:tcPr>
          <w:p w14:paraId="179F97F0" w14:textId="77777777" w:rsidR="009E0C10" w:rsidRPr="00B05D9C" w:rsidRDefault="009E0C10" w:rsidP="009E0C10">
            <w:pPr>
              <w:tabs>
                <w:tab w:val="left" w:pos="840"/>
              </w:tabs>
              <w:jc w:val="right"/>
              <w:rPr>
                <w:rFonts w:ascii="Times New Roman" w:hAnsi="Times New Roman" w:cs="Times New Roman"/>
                <w:i/>
                <w:iCs/>
                <w:sz w:val="22"/>
                <w:szCs w:val="22"/>
                <w:lang w:val="en-US" w:bidi="th-TH"/>
              </w:rPr>
            </w:pPr>
          </w:p>
        </w:tc>
        <w:tc>
          <w:tcPr>
            <w:tcW w:w="1285" w:type="dxa"/>
            <w:vAlign w:val="bottom"/>
          </w:tcPr>
          <w:p w14:paraId="609492B3" w14:textId="77777777" w:rsidR="009E0C10" w:rsidRPr="00B05D9C" w:rsidRDefault="009E0C10" w:rsidP="009E0C10">
            <w:pPr>
              <w:tabs>
                <w:tab w:val="left" w:pos="840"/>
              </w:tabs>
              <w:jc w:val="center"/>
              <w:rPr>
                <w:rFonts w:ascii="Times New Roman" w:hAnsi="Times New Roman" w:cs="Times New Roman"/>
                <w:i/>
                <w:iCs/>
                <w:sz w:val="22"/>
                <w:szCs w:val="22"/>
                <w:lang w:val="en-US" w:bidi="th-TH"/>
              </w:rPr>
            </w:pPr>
            <w:r w:rsidRPr="00B05D9C">
              <w:rPr>
                <w:rFonts w:ascii="Times New Roman" w:hAnsi="Times New Roman" w:cs="Times New Roman"/>
                <w:i/>
                <w:iCs/>
                <w:sz w:val="22"/>
                <w:szCs w:val="22"/>
                <w:lang w:val="en-US" w:bidi="th-TH"/>
              </w:rPr>
              <w:t>(equivalent to million Baht)</w:t>
            </w:r>
          </w:p>
        </w:tc>
        <w:tc>
          <w:tcPr>
            <w:tcW w:w="236" w:type="dxa"/>
            <w:vAlign w:val="bottom"/>
          </w:tcPr>
          <w:p w14:paraId="3ECCC5ED" w14:textId="77777777" w:rsidR="009E0C10" w:rsidRPr="00B05D9C" w:rsidRDefault="009E0C10" w:rsidP="009E0C10">
            <w:pPr>
              <w:tabs>
                <w:tab w:val="left" w:pos="840"/>
              </w:tabs>
              <w:jc w:val="right"/>
              <w:rPr>
                <w:rFonts w:ascii="Times New Roman" w:hAnsi="Times New Roman" w:cs="Times New Roman"/>
                <w:i/>
                <w:iCs/>
                <w:sz w:val="22"/>
                <w:szCs w:val="22"/>
                <w:lang w:val="en-US" w:bidi="th-TH"/>
              </w:rPr>
            </w:pPr>
          </w:p>
        </w:tc>
        <w:tc>
          <w:tcPr>
            <w:tcW w:w="972" w:type="dxa"/>
            <w:vAlign w:val="bottom"/>
          </w:tcPr>
          <w:p w14:paraId="50D1FA53" w14:textId="77777777" w:rsidR="009E0C10" w:rsidRPr="00B05D9C" w:rsidRDefault="009E0C10" w:rsidP="009E0C10">
            <w:pPr>
              <w:tabs>
                <w:tab w:val="left" w:pos="840"/>
              </w:tabs>
              <w:jc w:val="center"/>
              <w:rPr>
                <w:rFonts w:ascii="Times New Roman" w:hAnsi="Times New Roman" w:cs="Times New Roman"/>
                <w:i/>
                <w:iCs/>
                <w:sz w:val="22"/>
                <w:szCs w:val="22"/>
                <w:lang w:val="en-US" w:bidi="th-TH"/>
              </w:rPr>
            </w:pPr>
            <w:r w:rsidRPr="00B05D9C">
              <w:rPr>
                <w:rFonts w:ascii="Times New Roman" w:hAnsi="Times New Roman"/>
                <w:i/>
                <w:iCs/>
                <w:sz w:val="22"/>
                <w:szCs w:val="28"/>
                <w:lang w:val="en-US" w:bidi="th-TH"/>
              </w:rPr>
              <w:t>(in million NTD)</w:t>
            </w:r>
          </w:p>
        </w:tc>
        <w:tc>
          <w:tcPr>
            <w:tcW w:w="255" w:type="dxa"/>
            <w:vAlign w:val="bottom"/>
          </w:tcPr>
          <w:p w14:paraId="227D2B34" w14:textId="77777777" w:rsidR="009E0C10" w:rsidRPr="00B05D9C" w:rsidRDefault="009E0C10" w:rsidP="009E0C10">
            <w:pPr>
              <w:tabs>
                <w:tab w:val="left" w:pos="840"/>
              </w:tabs>
              <w:jc w:val="center"/>
              <w:rPr>
                <w:rFonts w:ascii="Times New Roman" w:hAnsi="Times New Roman" w:cs="Times New Roman"/>
                <w:i/>
                <w:iCs/>
                <w:sz w:val="22"/>
                <w:szCs w:val="22"/>
                <w:lang w:val="en-US" w:bidi="th-TH"/>
              </w:rPr>
            </w:pPr>
          </w:p>
        </w:tc>
        <w:tc>
          <w:tcPr>
            <w:tcW w:w="970" w:type="dxa"/>
            <w:vAlign w:val="bottom"/>
          </w:tcPr>
          <w:p w14:paraId="36EF36B1" w14:textId="77777777" w:rsidR="009E0C10" w:rsidRPr="00B05D9C" w:rsidRDefault="009E0C10" w:rsidP="009E0C10">
            <w:pPr>
              <w:tabs>
                <w:tab w:val="left" w:pos="840"/>
              </w:tabs>
              <w:jc w:val="center"/>
              <w:rPr>
                <w:rFonts w:ascii="Times New Roman" w:hAnsi="Times New Roman" w:cs="Times New Roman"/>
                <w:i/>
                <w:iCs/>
                <w:sz w:val="22"/>
                <w:szCs w:val="22"/>
                <w:lang w:val="en-US" w:bidi="th-TH"/>
              </w:rPr>
            </w:pPr>
            <w:r w:rsidRPr="00B05D9C">
              <w:rPr>
                <w:rFonts w:ascii="Times New Roman" w:hAnsi="Times New Roman"/>
                <w:i/>
                <w:iCs/>
                <w:sz w:val="22"/>
                <w:szCs w:val="28"/>
                <w:lang w:val="en-US" w:bidi="th-TH"/>
              </w:rPr>
              <w:t>(in million USD)</w:t>
            </w:r>
          </w:p>
        </w:tc>
        <w:tc>
          <w:tcPr>
            <w:tcW w:w="251" w:type="dxa"/>
            <w:vAlign w:val="bottom"/>
          </w:tcPr>
          <w:p w14:paraId="1212051C" w14:textId="77777777" w:rsidR="009E0C10" w:rsidRPr="00B05D9C" w:rsidRDefault="009E0C10" w:rsidP="009E0C10">
            <w:pPr>
              <w:tabs>
                <w:tab w:val="left" w:pos="840"/>
              </w:tabs>
              <w:jc w:val="center"/>
              <w:rPr>
                <w:rFonts w:ascii="Times New Roman" w:hAnsi="Times New Roman" w:cs="Times New Roman"/>
                <w:i/>
                <w:iCs/>
                <w:sz w:val="22"/>
                <w:szCs w:val="22"/>
                <w:lang w:val="en-US" w:bidi="th-TH"/>
              </w:rPr>
            </w:pPr>
          </w:p>
        </w:tc>
        <w:tc>
          <w:tcPr>
            <w:tcW w:w="1276" w:type="dxa"/>
            <w:vAlign w:val="bottom"/>
          </w:tcPr>
          <w:p w14:paraId="585AD0B9" w14:textId="77777777" w:rsidR="009E0C10" w:rsidRPr="00B05D9C" w:rsidRDefault="009E0C10" w:rsidP="009E0C10">
            <w:pPr>
              <w:tabs>
                <w:tab w:val="left" w:pos="840"/>
              </w:tabs>
              <w:jc w:val="center"/>
              <w:rPr>
                <w:rFonts w:ascii="Times New Roman" w:hAnsi="Times New Roman" w:cs="Times New Roman"/>
                <w:i/>
                <w:iCs/>
                <w:sz w:val="22"/>
                <w:szCs w:val="22"/>
                <w:lang w:val="en-US" w:bidi="th-TH"/>
              </w:rPr>
            </w:pPr>
            <w:r w:rsidRPr="00B05D9C">
              <w:rPr>
                <w:rFonts w:ascii="Times New Roman" w:hAnsi="Times New Roman" w:cs="Times New Roman"/>
                <w:i/>
                <w:iCs/>
                <w:sz w:val="22"/>
                <w:szCs w:val="22"/>
                <w:lang w:val="en-US" w:bidi="th-TH"/>
              </w:rPr>
              <w:t>(equivalent to million Baht)</w:t>
            </w:r>
          </w:p>
        </w:tc>
      </w:tr>
      <w:tr w:rsidR="009E0C10" w:rsidRPr="00B05D9C" w14:paraId="59C5BE0E" w14:textId="77777777">
        <w:trPr>
          <w:trHeight w:val="292"/>
        </w:trPr>
        <w:tc>
          <w:tcPr>
            <w:tcW w:w="1800" w:type="dxa"/>
          </w:tcPr>
          <w:p w14:paraId="1978752A" w14:textId="77777777" w:rsidR="009E0C10" w:rsidRPr="00B05D9C" w:rsidRDefault="009E0C10" w:rsidP="009E0C10">
            <w:pPr>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Other receivables </w:t>
            </w:r>
            <w:r w:rsidRPr="00B05D9C">
              <w:rPr>
                <w:rFonts w:ascii="Times New Roman" w:hAnsi="Times New Roman" w:cs="Times New Roman"/>
                <w:sz w:val="22"/>
                <w:szCs w:val="22"/>
                <w:lang w:val="en-US" w:bidi="th-TH"/>
              </w:rPr>
              <w:br/>
              <w:t xml:space="preserve">   from advance </w:t>
            </w:r>
            <w:r w:rsidRPr="00B05D9C">
              <w:rPr>
                <w:rFonts w:ascii="Times New Roman" w:hAnsi="Times New Roman" w:cs="Times New Roman"/>
                <w:sz w:val="22"/>
                <w:szCs w:val="22"/>
                <w:lang w:val="en-US" w:bidi="th-TH"/>
              </w:rPr>
              <w:br/>
              <w:t xml:space="preserve">   share payments</w:t>
            </w:r>
          </w:p>
        </w:tc>
        <w:tc>
          <w:tcPr>
            <w:tcW w:w="238" w:type="dxa"/>
          </w:tcPr>
          <w:p w14:paraId="3D338368" w14:textId="77777777" w:rsidR="009E0C10" w:rsidRPr="00B05D9C" w:rsidRDefault="009E0C10" w:rsidP="009E0C10">
            <w:pPr>
              <w:ind w:left="540"/>
              <w:jc w:val="right"/>
              <w:rPr>
                <w:rFonts w:ascii="Times New Roman" w:hAnsi="Times New Roman" w:cs="Times New Roman"/>
                <w:sz w:val="22"/>
                <w:szCs w:val="22"/>
                <w:lang w:val="en-US" w:bidi="th-TH"/>
              </w:rPr>
            </w:pPr>
          </w:p>
        </w:tc>
        <w:tc>
          <w:tcPr>
            <w:tcW w:w="963" w:type="dxa"/>
            <w:vAlign w:val="bottom"/>
          </w:tcPr>
          <w:p w14:paraId="7C44FAA1" w14:textId="4A56860B"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324.04</w:t>
            </w:r>
          </w:p>
        </w:tc>
        <w:tc>
          <w:tcPr>
            <w:tcW w:w="236" w:type="dxa"/>
            <w:vAlign w:val="bottom"/>
          </w:tcPr>
          <w:p w14:paraId="7D4FE81F" w14:textId="77777777" w:rsidR="009E0C10" w:rsidRPr="00B05D9C" w:rsidRDefault="009E0C10" w:rsidP="009E0C10">
            <w:pPr>
              <w:ind w:left="540"/>
              <w:jc w:val="right"/>
              <w:rPr>
                <w:rFonts w:ascii="Times New Roman" w:eastAsia="Calibri" w:hAnsi="Times New Roman" w:cs="Times New Roman"/>
                <w:sz w:val="22"/>
                <w:szCs w:val="22"/>
                <w:lang w:val="en-US" w:bidi="th-TH"/>
              </w:rPr>
            </w:pPr>
          </w:p>
        </w:tc>
        <w:tc>
          <w:tcPr>
            <w:tcW w:w="997" w:type="dxa"/>
            <w:vAlign w:val="bottom"/>
          </w:tcPr>
          <w:p w14:paraId="7D88F45B" w14:textId="48478495" w:rsidR="009E0C10" w:rsidRPr="00B05D9C" w:rsidRDefault="0089674D" w:rsidP="009E0C10">
            <w:pPr>
              <w:tabs>
                <w:tab w:val="left" w:pos="840"/>
              </w:tabs>
              <w:ind w:left="54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w:t>
            </w:r>
          </w:p>
        </w:tc>
        <w:tc>
          <w:tcPr>
            <w:tcW w:w="241" w:type="dxa"/>
            <w:vAlign w:val="bottom"/>
          </w:tcPr>
          <w:p w14:paraId="0A133415" w14:textId="77777777" w:rsidR="009E0C10" w:rsidRPr="00B05D9C" w:rsidRDefault="009E0C10" w:rsidP="009E0C10">
            <w:pPr>
              <w:tabs>
                <w:tab w:val="left" w:pos="840"/>
              </w:tabs>
              <w:ind w:left="540"/>
              <w:jc w:val="right"/>
              <w:rPr>
                <w:rFonts w:ascii="Times New Roman" w:eastAsia="Calibri" w:hAnsi="Times New Roman" w:cs="Times New Roman"/>
                <w:sz w:val="22"/>
                <w:szCs w:val="22"/>
                <w:lang w:val="en-US" w:bidi="th-TH"/>
              </w:rPr>
            </w:pPr>
          </w:p>
        </w:tc>
        <w:tc>
          <w:tcPr>
            <w:tcW w:w="1285" w:type="dxa"/>
            <w:vAlign w:val="bottom"/>
          </w:tcPr>
          <w:p w14:paraId="1DC1C832" w14:textId="590493A1" w:rsidR="009E0C10" w:rsidRPr="00B05D9C" w:rsidRDefault="0089674D" w:rsidP="009E0C10">
            <w:pPr>
              <w:tabs>
                <w:tab w:val="left" w:pos="840"/>
              </w:tabs>
              <w:ind w:left="192"/>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326.70</w:t>
            </w:r>
          </w:p>
        </w:tc>
        <w:tc>
          <w:tcPr>
            <w:tcW w:w="236" w:type="dxa"/>
            <w:vAlign w:val="bottom"/>
          </w:tcPr>
          <w:p w14:paraId="2E29F357" w14:textId="77777777" w:rsidR="009E0C10" w:rsidRPr="00B05D9C" w:rsidRDefault="009E0C10" w:rsidP="009E0C10">
            <w:pPr>
              <w:tabs>
                <w:tab w:val="left" w:pos="840"/>
              </w:tabs>
              <w:ind w:left="540"/>
              <w:jc w:val="right"/>
              <w:rPr>
                <w:rFonts w:ascii="Times New Roman" w:eastAsia="Calibri" w:hAnsi="Times New Roman" w:cs="Times New Roman"/>
                <w:sz w:val="22"/>
                <w:szCs w:val="22"/>
                <w:lang w:val="en-US" w:bidi="th-TH"/>
              </w:rPr>
            </w:pPr>
          </w:p>
        </w:tc>
        <w:tc>
          <w:tcPr>
            <w:tcW w:w="972" w:type="dxa"/>
            <w:vAlign w:val="bottom"/>
          </w:tcPr>
          <w:p w14:paraId="1A692DE5" w14:textId="77777777" w:rsidR="009E0C10" w:rsidRPr="00B05D9C" w:rsidRDefault="009E0C10" w:rsidP="009E0C10">
            <w:pPr>
              <w:tabs>
                <w:tab w:val="left" w:pos="840"/>
              </w:tabs>
              <w:ind w:left="-162" w:hanging="72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324.04</w:t>
            </w:r>
          </w:p>
        </w:tc>
        <w:tc>
          <w:tcPr>
            <w:tcW w:w="255" w:type="dxa"/>
            <w:vAlign w:val="bottom"/>
          </w:tcPr>
          <w:p w14:paraId="50126323" w14:textId="77777777" w:rsidR="009E0C10" w:rsidRPr="00B05D9C" w:rsidRDefault="009E0C10" w:rsidP="009E0C10">
            <w:pPr>
              <w:tabs>
                <w:tab w:val="left" w:pos="840"/>
              </w:tabs>
              <w:ind w:left="540"/>
              <w:jc w:val="right"/>
              <w:rPr>
                <w:rFonts w:ascii="Times New Roman" w:eastAsia="Calibri" w:hAnsi="Times New Roman" w:cs="Times New Roman"/>
                <w:sz w:val="22"/>
                <w:szCs w:val="22"/>
                <w:lang w:val="en-US" w:bidi="th-TH"/>
              </w:rPr>
            </w:pPr>
          </w:p>
        </w:tc>
        <w:tc>
          <w:tcPr>
            <w:tcW w:w="970" w:type="dxa"/>
            <w:vAlign w:val="bottom"/>
          </w:tcPr>
          <w:p w14:paraId="6C72115A" w14:textId="77777777" w:rsidR="009E0C10" w:rsidRPr="00B05D9C" w:rsidRDefault="009E0C10" w:rsidP="009E0C10">
            <w:pPr>
              <w:tabs>
                <w:tab w:val="left" w:pos="840"/>
              </w:tabs>
              <w:ind w:left="54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w:t>
            </w:r>
          </w:p>
        </w:tc>
        <w:tc>
          <w:tcPr>
            <w:tcW w:w="251" w:type="dxa"/>
            <w:vAlign w:val="bottom"/>
          </w:tcPr>
          <w:p w14:paraId="6F108927" w14:textId="77777777" w:rsidR="009E0C10" w:rsidRPr="00B05D9C" w:rsidRDefault="009E0C10" w:rsidP="009E0C10">
            <w:pPr>
              <w:tabs>
                <w:tab w:val="left" w:pos="840"/>
              </w:tabs>
              <w:ind w:left="540"/>
              <w:jc w:val="right"/>
              <w:rPr>
                <w:rFonts w:ascii="Times New Roman" w:eastAsia="Calibri" w:hAnsi="Times New Roman" w:cs="Times New Roman"/>
                <w:sz w:val="22"/>
                <w:szCs w:val="22"/>
                <w:lang w:val="en-US" w:bidi="th-TH"/>
              </w:rPr>
            </w:pPr>
          </w:p>
        </w:tc>
        <w:tc>
          <w:tcPr>
            <w:tcW w:w="1276" w:type="dxa"/>
            <w:vAlign w:val="bottom"/>
          </w:tcPr>
          <w:p w14:paraId="686A86E4" w14:textId="77777777" w:rsidR="009E0C10" w:rsidRPr="00B05D9C" w:rsidRDefault="009E0C10" w:rsidP="009E0C10">
            <w:pPr>
              <w:tabs>
                <w:tab w:val="left" w:pos="840"/>
              </w:tabs>
              <w:ind w:left="180" w:hanging="9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335.55</w:t>
            </w:r>
          </w:p>
        </w:tc>
      </w:tr>
      <w:tr w:rsidR="009E0C10" w:rsidRPr="00B05D9C" w14:paraId="5ECB1250" w14:textId="77777777">
        <w:trPr>
          <w:trHeight w:val="191"/>
        </w:trPr>
        <w:tc>
          <w:tcPr>
            <w:tcW w:w="1800" w:type="dxa"/>
          </w:tcPr>
          <w:p w14:paraId="12190823" w14:textId="77777777" w:rsidR="009E0C10" w:rsidRPr="00B05D9C" w:rsidRDefault="009E0C10" w:rsidP="009E0C10">
            <w:pPr>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Other receivables </w:t>
            </w:r>
            <w:r w:rsidRPr="00B05D9C">
              <w:rPr>
                <w:rFonts w:ascii="Times New Roman" w:hAnsi="Times New Roman" w:cs="Times New Roman"/>
                <w:sz w:val="22"/>
                <w:szCs w:val="22"/>
                <w:lang w:val="en-US" w:bidi="th-TH"/>
              </w:rPr>
              <w:br/>
              <w:t xml:space="preserve">   from short-term </w:t>
            </w:r>
            <w:r w:rsidRPr="00B05D9C">
              <w:rPr>
                <w:rFonts w:ascii="Times New Roman" w:hAnsi="Times New Roman" w:cs="Times New Roman"/>
                <w:sz w:val="22"/>
                <w:szCs w:val="22"/>
                <w:lang w:val="en-US" w:bidi="th-TH"/>
              </w:rPr>
              <w:br/>
              <w:t xml:space="preserve">   advances</w:t>
            </w:r>
          </w:p>
        </w:tc>
        <w:tc>
          <w:tcPr>
            <w:tcW w:w="238" w:type="dxa"/>
          </w:tcPr>
          <w:p w14:paraId="6559F384" w14:textId="77777777" w:rsidR="009E0C10" w:rsidRPr="00B05D9C" w:rsidRDefault="009E0C10" w:rsidP="009E0C10">
            <w:pPr>
              <w:ind w:left="540"/>
              <w:jc w:val="right"/>
              <w:rPr>
                <w:rFonts w:ascii="Times New Roman" w:hAnsi="Times New Roman" w:cs="Times New Roman"/>
                <w:sz w:val="22"/>
                <w:szCs w:val="22"/>
                <w:lang w:val="en-US" w:bidi="th-TH"/>
              </w:rPr>
            </w:pPr>
          </w:p>
        </w:tc>
        <w:tc>
          <w:tcPr>
            <w:tcW w:w="963" w:type="dxa"/>
            <w:vAlign w:val="bottom"/>
          </w:tcPr>
          <w:p w14:paraId="46DFEFC3" w14:textId="22A1FD32"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25.87</w:t>
            </w:r>
          </w:p>
        </w:tc>
        <w:tc>
          <w:tcPr>
            <w:tcW w:w="236" w:type="dxa"/>
            <w:vAlign w:val="bottom"/>
          </w:tcPr>
          <w:p w14:paraId="17FDD965"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97" w:type="dxa"/>
            <w:vAlign w:val="bottom"/>
          </w:tcPr>
          <w:p w14:paraId="0089AB19" w14:textId="7AB63525"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w:t>
            </w:r>
          </w:p>
        </w:tc>
        <w:tc>
          <w:tcPr>
            <w:tcW w:w="241" w:type="dxa"/>
            <w:vAlign w:val="bottom"/>
          </w:tcPr>
          <w:p w14:paraId="3C75826C"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85" w:type="dxa"/>
            <w:vAlign w:val="bottom"/>
          </w:tcPr>
          <w:p w14:paraId="031946C0" w14:textId="391E3B07"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26.08</w:t>
            </w:r>
          </w:p>
        </w:tc>
        <w:tc>
          <w:tcPr>
            <w:tcW w:w="236" w:type="dxa"/>
            <w:vAlign w:val="bottom"/>
          </w:tcPr>
          <w:p w14:paraId="7BBBE6B3"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2" w:type="dxa"/>
            <w:vAlign w:val="bottom"/>
          </w:tcPr>
          <w:p w14:paraId="728E4EA6"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hAnsi="Times New Roman"/>
                <w:sz w:val="22"/>
                <w:szCs w:val="28"/>
                <w:lang w:val="en-US" w:bidi="th-TH"/>
              </w:rPr>
              <w:t>25.87</w:t>
            </w:r>
          </w:p>
        </w:tc>
        <w:tc>
          <w:tcPr>
            <w:tcW w:w="255" w:type="dxa"/>
            <w:vAlign w:val="bottom"/>
          </w:tcPr>
          <w:p w14:paraId="586C1D2E"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0" w:type="dxa"/>
            <w:vAlign w:val="bottom"/>
          </w:tcPr>
          <w:p w14:paraId="46A856AF"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w:t>
            </w:r>
          </w:p>
        </w:tc>
        <w:tc>
          <w:tcPr>
            <w:tcW w:w="251" w:type="dxa"/>
            <w:vAlign w:val="bottom"/>
          </w:tcPr>
          <w:p w14:paraId="431263C5"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76" w:type="dxa"/>
            <w:vAlign w:val="bottom"/>
          </w:tcPr>
          <w:p w14:paraId="338A617F"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26.78</w:t>
            </w:r>
          </w:p>
        </w:tc>
      </w:tr>
      <w:tr w:rsidR="009E0C10" w:rsidRPr="00B05D9C" w14:paraId="4BB49D29" w14:textId="77777777">
        <w:trPr>
          <w:trHeight w:val="99"/>
        </w:trPr>
        <w:tc>
          <w:tcPr>
            <w:tcW w:w="1800" w:type="dxa"/>
          </w:tcPr>
          <w:p w14:paraId="2F8A6459" w14:textId="77777777" w:rsidR="009E0C10" w:rsidRPr="00B05D9C" w:rsidRDefault="009E0C10" w:rsidP="009E0C10">
            <w:pPr>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Long-term </w:t>
            </w:r>
            <w:r w:rsidRPr="00B05D9C">
              <w:rPr>
                <w:rFonts w:ascii="Times New Roman" w:eastAsia="Calibri" w:hAnsi="Times New Roman" w:cs="Times New Roman"/>
                <w:sz w:val="22"/>
                <w:szCs w:val="22"/>
                <w:lang w:val="en-US" w:bidi="th-TH"/>
              </w:rPr>
              <w:br/>
              <w:t xml:space="preserve">   advances</w:t>
            </w:r>
          </w:p>
        </w:tc>
        <w:tc>
          <w:tcPr>
            <w:tcW w:w="238" w:type="dxa"/>
          </w:tcPr>
          <w:p w14:paraId="6B3889A3" w14:textId="77777777" w:rsidR="009E0C10" w:rsidRPr="00B05D9C" w:rsidRDefault="009E0C10" w:rsidP="009E0C10">
            <w:pPr>
              <w:ind w:left="540"/>
              <w:jc w:val="right"/>
              <w:rPr>
                <w:rFonts w:ascii="Times New Roman" w:hAnsi="Times New Roman" w:cs="Times New Roman"/>
                <w:sz w:val="22"/>
                <w:szCs w:val="22"/>
                <w:lang w:val="en-US" w:bidi="th-TH"/>
              </w:rPr>
            </w:pPr>
          </w:p>
        </w:tc>
        <w:tc>
          <w:tcPr>
            <w:tcW w:w="963" w:type="dxa"/>
            <w:vAlign w:val="bottom"/>
          </w:tcPr>
          <w:p w14:paraId="73053436" w14:textId="6EE9414D"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9.95</w:t>
            </w:r>
          </w:p>
        </w:tc>
        <w:tc>
          <w:tcPr>
            <w:tcW w:w="236" w:type="dxa"/>
            <w:vAlign w:val="bottom"/>
          </w:tcPr>
          <w:p w14:paraId="29B10184"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97" w:type="dxa"/>
            <w:vAlign w:val="bottom"/>
          </w:tcPr>
          <w:p w14:paraId="0693EF36" w14:textId="3B21D7A9"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w:t>
            </w:r>
          </w:p>
        </w:tc>
        <w:tc>
          <w:tcPr>
            <w:tcW w:w="241" w:type="dxa"/>
            <w:vAlign w:val="bottom"/>
          </w:tcPr>
          <w:p w14:paraId="744C9E51"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85" w:type="dxa"/>
            <w:vAlign w:val="bottom"/>
          </w:tcPr>
          <w:p w14:paraId="3A627001" w14:textId="2BDB80AD"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10.03</w:t>
            </w:r>
          </w:p>
        </w:tc>
        <w:tc>
          <w:tcPr>
            <w:tcW w:w="236" w:type="dxa"/>
            <w:vAlign w:val="bottom"/>
          </w:tcPr>
          <w:p w14:paraId="6D6FA376"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2" w:type="dxa"/>
            <w:vAlign w:val="bottom"/>
          </w:tcPr>
          <w:p w14:paraId="6EDEE28C"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hAnsi="Times New Roman"/>
                <w:sz w:val="22"/>
                <w:szCs w:val="28"/>
                <w:lang w:val="en-US" w:bidi="th-TH"/>
              </w:rPr>
              <w:t>9.95</w:t>
            </w:r>
          </w:p>
        </w:tc>
        <w:tc>
          <w:tcPr>
            <w:tcW w:w="255" w:type="dxa"/>
            <w:vAlign w:val="bottom"/>
          </w:tcPr>
          <w:p w14:paraId="77A5F849"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0" w:type="dxa"/>
            <w:vAlign w:val="bottom"/>
          </w:tcPr>
          <w:p w14:paraId="35330A39"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w:t>
            </w:r>
          </w:p>
        </w:tc>
        <w:tc>
          <w:tcPr>
            <w:tcW w:w="251" w:type="dxa"/>
            <w:vAlign w:val="bottom"/>
          </w:tcPr>
          <w:p w14:paraId="021BF05F"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76" w:type="dxa"/>
            <w:vAlign w:val="bottom"/>
          </w:tcPr>
          <w:p w14:paraId="04E120D1"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10.30</w:t>
            </w:r>
          </w:p>
        </w:tc>
      </w:tr>
      <w:tr w:rsidR="009E0C10" w:rsidRPr="00B05D9C" w14:paraId="7110390D" w14:textId="77777777">
        <w:trPr>
          <w:trHeight w:val="99"/>
        </w:trPr>
        <w:tc>
          <w:tcPr>
            <w:tcW w:w="1800" w:type="dxa"/>
          </w:tcPr>
          <w:p w14:paraId="6AFE174F" w14:textId="77777777" w:rsidR="009E0C10" w:rsidRPr="00B05D9C" w:rsidRDefault="009E0C10" w:rsidP="009E0C10">
            <w:pPr>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Loans to</w:t>
            </w:r>
          </w:p>
        </w:tc>
        <w:tc>
          <w:tcPr>
            <w:tcW w:w="238" w:type="dxa"/>
          </w:tcPr>
          <w:p w14:paraId="30D1120F" w14:textId="77777777" w:rsidR="009E0C10" w:rsidRPr="00B05D9C" w:rsidRDefault="009E0C10" w:rsidP="009E0C10">
            <w:pPr>
              <w:ind w:left="540"/>
              <w:jc w:val="right"/>
              <w:rPr>
                <w:rFonts w:ascii="Times New Roman" w:hAnsi="Times New Roman" w:cs="Times New Roman"/>
                <w:sz w:val="22"/>
                <w:szCs w:val="22"/>
                <w:lang w:val="en-US" w:bidi="th-TH"/>
              </w:rPr>
            </w:pPr>
          </w:p>
        </w:tc>
        <w:tc>
          <w:tcPr>
            <w:tcW w:w="963" w:type="dxa"/>
            <w:vAlign w:val="bottom"/>
          </w:tcPr>
          <w:p w14:paraId="5FAE93B4" w14:textId="6E14321E"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82.45</w:t>
            </w:r>
          </w:p>
        </w:tc>
        <w:tc>
          <w:tcPr>
            <w:tcW w:w="236" w:type="dxa"/>
            <w:vAlign w:val="bottom"/>
          </w:tcPr>
          <w:p w14:paraId="47653A74"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97" w:type="dxa"/>
            <w:vAlign w:val="bottom"/>
          </w:tcPr>
          <w:p w14:paraId="11805AB8" w14:textId="34571021"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0.35</w:t>
            </w:r>
          </w:p>
        </w:tc>
        <w:tc>
          <w:tcPr>
            <w:tcW w:w="241" w:type="dxa"/>
            <w:vAlign w:val="bottom"/>
          </w:tcPr>
          <w:p w14:paraId="042511E0"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85" w:type="dxa"/>
            <w:vAlign w:val="bottom"/>
          </w:tcPr>
          <w:p w14:paraId="1D2B675D" w14:textId="5C313997"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93.95</w:t>
            </w:r>
          </w:p>
        </w:tc>
        <w:tc>
          <w:tcPr>
            <w:tcW w:w="236" w:type="dxa"/>
            <w:vAlign w:val="bottom"/>
          </w:tcPr>
          <w:p w14:paraId="25291BFA"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2" w:type="dxa"/>
            <w:vAlign w:val="bottom"/>
          </w:tcPr>
          <w:p w14:paraId="3522FA59"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hAnsi="Times New Roman"/>
                <w:sz w:val="22"/>
                <w:szCs w:val="28"/>
                <w:lang w:val="en-US" w:bidi="th-TH"/>
              </w:rPr>
              <w:t>82.45</w:t>
            </w:r>
          </w:p>
        </w:tc>
        <w:tc>
          <w:tcPr>
            <w:tcW w:w="255" w:type="dxa"/>
            <w:vAlign w:val="bottom"/>
          </w:tcPr>
          <w:p w14:paraId="19EAE879"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0" w:type="dxa"/>
            <w:vAlign w:val="bottom"/>
          </w:tcPr>
          <w:p w14:paraId="63E53003"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0.35</w:t>
            </w:r>
          </w:p>
        </w:tc>
        <w:tc>
          <w:tcPr>
            <w:tcW w:w="251" w:type="dxa"/>
            <w:vAlign w:val="bottom"/>
          </w:tcPr>
          <w:p w14:paraId="6A6FDCEC"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76" w:type="dxa"/>
            <w:vAlign w:val="bottom"/>
          </w:tcPr>
          <w:p w14:paraId="607B30E9"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97.11</w:t>
            </w:r>
          </w:p>
        </w:tc>
      </w:tr>
      <w:tr w:rsidR="009E0C10" w:rsidRPr="00B05D9C" w14:paraId="137CE6E3" w14:textId="77777777">
        <w:trPr>
          <w:trHeight w:val="191"/>
        </w:trPr>
        <w:tc>
          <w:tcPr>
            <w:tcW w:w="1800" w:type="dxa"/>
          </w:tcPr>
          <w:p w14:paraId="1669A2D5" w14:textId="77777777" w:rsidR="009E0C10" w:rsidRPr="00B05D9C" w:rsidRDefault="009E0C10" w:rsidP="009E0C10">
            <w:pPr>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Interest </w:t>
            </w:r>
            <w:r w:rsidRPr="00B05D9C">
              <w:rPr>
                <w:rFonts w:ascii="Times New Roman" w:eastAsia="Calibri" w:hAnsi="Times New Roman" w:cs="Times New Roman"/>
                <w:sz w:val="22"/>
                <w:szCs w:val="22"/>
                <w:lang w:val="en-US" w:bidi="th-TH"/>
              </w:rPr>
              <w:br/>
              <w:t xml:space="preserve">   receivable</w:t>
            </w:r>
          </w:p>
          <w:p w14:paraId="6D9889A3" w14:textId="77777777" w:rsidR="009E0C10" w:rsidRPr="00B05D9C" w:rsidRDefault="009E0C10" w:rsidP="009E0C10">
            <w:pPr>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   from loans</w:t>
            </w:r>
          </w:p>
        </w:tc>
        <w:tc>
          <w:tcPr>
            <w:tcW w:w="238" w:type="dxa"/>
          </w:tcPr>
          <w:p w14:paraId="0FE51E44" w14:textId="77777777" w:rsidR="009E0C10" w:rsidRPr="00B05D9C" w:rsidRDefault="009E0C10" w:rsidP="009E0C10">
            <w:pPr>
              <w:ind w:left="540"/>
              <w:jc w:val="right"/>
              <w:rPr>
                <w:rFonts w:ascii="Times New Roman" w:hAnsi="Times New Roman" w:cs="Times New Roman"/>
                <w:sz w:val="22"/>
                <w:szCs w:val="22"/>
                <w:lang w:val="en-US" w:bidi="th-TH"/>
              </w:rPr>
            </w:pPr>
          </w:p>
        </w:tc>
        <w:tc>
          <w:tcPr>
            <w:tcW w:w="963" w:type="dxa"/>
            <w:vAlign w:val="bottom"/>
          </w:tcPr>
          <w:p w14:paraId="63C6C77B" w14:textId="1B8AFDAD"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33.80</w:t>
            </w:r>
          </w:p>
        </w:tc>
        <w:tc>
          <w:tcPr>
            <w:tcW w:w="236" w:type="dxa"/>
            <w:vAlign w:val="bottom"/>
          </w:tcPr>
          <w:p w14:paraId="5BDF9D0A"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97" w:type="dxa"/>
            <w:vAlign w:val="bottom"/>
          </w:tcPr>
          <w:p w14:paraId="2C985CEE" w14:textId="5D6CD5B0"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0.07</w:t>
            </w:r>
          </w:p>
        </w:tc>
        <w:tc>
          <w:tcPr>
            <w:tcW w:w="241" w:type="dxa"/>
            <w:vAlign w:val="bottom"/>
          </w:tcPr>
          <w:p w14:paraId="6C31D732"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85" w:type="dxa"/>
            <w:vAlign w:val="bottom"/>
          </w:tcPr>
          <w:p w14:paraId="4F1996F8" w14:textId="5C64BEB2" w:rsidR="009E0C10" w:rsidRPr="00B05D9C" w:rsidRDefault="00393C1B"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36.40</w:t>
            </w:r>
          </w:p>
        </w:tc>
        <w:tc>
          <w:tcPr>
            <w:tcW w:w="236" w:type="dxa"/>
            <w:vAlign w:val="bottom"/>
          </w:tcPr>
          <w:p w14:paraId="23C18109"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2" w:type="dxa"/>
            <w:vAlign w:val="bottom"/>
          </w:tcPr>
          <w:p w14:paraId="5180010C"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hAnsi="Times New Roman"/>
                <w:sz w:val="22"/>
                <w:szCs w:val="28"/>
                <w:lang w:val="en-US" w:bidi="th-TH"/>
              </w:rPr>
              <w:t>27.85</w:t>
            </w:r>
          </w:p>
        </w:tc>
        <w:tc>
          <w:tcPr>
            <w:tcW w:w="255" w:type="dxa"/>
            <w:vAlign w:val="bottom"/>
          </w:tcPr>
          <w:p w14:paraId="36B50DD7"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0" w:type="dxa"/>
            <w:vAlign w:val="bottom"/>
          </w:tcPr>
          <w:p w14:paraId="5AE0BAD5" w14:textId="77777777" w:rsidR="009E0C10" w:rsidRPr="00B05D9C" w:rsidRDefault="009E0C10" w:rsidP="009E0C10">
            <w:pPr>
              <w:ind w:left="-30"/>
              <w:jc w:val="right"/>
              <w:rPr>
                <w:rFonts w:ascii="Times New Roman" w:eastAsia="Calibri" w:hAnsi="Times New Roman"/>
                <w:sz w:val="22"/>
                <w:szCs w:val="28"/>
                <w:lang w:val="en-US" w:bidi="th-TH"/>
              </w:rPr>
            </w:pPr>
            <w:r w:rsidRPr="00B05D9C">
              <w:rPr>
                <w:rFonts w:ascii="Times New Roman" w:eastAsia="Calibri" w:hAnsi="Times New Roman" w:cs="Times New Roman"/>
                <w:sz w:val="22"/>
                <w:szCs w:val="22"/>
                <w:lang w:val="en-US" w:bidi="th-TH"/>
              </w:rPr>
              <w:t>0.0</w:t>
            </w:r>
            <w:r w:rsidRPr="00B05D9C">
              <w:rPr>
                <w:rFonts w:ascii="Times New Roman" w:eastAsia="Calibri" w:hAnsi="Times New Roman"/>
                <w:sz w:val="22"/>
                <w:szCs w:val="28"/>
                <w:lang w:val="en-US" w:bidi="th-TH"/>
              </w:rPr>
              <w:t>4</w:t>
            </w:r>
          </w:p>
        </w:tc>
        <w:tc>
          <w:tcPr>
            <w:tcW w:w="251" w:type="dxa"/>
            <w:vAlign w:val="bottom"/>
          </w:tcPr>
          <w:p w14:paraId="7A6C7363"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76" w:type="dxa"/>
            <w:vAlign w:val="bottom"/>
          </w:tcPr>
          <w:p w14:paraId="2D93A064"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30.51</w:t>
            </w:r>
          </w:p>
        </w:tc>
      </w:tr>
      <w:tr w:rsidR="009E0C10" w:rsidRPr="00B05D9C" w14:paraId="3645767E" w14:textId="77777777">
        <w:trPr>
          <w:trHeight w:val="91"/>
        </w:trPr>
        <w:tc>
          <w:tcPr>
            <w:tcW w:w="1800" w:type="dxa"/>
          </w:tcPr>
          <w:p w14:paraId="39B23BAD" w14:textId="77777777" w:rsidR="009E0C10" w:rsidRPr="00B05D9C" w:rsidRDefault="009E0C10" w:rsidP="009E0C10">
            <w:pPr>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Other receivables</w:t>
            </w:r>
          </w:p>
        </w:tc>
        <w:tc>
          <w:tcPr>
            <w:tcW w:w="238" w:type="dxa"/>
          </w:tcPr>
          <w:p w14:paraId="05A831F2" w14:textId="77777777" w:rsidR="009E0C10" w:rsidRPr="00B05D9C" w:rsidRDefault="009E0C10" w:rsidP="009E0C10">
            <w:pPr>
              <w:ind w:left="540"/>
              <w:jc w:val="right"/>
              <w:rPr>
                <w:rFonts w:ascii="Times New Roman" w:hAnsi="Times New Roman" w:cs="Times New Roman"/>
                <w:sz w:val="22"/>
                <w:szCs w:val="22"/>
                <w:lang w:val="en-US" w:bidi="th-TH"/>
              </w:rPr>
            </w:pPr>
          </w:p>
        </w:tc>
        <w:tc>
          <w:tcPr>
            <w:tcW w:w="963" w:type="dxa"/>
            <w:tcBorders>
              <w:bottom w:val="single" w:sz="4" w:space="0" w:color="auto"/>
            </w:tcBorders>
            <w:vAlign w:val="bottom"/>
          </w:tcPr>
          <w:p w14:paraId="2090B914" w14:textId="2491AC50"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10.30</w:t>
            </w:r>
          </w:p>
        </w:tc>
        <w:tc>
          <w:tcPr>
            <w:tcW w:w="236" w:type="dxa"/>
            <w:vAlign w:val="bottom"/>
          </w:tcPr>
          <w:p w14:paraId="6B18F587"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97" w:type="dxa"/>
            <w:tcBorders>
              <w:bottom w:val="single" w:sz="4" w:space="0" w:color="auto"/>
            </w:tcBorders>
            <w:vAlign w:val="bottom"/>
          </w:tcPr>
          <w:p w14:paraId="37901DE6" w14:textId="334EB1B5" w:rsidR="009E0C10" w:rsidRPr="00B05D9C" w:rsidRDefault="0089674D"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w:t>
            </w:r>
          </w:p>
        </w:tc>
        <w:tc>
          <w:tcPr>
            <w:tcW w:w="241" w:type="dxa"/>
            <w:vAlign w:val="bottom"/>
          </w:tcPr>
          <w:p w14:paraId="2ED7E316"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85" w:type="dxa"/>
            <w:tcBorders>
              <w:bottom w:val="single" w:sz="4" w:space="0" w:color="auto"/>
            </w:tcBorders>
            <w:vAlign w:val="bottom"/>
          </w:tcPr>
          <w:p w14:paraId="2B2F975D" w14:textId="1CBA3986" w:rsidR="009E0C10" w:rsidRPr="00B05D9C" w:rsidRDefault="00393C1B"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10.38</w:t>
            </w:r>
          </w:p>
        </w:tc>
        <w:tc>
          <w:tcPr>
            <w:tcW w:w="236" w:type="dxa"/>
            <w:vAlign w:val="bottom"/>
          </w:tcPr>
          <w:p w14:paraId="5BCE927D"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2" w:type="dxa"/>
            <w:tcBorders>
              <w:bottom w:val="single" w:sz="4" w:space="0" w:color="auto"/>
            </w:tcBorders>
            <w:vAlign w:val="bottom"/>
          </w:tcPr>
          <w:p w14:paraId="1ED6BF19"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hAnsi="Times New Roman"/>
                <w:sz w:val="22"/>
                <w:szCs w:val="28"/>
                <w:lang w:val="en-US" w:bidi="th-TH"/>
              </w:rPr>
              <w:t>10.30</w:t>
            </w:r>
          </w:p>
        </w:tc>
        <w:tc>
          <w:tcPr>
            <w:tcW w:w="255" w:type="dxa"/>
            <w:vAlign w:val="bottom"/>
          </w:tcPr>
          <w:p w14:paraId="2F6DD4F6"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970" w:type="dxa"/>
            <w:tcBorders>
              <w:bottom w:val="single" w:sz="4" w:space="0" w:color="auto"/>
            </w:tcBorders>
            <w:vAlign w:val="bottom"/>
          </w:tcPr>
          <w:p w14:paraId="238FA1A8"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w:t>
            </w:r>
          </w:p>
        </w:tc>
        <w:tc>
          <w:tcPr>
            <w:tcW w:w="251" w:type="dxa"/>
            <w:vAlign w:val="bottom"/>
          </w:tcPr>
          <w:p w14:paraId="58397E06" w14:textId="77777777" w:rsidR="009E0C10" w:rsidRPr="00B05D9C" w:rsidRDefault="009E0C10" w:rsidP="009E0C10">
            <w:pPr>
              <w:ind w:left="-30"/>
              <w:jc w:val="right"/>
              <w:rPr>
                <w:rFonts w:ascii="Times New Roman" w:eastAsia="Calibri" w:hAnsi="Times New Roman" w:cs="Times New Roman"/>
                <w:sz w:val="22"/>
                <w:szCs w:val="22"/>
                <w:lang w:val="en-US" w:bidi="th-TH"/>
              </w:rPr>
            </w:pPr>
          </w:p>
        </w:tc>
        <w:tc>
          <w:tcPr>
            <w:tcW w:w="1276" w:type="dxa"/>
            <w:tcBorders>
              <w:bottom w:val="single" w:sz="4" w:space="0" w:color="auto"/>
            </w:tcBorders>
            <w:vAlign w:val="bottom"/>
          </w:tcPr>
          <w:p w14:paraId="30A49DC6" w14:textId="77777777" w:rsidR="009E0C10" w:rsidRPr="00B05D9C" w:rsidRDefault="009E0C10" w:rsidP="009E0C10">
            <w:pPr>
              <w:ind w:left="-30"/>
              <w:jc w:val="right"/>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10.67</w:t>
            </w:r>
          </w:p>
        </w:tc>
      </w:tr>
      <w:tr w:rsidR="009E0C10" w:rsidRPr="00B05D9C" w14:paraId="39F5F0CB" w14:textId="77777777">
        <w:trPr>
          <w:trHeight w:val="22"/>
        </w:trPr>
        <w:tc>
          <w:tcPr>
            <w:tcW w:w="1800" w:type="dxa"/>
          </w:tcPr>
          <w:p w14:paraId="21DF9724" w14:textId="77777777" w:rsidR="009E0C10" w:rsidRPr="00B05D9C" w:rsidRDefault="009E0C10" w:rsidP="009E0C10">
            <w:pPr>
              <w:jc w:val="thaiDistribute"/>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Total</w:t>
            </w:r>
          </w:p>
        </w:tc>
        <w:tc>
          <w:tcPr>
            <w:tcW w:w="238" w:type="dxa"/>
          </w:tcPr>
          <w:p w14:paraId="19B611FA" w14:textId="77777777" w:rsidR="009E0C10" w:rsidRPr="00B05D9C" w:rsidRDefault="009E0C10" w:rsidP="009E0C10">
            <w:pPr>
              <w:ind w:left="540"/>
              <w:jc w:val="right"/>
              <w:rPr>
                <w:rFonts w:ascii="Times New Roman" w:hAnsi="Times New Roman" w:cs="Times New Roman"/>
                <w:b/>
                <w:bCs/>
                <w:sz w:val="22"/>
                <w:szCs w:val="22"/>
                <w:lang w:val="en-US" w:bidi="th-TH"/>
              </w:rPr>
            </w:pPr>
          </w:p>
        </w:tc>
        <w:tc>
          <w:tcPr>
            <w:tcW w:w="963" w:type="dxa"/>
            <w:tcBorders>
              <w:top w:val="single" w:sz="4" w:space="0" w:color="auto"/>
              <w:bottom w:val="double" w:sz="4" w:space="0" w:color="auto"/>
            </w:tcBorders>
            <w:vAlign w:val="bottom"/>
          </w:tcPr>
          <w:p w14:paraId="78DC6BC0" w14:textId="760210B2" w:rsidR="009E0C10" w:rsidRPr="00B05D9C" w:rsidRDefault="0089674D" w:rsidP="009E0C10">
            <w:pPr>
              <w:ind w:left="-30"/>
              <w:jc w:val="right"/>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486.41</w:t>
            </w:r>
          </w:p>
        </w:tc>
        <w:tc>
          <w:tcPr>
            <w:tcW w:w="236" w:type="dxa"/>
            <w:vAlign w:val="bottom"/>
          </w:tcPr>
          <w:p w14:paraId="3B1E8CFA" w14:textId="77777777" w:rsidR="009E0C10" w:rsidRPr="00B05D9C" w:rsidRDefault="009E0C10" w:rsidP="009E0C10">
            <w:pPr>
              <w:ind w:left="-30"/>
              <w:jc w:val="right"/>
              <w:rPr>
                <w:rFonts w:ascii="Times New Roman" w:eastAsia="Calibri" w:hAnsi="Times New Roman" w:cs="Times New Roman"/>
                <w:b/>
                <w:bCs/>
                <w:sz w:val="22"/>
                <w:szCs w:val="22"/>
                <w:lang w:val="en-US" w:bidi="th-TH"/>
              </w:rPr>
            </w:pPr>
          </w:p>
        </w:tc>
        <w:tc>
          <w:tcPr>
            <w:tcW w:w="997" w:type="dxa"/>
            <w:tcBorders>
              <w:top w:val="single" w:sz="4" w:space="0" w:color="auto"/>
              <w:bottom w:val="double" w:sz="4" w:space="0" w:color="auto"/>
            </w:tcBorders>
            <w:vAlign w:val="bottom"/>
          </w:tcPr>
          <w:p w14:paraId="1E131FC6" w14:textId="746B0AF1" w:rsidR="009E0C10" w:rsidRPr="00B05D9C" w:rsidRDefault="0089674D" w:rsidP="009E0C10">
            <w:pPr>
              <w:ind w:left="-30"/>
              <w:jc w:val="right"/>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0.42</w:t>
            </w:r>
          </w:p>
        </w:tc>
        <w:tc>
          <w:tcPr>
            <w:tcW w:w="241" w:type="dxa"/>
            <w:vAlign w:val="bottom"/>
          </w:tcPr>
          <w:p w14:paraId="5EB6B74F" w14:textId="77777777" w:rsidR="009E0C10" w:rsidRPr="00B05D9C" w:rsidRDefault="009E0C10" w:rsidP="009E0C10">
            <w:pPr>
              <w:ind w:left="-30"/>
              <w:jc w:val="right"/>
              <w:rPr>
                <w:rFonts w:ascii="Times New Roman" w:eastAsia="Calibri" w:hAnsi="Times New Roman" w:cs="Times New Roman"/>
                <w:b/>
                <w:bCs/>
                <w:sz w:val="22"/>
                <w:szCs w:val="22"/>
                <w:lang w:val="en-US" w:bidi="th-TH"/>
              </w:rPr>
            </w:pPr>
          </w:p>
        </w:tc>
        <w:tc>
          <w:tcPr>
            <w:tcW w:w="1285" w:type="dxa"/>
            <w:tcBorders>
              <w:top w:val="single" w:sz="4" w:space="0" w:color="auto"/>
              <w:bottom w:val="double" w:sz="4" w:space="0" w:color="auto"/>
            </w:tcBorders>
            <w:vAlign w:val="bottom"/>
          </w:tcPr>
          <w:p w14:paraId="22A33D60" w14:textId="137ECCF0" w:rsidR="009E0C10" w:rsidRPr="00B05D9C" w:rsidRDefault="00393C1B" w:rsidP="009E0C10">
            <w:pPr>
              <w:ind w:left="-30"/>
              <w:jc w:val="right"/>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503.54</w:t>
            </w:r>
          </w:p>
        </w:tc>
        <w:tc>
          <w:tcPr>
            <w:tcW w:w="236" w:type="dxa"/>
            <w:vAlign w:val="bottom"/>
          </w:tcPr>
          <w:p w14:paraId="6B764006" w14:textId="77777777" w:rsidR="009E0C10" w:rsidRPr="00B05D9C" w:rsidRDefault="009E0C10" w:rsidP="009E0C10">
            <w:pPr>
              <w:ind w:left="-30"/>
              <w:jc w:val="right"/>
              <w:rPr>
                <w:rFonts w:ascii="Times New Roman" w:eastAsia="Calibri" w:hAnsi="Times New Roman" w:cs="Times New Roman"/>
                <w:b/>
                <w:bCs/>
                <w:sz w:val="22"/>
                <w:szCs w:val="22"/>
                <w:lang w:val="en-US" w:bidi="th-TH"/>
              </w:rPr>
            </w:pPr>
          </w:p>
        </w:tc>
        <w:tc>
          <w:tcPr>
            <w:tcW w:w="972" w:type="dxa"/>
            <w:tcBorders>
              <w:top w:val="single" w:sz="4" w:space="0" w:color="auto"/>
              <w:bottom w:val="double" w:sz="4" w:space="0" w:color="auto"/>
            </w:tcBorders>
            <w:vAlign w:val="bottom"/>
          </w:tcPr>
          <w:p w14:paraId="32831034" w14:textId="77777777" w:rsidR="009E0C10" w:rsidRPr="00B05D9C" w:rsidRDefault="009E0C10" w:rsidP="009E0C10">
            <w:pPr>
              <w:ind w:left="-30"/>
              <w:jc w:val="right"/>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480.46</w:t>
            </w:r>
          </w:p>
        </w:tc>
        <w:tc>
          <w:tcPr>
            <w:tcW w:w="255" w:type="dxa"/>
            <w:vAlign w:val="bottom"/>
          </w:tcPr>
          <w:p w14:paraId="691175A0" w14:textId="77777777" w:rsidR="009E0C10" w:rsidRPr="00B05D9C" w:rsidRDefault="009E0C10" w:rsidP="009E0C10">
            <w:pPr>
              <w:ind w:left="-30"/>
              <w:jc w:val="right"/>
              <w:rPr>
                <w:rFonts w:ascii="Times New Roman" w:eastAsia="Calibri" w:hAnsi="Times New Roman" w:cs="Times New Roman"/>
                <w:b/>
                <w:bCs/>
                <w:sz w:val="22"/>
                <w:szCs w:val="22"/>
                <w:lang w:val="en-US" w:bidi="th-TH"/>
              </w:rPr>
            </w:pPr>
          </w:p>
        </w:tc>
        <w:tc>
          <w:tcPr>
            <w:tcW w:w="970" w:type="dxa"/>
            <w:tcBorders>
              <w:top w:val="single" w:sz="4" w:space="0" w:color="auto"/>
              <w:bottom w:val="double" w:sz="4" w:space="0" w:color="auto"/>
            </w:tcBorders>
            <w:vAlign w:val="bottom"/>
          </w:tcPr>
          <w:p w14:paraId="5DDA7A0D" w14:textId="77777777" w:rsidR="009E0C10" w:rsidRPr="00B05D9C" w:rsidRDefault="009E0C10" w:rsidP="009E0C10">
            <w:pPr>
              <w:ind w:left="-30"/>
              <w:jc w:val="right"/>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0.39</w:t>
            </w:r>
          </w:p>
        </w:tc>
        <w:tc>
          <w:tcPr>
            <w:tcW w:w="251" w:type="dxa"/>
            <w:vAlign w:val="bottom"/>
          </w:tcPr>
          <w:p w14:paraId="21893963" w14:textId="77777777" w:rsidR="009E0C10" w:rsidRPr="00B05D9C" w:rsidRDefault="009E0C10" w:rsidP="009E0C10">
            <w:pPr>
              <w:ind w:left="-30"/>
              <w:jc w:val="right"/>
              <w:rPr>
                <w:rFonts w:ascii="Times New Roman" w:eastAsia="Calibri" w:hAnsi="Times New Roman" w:cs="Times New Roman"/>
                <w:b/>
                <w:bCs/>
                <w:sz w:val="22"/>
                <w:szCs w:val="22"/>
                <w:lang w:val="en-US" w:bidi="th-TH"/>
              </w:rPr>
            </w:pPr>
          </w:p>
        </w:tc>
        <w:tc>
          <w:tcPr>
            <w:tcW w:w="1276" w:type="dxa"/>
            <w:tcBorders>
              <w:top w:val="single" w:sz="4" w:space="0" w:color="auto"/>
              <w:bottom w:val="double" w:sz="4" w:space="0" w:color="auto"/>
            </w:tcBorders>
            <w:vAlign w:val="bottom"/>
          </w:tcPr>
          <w:p w14:paraId="286B5DB0" w14:textId="77777777" w:rsidR="009E0C10" w:rsidRPr="00B05D9C" w:rsidRDefault="009E0C10" w:rsidP="009E0C10">
            <w:pPr>
              <w:ind w:left="-30"/>
              <w:jc w:val="right"/>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510.92</w:t>
            </w:r>
          </w:p>
        </w:tc>
      </w:tr>
    </w:tbl>
    <w:p w14:paraId="2368ADD4" w14:textId="77777777" w:rsidR="009E0C10" w:rsidRPr="00B05D9C" w:rsidRDefault="009E0C10" w:rsidP="009E0C10">
      <w:pPr>
        <w:pStyle w:val="BodyText"/>
        <w:tabs>
          <w:tab w:val="left" w:pos="540"/>
          <w:tab w:val="left" w:pos="630"/>
        </w:tabs>
        <w:spacing w:line="240" w:lineRule="atLeast"/>
        <w:ind w:left="540"/>
        <w:rPr>
          <w:rFonts w:ascii="Times New Roman" w:hAnsi="Times New Roman"/>
          <w:b w:val="0"/>
          <w:bCs w:val="0"/>
          <w:sz w:val="22"/>
          <w:szCs w:val="22"/>
        </w:rPr>
      </w:pPr>
    </w:p>
    <w:bookmarkEnd w:id="15"/>
    <w:p w14:paraId="7EFEA210" w14:textId="608D2AF1" w:rsidR="00C17182" w:rsidRPr="00B05D9C" w:rsidRDefault="007E4529" w:rsidP="009E0C10">
      <w:pPr>
        <w:spacing w:line="240" w:lineRule="auto"/>
        <w:ind w:left="540" w:hanging="526"/>
        <w:jc w:val="both"/>
        <w:rPr>
          <w:rFonts w:ascii="Times New Roman" w:hAnsi="Times New Roman" w:cs="Times New Roman"/>
          <w:sz w:val="22"/>
          <w:szCs w:val="22"/>
        </w:rPr>
      </w:pPr>
      <w:r w:rsidRPr="00B05D9C">
        <w:rPr>
          <w:rFonts w:ascii="Times New Roman" w:hAnsi="Times New Roman" w:cs="Times New Roman"/>
          <w:sz w:val="22"/>
          <w:szCs w:val="22"/>
        </w:rPr>
        <w:tab/>
      </w:r>
      <w:r w:rsidR="009E0C10" w:rsidRPr="00B05D9C">
        <w:rPr>
          <w:rFonts w:ascii="Times New Roman" w:hAnsi="Times New Roman" w:cs="Times New Roman"/>
          <w:sz w:val="22"/>
          <w:szCs w:val="22"/>
        </w:rPr>
        <w:t>Such transactions are presented as a part of other non-current receivables in the consolidated financial statements (see Note 6). However, there is uncertainty regarding the amount and timing of the repayment that the Group will receive, as negotiations with the buyer are still ongoing. This situation affects the assessment of the estimated recoverable amount of the investment</w:t>
      </w:r>
      <w:r w:rsidR="002346E4" w:rsidRPr="00B05D9C">
        <w:rPr>
          <w:rFonts w:ascii="Times New Roman" w:hAnsi="Times New Roman" w:cs="Times New Roman"/>
          <w:sz w:val="22"/>
          <w:szCs w:val="22"/>
        </w:rPr>
        <w:t>s</w:t>
      </w:r>
      <w:r w:rsidR="009E0C10" w:rsidRPr="00B05D9C">
        <w:rPr>
          <w:rFonts w:ascii="Times New Roman" w:hAnsi="Times New Roman" w:cs="Times New Roman"/>
          <w:sz w:val="22"/>
          <w:szCs w:val="22"/>
        </w:rPr>
        <w:t xml:space="preserve"> in the subsidiaries </w:t>
      </w:r>
      <w:proofErr w:type="spellStart"/>
      <w:r w:rsidR="009E0C10" w:rsidRPr="00B05D9C">
        <w:rPr>
          <w:rFonts w:ascii="Times New Roman" w:hAnsi="Times New Roman" w:cs="Times New Roman"/>
          <w:sz w:val="22"/>
          <w:szCs w:val="22"/>
        </w:rPr>
        <w:t>totaling</w:t>
      </w:r>
      <w:proofErr w:type="spellEnd"/>
      <w:r w:rsidR="009E0C10" w:rsidRPr="00B05D9C">
        <w:rPr>
          <w:rFonts w:ascii="Times New Roman" w:hAnsi="Times New Roman" w:cs="Times New Roman"/>
          <w:sz w:val="22"/>
          <w:szCs w:val="22"/>
        </w:rPr>
        <w:t xml:space="preserve"> Baht 1,057.50 million, which is included in the separate financial statements as </w:t>
      </w:r>
      <w:proofErr w:type="gramStart"/>
      <w:r w:rsidR="009E0C10" w:rsidRPr="00B05D9C">
        <w:rPr>
          <w:rFonts w:ascii="Times New Roman" w:hAnsi="Times New Roman" w:cs="Times New Roman"/>
          <w:sz w:val="22"/>
          <w:szCs w:val="22"/>
        </w:rPr>
        <w:t>at</w:t>
      </w:r>
      <w:proofErr w:type="gramEnd"/>
      <w:r w:rsidR="009E0C10" w:rsidRPr="00B05D9C">
        <w:rPr>
          <w:rFonts w:ascii="Times New Roman" w:hAnsi="Times New Roman" w:cs="Times New Roman"/>
          <w:sz w:val="22"/>
          <w:szCs w:val="22"/>
        </w:rPr>
        <w:t xml:space="preserve"> 31 December 2025.</w:t>
      </w:r>
    </w:p>
    <w:p w14:paraId="086D9C38" w14:textId="77777777" w:rsidR="00C17182" w:rsidRPr="00B05D9C" w:rsidRDefault="00C17182">
      <w:pPr>
        <w:spacing w:line="240" w:lineRule="auto"/>
        <w:rPr>
          <w:rFonts w:ascii="Times New Roman" w:hAnsi="Times New Roman" w:cs="Times New Roman"/>
          <w:sz w:val="22"/>
          <w:szCs w:val="22"/>
        </w:rPr>
      </w:pPr>
      <w:r w:rsidRPr="00B05D9C">
        <w:rPr>
          <w:rFonts w:ascii="Times New Roman" w:hAnsi="Times New Roman" w:cs="Times New Roman"/>
          <w:sz w:val="22"/>
          <w:szCs w:val="22"/>
        </w:rPr>
        <w:br w:type="page"/>
      </w:r>
    </w:p>
    <w:p w14:paraId="64AD2C19" w14:textId="71265FDE" w:rsidR="00C17182" w:rsidRPr="00B05D9C" w:rsidRDefault="00C17182" w:rsidP="00C17182">
      <w:pPr>
        <w:spacing w:line="240" w:lineRule="auto"/>
        <w:ind w:left="540" w:hanging="540"/>
        <w:rPr>
          <w:rFonts w:ascii="Times New Roman" w:hAnsi="Times New Roman" w:cs="Times New Roman"/>
          <w:b/>
          <w:bCs/>
          <w:sz w:val="24"/>
          <w:szCs w:val="24"/>
        </w:rPr>
      </w:pPr>
      <w:bookmarkStart w:id="16" w:name="_Hlk221839178"/>
      <w:r w:rsidRPr="00B05D9C">
        <w:rPr>
          <w:rFonts w:ascii="Times New Roman" w:hAnsi="Times New Roman" w:cs="Times New Roman"/>
          <w:b/>
          <w:bCs/>
          <w:sz w:val="22"/>
          <w:szCs w:val="22"/>
        </w:rPr>
        <w:lastRenderedPageBreak/>
        <w:t>14</w:t>
      </w:r>
      <w:r w:rsidRPr="00B05D9C">
        <w:rPr>
          <w:rFonts w:ascii="Times New Roman" w:hAnsi="Times New Roman" w:cs="Times New Roman"/>
          <w:sz w:val="22"/>
          <w:szCs w:val="22"/>
        </w:rPr>
        <w:tab/>
      </w:r>
      <w:r w:rsidRPr="00B05D9C">
        <w:rPr>
          <w:rFonts w:ascii="Times New Roman" w:hAnsi="Times New Roman" w:cs="Times New Roman"/>
          <w:b/>
          <w:bCs/>
          <w:sz w:val="24"/>
          <w:szCs w:val="24"/>
        </w:rPr>
        <w:t>Business acquisition</w:t>
      </w:r>
    </w:p>
    <w:bookmarkEnd w:id="16"/>
    <w:p w14:paraId="488CDCEF" w14:textId="77777777" w:rsidR="00C17182" w:rsidRPr="00B05D9C" w:rsidRDefault="00C17182" w:rsidP="00C17182">
      <w:pPr>
        <w:spacing w:line="240" w:lineRule="auto"/>
        <w:ind w:left="540" w:hanging="540"/>
        <w:rPr>
          <w:rFonts w:ascii="Times New Roman" w:hAnsi="Times New Roman" w:cs="Times New Roman"/>
          <w:sz w:val="22"/>
          <w:szCs w:val="22"/>
        </w:rPr>
      </w:pPr>
    </w:p>
    <w:p w14:paraId="2F2DE38B" w14:textId="77777777" w:rsidR="00C17182" w:rsidRPr="00B05D9C" w:rsidRDefault="00C17182" w:rsidP="00C17182">
      <w:pPr>
        <w:ind w:left="540"/>
        <w:jc w:val="thaiDistribute"/>
        <w:rPr>
          <w:rFonts w:ascii="Times New Roman" w:eastAsia="Calibri" w:hAnsi="Times New Roman" w:cs="Times New Roman"/>
          <w:i/>
          <w:iCs/>
          <w:sz w:val="22"/>
          <w:szCs w:val="22"/>
          <w:lang w:val="en-US" w:bidi="th-TH"/>
        </w:rPr>
      </w:pPr>
      <w:r w:rsidRPr="00B05D9C">
        <w:rPr>
          <w:rFonts w:ascii="Times New Roman" w:eastAsia="Calibri" w:hAnsi="Times New Roman" w:cs="Times New Roman"/>
          <w:i/>
          <w:iCs/>
          <w:sz w:val="22"/>
          <w:szCs w:val="22"/>
          <w:lang w:val="en-US" w:bidi="th-TH"/>
        </w:rPr>
        <w:t>Reverse acquisition of FC Group</w:t>
      </w:r>
    </w:p>
    <w:p w14:paraId="0E7F2244" w14:textId="77777777" w:rsidR="00C17182" w:rsidRPr="00B05D9C" w:rsidRDefault="00C17182" w:rsidP="00C17182">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Prime Road Alternative Co., Ltd. (“PRA”) - the subsidiary of the Group and acquirer, has completed the acquisition of Food Capital Public Company Limited (“FC”) - the acquiree, on 26 July 2019, with the conditions that the former shareholders of FC Group </w:t>
      </w:r>
      <w:proofErr w:type="gramStart"/>
      <w:r w:rsidRPr="00B05D9C">
        <w:rPr>
          <w:rFonts w:ascii="Times New Roman" w:eastAsia="Calibri" w:hAnsi="Times New Roman" w:cs="Times New Roman"/>
          <w:sz w:val="22"/>
          <w:szCs w:val="22"/>
          <w:lang w:val="en-US" w:bidi="th-TH"/>
        </w:rPr>
        <w:t>have to</w:t>
      </w:r>
      <w:proofErr w:type="gramEnd"/>
      <w:r w:rsidRPr="00B05D9C">
        <w:rPr>
          <w:rFonts w:ascii="Times New Roman" w:eastAsia="Calibri" w:hAnsi="Times New Roman" w:cs="Times New Roman"/>
          <w:sz w:val="22"/>
          <w:szCs w:val="22"/>
          <w:lang w:val="en-US" w:bidi="th-TH"/>
        </w:rPr>
        <w:t xml:space="preserve"> comply with the following conditions:</w:t>
      </w:r>
    </w:p>
    <w:p w14:paraId="3E524B38" w14:textId="77777777" w:rsidR="00C17182" w:rsidRPr="00B05D9C" w:rsidRDefault="00C17182" w:rsidP="00C17182">
      <w:pPr>
        <w:tabs>
          <w:tab w:val="left" w:pos="227"/>
          <w:tab w:val="left" w:pos="454"/>
          <w:tab w:val="left" w:pos="680"/>
          <w:tab w:val="center" w:pos="71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080"/>
        <w:jc w:val="thaiDistribute"/>
        <w:rPr>
          <w:rFonts w:ascii="Times New Roman" w:hAnsi="Times New Roman" w:cs="Times New Roman"/>
          <w:lang w:val="en-US" w:eastAsia="x-none" w:bidi="th-TH"/>
        </w:rPr>
      </w:pPr>
    </w:p>
    <w:p w14:paraId="761C65E1" w14:textId="77777777" w:rsidR="00C17182" w:rsidRPr="00B05D9C" w:rsidRDefault="00C17182" w:rsidP="00F02A2B">
      <w:pPr>
        <w:numPr>
          <w:ilvl w:val="0"/>
          <w:numId w:val="3"/>
        </w:numPr>
        <w:tabs>
          <w:tab w:val="left" w:pos="900"/>
        </w:tabs>
        <w:spacing w:after="160" w:line="240" w:lineRule="auto"/>
        <w:ind w:left="900"/>
        <w:contextualSpacing/>
        <w:jc w:val="both"/>
        <w:rPr>
          <w:rFonts w:ascii="Times New Roman" w:hAnsi="Times New Roman" w:cs="Times New Roman"/>
          <w:spacing w:val="-4"/>
          <w:sz w:val="22"/>
          <w:szCs w:val="22"/>
          <w:lang w:val="en-US" w:bidi="th-TH"/>
        </w:rPr>
      </w:pPr>
      <w:r w:rsidRPr="00B05D9C">
        <w:rPr>
          <w:rFonts w:ascii="Times New Roman" w:hAnsi="Times New Roman" w:cs="Times New Roman"/>
          <w:spacing w:val="-4"/>
          <w:sz w:val="22"/>
          <w:szCs w:val="22"/>
          <w:lang w:val="en-US" w:bidi="th-TH"/>
        </w:rPr>
        <w:t xml:space="preserve">Disposal of investments and liabilities in accordance with the “Conditions Precedent” before </w:t>
      </w:r>
      <w:r w:rsidRPr="00B05D9C">
        <w:rPr>
          <w:rFonts w:ascii="Times New Roman" w:hAnsi="Times New Roman" w:cs="Times New Roman"/>
          <w:spacing w:val="-4"/>
          <w:sz w:val="22"/>
          <w:szCs w:val="22"/>
          <w:lang w:val="en-US" w:bidi="th-TH"/>
        </w:rPr>
        <w:br/>
        <w:t>the business combination. The Former Major Shareholders of FC Group have completed the disposal of the investments and liabilities before 26</w:t>
      </w:r>
      <w:r w:rsidRPr="00B05D9C">
        <w:rPr>
          <w:rFonts w:ascii="Times New Roman" w:hAnsi="Times New Roman" w:cs="Times New Roman"/>
          <w:spacing w:val="-4"/>
          <w:sz w:val="22"/>
          <w:szCs w:val="22"/>
          <w:cs/>
          <w:lang w:val="en-US" w:bidi="th-TH"/>
        </w:rPr>
        <w:t xml:space="preserve"> </w:t>
      </w:r>
      <w:r w:rsidRPr="00B05D9C">
        <w:rPr>
          <w:rFonts w:ascii="Times New Roman" w:hAnsi="Times New Roman" w:cs="Times New Roman"/>
          <w:spacing w:val="-4"/>
          <w:sz w:val="22"/>
          <w:szCs w:val="22"/>
          <w:lang w:val="en-US" w:bidi="th-TH"/>
        </w:rPr>
        <w:t>July 2019</w:t>
      </w:r>
      <w:r w:rsidRPr="00B05D9C">
        <w:rPr>
          <w:rFonts w:ascii="Times New Roman" w:hAnsi="Times New Roman" w:cs="Times New Roman"/>
          <w:spacing w:val="-4"/>
          <w:sz w:val="22"/>
          <w:szCs w:val="22"/>
          <w:cs/>
          <w:lang w:val="en-US" w:bidi="th-TH"/>
        </w:rPr>
        <w:t>.</w:t>
      </w:r>
    </w:p>
    <w:p w14:paraId="3A7D4DF8" w14:textId="77777777" w:rsidR="00C17182" w:rsidRPr="00B05D9C" w:rsidRDefault="00C17182" w:rsidP="00C17182">
      <w:pPr>
        <w:tabs>
          <w:tab w:val="left" w:pos="1260"/>
        </w:tabs>
        <w:spacing w:line="240" w:lineRule="auto"/>
        <w:ind w:left="1260"/>
        <w:contextualSpacing/>
        <w:jc w:val="both"/>
        <w:rPr>
          <w:rFonts w:ascii="Times New Roman" w:hAnsi="Times New Roman" w:cs="Times New Roman"/>
          <w:spacing w:val="-4"/>
          <w:lang w:val="en-US" w:bidi="th-TH"/>
        </w:rPr>
      </w:pPr>
    </w:p>
    <w:p w14:paraId="7424E5DA" w14:textId="77777777" w:rsidR="00C17182" w:rsidRPr="00B05D9C" w:rsidRDefault="00C17182" w:rsidP="00F02A2B">
      <w:pPr>
        <w:numPr>
          <w:ilvl w:val="0"/>
          <w:numId w:val="3"/>
        </w:numPr>
        <w:spacing w:after="160" w:line="240" w:lineRule="auto"/>
        <w:ind w:left="900"/>
        <w:contextualSpacing/>
        <w:jc w:val="both"/>
        <w:rPr>
          <w:rFonts w:ascii="Times New Roman" w:hAnsi="Times New Roman" w:cs="Times New Roman"/>
          <w:spacing w:val="-4"/>
          <w:sz w:val="22"/>
          <w:szCs w:val="22"/>
          <w:lang w:val="en-US" w:bidi="th-TH"/>
        </w:rPr>
      </w:pPr>
      <w:r w:rsidRPr="00B05D9C">
        <w:rPr>
          <w:rFonts w:ascii="Times New Roman" w:hAnsi="Times New Roman" w:cs="Times New Roman"/>
          <w:spacing w:val="-4"/>
          <w:sz w:val="22"/>
          <w:szCs w:val="22"/>
          <w:lang w:val="en-US" w:bidi="th-TH"/>
        </w:rPr>
        <w:t>Obligations for disposal of assets and liabilities in connection with the Covenants of business combination and guarantee of investment value.</w:t>
      </w:r>
    </w:p>
    <w:p w14:paraId="4692D654" w14:textId="77777777" w:rsidR="00C17182" w:rsidRPr="00B05D9C" w:rsidRDefault="00C17182" w:rsidP="00C171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0"/>
        <w:contextualSpacing/>
        <w:jc w:val="both"/>
        <w:rPr>
          <w:rFonts w:ascii="Times New Roman" w:hAnsi="Times New Roman" w:cs="Times New Roman"/>
          <w:lang w:val="en-US" w:bidi="th-TH"/>
        </w:rPr>
      </w:pPr>
    </w:p>
    <w:p w14:paraId="0A35315B" w14:textId="77777777" w:rsidR="00C17182" w:rsidRPr="00B05D9C" w:rsidRDefault="00C17182" w:rsidP="00F02A2B">
      <w:pPr>
        <w:tabs>
          <w:tab w:val="left" w:pos="900"/>
          <w:tab w:val="left" w:pos="990"/>
          <w:tab w:val="left" w:pos="1080"/>
        </w:tabs>
        <w:spacing w:line="240" w:lineRule="auto"/>
        <w:ind w:left="900"/>
        <w:contextualSpacing/>
        <w:jc w:val="both"/>
        <w:rPr>
          <w:rFonts w:ascii="Times New Roman" w:hAnsi="Times New Roman" w:cs="Times New Roman"/>
          <w:spacing w:val="-4"/>
          <w:sz w:val="22"/>
          <w:szCs w:val="22"/>
          <w:lang w:val="en-US" w:bidi="th-TH"/>
        </w:rPr>
      </w:pPr>
      <w:r w:rsidRPr="00B05D9C">
        <w:rPr>
          <w:rFonts w:ascii="Times New Roman" w:hAnsi="Times New Roman" w:cs="Times New Roman"/>
          <w:spacing w:val="-4"/>
          <w:sz w:val="22"/>
          <w:szCs w:val="22"/>
          <w:lang w:val="en-US" w:bidi="th-TH"/>
        </w:rPr>
        <w:t xml:space="preserve">The Former Major Shareholders of FC Group </w:t>
      </w:r>
      <w:proofErr w:type="gramStart"/>
      <w:r w:rsidRPr="00B05D9C">
        <w:rPr>
          <w:rFonts w:ascii="Times New Roman" w:hAnsi="Times New Roman" w:cs="Times New Roman"/>
          <w:spacing w:val="-4"/>
          <w:sz w:val="22"/>
          <w:szCs w:val="22"/>
          <w:lang w:val="en-US" w:bidi="th-TH"/>
        </w:rPr>
        <w:t>have to</w:t>
      </w:r>
      <w:proofErr w:type="gramEnd"/>
      <w:r w:rsidRPr="00B05D9C">
        <w:rPr>
          <w:rFonts w:ascii="Times New Roman" w:hAnsi="Times New Roman" w:cs="Times New Roman"/>
          <w:spacing w:val="-4"/>
          <w:sz w:val="22"/>
          <w:szCs w:val="22"/>
          <w:lang w:val="en-US" w:bidi="th-TH"/>
        </w:rPr>
        <w:t xml:space="preserve"> dispose of assets and liabilities in accordance with the Covenants after business combination within 12</w:t>
      </w:r>
      <w:r w:rsidRPr="00B05D9C">
        <w:rPr>
          <w:rFonts w:ascii="Times New Roman" w:hAnsi="Times New Roman" w:cs="Times New Roman"/>
          <w:spacing w:val="-4"/>
          <w:sz w:val="22"/>
          <w:szCs w:val="22"/>
          <w:cs/>
          <w:lang w:val="en-US" w:bidi="th-TH"/>
        </w:rPr>
        <w:t xml:space="preserve"> </w:t>
      </w:r>
      <w:r w:rsidRPr="00B05D9C">
        <w:rPr>
          <w:rFonts w:ascii="Times New Roman" w:hAnsi="Times New Roman" w:cs="Times New Roman"/>
          <w:spacing w:val="-4"/>
          <w:sz w:val="22"/>
          <w:szCs w:val="22"/>
          <w:lang w:val="en-US" w:bidi="th-TH"/>
        </w:rPr>
        <w:t xml:space="preserve">months, and payment of the consideration </w:t>
      </w:r>
      <w:proofErr w:type="gramStart"/>
      <w:r w:rsidRPr="00B05D9C">
        <w:rPr>
          <w:rFonts w:ascii="Times New Roman" w:hAnsi="Times New Roman" w:cs="Times New Roman"/>
          <w:spacing w:val="-4"/>
          <w:sz w:val="22"/>
          <w:szCs w:val="22"/>
          <w:lang w:val="en-US" w:bidi="th-TH"/>
        </w:rPr>
        <w:t>has to</w:t>
      </w:r>
      <w:proofErr w:type="gramEnd"/>
      <w:r w:rsidRPr="00B05D9C">
        <w:rPr>
          <w:rFonts w:ascii="Times New Roman" w:hAnsi="Times New Roman" w:cs="Times New Roman"/>
          <w:spacing w:val="-4"/>
          <w:sz w:val="22"/>
          <w:szCs w:val="22"/>
          <w:lang w:val="en-US" w:bidi="th-TH"/>
        </w:rPr>
        <w:t xml:space="preserve"> be made in full within 15</w:t>
      </w:r>
      <w:r w:rsidRPr="00B05D9C">
        <w:rPr>
          <w:rFonts w:ascii="Times New Roman" w:hAnsi="Times New Roman" w:cs="Times New Roman"/>
          <w:spacing w:val="-4"/>
          <w:sz w:val="22"/>
          <w:szCs w:val="22"/>
          <w:cs/>
          <w:lang w:val="en-US" w:bidi="th-TH"/>
        </w:rPr>
        <w:t xml:space="preserve"> </w:t>
      </w:r>
      <w:r w:rsidRPr="00B05D9C">
        <w:rPr>
          <w:rFonts w:ascii="Times New Roman" w:hAnsi="Times New Roman" w:cs="Times New Roman"/>
          <w:spacing w:val="-4"/>
          <w:sz w:val="22"/>
          <w:szCs w:val="22"/>
          <w:lang w:val="en-US" w:bidi="th-TH"/>
        </w:rPr>
        <w:t>months from 26</w:t>
      </w:r>
      <w:r w:rsidRPr="00B05D9C">
        <w:rPr>
          <w:rFonts w:ascii="Times New Roman" w:hAnsi="Times New Roman" w:cs="Times New Roman"/>
          <w:spacing w:val="-4"/>
          <w:sz w:val="22"/>
          <w:szCs w:val="22"/>
          <w:cs/>
          <w:lang w:val="en-US" w:bidi="th-TH"/>
        </w:rPr>
        <w:t xml:space="preserve"> </w:t>
      </w:r>
      <w:r w:rsidRPr="00B05D9C">
        <w:rPr>
          <w:rFonts w:ascii="Times New Roman" w:hAnsi="Times New Roman" w:cs="Times New Roman"/>
          <w:spacing w:val="-4"/>
          <w:sz w:val="22"/>
          <w:szCs w:val="22"/>
          <w:lang w:val="en-US" w:bidi="th-TH"/>
        </w:rPr>
        <w:t>July 2019</w:t>
      </w:r>
      <w:r w:rsidRPr="00B05D9C">
        <w:rPr>
          <w:rFonts w:ascii="Times New Roman" w:hAnsi="Times New Roman" w:cs="Times New Roman"/>
          <w:spacing w:val="-4"/>
          <w:sz w:val="22"/>
          <w:szCs w:val="22"/>
          <w:cs/>
          <w:lang w:val="en-US" w:bidi="th-TH"/>
        </w:rPr>
        <w:t>.</w:t>
      </w:r>
    </w:p>
    <w:p w14:paraId="35B3258F" w14:textId="3F3CCA93" w:rsidR="00C17182" w:rsidRPr="00B05D9C" w:rsidRDefault="00C17182" w:rsidP="00C17182">
      <w:pPr>
        <w:spacing w:line="240" w:lineRule="auto"/>
        <w:rPr>
          <w:rFonts w:ascii="Times New Roman" w:hAnsi="Times New Roman" w:cs="Times New Roman"/>
          <w:spacing w:val="-4"/>
          <w:lang w:val="en-US" w:bidi="th-TH"/>
        </w:rPr>
      </w:pPr>
    </w:p>
    <w:p w14:paraId="34B4ACF3" w14:textId="77777777" w:rsidR="00C17182" w:rsidRPr="00B05D9C" w:rsidRDefault="00C17182" w:rsidP="00C17182">
      <w:pPr>
        <w:spacing w:line="240" w:lineRule="auto"/>
        <w:ind w:left="540"/>
        <w:contextualSpacing/>
        <w:jc w:val="both"/>
        <w:rPr>
          <w:rFonts w:ascii="Times New Roman" w:hAnsi="Times New Roman" w:cs="Cordia New"/>
          <w:spacing w:val="-4"/>
          <w:sz w:val="22"/>
          <w:szCs w:val="22"/>
          <w:lang w:val="en-US" w:bidi="th-TH"/>
        </w:rPr>
      </w:pPr>
      <w:r w:rsidRPr="00B05D9C">
        <w:rPr>
          <w:rFonts w:ascii="Times New Roman" w:hAnsi="Times New Roman" w:cs="Times New Roman"/>
          <w:spacing w:val="-4"/>
          <w:sz w:val="22"/>
          <w:szCs w:val="22"/>
          <w:lang w:val="en-US" w:bidi="th-TH"/>
        </w:rPr>
        <w:t xml:space="preserve">At all events, the FC Group must have net assets after completing the conditions in both a) and b) in </w:t>
      </w:r>
      <w:r w:rsidRPr="00B05D9C">
        <w:rPr>
          <w:rFonts w:ascii="Times New Roman" w:hAnsi="Times New Roman" w:cs="Cordia New"/>
          <w:spacing w:val="-4"/>
          <w:sz w:val="22"/>
          <w:szCs w:val="22"/>
          <w:cs/>
          <w:lang w:val="en-US" w:bidi="th-TH"/>
        </w:rPr>
        <w:br/>
      </w:r>
      <w:r w:rsidRPr="00B05D9C">
        <w:rPr>
          <w:rFonts w:ascii="Times New Roman" w:hAnsi="Times New Roman" w:cs="Times New Roman"/>
          <w:spacing w:val="-4"/>
          <w:sz w:val="22"/>
          <w:szCs w:val="22"/>
          <w:lang w:val="en-US" w:bidi="th-TH"/>
        </w:rPr>
        <w:t xml:space="preserve">the </w:t>
      </w:r>
      <w:proofErr w:type="gramStart"/>
      <w:r w:rsidRPr="00B05D9C">
        <w:rPr>
          <w:rFonts w:ascii="Times New Roman" w:hAnsi="Times New Roman" w:cs="Times New Roman"/>
          <w:spacing w:val="-4"/>
          <w:sz w:val="22"/>
          <w:szCs w:val="22"/>
          <w:lang w:val="en-US" w:bidi="th-TH"/>
        </w:rPr>
        <w:t>amount</w:t>
      </w:r>
      <w:proofErr w:type="gramEnd"/>
      <w:r w:rsidRPr="00B05D9C">
        <w:rPr>
          <w:rFonts w:ascii="Times New Roman" w:hAnsi="Times New Roman" w:cs="Times New Roman"/>
          <w:spacing w:val="-4"/>
          <w:sz w:val="22"/>
          <w:szCs w:val="22"/>
          <w:lang w:val="en-US" w:bidi="th-TH"/>
        </w:rPr>
        <w:t xml:space="preserve"> of Baht 576.84</w:t>
      </w:r>
      <w:r w:rsidRPr="00B05D9C">
        <w:rPr>
          <w:rFonts w:ascii="Times New Roman" w:hAnsi="Times New Roman" w:cs="Times New Roman"/>
          <w:spacing w:val="-4"/>
          <w:sz w:val="22"/>
          <w:szCs w:val="22"/>
          <w:rtl/>
          <w:cs/>
          <w:lang w:val="en-US" w:bidi="th-TH"/>
        </w:rPr>
        <w:t xml:space="preserve"> </w:t>
      </w:r>
      <w:r w:rsidRPr="00B05D9C">
        <w:rPr>
          <w:rFonts w:ascii="Times New Roman" w:hAnsi="Times New Roman" w:cs="Times New Roman"/>
          <w:spacing w:val="-4"/>
          <w:sz w:val="22"/>
          <w:szCs w:val="22"/>
          <w:lang w:val="en-US" w:bidi="th-TH"/>
        </w:rPr>
        <w:t xml:space="preserve">million. In case </w:t>
      </w:r>
      <w:proofErr w:type="gramStart"/>
      <w:r w:rsidRPr="00B05D9C">
        <w:rPr>
          <w:rFonts w:ascii="Times New Roman" w:hAnsi="Times New Roman" w:cs="Times New Roman"/>
          <w:spacing w:val="-4"/>
          <w:sz w:val="22"/>
          <w:szCs w:val="22"/>
          <w:lang w:val="en-US" w:bidi="th-TH"/>
        </w:rPr>
        <w:t>that,</w:t>
      </w:r>
      <w:proofErr w:type="gramEnd"/>
      <w:r w:rsidRPr="00B05D9C">
        <w:rPr>
          <w:rFonts w:ascii="Times New Roman" w:hAnsi="Times New Roman" w:cs="Times New Roman"/>
          <w:spacing w:val="-4"/>
          <w:sz w:val="22"/>
          <w:szCs w:val="22"/>
          <w:lang w:val="en-US" w:bidi="th-TH"/>
        </w:rPr>
        <w:t xml:space="preserve"> the net assets are less than Baht 576.84</w:t>
      </w:r>
      <w:r w:rsidRPr="00B05D9C">
        <w:rPr>
          <w:rFonts w:ascii="Times New Roman" w:hAnsi="Times New Roman" w:cs="Times New Roman"/>
          <w:spacing w:val="-4"/>
          <w:sz w:val="22"/>
          <w:szCs w:val="22"/>
          <w:rtl/>
          <w:cs/>
          <w:lang w:val="en-US" w:bidi="th-TH"/>
        </w:rPr>
        <w:t xml:space="preserve"> </w:t>
      </w:r>
      <w:r w:rsidRPr="00B05D9C">
        <w:rPr>
          <w:rFonts w:ascii="Times New Roman" w:hAnsi="Times New Roman" w:cs="Times New Roman"/>
          <w:spacing w:val="-4"/>
          <w:sz w:val="22"/>
          <w:szCs w:val="22"/>
          <w:lang w:val="en-US" w:bidi="th-TH"/>
        </w:rPr>
        <w:t xml:space="preserve">million, </w:t>
      </w:r>
      <w:r w:rsidRPr="00B05D9C">
        <w:rPr>
          <w:rFonts w:ascii="Times New Roman" w:hAnsi="Times New Roman" w:cs="Times New Roman"/>
          <w:spacing w:val="-4"/>
          <w:sz w:val="22"/>
          <w:szCs w:val="22"/>
          <w:lang w:val="en-US" w:bidi="th-TH"/>
        </w:rPr>
        <w:br/>
      </w:r>
      <w:bookmarkStart w:id="17" w:name="_Hlk213867896"/>
      <w:r w:rsidRPr="00B05D9C">
        <w:rPr>
          <w:rFonts w:ascii="Times New Roman" w:hAnsi="Times New Roman" w:cs="Times New Roman"/>
          <w:spacing w:val="-4"/>
          <w:sz w:val="22"/>
          <w:szCs w:val="22"/>
          <w:lang w:val="en-US" w:bidi="th-TH"/>
        </w:rPr>
        <w:t xml:space="preserve">the Former Major Shareholder </w:t>
      </w:r>
      <w:bookmarkEnd w:id="17"/>
      <w:r w:rsidRPr="00B05D9C">
        <w:rPr>
          <w:rFonts w:ascii="Times New Roman" w:hAnsi="Times New Roman" w:cs="Times New Roman"/>
          <w:spacing w:val="-4"/>
          <w:sz w:val="22"/>
          <w:szCs w:val="22"/>
          <w:lang w:val="en-US" w:bidi="th-TH"/>
        </w:rPr>
        <w:t xml:space="preserve">of FC Group, has agreed to an undertaking of the assets for FC Group </w:t>
      </w:r>
      <w:proofErr w:type="gramStart"/>
      <w:r w:rsidRPr="00B05D9C">
        <w:rPr>
          <w:rFonts w:ascii="Times New Roman" w:hAnsi="Times New Roman" w:cs="Times New Roman"/>
          <w:spacing w:val="-4"/>
          <w:sz w:val="22"/>
          <w:szCs w:val="22"/>
          <w:lang w:val="en-US" w:bidi="th-TH"/>
        </w:rPr>
        <w:t>in order to</w:t>
      </w:r>
      <w:proofErr w:type="gramEnd"/>
      <w:r w:rsidRPr="00B05D9C">
        <w:rPr>
          <w:rFonts w:ascii="Times New Roman" w:hAnsi="Times New Roman" w:cs="Times New Roman"/>
          <w:spacing w:val="-4"/>
          <w:sz w:val="22"/>
          <w:szCs w:val="22"/>
          <w:lang w:val="en-US" w:bidi="th-TH"/>
        </w:rPr>
        <w:t xml:space="preserve"> ensure the net assets to be converted into cash at Baht 576.84</w:t>
      </w:r>
      <w:r w:rsidRPr="00B05D9C">
        <w:rPr>
          <w:rFonts w:ascii="Times New Roman" w:hAnsi="Times New Roman" w:cs="Times New Roman"/>
          <w:spacing w:val="-4"/>
          <w:sz w:val="22"/>
          <w:szCs w:val="22"/>
          <w:rtl/>
          <w:cs/>
          <w:lang w:val="en-US" w:bidi="th-TH"/>
        </w:rPr>
        <w:t xml:space="preserve"> </w:t>
      </w:r>
      <w:r w:rsidRPr="00B05D9C">
        <w:rPr>
          <w:rFonts w:ascii="Times New Roman" w:hAnsi="Times New Roman" w:cs="Times New Roman"/>
          <w:spacing w:val="-4"/>
          <w:sz w:val="22"/>
          <w:szCs w:val="22"/>
          <w:lang w:val="en-US" w:bidi="th-TH"/>
        </w:rPr>
        <w:t>million. Consequently, the assets and liabilities acquired from the acquisition of FC Group are presented as “Assets/Liabilities under Share Subscription Agreement (“SSA”). The difference of Baht 576.84</w:t>
      </w:r>
      <w:r w:rsidRPr="00B05D9C">
        <w:rPr>
          <w:rFonts w:ascii="Times New Roman" w:hAnsi="Times New Roman" w:cs="Times New Roman"/>
          <w:spacing w:val="-4"/>
          <w:sz w:val="22"/>
          <w:szCs w:val="22"/>
          <w:rtl/>
          <w:cs/>
          <w:lang w:val="en-US" w:bidi="th-TH"/>
        </w:rPr>
        <w:t xml:space="preserve"> </w:t>
      </w:r>
      <w:r w:rsidRPr="00B05D9C">
        <w:rPr>
          <w:rFonts w:ascii="Times New Roman" w:hAnsi="Times New Roman" w:cs="Times New Roman"/>
          <w:spacing w:val="-4"/>
          <w:sz w:val="22"/>
          <w:szCs w:val="22"/>
          <w:lang w:val="en-US" w:bidi="th-TH"/>
        </w:rPr>
        <w:t xml:space="preserve">million and net book value of </w:t>
      </w:r>
      <w:r w:rsidRPr="00B05D9C">
        <w:rPr>
          <w:rFonts w:ascii="Times New Roman" w:hAnsi="Times New Roman" w:cs="Times New Roman"/>
          <w:spacing w:val="-4"/>
          <w:sz w:val="22"/>
          <w:szCs w:val="22"/>
          <w:lang w:val="en-US" w:bidi="th-TH"/>
        </w:rPr>
        <w:br/>
        <w:t>the assets and liabilities of FC Group at the acquisition date will be recorded as “Receivable from guaranteed investment.”</w:t>
      </w:r>
    </w:p>
    <w:p w14:paraId="125BC37E" w14:textId="77777777" w:rsidR="00C17182" w:rsidRPr="00B05D9C" w:rsidRDefault="00C17182" w:rsidP="00C17182">
      <w:pPr>
        <w:spacing w:line="240" w:lineRule="auto"/>
        <w:ind w:left="540"/>
        <w:contextualSpacing/>
        <w:jc w:val="both"/>
        <w:rPr>
          <w:rFonts w:ascii="Times New Roman" w:hAnsi="Times New Roman" w:cs="Cordia New"/>
          <w:sz w:val="22"/>
          <w:szCs w:val="22"/>
          <w:lang w:val="en-US" w:bidi="th-TH"/>
        </w:rPr>
      </w:pPr>
    </w:p>
    <w:p w14:paraId="65676AC0" w14:textId="77777777" w:rsidR="00C17182" w:rsidRPr="00B05D9C" w:rsidRDefault="00C17182" w:rsidP="00C17182">
      <w:pPr>
        <w:spacing w:line="240" w:lineRule="auto"/>
        <w:ind w:left="540"/>
        <w:contextualSpacing/>
        <w:jc w:val="both"/>
        <w:rPr>
          <w:rFonts w:ascii="Times New Roman" w:hAnsi="Times New Roman" w:cs="Times New Roman"/>
          <w:spacing w:val="-4"/>
          <w:sz w:val="18"/>
          <w:szCs w:val="22"/>
          <w:lang w:val="en-US" w:bidi="th-TH"/>
        </w:rPr>
      </w:pPr>
      <w:r w:rsidRPr="00B05D9C">
        <w:rPr>
          <w:rFonts w:ascii="Times New Roman" w:hAnsi="Times New Roman" w:cs="Times New Roman"/>
          <w:spacing w:val="-4"/>
          <w:sz w:val="22"/>
          <w:szCs w:val="22"/>
          <w:lang w:val="en-US" w:bidi="th-TH"/>
        </w:rPr>
        <w:t>During August 2020, PRG Development Company Limited (“PRGD”), as a major shareholder of</w:t>
      </w:r>
      <w:r w:rsidRPr="00B05D9C">
        <w:rPr>
          <w:rFonts w:ascii="Times New Roman" w:hAnsi="Times New Roman" w:cs="Times New Roman"/>
          <w:spacing w:val="-4"/>
          <w:sz w:val="22"/>
          <w:szCs w:val="22"/>
          <w:lang w:val="en-US" w:bidi="th-TH"/>
        </w:rPr>
        <w:br/>
        <w:t xml:space="preserve">the Company and a counterparty to SSA, sent a notice letter informing the Former Major Shareholder, </w:t>
      </w:r>
      <w:r w:rsidRPr="00B05D9C">
        <w:rPr>
          <w:rFonts w:ascii="Times New Roman" w:hAnsi="Times New Roman" w:cs="Times New Roman"/>
          <w:spacing w:val="-4"/>
          <w:sz w:val="22"/>
          <w:szCs w:val="22"/>
          <w:lang w:val="en-US" w:bidi="th-TH"/>
        </w:rPr>
        <w:br/>
        <w:t xml:space="preserve">the counterparty of the agreement, to fulfill the terms of the agreement. However, the Former Major Shareholder has requested to extend the period due to the outbreak of the COVID-19 which has affected several </w:t>
      </w:r>
      <w:proofErr w:type="gramStart"/>
      <w:r w:rsidRPr="00B05D9C">
        <w:rPr>
          <w:rFonts w:ascii="Times New Roman" w:hAnsi="Times New Roman" w:cs="Times New Roman"/>
          <w:spacing w:val="-4"/>
          <w:sz w:val="22"/>
          <w:szCs w:val="22"/>
          <w:lang w:val="en-US" w:bidi="th-TH"/>
        </w:rPr>
        <w:t>businesses</w:t>
      </w:r>
      <w:proofErr w:type="gramEnd"/>
      <w:r w:rsidRPr="00B05D9C">
        <w:rPr>
          <w:rFonts w:ascii="Times New Roman" w:hAnsi="Times New Roman" w:cs="Times New Roman"/>
          <w:spacing w:val="-4"/>
          <w:sz w:val="22"/>
          <w:szCs w:val="22"/>
          <w:lang w:val="en-US" w:bidi="th-TH"/>
        </w:rPr>
        <w:t xml:space="preserve"> especially in the hotel and tourism sector, in which the assets under SSA are operating on. Both parties have agreed to extend the period to 30 June 2022, with other terms </w:t>
      </w:r>
      <w:proofErr w:type="gramStart"/>
      <w:r w:rsidRPr="00B05D9C">
        <w:rPr>
          <w:rFonts w:ascii="Times New Roman" w:hAnsi="Times New Roman" w:cs="Times New Roman"/>
          <w:spacing w:val="-4"/>
          <w:sz w:val="22"/>
          <w:szCs w:val="22"/>
          <w:lang w:val="en-US" w:bidi="th-TH"/>
        </w:rPr>
        <w:t>are remained</w:t>
      </w:r>
      <w:proofErr w:type="gramEnd"/>
      <w:r w:rsidRPr="00B05D9C">
        <w:rPr>
          <w:rFonts w:ascii="Times New Roman" w:hAnsi="Times New Roman" w:cs="Times New Roman"/>
          <w:spacing w:val="-4"/>
          <w:sz w:val="22"/>
          <w:szCs w:val="22"/>
          <w:lang w:val="en-US" w:bidi="th-TH"/>
        </w:rPr>
        <w:t xml:space="preserve"> per the original agreement and the Former Major Shareholder agreed to undertake the financial cost.</w:t>
      </w:r>
    </w:p>
    <w:p w14:paraId="4B772782" w14:textId="77777777" w:rsidR="00C17182" w:rsidRPr="00B05D9C" w:rsidRDefault="00C17182" w:rsidP="00C17182">
      <w:pPr>
        <w:spacing w:line="240" w:lineRule="auto"/>
        <w:ind w:left="540"/>
        <w:contextualSpacing/>
        <w:jc w:val="both"/>
        <w:rPr>
          <w:rFonts w:ascii="Times New Roman" w:hAnsi="Times New Roman" w:cs="Times New Roman"/>
          <w:spacing w:val="-4"/>
          <w:sz w:val="22"/>
          <w:szCs w:val="28"/>
          <w:lang w:val="en-US" w:bidi="th-TH"/>
        </w:rPr>
      </w:pPr>
    </w:p>
    <w:p w14:paraId="35338550" w14:textId="77777777" w:rsidR="00C17182" w:rsidRPr="00B05D9C" w:rsidRDefault="00C17182" w:rsidP="00C17182">
      <w:pPr>
        <w:spacing w:line="240" w:lineRule="auto"/>
        <w:ind w:left="540"/>
        <w:contextualSpacing/>
        <w:jc w:val="both"/>
        <w:rPr>
          <w:rFonts w:ascii="Times New Roman" w:hAnsi="Times New Roman" w:cs="Times New Roman"/>
          <w:spacing w:val="-4"/>
          <w:sz w:val="22"/>
          <w:szCs w:val="22"/>
          <w:lang w:val="en-US" w:bidi="th-TH"/>
        </w:rPr>
      </w:pPr>
      <w:r w:rsidRPr="00B05D9C">
        <w:rPr>
          <w:rFonts w:ascii="Times New Roman" w:hAnsi="Times New Roman" w:cs="Times New Roman"/>
          <w:spacing w:val="-4"/>
          <w:sz w:val="22"/>
          <w:szCs w:val="22"/>
          <w:lang w:val="en-US" w:bidi="th-TH"/>
        </w:rPr>
        <w:t>On 30 June 2021, the Company and the Former Major Shareholder entered into the agreements with loan debtor to novate some</w:t>
      </w:r>
      <w:r w:rsidRPr="00B05D9C">
        <w:rPr>
          <w:rFonts w:ascii="Times New Roman" w:hAnsi="Times New Roman" w:cs="Times New Roman"/>
          <w:spacing w:val="-4"/>
          <w:sz w:val="22"/>
          <w:szCs w:val="22"/>
          <w:cs/>
          <w:lang w:val="en-US" w:bidi="th-TH"/>
        </w:rPr>
        <w:t xml:space="preserve"> </w:t>
      </w:r>
      <w:r w:rsidRPr="00B05D9C">
        <w:rPr>
          <w:rFonts w:ascii="Times New Roman" w:hAnsi="Times New Roman" w:cs="Times New Roman"/>
          <w:spacing w:val="-4"/>
          <w:sz w:val="22"/>
          <w:szCs w:val="22"/>
          <w:lang w:val="en-US" w:bidi="th-TH"/>
        </w:rPr>
        <w:t xml:space="preserve">liabilities include of the short-term loan from other party and interest payable under SSA with some assets under SSA, including all investments under FC </w:t>
      </w:r>
      <w:proofErr w:type="gramStart"/>
      <w:r w:rsidRPr="00B05D9C">
        <w:rPr>
          <w:rFonts w:ascii="Times New Roman" w:hAnsi="Times New Roman" w:cs="Times New Roman"/>
          <w:spacing w:val="-4"/>
          <w:sz w:val="22"/>
          <w:szCs w:val="22"/>
          <w:lang w:val="en-US" w:bidi="th-TH"/>
        </w:rPr>
        <w:t>Group,</w:t>
      </w:r>
      <w:proofErr w:type="gramEnd"/>
      <w:r w:rsidRPr="00B05D9C">
        <w:rPr>
          <w:rFonts w:ascii="Times New Roman" w:hAnsi="Times New Roman" w:cs="Times New Roman"/>
          <w:spacing w:val="-4"/>
          <w:sz w:val="22"/>
          <w:szCs w:val="22"/>
          <w:lang w:val="en-US" w:bidi="th-TH"/>
        </w:rPr>
        <w:t xml:space="preserve"> loans to related parties, interest receivable of the loans and leasehold right of land. The Former Major Shareholder (Receivable from guaranteed investment) will undertake the remaining obligations of the novation. </w:t>
      </w:r>
      <w:proofErr w:type="gramStart"/>
      <w:r w:rsidRPr="00B05D9C">
        <w:rPr>
          <w:rFonts w:ascii="Times New Roman" w:hAnsi="Times New Roman" w:cs="Times New Roman"/>
          <w:spacing w:val="-4"/>
          <w:sz w:val="22"/>
          <w:szCs w:val="22"/>
          <w:lang w:val="en-US" w:bidi="th-TH"/>
        </w:rPr>
        <w:t>In order to</w:t>
      </w:r>
      <w:proofErr w:type="gramEnd"/>
      <w:r w:rsidRPr="00B05D9C">
        <w:rPr>
          <w:rFonts w:ascii="Times New Roman" w:hAnsi="Times New Roman" w:cs="Times New Roman"/>
          <w:spacing w:val="-4"/>
          <w:sz w:val="22"/>
          <w:szCs w:val="22"/>
          <w:lang w:val="en-US" w:bidi="th-TH"/>
        </w:rPr>
        <w:t xml:space="preserve"> fulfill the legal terms, all novation agreements have been signed by every </w:t>
      </w:r>
      <w:proofErr w:type="gramStart"/>
      <w:r w:rsidRPr="00B05D9C">
        <w:rPr>
          <w:rFonts w:ascii="Times New Roman" w:hAnsi="Times New Roman" w:cs="Times New Roman"/>
          <w:spacing w:val="-4"/>
          <w:sz w:val="22"/>
          <w:szCs w:val="22"/>
          <w:lang w:val="en-US" w:bidi="th-TH"/>
        </w:rPr>
        <w:t>parties</w:t>
      </w:r>
      <w:proofErr w:type="gramEnd"/>
      <w:r w:rsidRPr="00B05D9C">
        <w:rPr>
          <w:rFonts w:ascii="Times New Roman" w:hAnsi="Times New Roman" w:cs="Times New Roman"/>
          <w:spacing w:val="-4"/>
          <w:sz w:val="22"/>
          <w:szCs w:val="22"/>
          <w:lang w:val="en-US" w:bidi="th-TH"/>
        </w:rPr>
        <w:t xml:space="preserve"> during the second quarter of year 2021.</w:t>
      </w:r>
      <w:r w:rsidRPr="00B05D9C">
        <w:rPr>
          <w:rFonts w:ascii="Times New Roman" w:hAnsi="Times New Roman" w:cs="Cordia New"/>
          <w:spacing w:val="-4"/>
          <w:sz w:val="22"/>
          <w:szCs w:val="22"/>
          <w:cs/>
          <w:lang w:val="en-US" w:bidi="th-TH"/>
        </w:rPr>
        <w:br/>
      </w:r>
    </w:p>
    <w:p w14:paraId="148E14CC" w14:textId="77777777" w:rsidR="00C17182" w:rsidRPr="00B05D9C" w:rsidRDefault="00C17182" w:rsidP="00C17182">
      <w:pPr>
        <w:spacing w:line="240" w:lineRule="auto"/>
        <w:ind w:left="540"/>
        <w:contextualSpacing/>
        <w:jc w:val="both"/>
        <w:rPr>
          <w:rFonts w:ascii="Times New Roman" w:hAnsi="Times New Roman" w:cs="Times New Roman"/>
          <w:spacing w:val="-4"/>
          <w:sz w:val="18"/>
          <w:szCs w:val="22"/>
          <w:lang w:val="en-US" w:bidi="th-TH"/>
        </w:rPr>
      </w:pPr>
      <w:r w:rsidRPr="00B05D9C">
        <w:rPr>
          <w:rFonts w:ascii="Times New Roman" w:hAnsi="Times New Roman" w:cs="Times New Roman"/>
          <w:spacing w:val="-4"/>
          <w:sz w:val="22"/>
          <w:szCs w:val="22"/>
          <w:lang w:val="en-US" w:bidi="th-TH"/>
        </w:rPr>
        <w:t xml:space="preserve">To fulfill the terms of the SSA by the Former Major Shareholder, the period which due on 30 June 2022 had been extended to 31 December 2023 with other terms </w:t>
      </w:r>
      <w:proofErr w:type="gramStart"/>
      <w:r w:rsidRPr="00B05D9C">
        <w:rPr>
          <w:rFonts w:ascii="Times New Roman" w:hAnsi="Times New Roman" w:cs="Times New Roman"/>
          <w:spacing w:val="-4"/>
          <w:sz w:val="22"/>
          <w:szCs w:val="22"/>
          <w:lang w:val="en-US" w:bidi="th-TH"/>
        </w:rPr>
        <w:t>are remained</w:t>
      </w:r>
      <w:proofErr w:type="gramEnd"/>
      <w:r w:rsidRPr="00B05D9C">
        <w:rPr>
          <w:rFonts w:ascii="Times New Roman" w:hAnsi="Times New Roman" w:cs="Times New Roman"/>
          <w:spacing w:val="-4"/>
          <w:sz w:val="22"/>
          <w:szCs w:val="22"/>
          <w:lang w:val="en-US" w:bidi="th-TH"/>
        </w:rPr>
        <w:t xml:space="preserve"> per the original agreement. This is due to the economic impact from the COVID-19 situation. The extension period has been agreed by the Company’s management and the Board of Directors and the Former Major Shareholder.</w:t>
      </w:r>
    </w:p>
    <w:p w14:paraId="29C09B92" w14:textId="77777777" w:rsidR="00C17182" w:rsidRPr="00B05D9C" w:rsidRDefault="00C17182" w:rsidP="00C17182">
      <w:pPr>
        <w:spacing w:line="240" w:lineRule="auto"/>
        <w:jc w:val="thaiDistribute"/>
        <w:rPr>
          <w:rFonts w:ascii="Times New Roman" w:hAnsi="Times New Roman" w:cs="Times New Roman"/>
          <w:spacing w:val="-4"/>
          <w:sz w:val="22"/>
          <w:szCs w:val="22"/>
          <w:lang w:val="en-US" w:bidi="th-TH"/>
        </w:rPr>
      </w:pPr>
    </w:p>
    <w:p w14:paraId="5D1CF220" w14:textId="77777777" w:rsidR="00C17182" w:rsidRPr="00B05D9C" w:rsidRDefault="00C17182" w:rsidP="00C17182">
      <w:pPr>
        <w:spacing w:line="240" w:lineRule="auto"/>
        <w:ind w:left="540"/>
        <w:contextualSpacing/>
        <w:jc w:val="thaiDistribute"/>
        <w:rPr>
          <w:rFonts w:ascii="Times New Roman" w:hAnsi="Times New Roman" w:cs="Times New Roman"/>
          <w:spacing w:val="-2"/>
          <w:sz w:val="22"/>
          <w:szCs w:val="22"/>
          <w:lang w:val="en-US" w:bidi="th-TH"/>
        </w:rPr>
      </w:pPr>
      <w:r w:rsidRPr="00B05D9C">
        <w:rPr>
          <w:rFonts w:ascii="Times New Roman" w:hAnsi="Times New Roman" w:cs="Times New Roman"/>
          <w:spacing w:val="-2"/>
          <w:sz w:val="22"/>
          <w:szCs w:val="22"/>
          <w:lang w:val="en-US" w:bidi="th-TH"/>
        </w:rPr>
        <w:t>To comply with TFRS 9, management has considered the Former Major Shareholder’s credit risk and possibility of default risk</w:t>
      </w:r>
      <w:r w:rsidRPr="00B05D9C">
        <w:rPr>
          <w:rFonts w:ascii="Times New Roman" w:hAnsi="Times New Roman" w:cs="Times New Roman"/>
          <w:spacing w:val="-2"/>
          <w:sz w:val="22"/>
          <w:szCs w:val="22"/>
          <w:cs/>
          <w:lang w:val="en-US" w:bidi="th-TH"/>
        </w:rPr>
        <w:t xml:space="preserve"> </w:t>
      </w:r>
      <w:r w:rsidRPr="00B05D9C">
        <w:rPr>
          <w:rFonts w:ascii="Times New Roman" w:hAnsi="Times New Roman" w:cs="Times New Roman"/>
          <w:spacing w:val="-2"/>
          <w:sz w:val="22"/>
          <w:szCs w:val="22"/>
          <w:lang w:val="en-US" w:bidi="th-TH"/>
        </w:rPr>
        <w:t xml:space="preserve">and </w:t>
      </w:r>
      <w:proofErr w:type="spellStart"/>
      <w:r w:rsidRPr="00B05D9C">
        <w:rPr>
          <w:rFonts w:ascii="Times New Roman" w:hAnsi="Times New Roman" w:cs="Times New Roman"/>
          <w:spacing w:val="-2"/>
          <w:sz w:val="22"/>
          <w:szCs w:val="22"/>
          <w:lang w:val="en-US" w:bidi="th-TH"/>
        </w:rPr>
        <w:t>recognised</w:t>
      </w:r>
      <w:proofErr w:type="spellEnd"/>
      <w:r w:rsidRPr="00B05D9C">
        <w:rPr>
          <w:rFonts w:ascii="Times New Roman" w:hAnsi="Times New Roman" w:cs="Times New Roman"/>
          <w:spacing w:val="-2"/>
          <w:sz w:val="22"/>
          <w:szCs w:val="22"/>
          <w:lang w:val="en-US" w:bidi="th-TH"/>
        </w:rPr>
        <w:t xml:space="preserve"> the expected credit loss for the receivable for guaranteed investment amounting Baht 523.97 million in the consolidated financial statements. During the year 2023, as the Former Major Shareholder had not complied with the terms of the agreement to settle the total balance to </w:t>
      </w:r>
      <w:r w:rsidRPr="00B05D9C">
        <w:rPr>
          <w:rFonts w:ascii="Times New Roman" w:hAnsi="Times New Roman" w:cs="Times New Roman"/>
          <w:spacing w:val="-4"/>
          <w:sz w:val="22"/>
          <w:szCs w:val="22"/>
          <w:lang w:val="en-US" w:bidi="th-TH"/>
        </w:rPr>
        <w:t>the Company</w:t>
      </w:r>
      <w:r w:rsidRPr="00B05D9C">
        <w:rPr>
          <w:rFonts w:ascii="Times New Roman" w:hAnsi="Times New Roman" w:cs="Times New Roman"/>
          <w:spacing w:val="-2"/>
          <w:sz w:val="22"/>
          <w:szCs w:val="22"/>
          <w:cs/>
          <w:lang w:val="en-US" w:bidi="th-TH"/>
        </w:rPr>
        <w:t xml:space="preserve"> </w:t>
      </w:r>
      <w:r w:rsidRPr="00B05D9C">
        <w:rPr>
          <w:rFonts w:ascii="Times New Roman" w:hAnsi="Times New Roman" w:cs="Times New Roman"/>
          <w:spacing w:val="-2"/>
          <w:sz w:val="22"/>
          <w:szCs w:val="22"/>
          <w:lang w:val="en-US" w:bidi="th-TH"/>
        </w:rPr>
        <w:t xml:space="preserve">within 31 December 2023. Although as </w:t>
      </w:r>
      <w:proofErr w:type="gramStart"/>
      <w:r w:rsidRPr="00B05D9C">
        <w:rPr>
          <w:rFonts w:ascii="Times New Roman" w:hAnsi="Times New Roman" w:cs="Times New Roman"/>
          <w:spacing w:val="-2"/>
          <w:sz w:val="22"/>
          <w:szCs w:val="22"/>
          <w:lang w:val="en-US" w:bidi="th-TH"/>
        </w:rPr>
        <w:t>at</w:t>
      </w:r>
      <w:proofErr w:type="gramEnd"/>
      <w:r w:rsidRPr="00B05D9C">
        <w:rPr>
          <w:rFonts w:ascii="Times New Roman" w:hAnsi="Times New Roman" w:cs="Times New Roman"/>
          <w:spacing w:val="-2"/>
          <w:sz w:val="22"/>
          <w:szCs w:val="22"/>
          <w:lang w:val="en-US" w:bidi="th-TH"/>
        </w:rPr>
        <w:t xml:space="preserve"> 30 January 2024, the Former Major Shareholder made a subsequent partial repayment amounting to Baht 20.00 million, there hasn’t been any agreement for the repayment of the remaining balance. </w:t>
      </w:r>
    </w:p>
    <w:p w14:paraId="189A4C32" w14:textId="77777777" w:rsidR="00C17182" w:rsidRPr="00B05D9C" w:rsidRDefault="00C17182" w:rsidP="00C17182">
      <w:pPr>
        <w:spacing w:line="240" w:lineRule="auto"/>
        <w:ind w:left="540"/>
        <w:contextualSpacing/>
        <w:jc w:val="both"/>
        <w:rPr>
          <w:rFonts w:ascii="Times New Roman" w:hAnsi="Times New Roman" w:cs="Times New Roman"/>
          <w:spacing w:val="-4"/>
          <w:sz w:val="22"/>
          <w:szCs w:val="22"/>
          <w:lang w:val="en-US" w:bidi="th-TH"/>
        </w:rPr>
      </w:pPr>
      <w:r w:rsidRPr="00B05D9C">
        <w:rPr>
          <w:rFonts w:ascii="Times New Roman" w:hAnsi="Times New Roman" w:cs="Times New Roman"/>
          <w:spacing w:val="-4"/>
          <w:sz w:val="22"/>
          <w:szCs w:val="22"/>
          <w:lang w:val="en-US" w:bidi="th-TH"/>
        </w:rPr>
        <w:lastRenderedPageBreak/>
        <w:t xml:space="preserve">On 8 November 2024, the Company and the Former Major Shareholders agreed to amend the asset and liability transfer memorandum dated 30 June 2021, into an agreement for the full release of debt. </w:t>
      </w:r>
      <w:r w:rsidRPr="00B05D9C">
        <w:rPr>
          <w:rFonts w:ascii="Times New Roman" w:hAnsi="Times New Roman" w:cs="Times New Roman"/>
          <w:spacing w:val="-4"/>
          <w:sz w:val="22"/>
          <w:szCs w:val="22"/>
          <w:lang w:val="en-US" w:bidi="th-TH"/>
        </w:rPr>
        <w:br/>
        <w:t xml:space="preserve">The agreement involves transferring investment property, which is freehold land, along with transferring the remaining assets and liabilities under the SSA from the Company's account, which is a transaction occurring before the transfer of business under the SSA, </w:t>
      </w:r>
      <w:proofErr w:type="gramStart"/>
      <w:r w:rsidRPr="00B05D9C">
        <w:rPr>
          <w:rFonts w:ascii="Times New Roman" w:hAnsi="Times New Roman" w:cs="Times New Roman"/>
          <w:spacing w:val="-4"/>
          <w:sz w:val="22"/>
          <w:szCs w:val="22"/>
          <w:lang w:val="en-US" w:bidi="th-TH"/>
        </w:rPr>
        <w:t>will</w:t>
      </w:r>
      <w:proofErr w:type="gramEnd"/>
      <w:r w:rsidRPr="00B05D9C">
        <w:rPr>
          <w:rFonts w:ascii="Times New Roman" w:hAnsi="Times New Roman" w:cs="Times New Roman"/>
          <w:spacing w:val="-4"/>
          <w:sz w:val="22"/>
          <w:szCs w:val="22"/>
          <w:lang w:val="en-US" w:bidi="th-TH"/>
        </w:rPr>
        <w:t xml:space="preserve"> be transferred to the Former Major Shareholders.</w:t>
      </w:r>
    </w:p>
    <w:p w14:paraId="7269E4B7" w14:textId="77777777" w:rsidR="00C17182" w:rsidRPr="00B05D9C" w:rsidRDefault="00C17182" w:rsidP="00C17182">
      <w:pPr>
        <w:spacing w:line="240" w:lineRule="auto"/>
        <w:ind w:left="540"/>
        <w:contextualSpacing/>
        <w:jc w:val="both"/>
        <w:rPr>
          <w:rFonts w:ascii="Times New Roman" w:hAnsi="Times New Roman" w:cs="Times New Roman"/>
          <w:spacing w:val="-4"/>
          <w:sz w:val="22"/>
          <w:szCs w:val="22"/>
          <w:lang w:val="en-US" w:bidi="th-TH"/>
        </w:rPr>
      </w:pPr>
    </w:p>
    <w:p w14:paraId="6378366A" w14:textId="52F522CC" w:rsidR="00C17182" w:rsidRPr="00B05D9C" w:rsidRDefault="00C17182" w:rsidP="00C17182">
      <w:pPr>
        <w:spacing w:line="240" w:lineRule="auto"/>
        <w:ind w:left="540"/>
        <w:contextualSpacing/>
        <w:jc w:val="both"/>
        <w:rPr>
          <w:rFonts w:ascii="Times New Roman" w:hAnsi="Times New Roman" w:cs="Times New Roman"/>
          <w:spacing w:val="-2"/>
          <w:sz w:val="22"/>
          <w:szCs w:val="22"/>
          <w:lang w:val="en-US" w:bidi="th-TH"/>
        </w:rPr>
      </w:pPr>
      <w:r w:rsidRPr="00B05D9C">
        <w:rPr>
          <w:rFonts w:ascii="Times New Roman" w:hAnsi="Times New Roman" w:cs="Times New Roman"/>
          <w:spacing w:val="-4"/>
          <w:sz w:val="22"/>
          <w:szCs w:val="22"/>
          <w:lang w:val="en-US" w:bidi="th-TH"/>
        </w:rPr>
        <w:t xml:space="preserve">On 24 January 2025, the Company completed the transfer of freehold land, including assets and liabilities, to the Former Major Shareholder. As a result of this transaction, the </w:t>
      </w:r>
      <w:r w:rsidRPr="00B05D9C">
        <w:rPr>
          <w:rFonts w:ascii="Times New Roman" w:hAnsi="Times New Roman"/>
          <w:spacing w:val="-4"/>
          <w:sz w:val="22"/>
          <w:szCs w:val="22"/>
          <w:lang w:val="en-US" w:bidi="th-TH"/>
        </w:rPr>
        <w:t>Group and the C</w:t>
      </w:r>
      <w:r w:rsidRPr="00B05D9C">
        <w:rPr>
          <w:rFonts w:ascii="Times New Roman" w:hAnsi="Times New Roman" w:cs="Times New Roman"/>
          <w:spacing w:val="-4"/>
          <w:sz w:val="22"/>
          <w:szCs w:val="22"/>
          <w:lang w:val="en-US" w:bidi="th-TH"/>
        </w:rPr>
        <w:t>ompany have an increase in receivables from guaranteed investment amounting to Baht 83.55 million. The Company also received an asset from the Former Major Shareholder, which is a leasehold right to land in Surat Thani Province, with a lease term of 30 years, to be used as collateral</w:t>
      </w:r>
      <w:r w:rsidRPr="00B05D9C">
        <w:rPr>
          <w:rFonts w:ascii="Times New Roman" w:hAnsi="Times New Roman"/>
          <w:spacing w:val="-4"/>
          <w:sz w:val="22"/>
          <w:szCs w:val="22"/>
          <w:lang w:val="en-US" w:bidi="th-TH"/>
        </w:rPr>
        <w:t xml:space="preserve">. </w:t>
      </w:r>
      <w:r w:rsidRPr="00B05D9C">
        <w:rPr>
          <w:rFonts w:ascii="Times New Roman" w:hAnsi="Times New Roman" w:cs="Times New Roman"/>
          <w:spacing w:val="-4"/>
          <w:sz w:val="22"/>
          <w:szCs w:val="22"/>
          <w:lang w:val="en-US" w:eastAsia="x-none" w:bidi="th-TH"/>
        </w:rPr>
        <w:t xml:space="preserve">Remaining term of </w:t>
      </w:r>
      <w:r w:rsidRPr="00B05D9C">
        <w:rPr>
          <w:rFonts w:ascii="Times New Roman" w:hAnsi="Times New Roman" w:cs="Times New Roman"/>
          <w:spacing w:val="-4"/>
          <w:sz w:val="22"/>
          <w:szCs w:val="22"/>
          <w:lang w:val="en-US" w:bidi="th-TH"/>
        </w:rPr>
        <w:t>leasehold right</w:t>
      </w:r>
      <w:r w:rsidRPr="00B05D9C">
        <w:rPr>
          <w:rFonts w:ascii="Times New Roman" w:hAnsi="Times New Roman" w:cs="Times New Roman"/>
          <w:spacing w:val="-4"/>
          <w:sz w:val="22"/>
          <w:szCs w:val="22"/>
          <w:lang w:val="en-US" w:eastAsia="x-none" w:bidi="th-TH"/>
        </w:rPr>
        <w:t xml:space="preserve"> as</w:t>
      </w:r>
      <w:r w:rsidRPr="00B05D9C">
        <w:rPr>
          <w:rFonts w:ascii="Times New Roman" w:hAnsi="Times New Roman" w:cs="Cordia New"/>
          <w:spacing w:val="-4"/>
          <w:sz w:val="22"/>
          <w:szCs w:val="22"/>
          <w:lang w:val="en-US" w:eastAsia="x-none" w:bidi="th-TH"/>
        </w:rPr>
        <w:t xml:space="preserve"> </w:t>
      </w:r>
      <w:proofErr w:type="gramStart"/>
      <w:r w:rsidRPr="00B05D9C">
        <w:rPr>
          <w:rFonts w:ascii="Times New Roman" w:hAnsi="Times New Roman" w:cs="Cordia New"/>
          <w:spacing w:val="-4"/>
          <w:sz w:val="22"/>
          <w:szCs w:val="22"/>
          <w:lang w:val="en-US" w:eastAsia="x-none" w:bidi="th-TH"/>
        </w:rPr>
        <w:t>at</w:t>
      </w:r>
      <w:proofErr w:type="gramEnd"/>
      <w:r w:rsidRPr="00B05D9C">
        <w:rPr>
          <w:rFonts w:ascii="Times New Roman" w:hAnsi="Times New Roman" w:cs="Cordia New"/>
          <w:spacing w:val="-4"/>
          <w:sz w:val="22"/>
          <w:szCs w:val="22"/>
          <w:lang w:val="en-US" w:eastAsia="x-none" w:bidi="th-TH"/>
        </w:rPr>
        <w:t xml:space="preserve"> 31 December 2025</w:t>
      </w:r>
      <w:r w:rsidRPr="00B05D9C">
        <w:rPr>
          <w:rFonts w:ascii="Times New Roman" w:hAnsi="Times New Roman" w:cs="Times New Roman"/>
          <w:spacing w:val="-4"/>
          <w:sz w:val="22"/>
          <w:szCs w:val="22"/>
          <w:lang w:val="en-US" w:eastAsia="x-none" w:bidi="th-TH"/>
        </w:rPr>
        <w:t xml:space="preserve"> is 13 years. </w:t>
      </w:r>
      <w:r w:rsidR="002346E4" w:rsidRPr="00B05D9C">
        <w:rPr>
          <w:rFonts w:ascii="Times New Roman" w:hAnsi="Times New Roman" w:cs="Times New Roman"/>
          <w:spacing w:val="-4"/>
          <w:sz w:val="22"/>
          <w:szCs w:val="22"/>
          <w:lang w:val="en-US" w:bidi="th-TH"/>
        </w:rPr>
        <w:t>During</w:t>
      </w:r>
      <w:r w:rsidRPr="00B05D9C">
        <w:rPr>
          <w:rFonts w:ascii="Times New Roman" w:hAnsi="Times New Roman" w:cs="Times New Roman"/>
          <w:spacing w:val="-4"/>
          <w:sz w:val="22"/>
          <w:szCs w:val="22"/>
          <w:lang w:val="en-US" w:bidi="th-TH"/>
        </w:rPr>
        <w:t xml:space="preserve"> the year 2025, the Group recorded additional repayment amounting to Baht</w:t>
      </w:r>
      <w:r w:rsidRPr="00B05D9C">
        <w:rPr>
          <w:rFonts w:ascii="Times New Roman" w:hAnsi="Times New Roman" w:cs="Cordia New" w:hint="cs"/>
          <w:spacing w:val="-4"/>
          <w:sz w:val="22"/>
          <w:szCs w:val="22"/>
          <w:cs/>
          <w:lang w:val="en-US" w:bidi="th-TH"/>
        </w:rPr>
        <w:t xml:space="preserve"> </w:t>
      </w:r>
      <w:r w:rsidRPr="00B05D9C">
        <w:rPr>
          <w:rFonts w:ascii="Times New Roman" w:hAnsi="Times New Roman" w:cs="Cordia New"/>
          <w:spacing w:val="-4"/>
          <w:sz w:val="22"/>
          <w:szCs w:val="22"/>
          <w:lang w:val="en-US" w:bidi="th-TH"/>
        </w:rPr>
        <w:t>62.00</w:t>
      </w:r>
      <w:r w:rsidRPr="00B05D9C">
        <w:rPr>
          <w:rFonts w:ascii="Times New Roman" w:hAnsi="Times New Roman" w:cs="Times New Roman"/>
          <w:spacing w:val="-4"/>
          <w:sz w:val="22"/>
          <w:szCs w:val="22"/>
          <w:lang w:val="en-US" w:bidi="th-TH"/>
        </w:rPr>
        <w:t xml:space="preserve"> million.</w:t>
      </w:r>
    </w:p>
    <w:p w14:paraId="6C73216C" w14:textId="77777777" w:rsidR="00C17182" w:rsidRPr="00B05D9C" w:rsidRDefault="00C17182" w:rsidP="00C17182">
      <w:pPr>
        <w:spacing w:line="240" w:lineRule="auto"/>
        <w:ind w:left="540"/>
        <w:contextualSpacing/>
        <w:jc w:val="both"/>
        <w:rPr>
          <w:rFonts w:ascii="Times New Roman" w:hAnsi="Times New Roman" w:cs="Times New Roman"/>
          <w:spacing w:val="-2"/>
          <w:sz w:val="22"/>
          <w:szCs w:val="22"/>
          <w:lang w:val="en-US" w:bidi="th-TH"/>
        </w:rPr>
      </w:pPr>
    </w:p>
    <w:p w14:paraId="56EFF310" w14:textId="77777777" w:rsidR="00C17182" w:rsidRPr="00B05D9C" w:rsidRDefault="00C17182" w:rsidP="00C17182">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Transactions related to business </w:t>
      </w:r>
      <w:proofErr w:type="gramStart"/>
      <w:r w:rsidRPr="00B05D9C">
        <w:rPr>
          <w:rFonts w:ascii="Times New Roman" w:eastAsia="Calibri" w:hAnsi="Times New Roman" w:cs="Times New Roman"/>
          <w:sz w:val="22"/>
          <w:szCs w:val="22"/>
          <w:lang w:val="en-US" w:bidi="th-TH"/>
        </w:rPr>
        <w:t>combination</w:t>
      </w:r>
      <w:proofErr w:type="gramEnd"/>
      <w:r w:rsidRPr="00B05D9C">
        <w:rPr>
          <w:rFonts w:ascii="Times New Roman" w:eastAsia="Calibri" w:hAnsi="Times New Roman" w:cs="Times New Roman"/>
          <w:sz w:val="22"/>
          <w:szCs w:val="22"/>
          <w:lang w:val="en-US" w:bidi="th-TH"/>
        </w:rPr>
        <w:t xml:space="preserve"> are as follows:</w:t>
      </w:r>
    </w:p>
    <w:p w14:paraId="4E4C9C88" w14:textId="77777777" w:rsidR="00C17182" w:rsidRPr="00B05D9C" w:rsidRDefault="00C17182" w:rsidP="00C17182">
      <w:pPr>
        <w:ind w:left="540"/>
        <w:jc w:val="thaiDistribute"/>
        <w:rPr>
          <w:rFonts w:ascii="Times New Roman" w:eastAsia="Calibri" w:hAnsi="Times New Roman" w:cs="Times New Roman"/>
          <w:sz w:val="22"/>
          <w:szCs w:val="22"/>
          <w:lang w:val="en-US" w:bidi="th-TH"/>
        </w:rPr>
      </w:pPr>
    </w:p>
    <w:p w14:paraId="6C1DE093" w14:textId="77777777" w:rsidR="00C17182" w:rsidRPr="00B05D9C" w:rsidRDefault="00C17182" w:rsidP="00C17182">
      <w:pPr>
        <w:ind w:left="540"/>
        <w:jc w:val="thaiDistribute"/>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Receivable from guaranteed investment</w:t>
      </w:r>
    </w:p>
    <w:p w14:paraId="513D5911" w14:textId="77777777" w:rsidR="00C17182" w:rsidRPr="00B05D9C" w:rsidRDefault="00C17182" w:rsidP="00C17182">
      <w:pPr>
        <w:ind w:left="540"/>
        <w:jc w:val="thaiDistribute"/>
        <w:rPr>
          <w:rFonts w:ascii="Times New Roman" w:eastAsia="Calibri" w:hAnsi="Times New Roman" w:cs="Times New Roman"/>
          <w:i/>
          <w:iCs/>
          <w:sz w:val="22"/>
          <w:szCs w:val="22"/>
          <w:lang w:val="en-US" w:bidi="th-TH"/>
        </w:rPr>
      </w:pPr>
    </w:p>
    <w:p w14:paraId="398ED025" w14:textId="77777777" w:rsidR="00C17182" w:rsidRPr="00B05D9C" w:rsidRDefault="00C17182" w:rsidP="00C17182">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The receivable from guaranteed investment at the business acquisition date is the difference </w:t>
      </w:r>
      <w:proofErr w:type="gramStart"/>
      <w:r w:rsidRPr="00B05D9C">
        <w:rPr>
          <w:rFonts w:ascii="Times New Roman" w:eastAsia="Calibri" w:hAnsi="Times New Roman" w:cs="Times New Roman"/>
          <w:sz w:val="22"/>
          <w:szCs w:val="22"/>
          <w:lang w:val="en-US" w:bidi="th-TH"/>
        </w:rPr>
        <w:t>of</w:t>
      </w:r>
      <w:proofErr w:type="gramEnd"/>
      <w:r w:rsidRPr="00B05D9C">
        <w:rPr>
          <w:rFonts w:ascii="Times New Roman" w:eastAsia="Calibri" w:hAnsi="Times New Roman" w:cs="Times New Roman"/>
          <w:sz w:val="22"/>
          <w:szCs w:val="22"/>
          <w:lang w:val="en-US" w:bidi="th-TH"/>
        </w:rPr>
        <w:t xml:space="preserve"> book value of FC Group’s identifiable net assets at the acquisition date which is lower than the guaranteed amount per agreement.</w:t>
      </w:r>
    </w:p>
    <w:p w14:paraId="55A5F2D0" w14:textId="77777777" w:rsidR="00C17182" w:rsidRPr="00B05D9C" w:rsidRDefault="00C17182" w:rsidP="00C17182">
      <w:pPr>
        <w:ind w:left="540"/>
        <w:jc w:val="thaiDistribute"/>
        <w:rPr>
          <w:rFonts w:ascii="Times New Roman" w:eastAsia="Calibri" w:hAnsi="Times New Roman" w:cs="Times New Roman"/>
          <w:sz w:val="22"/>
          <w:szCs w:val="22"/>
          <w:lang w:val="en-US" w:bidi="th-TH"/>
        </w:rPr>
      </w:pPr>
    </w:p>
    <w:tbl>
      <w:tblPr>
        <w:tblW w:w="9450" w:type="dxa"/>
        <w:tblInd w:w="450" w:type="dxa"/>
        <w:tblLayout w:type="fixed"/>
        <w:tblLook w:val="0000" w:firstRow="0" w:lastRow="0" w:firstColumn="0" w:lastColumn="0" w:noHBand="0" w:noVBand="0"/>
      </w:tblPr>
      <w:tblGrid>
        <w:gridCol w:w="5310"/>
        <w:gridCol w:w="1981"/>
        <w:gridCol w:w="248"/>
        <w:gridCol w:w="1911"/>
      </w:tblGrid>
      <w:tr w:rsidR="00C17182" w:rsidRPr="00B05D9C" w14:paraId="7B4A1B28" w14:textId="77777777">
        <w:trPr>
          <w:tblHeader/>
        </w:trPr>
        <w:tc>
          <w:tcPr>
            <w:tcW w:w="2810" w:type="pct"/>
            <w:vAlign w:val="bottom"/>
          </w:tcPr>
          <w:p w14:paraId="28D5866F" w14:textId="77777777" w:rsidR="00C17182" w:rsidRPr="00B05D9C" w:rsidRDefault="00C17182" w:rsidP="00C171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4" w:right="-131" w:hanging="144"/>
              <w:rPr>
                <w:rFonts w:ascii="Times New Roman" w:hAnsi="Times New Roman" w:cs="Times New Roman"/>
                <w:b/>
                <w:bCs/>
                <w:sz w:val="22"/>
                <w:szCs w:val="22"/>
                <w:lang w:val="en-US" w:bidi="th-TH"/>
              </w:rPr>
            </w:pPr>
          </w:p>
        </w:tc>
        <w:tc>
          <w:tcPr>
            <w:tcW w:w="1048" w:type="pct"/>
          </w:tcPr>
          <w:p w14:paraId="2293230C" w14:textId="77777777" w:rsidR="00C17182" w:rsidRPr="00B05D9C" w:rsidRDefault="00C17182" w:rsidP="00C17182">
            <w:pPr>
              <w:ind w:left="-108" w:right="-110"/>
              <w:jc w:val="center"/>
              <w:rPr>
                <w:rFonts w:ascii="Times New Roman" w:hAnsi="Times New Roman" w:cs="Times New Roman"/>
                <w:sz w:val="22"/>
                <w:szCs w:val="22"/>
                <w:lang w:val="en-US" w:bidi="th-TH"/>
              </w:rPr>
            </w:pPr>
            <w:r w:rsidRPr="00B05D9C">
              <w:rPr>
                <w:rFonts w:ascii="Times New Roman" w:eastAsia="Calibri" w:hAnsi="Times New Roman" w:cs="Times New Roman"/>
                <w:b/>
                <w:sz w:val="22"/>
                <w:szCs w:val="22"/>
                <w:lang w:val="en-US" w:bidi="th-TH"/>
              </w:rPr>
              <w:t xml:space="preserve">Consolidated </w:t>
            </w:r>
          </w:p>
        </w:tc>
        <w:tc>
          <w:tcPr>
            <w:tcW w:w="131" w:type="pct"/>
          </w:tcPr>
          <w:p w14:paraId="01B44B38" w14:textId="77777777" w:rsidR="00C17182" w:rsidRPr="00B05D9C" w:rsidRDefault="00C17182" w:rsidP="00C17182">
            <w:pPr>
              <w:ind w:left="-108" w:right="-110"/>
              <w:jc w:val="center"/>
              <w:rPr>
                <w:rFonts w:ascii="Times New Roman" w:hAnsi="Times New Roman" w:cs="Times New Roman"/>
                <w:b/>
                <w:bCs/>
                <w:sz w:val="22"/>
                <w:szCs w:val="22"/>
                <w:cs/>
                <w:lang w:val="x-none" w:eastAsia="x-none" w:bidi="th-TH"/>
              </w:rPr>
            </w:pPr>
          </w:p>
        </w:tc>
        <w:tc>
          <w:tcPr>
            <w:tcW w:w="1011" w:type="pct"/>
          </w:tcPr>
          <w:p w14:paraId="7CB65E3C" w14:textId="77777777" w:rsidR="00C17182" w:rsidRPr="00B05D9C" w:rsidRDefault="00C17182" w:rsidP="00C17182">
            <w:pPr>
              <w:ind w:left="-108" w:right="-110"/>
              <w:jc w:val="center"/>
              <w:rPr>
                <w:rFonts w:ascii="Times New Roman" w:hAnsi="Times New Roman" w:cs="Times New Roman"/>
                <w:b/>
                <w:bCs/>
                <w:sz w:val="22"/>
                <w:szCs w:val="22"/>
                <w:cs/>
                <w:lang w:val="en-US" w:bidi="th-TH"/>
              </w:rPr>
            </w:pPr>
            <w:r w:rsidRPr="00B05D9C">
              <w:rPr>
                <w:rFonts w:ascii="Times New Roman" w:eastAsia="Calibri" w:hAnsi="Times New Roman" w:cs="Times New Roman"/>
                <w:b/>
                <w:sz w:val="22"/>
                <w:szCs w:val="22"/>
                <w:lang w:val="en-US" w:bidi="th-TH"/>
              </w:rPr>
              <w:t xml:space="preserve">Separate </w:t>
            </w:r>
          </w:p>
        </w:tc>
      </w:tr>
      <w:tr w:rsidR="00C17182" w:rsidRPr="00B05D9C" w14:paraId="027B0888" w14:textId="77777777">
        <w:trPr>
          <w:tblHeader/>
        </w:trPr>
        <w:tc>
          <w:tcPr>
            <w:tcW w:w="2810" w:type="pct"/>
            <w:vAlign w:val="bottom"/>
          </w:tcPr>
          <w:p w14:paraId="6500CBEF" w14:textId="77777777" w:rsidR="00C17182" w:rsidRPr="00B05D9C" w:rsidRDefault="00C17182" w:rsidP="00C171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4" w:right="-131" w:hanging="144"/>
              <w:rPr>
                <w:rFonts w:ascii="Times New Roman" w:hAnsi="Times New Roman" w:cs="Times New Roman"/>
                <w:b/>
                <w:bCs/>
                <w:sz w:val="22"/>
                <w:szCs w:val="22"/>
                <w:lang w:val="en-US" w:bidi="th-TH"/>
              </w:rPr>
            </w:pPr>
          </w:p>
        </w:tc>
        <w:tc>
          <w:tcPr>
            <w:tcW w:w="1048" w:type="pct"/>
          </w:tcPr>
          <w:p w14:paraId="6A9C7A25" w14:textId="77777777" w:rsidR="00C17182" w:rsidRPr="00B05D9C" w:rsidRDefault="00C17182" w:rsidP="00C17182">
            <w:pPr>
              <w:ind w:left="-108" w:right="-110"/>
              <w:jc w:val="center"/>
              <w:rPr>
                <w:rFonts w:ascii="Times New Roman" w:hAnsi="Times New Roman" w:cs="Times New Roman"/>
                <w:b/>
                <w:bCs/>
                <w:sz w:val="22"/>
                <w:szCs w:val="22"/>
                <w:cs/>
                <w:lang w:val="en-US" w:bidi="th-TH"/>
              </w:rPr>
            </w:pPr>
            <w:r w:rsidRPr="00B05D9C">
              <w:rPr>
                <w:rFonts w:ascii="Times New Roman" w:eastAsia="Calibri" w:hAnsi="Times New Roman" w:cs="Times New Roman"/>
                <w:b/>
                <w:sz w:val="22"/>
                <w:szCs w:val="22"/>
                <w:lang w:val="en-US" w:bidi="th-TH"/>
              </w:rPr>
              <w:t>financial statements</w:t>
            </w:r>
          </w:p>
        </w:tc>
        <w:tc>
          <w:tcPr>
            <w:tcW w:w="131" w:type="pct"/>
          </w:tcPr>
          <w:p w14:paraId="1006D3FB" w14:textId="77777777" w:rsidR="00C17182" w:rsidRPr="00B05D9C" w:rsidRDefault="00C17182" w:rsidP="00C17182">
            <w:pPr>
              <w:ind w:left="-108" w:right="-110"/>
              <w:jc w:val="center"/>
              <w:rPr>
                <w:rFonts w:ascii="Times New Roman" w:hAnsi="Times New Roman" w:cs="Times New Roman"/>
                <w:b/>
                <w:bCs/>
                <w:sz w:val="22"/>
                <w:szCs w:val="22"/>
                <w:cs/>
                <w:lang w:val="x-none" w:eastAsia="x-none" w:bidi="th-TH"/>
              </w:rPr>
            </w:pPr>
          </w:p>
        </w:tc>
        <w:tc>
          <w:tcPr>
            <w:tcW w:w="1011" w:type="pct"/>
          </w:tcPr>
          <w:p w14:paraId="70FF054B" w14:textId="77777777" w:rsidR="00C17182" w:rsidRPr="00B05D9C" w:rsidRDefault="00C17182" w:rsidP="00C17182">
            <w:pPr>
              <w:ind w:left="-108" w:right="-110"/>
              <w:jc w:val="center"/>
              <w:rPr>
                <w:rFonts w:ascii="Times New Roman" w:hAnsi="Times New Roman" w:cs="Times New Roman"/>
                <w:b/>
                <w:bCs/>
                <w:sz w:val="22"/>
                <w:szCs w:val="22"/>
                <w:cs/>
                <w:lang w:val="x-none" w:eastAsia="x-none" w:bidi="th-TH"/>
              </w:rPr>
            </w:pPr>
            <w:r w:rsidRPr="00B05D9C">
              <w:rPr>
                <w:rFonts w:ascii="Times New Roman" w:eastAsia="Calibri" w:hAnsi="Times New Roman" w:cs="Times New Roman"/>
                <w:b/>
                <w:sz w:val="22"/>
                <w:szCs w:val="22"/>
                <w:lang w:val="en-US" w:bidi="th-TH"/>
              </w:rPr>
              <w:t>financial statements</w:t>
            </w:r>
          </w:p>
        </w:tc>
      </w:tr>
      <w:tr w:rsidR="00C17182" w:rsidRPr="00B05D9C" w14:paraId="4E1AB2D5" w14:textId="77777777">
        <w:trPr>
          <w:tblHeader/>
        </w:trPr>
        <w:tc>
          <w:tcPr>
            <w:tcW w:w="2810" w:type="pct"/>
            <w:vAlign w:val="bottom"/>
          </w:tcPr>
          <w:p w14:paraId="45030DAA" w14:textId="77777777" w:rsidR="00C17182" w:rsidRPr="00B05D9C" w:rsidRDefault="00C17182" w:rsidP="00C17182">
            <w:pPr>
              <w:ind w:left="144" w:right="-131" w:hanging="144"/>
              <w:jc w:val="both"/>
              <w:rPr>
                <w:rFonts w:ascii="Times New Roman" w:hAnsi="Times New Roman" w:cs="Times New Roman"/>
                <w:b/>
                <w:bCs/>
                <w:i/>
                <w:iCs/>
                <w:sz w:val="22"/>
                <w:szCs w:val="22"/>
                <w:lang w:val="en-US" w:bidi="th-TH"/>
              </w:rPr>
            </w:pPr>
          </w:p>
        </w:tc>
        <w:tc>
          <w:tcPr>
            <w:tcW w:w="2190" w:type="pct"/>
            <w:gridSpan w:val="3"/>
          </w:tcPr>
          <w:p w14:paraId="21301ECF" w14:textId="77777777" w:rsidR="00C17182" w:rsidRPr="00B05D9C" w:rsidRDefault="00C17182" w:rsidP="00C17182">
            <w:pPr>
              <w:ind w:left="-108" w:right="-110"/>
              <w:jc w:val="center"/>
              <w:rPr>
                <w:rFonts w:ascii="Times New Roman" w:hAnsi="Times New Roman" w:cs="Times New Roman"/>
                <w:i/>
                <w:iCs/>
                <w:sz w:val="22"/>
                <w:szCs w:val="22"/>
                <w:cs/>
                <w:lang w:val="x-none" w:eastAsia="x-none" w:bidi="th-TH"/>
              </w:rPr>
            </w:pPr>
            <w:r w:rsidRPr="00B05D9C">
              <w:rPr>
                <w:rFonts w:ascii="Times New Roman" w:hAnsi="Times New Roman" w:cs="Times New Roman"/>
                <w:i/>
                <w:iCs/>
                <w:sz w:val="22"/>
                <w:szCs w:val="22"/>
                <w:lang w:val="en-US" w:eastAsia="x-none" w:bidi="th-TH"/>
              </w:rPr>
              <w:t>(in thousand Baht)</w:t>
            </w:r>
          </w:p>
        </w:tc>
      </w:tr>
      <w:tr w:rsidR="00C17182" w:rsidRPr="00B05D9C" w14:paraId="6F21E8A6" w14:textId="77777777">
        <w:tc>
          <w:tcPr>
            <w:tcW w:w="2810" w:type="pct"/>
          </w:tcPr>
          <w:p w14:paraId="714B61BA"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Guaranteed amount per agreement</w:t>
            </w:r>
          </w:p>
        </w:tc>
        <w:tc>
          <w:tcPr>
            <w:tcW w:w="1048" w:type="pct"/>
          </w:tcPr>
          <w:p w14:paraId="73F1204B"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576,840</w:t>
            </w:r>
          </w:p>
        </w:tc>
        <w:tc>
          <w:tcPr>
            <w:tcW w:w="131" w:type="pct"/>
          </w:tcPr>
          <w:p w14:paraId="0470C3AD" w14:textId="77777777" w:rsidR="00C17182" w:rsidRPr="00B05D9C" w:rsidRDefault="00C17182" w:rsidP="00C17182">
            <w:pPr>
              <w:tabs>
                <w:tab w:val="decimal" w:pos="832"/>
              </w:tabs>
              <w:ind w:left="-145" w:right="-109"/>
              <w:rPr>
                <w:rFonts w:ascii="Times New Roman" w:hAnsi="Times New Roman" w:cs="Times New Roman"/>
                <w:sz w:val="22"/>
                <w:szCs w:val="22"/>
                <w:lang w:val="en-US" w:bidi="th-TH"/>
              </w:rPr>
            </w:pPr>
          </w:p>
        </w:tc>
        <w:tc>
          <w:tcPr>
            <w:tcW w:w="1011" w:type="pct"/>
          </w:tcPr>
          <w:p w14:paraId="750F8302"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r>
      <w:tr w:rsidR="00C17182" w:rsidRPr="00B05D9C" w14:paraId="62108E8E" w14:textId="77777777">
        <w:tc>
          <w:tcPr>
            <w:tcW w:w="2810" w:type="pct"/>
          </w:tcPr>
          <w:p w14:paraId="02E70B24"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xml:space="preserve">Book value of FC Group’s net assets and liabilities </w:t>
            </w:r>
          </w:p>
        </w:tc>
        <w:tc>
          <w:tcPr>
            <w:tcW w:w="1048" w:type="pct"/>
          </w:tcPr>
          <w:p w14:paraId="74A307AB"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131" w:type="pct"/>
          </w:tcPr>
          <w:p w14:paraId="2D6A0FAE"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1011" w:type="pct"/>
          </w:tcPr>
          <w:p w14:paraId="58E8479F"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r>
      <w:tr w:rsidR="00C17182" w:rsidRPr="00B05D9C" w14:paraId="2EE3472A" w14:textId="77777777">
        <w:tc>
          <w:tcPr>
            <w:tcW w:w="2810" w:type="pct"/>
          </w:tcPr>
          <w:p w14:paraId="3039B7BA" w14:textId="77777777" w:rsidR="00C17182" w:rsidRPr="00B05D9C" w:rsidRDefault="00C17182" w:rsidP="00C17182">
            <w:pPr>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cs/>
                <w:lang w:val="en-US" w:eastAsia="x-none" w:bidi="th-TH"/>
              </w:rPr>
              <w:t xml:space="preserve">   </w:t>
            </w:r>
            <w:r w:rsidRPr="00B05D9C">
              <w:rPr>
                <w:rFonts w:ascii="Times New Roman" w:hAnsi="Times New Roman" w:cs="Times New Roman"/>
                <w:sz w:val="22"/>
                <w:szCs w:val="22"/>
                <w:lang w:val="en-US" w:eastAsia="x-none" w:bidi="th-TH"/>
              </w:rPr>
              <w:t>at the acquisition date</w:t>
            </w:r>
          </w:p>
        </w:tc>
        <w:tc>
          <w:tcPr>
            <w:tcW w:w="1048" w:type="pct"/>
            <w:tcBorders>
              <w:bottom w:val="single" w:sz="4" w:space="0" w:color="auto"/>
            </w:tcBorders>
          </w:tcPr>
          <w:p w14:paraId="314A21C1"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9,590</w:t>
            </w:r>
          </w:p>
        </w:tc>
        <w:tc>
          <w:tcPr>
            <w:tcW w:w="131" w:type="pct"/>
          </w:tcPr>
          <w:p w14:paraId="03FDB206"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1011" w:type="pct"/>
            <w:tcBorders>
              <w:bottom w:val="single" w:sz="4" w:space="0" w:color="auto"/>
            </w:tcBorders>
          </w:tcPr>
          <w:p w14:paraId="36A3398A"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r>
      <w:tr w:rsidR="00C17182" w:rsidRPr="00B05D9C" w14:paraId="4713CEE0" w14:textId="77777777">
        <w:tc>
          <w:tcPr>
            <w:tcW w:w="2810" w:type="pct"/>
            <w:vAlign w:val="bottom"/>
          </w:tcPr>
          <w:p w14:paraId="602DDC8A" w14:textId="77777777" w:rsidR="00C17182" w:rsidRPr="00B05D9C" w:rsidRDefault="00C17182" w:rsidP="00C17182">
            <w:pPr>
              <w:jc w:val="thaiDistribute"/>
              <w:rPr>
                <w:rFonts w:ascii="Times New Roman" w:hAnsi="Times New Roman" w:cs="Times New Roman"/>
                <w:b/>
                <w:bCs/>
                <w:sz w:val="22"/>
                <w:szCs w:val="22"/>
                <w:cs/>
                <w:lang w:val="en-US" w:eastAsia="x-none" w:bidi="th-TH"/>
              </w:rPr>
            </w:pPr>
            <w:r w:rsidRPr="00B05D9C">
              <w:rPr>
                <w:rFonts w:ascii="Times New Roman" w:hAnsi="Times New Roman" w:cs="Times New Roman"/>
                <w:b/>
                <w:bCs/>
                <w:sz w:val="22"/>
                <w:szCs w:val="22"/>
                <w:lang w:val="en-US" w:eastAsia="x-none" w:bidi="th-TH"/>
              </w:rPr>
              <w:t xml:space="preserve">Receivable from guaranteed investment </w:t>
            </w:r>
          </w:p>
        </w:tc>
        <w:tc>
          <w:tcPr>
            <w:tcW w:w="1048" w:type="pct"/>
            <w:tcBorders>
              <w:top w:val="single" w:sz="4" w:space="0" w:color="auto"/>
            </w:tcBorders>
            <w:vAlign w:val="bottom"/>
          </w:tcPr>
          <w:p w14:paraId="5A728282"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tc>
        <w:tc>
          <w:tcPr>
            <w:tcW w:w="131" w:type="pct"/>
          </w:tcPr>
          <w:p w14:paraId="76059009"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tc>
        <w:tc>
          <w:tcPr>
            <w:tcW w:w="1011" w:type="pct"/>
            <w:tcBorders>
              <w:top w:val="single" w:sz="4" w:space="0" w:color="auto"/>
            </w:tcBorders>
          </w:tcPr>
          <w:p w14:paraId="4E73AF2A"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tc>
      </w:tr>
      <w:tr w:rsidR="00C17182" w:rsidRPr="00B05D9C" w14:paraId="193D33C9" w14:textId="77777777">
        <w:tc>
          <w:tcPr>
            <w:tcW w:w="2810" w:type="pct"/>
            <w:vAlign w:val="bottom"/>
          </w:tcPr>
          <w:p w14:paraId="5DF44170" w14:textId="77777777" w:rsidR="00C17182" w:rsidRPr="00B05D9C" w:rsidRDefault="00C17182" w:rsidP="00C17182">
            <w:pPr>
              <w:jc w:val="thaiDistribute"/>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cs/>
                <w:lang w:val="en-US" w:eastAsia="x-none" w:bidi="th-TH"/>
              </w:rPr>
              <w:t xml:space="preserve">   </w:t>
            </w:r>
            <w:r w:rsidRPr="00B05D9C">
              <w:rPr>
                <w:rFonts w:ascii="Times New Roman" w:hAnsi="Times New Roman" w:cs="Times New Roman"/>
                <w:b/>
                <w:bCs/>
                <w:sz w:val="22"/>
                <w:szCs w:val="22"/>
                <w:lang w:val="en-US" w:eastAsia="x-none" w:bidi="th-TH"/>
              </w:rPr>
              <w:t>at the acquisition date</w:t>
            </w:r>
          </w:p>
        </w:tc>
        <w:tc>
          <w:tcPr>
            <w:tcW w:w="1048" w:type="pct"/>
            <w:tcBorders>
              <w:bottom w:val="single" w:sz="4" w:space="0" w:color="auto"/>
            </w:tcBorders>
            <w:vAlign w:val="bottom"/>
          </w:tcPr>
          <w:p w14:paraId="7E7F4C43"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586,430</w:t>
            </w:r>
          </w:p>
        </w:tc>
        <w:tc>
          <w:tcPr>
            <w:tcW w:w="131" w:type="pct"/>
          </w:tcPr>
          <w:p w14:paraId="749D99BA"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tc>
        <w:tc>
          <w:tcPr>
            <w:tcW w:w="1011" w:type="pct"/>
            <w:tcBorders>
              <w:bottom w:val="single" w:sz="4" w:space="0" w:color="auto"/>
            </w:tcBorders>
          </w:tcPr>
          <w:p w14:paraId="5D1F6A48"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w:t>
            </w:r>
          </w:p>
        </w:tc>
      </w:tr>
      <w:tr w:rsidR="00C17182" w:rsidRPr="00B05D9C" w14:paraId="3EB17CDD" w14:textId="77777777">
        <w:tc>
          <w:tcPr>
            <w:tcW w:w="2810" w:type="pct"/>
            <w:vAlign w:val="bottom"/>
          </w:tcPr>
          <w:p w14:paraId="5BF86183" w14:textId="77777777" w:rsidR="00C17182" w:rsidRPr="00B05D9C" w:rsidRDefault="00C17182" w:rsidP="00C17182">
            <w:pPr>
              <w:jc w:val="thaiDistribute"/>
              <w:rPr>
                <w:rFonts w:ascii="Times New Roman" w:hAnsi="Times New Roman" w:cs="Cordia New"/>
                <w:b/>
                <w:bCs/>
                <w:sz w:val="22"/>
                <w:szCs w:val="22"/>
                <w:lang w:val="en-US" w:eastAsia="x-none" w:bidi="th-TH"/>
              </w:rPr>
            </w:pPr>
          </w:p>
        </w:tc>
        <w:tc>
          <w:tcPr>
            <w:tcW w:w="1048" w:type="pct"/>
            <w:tcBorders>
              <w:top w:val="single" w:sz="4" w:space="0" w:color="auto"/>
            </w:tcBorders>
            <w:vAlign w:val="bottom"/>
          </w:tcPr>
          <w:p w14:paraId="62C1C0F8"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31" w:type="pct"/>
          </w:tcPr>
          <w:p w14:paraId="3E14D6E4"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Borders>
              <w:top w:val="single" w:sz="4" w:space="0" w:color="auto"/>
            </w:tcBorders>
          </w:tcPr>
          <w:p w14:paraId="4084B8C7"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r>
      <w:tr w:rsidR="00C17182" w:rsidRPr="00B05D9C" w14:paraId="21578067" w14:textId="77777777">
        <w:tc>
          <w:tcPr>
            <w:tcW w:w="2810" w:type="pct"/>
            <w:vAlign w:val="bottom"/>
          </w:tcPr>
          <w:p w14:paraId="3A100A92" w14:textId="77777777" w:rsidR="00C17182" w:rsidRPr="00B05D9C" w:rsidRDefault="00C17182" w:rsidP="00C17182">
            <w:pPr>
              <w:jc w:val="thaiDistribute"/>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 xml:space="preserve">Guarantee of related income and expenses </w:t>
            </w:r>
          </w:p>
          <w:p w14:paraId="1472462E" w14:textId="77777777" w:rsidR="00C17182" w:rsidRPr="00B05D9C" w:rsidRDefault="00C17182" w:rsidP="00C17182">
            <w:pPr>
              <w:jc w:val="thaiDistribute"/>
              <w:rPr>
                <w:rFonts w:ascii="Times New Roman" w:hAnsi="Times New Roman" w:cs="Times New Roman"/>
                <w:b/>
                <w:bCs/>
                <w:sz w:val="22"/>
                <w:szCs w:val="22"/>
                <w:cs/>
                <w:lang w:val="en-US" w:eastAsia="x-none" w:bidi="th-TH"/>
              </w:rPr>
            </w:pPr>
            <w:r w:rsidRPr="00B05D9C">
              <w:rPr>
                <w:rFonts w:ascii="Times New Roman" w:hAnsi="Times New Roman" w:cs="Times New Roman"/>
                <w:b/>
                <w:bCs/>
                <w:sz w:val="22"/>
                <w:szCs w:val="22"/>
                <w:lang w:val="en-US" w:eastAsia="x-none" w:bidi="th-TH"/>
              </w:rPr>
              <w:t xml:space="preserve">   after the acquisition date</w:t>
            </w:r>
          </w:p>
        </w:tc>
        <w:tc>
          <w:tcPr>
            <w:tcW w:w="1048" w:type="pct"/>
            <w:vAlign w:val="bottom"/>
          </w:tcPr>
          <w:p w14:paraId="7EFAFC98"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31" w:type="pct"/>
          </w:tcPr>
          <w:p w14:paraId="7DB941A9"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4718E6B5"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r>
      <w:tr w:rsidR="00C17182" w:rsidRPr="00B05D9C" w14:paraId="1DEF05B5" w14:textId="77777777">
        <w:tc>
          <w:tcPr>
            <w:tcW w:w="2810" w:type="pct"/>
          </w:tcPr>
          <w:p w14:paraId="34E5B04F"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Other income</w:t>
            </w:r>
          </w:p>
        </w:tc>
        <w:tc>
          <w:tcPr>
            <w:tcW w:w="1048" w:type="pct"/>
          </w:tcPr>
          <w:p w14:paraId="6AA985B6" w14:textId="77777777" w:rsidR="00C17182" w:rsidRPr="00B05D9C" w:rsidRDefault="00C17182" w:rsidP="00C17182">
            <w:pPr>
              <w:tabs>
                <w:tab w:val="decimal" w:pos="609"/>
              </w:tabs>
              <w:ind w:left="-116"/>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(200)</w:t>
            </w:r>
          </w:p>
        </w:tc>
        <w:tc>
          <w:tcPr>
            <w:tcW w:w="131" w:type="pct"/>
          </w:tcPr>
          <w:p w14:paraId="047B8E1B"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1307665F" w14:textId="77777777" w:rsidR="00C17182" w:rsidRPr="00B05D9C" w:rsidRDefault="00C17182" w:rsidP="00C17182">
            <w:pPr>
              <w:tabs>
                <w:tab w:val="decimal" w:pos="609"/>
              </w:tabs>
              <w:ind w:left="-116"/>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(200)</w:t>
            </w:r>
          </w:p>
        </w:tc>
      </w:tr>
      <w:tr w:rsidR="00C17182" w:rsidRPr="00B05D9C" w14:paraId="163DCF98" w14:textId="77777777">
        <w:tc>
          <w:tcPr>
            <w:tcW w:w="2810" w:type="pct"/>
          </w:tcPr>
          <w:p w14:paraId="75BAB742"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Financial costs</w:t>
            </w:r>
          </w:p>
        </w:tc>
        <w:tc>
          <w:tcPr>
            <w:tcW w:w="1048" w:type="pct"/>
          </w:tcPr>
          <w:p w14:paraId="17155C42"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78,618</w:t>
            </w:r>
          </w:p>
        </w:tc>
        <w:tc>
          <w:tcPr>
            <w:tcW w:w="131" w:type="pct"/>
          </w:tcPr>
          <w:p w14:paraId="29811E6E"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59791C41"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78,618</w:t>
            </w:r>
          </w:p>
        </w:tc>
      </w:tr>
      <w:tr w:rsidR="00C17182" w:rsidRPr="00B05D9C" w14:paraId="6DA16E3C" w14:textId="77777777">
        <w:tc>
          <w:tcPr>
            <w:tcW w:w="2810" w:type="pct"/>
          </w:tcPr>
          <w:p w14:paraId="5C51B5DC"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Administrative expenses</w:t>
            </w:r>
          </w:p>
        </w:tc>
        <w:tc>
          <w:tcPr>
            <w:tcW w:w="1048" w:type="pct"/>
          </w:tcPr>
          <w:p w14:paraId="45BAA93D"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2,720</w:t>
            </w:r>
          </w:p>
        </w:tc>
        <w:tc>
          <w:tcPr>
            <w:tcW w:w="131" w:type="pct"/>
          </w:tcPr>
          <w:p w14:paraId="24FB6DB7"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5CACD62D"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2,720</w:t>
            </w:r>
          </w:p>
        </w:tc>
      </w:tr>
      <w:tr w:rsidR="00C17182" w:rsidRPr="00B05D9C" w14:paraId="672A34AF" w14:textId="77777777">
        <w:tc>
          <w:tcPr>
            <w:tcW w:w="2810" w:type="pct"/>
          </w:tcPr>
          <w:p w14:paraId="650EF798" w14:textId="77777777" w:rsidR="00C17182" w:rsidRPr="00B05D9C" w:rsidRDefault="00C17182" w:rsidP="00C17182">
            <w:pPr>
              <w:jc w:val="thaiDistribute"/>
              <w:rPr>
                <w:rFonts w:ascii="Times New Roman" w:hAnsi="Times New Roman" w:cs="Times New Roman"/>
                <w:sz w:val="22"/>
                <w:szCs w:val="22"/>
                <w:lang w:val="en-US" w:eastAsia="x-none" w:bidi="th-TH"/>
              </w:rPr>
            </w:pPr>
            <w:proofErr w:type="spellStart"/>
            <w:r w:rsidRPr="00B05D9C">
              <w:rPr>
                <w:rFonts w:ascii="Times New Roman" w:hAnsi="Times New Roman" w:cs="Times New Roman"/>
                <w:sz w:val="22"/>
                <w:szCs w:val="22"/>
                <w:lang w:val="en-US" w:eastAsia="x-none" w:bidi="th-TH"/>
              </w:rPr>
              <w:t>Amortisation</w:t>
            </w:r>
            <w:proofErr w:type="spellEnd"/>
          </w:p>
        </w:tc>
        <w:tc>
          <w:tcPr>
            <w:tcW w:w="1048" w:type="pct"/>
          </w:tcPr>
          <w:p w14:paraId="0A3D6F8B"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5,308</w:t>
            </w:r>
          </w:p>
        </w:tc>
        <w:tc>
          <w:tcPr>
            <w:tcW w:w="131" w:type="pct"/>
          </w:tcPr>
          <w:p w14:paraId="71ECDB7E"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26AD733A"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5,308</w:t>
            </w:r>
          </w:p>
        </w:tc>
      </w:tr>
      <w:tr w:rsidR="00C17182" w:rsidRPr="00B05D9C" w14:paraId="7D44F832" w14:textId="77777777">
        <w:tc>
          <w:tcPr>
            <w:tcW w:w="2810" w:type="pct"/>
            <w:vAlign w:val="bottom"/>
          </w:tcPr>
          <w:p w14:paraId="59341BC1" w14:textId="77777777" w:rsidR="00C17182" w:rsidRPr="00B05D9C" w:rsidRDefault="00C17182" w:rsidP="00C17182">
            <w:pPr>
              <w:jc w:val="thaiDistribute"/>
              <w:rPr>
                <w:rFonts w:ascii="Times New Roman" w:hAnsi="Times New Roman" w:cs="Times New Roman"/>
                <w:sz w:val="22"/>
                <w:szCs w:val="22"/>
                <w:lang w:val="en-US" w:eastAsia="x-none" w:bidi="th-TH"/>
              </w:rPr>
            </w:pPr>
            <w:proofErr w:type="gramStart"/>
            <w:r w:rsidRPr="00B05D9C">
              <w:rPr>
                <w:rFonts w:ascii="Times New Roman" w:hAnsi="Times New Roman" w:cs="Times New Roman"/>
                <w:sz w:val="22"/>
                <w:szCs w:val="22"/>
                <w:lang w:val="en-US" w:eastAsia="x-none" w:bidi="th-TH"/>
              </w:rPr>
              <w:t>Effect</w:t>
            </w:r>
            <w:proofErr w:type="gramEnd"/>
            <w:r w:rsidRPr="00B05D9C">
              <w:rPr>
                <w:rFonts w:ascii="Times New Roman" w:hAnsi="Times New Roman" w:cs="Times New Roman"/>
                <w:sz w:val="22"/>
                <w:szCs w:val="22"/>
                <w:lang w:val="en-US" w:eastAsia="x-none" w:bidi="th-TH"/>
              </w:rPr>
              <w:t xml:space="preserve"> </w:t>
            </w:r>
            <w:proofErr w:type="gramStart"/>
            <w:r w:rsidRPr="00B05D9C">
              <w:rPr>
                <w:rFonts w:ascii="Times New Roman" w:hAnsi="Times New Roman" w:cs="Times New Roman"/>
                <w:sz w:val="22"/>
                <w:szCs w:val="22"/>
                <w:lang w:val="en-US" w:eastAsia="x-none" w:bidi="th-TH"/>
              </w:rPr>
              <w:t>from</w:t>
            </w:r>
            <w:proofErr w:type="gramEnd"/>
            <w:r w:rsidRPr="00B05D9C">
              <w:rPr>
                <w:rFonts w:ascii="Times New Roman" w:hAnsi="Times New Roman" w:cs="Times New Roman"/>
                <w:sz w:val="22"/>
                <w:szCs w:val="22"/>
                <w:lang w:val="en-US" w:eastAsia="x-none" w:bidi="th-TH"/>
              </w:rPr>
              <w:t xml:space="preserve"> offset transaction</w:t>
            </w:r>
          </w:p>
        </w:tc>
        <w:tc>
          <w:tcPr>
            <w:tcW w:w="1048" w:type="pct"/>
          </w:tcPr>
          <w:p w14:paraId="3F199075" w14:textId="77777777" w:rsidR="00C17182" w:rsidRPr="00B05D9C" w:rsidRDefault="00C17182" w:rsidP="00C17182">
            <w:pPr>
              <w:tabs>
                <w:tab w:val="decimal" w:pos="609"/>
              </w:tabs>
              <w:ind w:left="-116"/>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(121,388)</w:t>
            </w:r>
          </w:p>
        </w:tc>
        <w:tc>
          <w:tcPr>
            <w:tcW w:w="131" w:type="pct"/>
          </w:tcPr>
          <w:p w14:paraId="52C7AE12"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516DD303" w14:textId="77777777" w:rsidR="00C17182" w:rsidRPr="00B05D9C" w:rsidRDefault="00C17182" w:rsidP="00C17182">
            <w:pPr>
              <w:tabs>
                <w:tab w:val="decimal" w:pos="609"/>
              </w:tabs>
              <w:ind w:left="-116"/>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(101,579)</w:t>
            </w:r>
          </w:p>
        </w:tc>
      </w:tr>
      <w:tr w:rsidR="00C17182" w:rsidRPr="00B05D9C" w14:paraId="6BBAE7BB" w14:textId="77777777">
        <w:tc>
          <w:tcPr>
            <w:tcW w:w="2810" w:type="pct"/>
            <w:vAlign w:val="bottom"/>
          </w:tcPr>
          <w:p w14:paraId="59F29BC3"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xml:space="preserve">Repayment of liabilities under Share Subscription </w:t>
            </w:r>
          </w:p>
          <w:p w14:paraId="4B4E5C95" w14:textId="77777777" w:rsidR="00C17182" w:rsidRPr="00B05D9C" w:rsidRDefault="00C17182" w:rsidP="00C17182">
            <w:pPr>
              <w:jc w:val="thaiDistribute"/>
              <w:rPr>
                <w:rFonts w:ascii="Times New Roman" w:hAnsi="Times New Roman" w:cs="Cordia New"/>
                <w:sz w:val="22"/>
                <w:szCs w:val="22"/>
                <w:lang w:val="en-US" w:eastAsia="x-none" w:bidi="th-TH"/>
              </w:rPr>
            </w:pPr>
            <w:r w:rsidRPr="00B05D9C">
              <w:rPr>
                <w:rFonts w:ascii="Times New Roman" w:hAnsi="Times New Roman" w:cs="Times New Roman"/>
                <w:sz w:val="22"/>
                <w:szCs w:val="22"/>
                <w:lang w:val="en-US" w:eastAsia="x-none" w:bidi="th-TH"/>
              </w:rPr>
              <w:t xml:space="preserve">   Agreement</w:t>
            </w:r>
          </w:p>
        </w:tc>
        <w:tc>
          <w:tcPr>
            <w:tcW w:w="1048" w:type="pct"/>
          </w:tcPr>
          <w:p w14:paraId="1842AAAE" w14:textId="77777777" w:rsidR="00C17182" w:rsidRPr="00B05D9C" w:rsidRDefault="00C17182" w:rsidP="00C17182">
            <w:pPr>
              <w:tabs>
                <w:tab w:val="decimal" w:pos="609"/>
              </w:tabs>
              <w:ind w:left="-116"/>
              <w:jc w:val="right"/>
              <w:rPr>
                <w:rFonts w:ascii="Times New Roman" w:hAnsi="Times New Roman" w:cs="Times New Roman"/>
                <w:sz w:val="22"/>
                <w:szCs w:val="22"/>
                <w:lang w:val="en-US" w:bidi="th-TH"/>
              </w:rPr>
            </w:pPr>
          </w:p>
          <w:p w14:paraId="509A93ED" w14:textId="77777777" w:rsidR="00C17182" w:rsidRPr="00B05D9C" w:rsidRDefault="00C17182" w:rsidP="00C17182">
            <w:pPr>
              <w:tabs>
                <w:tab w:val="decimal" w:pos="609"/>
              </w:tabs>
              <w:ind w:left="-116"/>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(89,517)</w:t>
            </w:r>
          </w:p>
        </w:tc>
        <w:tc>
          <w:tcPr>
            <w:tcW w:w="131" w:type="pct"/>
          </w:tcPr>
          <w:p w14:paraId="5529C636"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3EA5DAA9" w14:textId="77777777" w:rsidR="00C17182" w:rsidRPr="00B05D9C" w:rsidRDefault="00C17182" w:rsidP="00C17182">
            <w:pPr>
              <w:tabs>
                <w:tab w:val="decimal" w:pos="609"/>
              </w:tabs>
              <w:ind w:left="-116"/>
              <w:jc w:val="right"/>
              <w:rPr>
                <w:rFonts w:ascii="Times New Roman" w:hAnsi="Times New Roman" w:cs="Times New Roman"/>
                <w:sz w:val="22"/>
                <w:szCs w:val="22"/>
                <w:lang w:val="en-US" w:bidi="th-TH"/>
              </w:rPr>
            </w:pPr>
          </w:p>
          <w:p w14:paraId="7BC26573" w14:textId="77777777" w:rsidR="00C17182" w:rsidRPr="00B05D9C" w:rsidRDefault="00C17182" w:rsidP="00C17182">
            <w:pPr>
              <w:tabs>
                <w:tab w:val="decimal" w:pos="609"/>
              </w:tabs>
              <w:ind w:left="-116"/>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(89,517)</w:t>
            </w:r>
          </w:p>
        </w:tc>
      </w:tr>
      <w:tr w:rsidR="00C17182" w:rsidRPr="00B05D9C" w14:paraId="594BD342" w14:textId="77777777">
        <w:tc>
          <w:tcPr>
            <w:tcW w:w="2810" w:type="pct"/>
            <w:vAlign w:val="bottom"/>
          </w:tcPr>
          <w:p w14:paraId="7C58F3FB"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Offset transaction</w:t>
            </w:r>
          </w:p>
        </w:tc>
        <w:tc>
          <w:tcPr>
            <w:tcW w:w="1048" w:type="pct"/>
          </w:tcPr>
          <w:p w14:paraId="7B94D88B" w14:textId="77777777" w:rsidR="00C17182" w:rsidRPr="00B05D9C" w:rsidRDefault="00C17182" w:rsidP="00C17182">
            <w:pPr>
              <w:tabs>
                <w:tab w:val="decimal" w:pos="609"/>
              </w:tabs>
              <w:ind w:left="-116" w:right="70"/>
              <w:jc w:val="right"/>
              <w:rPr>
                <w:rFonts w:ascii="Times New Roman" w:hAnsi="Times New Roman" w:cs="Cordia New"/>
                <w:sz w:val="22"/>
                <w:szCs w:val="22"/>
                <w:lang w:val="en-US" w:bidi="th-TH"/>
              </w:rPr>
            </w:pPr>
            <w:r w:rsidRPr="00B05D9C">
              <w:rPr>
                <w:rFonts w:ascii="Times New Roman" w:hAnsi="Times New Roman" w:cs="Cordia New"/>
                <w:sz w:val="22"/>
                <w:szCs w:val="22"/>
                <w:lang w:val="en-US" w:bidi="th-TH"/>
              </w:rPr>
              <w:t>83,549</w:t>
            </w:r>
          </w:p>
        </w:tc>
        <w:tc>
          <w:tcPr>
            <w:tcW w:w="131" w:type="pct"/>
          </w:tcPr>
          <w:p w14:paraId="18445026"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0FC37AD4"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83,549</w:t>
            </w:r>
          </w:p>
        </w:tc>
      </w:tr>
      <w:tr w:rsidR="00C17182" w:rsidRPr="00B05D9C" w14:paraId="679B87B4" w14:textId="77777777">
        <w:tc>
          <w:tcPr>
            <w:tcW w:w="2810" w:type="pct"/>
            <w:vAlign w:val="bottom"/>
          </w:tcPr>
          <w:p w14:paraId="4CF46650"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xml:space="preserve">Transferred to share premium from guaranteed investment </w:t>
            </w:r>
          </w:p>
        </w:tc>
        <w:tc>
          <w:tcPr>
            <w:tcW w:w="1048" w:type="pct"/>
            <w:tcBorders>
              <w:bottom w:val="single" w:sz="4" w:space="0" w:color="auto"/>
            </w:tcBorders>
          </w:tcPr>
          <w:p w14:paraId="5705F503" w14:textId="77777777" w:rsidR="00C17182" w:rsidRPr="00B05D9C" w:rsidRDefault="00C17182" w:rsidP="00C17182">
            <w:pPr>
              <w:tabs>
                <w:tab w:val="decimal" w:pos="609"/>
              </w:tabs>
              <w:ind w:left="-116" w:right="70"/>
              <w:jc w:val="right"/>
              <w:rPr>
                <w:rFonts w:ascii="Times New Roman" w:hAnsi="Times New Roman" w:cs="Cordia New"/>
                <w:sz w:val="22"/>
                <w:szCs w:val="22"/>
                <w:lang w:val="en-US" w:bidi="th-TH"/>
              </w:rPr>
            </w:pPr>
            <w:r w:rsidRPr="00B05D9C">
              <w:rPr>
                <w:rFonts w:ascii="Times New Roman" w:hAnsi="Times New Roman" w:cs="Cordia New"/>
                <w:sz w:val="22"/>
                <w:szCs w:val="22"/>
                <w:lang w:val="en-US" w:bidi="th-TH"/>
              </w:rPr>
              <w:t>-</w:t>
            </w:r>
          </w:p>
        </w:tc>
        <w:tc>
          <w:tcPr>
            <w:tcW w:w="131" w:type="pct"/>
          </w:tcPr>
          <w:p w14:paraId="1A9547CA"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Borders>
              <w:bottom w:val="single" w:sz="4" w:space="0" w:color="auto"/>
            </w:tcBorders>
          </w:tcPr>
          <w:p w14:paraId="6BEFBFBC" w14:textId="77777777" w:rsidR="00C17182" w:rsidRPr="00B05D9C" w:rsidRDefault="00C17182" w:rsidP="00C17182">
            <w:pPr>
              <w:tabs>
                <w:tab w:val="decimal" w:pos="609"/>
              </w:tabs>
              <w:ind w:left="-116" w:right="70"/>
              <w:jc w:val="right"/>
              <w:rPr>
                <w:rFonts w:ascii="Times New Roman" w:hAnsi="Times New Roman" w:cs="Cordia New"/>
                <w:sz w:val="22"/>
                <w:szCs w:val="22"/>
                <w:lang w:val="en-US" w:bidi="th-TH"/>
              </w:rPr>
            </w:pPr>
            <w:r w:rsidRPr="00B05D9C">
              <w:rPr>
                <w:rFonts w:ascii="Times New Roman" w:hAnsi="Times New Roman" w:cs="Cordia New"/>
                <w:sz w:val="22"/>
                <w:szCs w:val="22"/>
                <w:lang w:val="en-US" w:bidi="th-TH"/>
              </w:rPr>
              <w:t>21,101</w:t>
            </w:r>
          </w:p>
        </w:tc>
      </w:tr>
      <w:tr w:rsidR="00C17182" w:rsidRPr="00B05D9C" w14:paraId="2BD7779B" w14:textId="77777777">
        <w:tc>
          <w:tcPr>
            <w:tcW w:w="2810" w:type="pct"/>
          </w:tcPr>
          <w:p w14:paraId="54B200B2" w14:textId="77777777" w:rsidR="00C17182" w:rsidRPr="00B05D9C" w:rsidRDefault="00C17182" w:rsidP="00C17182">
            <w:pPr>
              <w:jc w:val="thaiDistribute"/>
              <w:rPr>
                <w:rFonts w:ascii="Times New Roman" w:hAnsi="Times New Roman" w:cs="Times New Roman"/>
                <w:sz w:val="22"/>
                <w:szCs w:val="22"/>
                <w:cs/>
                <w:lang w:val="en-US" w:eastAsia="x-none" w:bidi="th-TH"/>
              </w:rPr>
            </w:pPr>
          </w:p>
        </w:tc>
        <w:tc>
          <w:tcPr>
            <w:tcW w:w="1048" w:type="pct"/>
            <w:tcBorders>
              <w:top w:val="single" w:sz="4" w:space="0" w:color="auto"/>
            </w:tcBorders>
          </w:tcPr>
          <w:p w14:paraId="4BD1939D"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545,520</w:t>
            </w:r>
          </w:p>
        </w:tc>
        <w:tc>
          <w:tcPr>
            <w:tcW w:w="131" w:type="pct"/>
          </w:tcPr>
          <w:p w14:paraId="4218DDE7"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Borders>
              <w:top w:val="single" w:sz="4" w:space="0" w:color="auto"/>
            </w:tcBorders>
          </w:tcPr>
          <w:p w14:paraId="4F05C806"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r>
      <w:tr w:rsidR="00C17182" w:rsidRPr="00B05D9C" w14:paraId="6FA74A2C" w14:textId="77777777">
        <w:tc>
          <w:tcPr>
            <w:tcW w:w="2810" w:type="pct"/>
          </w:tcPr>
          <w:p w14:paraId="04143E98"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i/>
                <w:iCs/>
                <w:sz w:val="22"/>
                <w:szCs w:val="22"/>
                <w:lang w:val="en-US" w:eastAsia="x-none" w:bidi="th-TH"/>
              </w:rPr>
              <w:t>Less</w:t>
            </w:r>
            <w:r w:rsidRPr="00B05D9C">
              <w:rPr>
                <w:rFonts w:ascii="Times New Roman" w:hAnsi="Times New Roman" w:cs="Times New Roman"/>
                <w:sz w:val="22"/>
                <w:szCs w:val="22"/>
                <w:lang w:val="en-US" w:eastAsia="x-none" w:bidi="th-TH"/>
              </w:rPr>
              <w:t xml:space="preserve"> Allowance for expected credit losses</w:t>
            </w:r>
          </w:p>
        </w:tc>
        <w:tc>
          <w:tcPr>
            <w:tcW w:w="1048" w:type="pct"/>
            <w:tcBorders>
              <w:bottom w:val="single" w:sz="4" w:space="0" w:color="auto"/>
            </w:tcBorders>
          </w:tcPr>
          <w:p w14:paraId="17B1F30F" w14:textId="77777777" w:rsidR="00C17182" w:rsidRPr="00B05D9C" w:rsidRDefault="00C17182" w:rsidP="00C17182">
            <w:pPr>
              <w:tabs>
                <w:tab w:val="decimal" w:pos="609"/>
              </w:tabs>
              <w:ind w:left="-116"/>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(523,971)</w:t>
            </w:r>
          </w:p>
        </w:tc>
        <w:tc>
          <w:tcPr>
            <w:tcW w:w="131" w:type="pct"/>
          </w:tcPr>
          <w:p w14:paraId="20C655E0"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Borders>
              <w:bottom w:val="single" w:sz="4" w:space="0" w:color="auto"/>
            </w:tcBorders>
          </w:tcPr>
          <w:p w14:paraId="73D93A87"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r>
      <w:tr w:rsidR="00C17182" w:rsidRPr="00B05D9C" w14:paraId="19ADDD50" w14:textId="77777777">
        <w:trPr>
          <w:trHeight w:val="280"/>
        </w:trPr>
        <w:tc>
          <w:tcPr>
            <w:tcW w:w="2810" w:type="pct"/>
            <w:vAlign w:val="bottom"/>
          </w:tcPr>
          <w:p w14:paraId="7FD56102" w14:textId="7CBB61DA" w:rsidR="00C17182" w:rsidRPr="00B05D9C" w:rsidRDefault="00C17182" w:rsidP="00C17182">
            <w:pPr>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 xml:space="preserve">Receivable from guaranteed investment </w:t>
            </w:r>
            <w:r w:rsidRPr="00B05D9C">
              <w:rPr>
                <w:rFonts w:ascii="Times New Roman" w:hAnsi="Times New Roman" w:cs="Times New Roman"/>
                <w:b/>
                <w:bCs/>
                <w:sz w:val="22"/>
                <w:szCs w:val="22"/>
                <w:lang w:val="en-US" w:eastAsia="x-none" w:bidi="th-TH"/>
              </w:rPr>
              <w:br/>
              <w:t xml:space="preserve">   </w:t>
            </w: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 2025</w:t>
            </w:r>
          </w:p>
        </w:tc>
        <w:tc>
          <w:tcPr>
            <w:tcW w:w="1048" w:type="pct"/>
            <w:tcBorders>
              <w:top w:val="single" w:sz="4" w:space="0" w:color="auto"/>
              <w:bottom w:val="double" w:sz="4" w:space="0" w:color="auto"/>
            </w:tcBorders>
          </w:tcPr>
          <w:p w14:paraId="37F780A3" w14:textId="77777777" w:rsidR="00C17182" w:rsidRPr="00B05D9C" w:rsidRDefault="00C17182" w:rsidP="00C17182">
            <w:pPr>
              <w:tabs>
                <w:tab w:val="decimal" w:pos="611"/>
              </w:tabs>
              <w:ind w:left="-116" w:right="70"/>
              <w:jc w:val="right"/>
              <w:rPr>
                <w:rFonts w:ascii="Times New Roman" w:hAnsi="Times New Roman" w:cs="Times New Roman"/>
                <w:b/>
                <w:bCs/>
                <w:sz w:val="22"/>
                <w:szCs w:val="22"/>
                <w:lang w:val="en-US" w:bidi="th-TH"/>
              </w:rPr>
            </w:pPr>
          </w:p>
          <w:p w14:paraId="2D0ED13F" w14:textId="77777777" w:rsidR="00C17182" w:rsidRPr="00B05D9C" w:rsidRDefault="00C17182" w:rsidP="00C17182">
            <w:pPr>
              <w:tabs>
                <w:tab w:val="decimal" w:pos="611"/>
              </w:tabs>
              <w:ind w:left="-116" w:right="70"/>
              <w:jc w:val="right"/>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21,549</w:t>
            </w:r>
          </w:p>
        </w:tc>
        <w:tc>
          <w:tcPr>
            <w:tcW w:w="131" w:type="pct"/>
          </w:tcPr>
          <w:p w14:paraId="2C7E242C"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tc>
        <w:tc>
          <w:tcPr>
            <w:tcW w:w="1011" w:type="pct"/>
            <w:tcBorders>
              <w:top w:val="single" w:sz="4" w:space="0" w:color="auto"/>
              <w:bottom w:val="double" w:sz="4" w:space="0" w:color="auto"/>
            </w:tcBorders>
          </w:tcPr>
          <w:p w14:paraId="7E3E6DFE"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p w14:paraId="3C0EAA73"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w:t>
            </w:r>
          </w:p>
        </w:tc>
      </w:tr>
    </w:tbl>
    <w:p w14:paraId="53EF9289" w14:textId="77777777" w:rsidR="00C17182" w:rsidRPr="00B05D9C" w:rsidRDefault="00C17182" w:rsidP="00C17182">
      <w:pPr>
        <w:ind w:left="540"/>
        <w:jc w:val="thaiDistribute"/>
        <w:rPr>
          <w:rFonts w:ascii="Times New Roman" w:eastAsia="Calibri" w:hAnsi="Times New Roman" w:cs="Times New Roman"/>
          <w:sz w:val="22"/>
          <w:szCs w:val="22"/>
          <w:rtl/>
          <w:cs/>
          <w:lang w:val="en-US" w:bidi="th-TH"/>
        </w:rPr>
      </w:pPr>
    </w:p>
    <w:p w14:paraId="7E361FC8" w14:textId="28A45EFB" w:rsidR="00C17182" w:rsidRPr="00B05D9C" w:rsidRDefault="00C17182" w:rsidP="00C17182">
      <w:pPr>
        <w:ind w:left="540"/>
        <w:jc w:val="thaiDistribute"/>
        <w:rPr>
          <w:rFonts w:ascii="Calibri" w:eastAsia="Calibri" w:hAnsi="Calibri" w:cs="Arial"/>
          <w:sz w:val="18"/>
          <w:szCs w:val="18"/>
          <w:lang w:val="en-US" w:bidi="th-TH"/>
        </w:rPr>
      </w:pPr>
      <w:r w:rsidRPr="00B05D9C">
        <w:rPr>
          <w:rFonts w:ascii="Times New Roman" w:eastAsia="Calibri" w:hAnsi="Times New Roman" w:cs="Times New Roman"/>
          <w:sz w:val="22"/>
          <w:szCs w:val="22"/>
          <w:lang w:val="en-US" w:bidi="th-TH"/>
        </w:rPr>
        <w:t xml:space="preserve">The balance of receivable from guaranteed investment has been changed from the acquisition date according to the conditions </w:t>
      </w:r>
      <w:r w:rsidR="00C66813" w:rsidRPr="00B05D9C">
        <w:rPr>
          <w:rFonts w:ascii="Times New Roman" w:eastAsia="Calibri" w:hAnsi="Times New Roman" w:cs="Times New Roman"/>
          <w:sz w:val="22"/>
          <w:szCs w:val="22"/>
          <w:lang w:val="en-US" w:bidi="th-TH"/>
        </w:rPr>
        <w:t xml:space="preserve">relating to the </w:t>
      </w:r>
      <w:r w:rsidRPr="00B05D9C">
        <w:rPr>
          <w:rFonts w:ascii="Times New Roman" w:eastAsia="Calibri" w:hAnsi="Times New Roman" w:cs="Times New Roman"/>
          <w:sz w:val="22"/>
          <w:szCs w:val="22"/>
          <w:lang w:val="en-US" w:bidi="th-TH"/>
        </w:rPr>
        <w:t>guarantee</w:t>
      </w:r>
      <w:r w:rsidR="00C66813" w:rsidRPr="00B05D9C">
        <w:rPr>
          <w:rFonts w:ascii="Times New Roman" w:eastAsia="Calibri" w:hAnsi="Times New Roman" w:cs="Times New Roman"/>
          <w:sz w:val="22"/>
          <w:szCs w:val="22"/>
          <w:lang w:val="en-US" w:bidi="th-TH"/>
        </w:rPr>
        <w:t xml:space="preserve"> of net asset value</w:t>
      </w:r>
      <w:r w:rsidRPr="00B05D9C">
        <w:rPr>
          <w:rFonts w:ascii="Times New Roman" w:eastAsia="Calibri" w:hAnsi="Times New Roman" w:cs="Times New Roman"/>
          <w:sz w:val="22"/>
          <w:szCs w:val="22"/>
          <w:lang w:val="en-US" w:bidi="th-TH"/>
        </w:rPr>
        <w:t xml:space="preserve">, which includes the transactions of income and expenses after the acquisition date, which are relating to FC Group’s net assets </w:t>
      </w:r>
      <w:r w:rsidR="002E3018" w:rsidRPr="00B05D9C">
        <w:rPr>
          <w:rFonts w:ascii="Times New Roman" w:eastAsia="Calibri" w:hAnsi="Times New Roman" w:cs="Times New Roman"/>
          <w:sz w:val="22"/>
          <w:szCs w:val="22"/>
          <w:lang w:val="en-US" w:bidi="th-TH"/>
        </w:rPr>
        <w:t xml:space="preserve">at </w:t>
      </w:r>
      <w:r w:rsidRPr="00B05D9C">
        <w:rPr>
          <w:rFonts w:ascii="Times New Roman" w:eastAsia="Calibri" w:hAnsi="Times New Roman" w:cs="Times New Roman"/>
          <w:sz w:val="22"/>
          <w:szCs w:val="22"/>
          <w:lang w:val="en-US" w:bidi="th-TH"/>
        </w:rPr>
        <w:t>the acquisition date.</w:t>
      </w:r>
    </w:p>
    <w:p w14:paraId="0C45EF87" w14:textId="77777777" w:rsidR="00C17182" w:rsidRPr="00B05D9C" w:rsidRDefault="00C17182" w:rsidP="00C17182">
      <w:pPr>
        <w:spacing w:line="240" w:lineRule="auto"/>
        <w:ind w:left="540"/>
        <w:contextualSpacing/>
        <w:jc w:val="both"/>
        <w:rPr>
          <w:rFonts w:ascii="Times New Roman" w:hAnsi="Times New Roman" w:cs="Times New Roman"/>
          <w:sz w:val="22"/>
          <w:szCs w:val="22"/>
          <w:lang w:val="en-US" w:eastAsia="x-none" w:bidi="th-TH"/>
        </w:rPr>
      </w:pPr>
    </w:p>
    <w:p w14:paraId="5C7319CD" w14:textId="77777777" w:rsidR="00E72251" w:rsidRPr="00B05D9C" w:rsidRDefault="00E72251">
      <w:pPr>
        <w:spacing w:line="240" w:lineRule="auto"/>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br w:type="page"/>
      </w:r>
    </w:p>
    <w:p w14:paraId="1D98A990" w14:textId="26A32946" w:rsidR="00C17182" w:rsidRPr="00B05D9C" w:rsidRDefault="00C17182" w:rsidP="00C17182">
      <w:pPr>
        <w:ind w:left="540"/>
        <w:jc w:val="thaiDistribute"/>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lastRenderedPageBreak/>
        <w:t>Assets and liabilities under Share Subscription</w:t>
      </w:r>
      <w:r w:rsidRPr="00B05D9C">
        <w:rPr>
          <w:rFonts w:ascii="Angsana New" w:hAnsi="Angsana New"/>
          <w:b/>
          <w:bCs/>
          <w:sz w:val="30"/>
          <w:szCs w:val="30"/>
          <w:lang w:val="en-US" w:bidi="th-TH"/>
        </w:rPr>
        <w:t xml:space="preserve"> </w:t>
      </w:r>
      <w:r w:rsidRPr="00B05D9C">
        <w:rPr>
          <w:rFonts w:ascii="Times New Roman" w:eastAsia="Calibri" w:hAnsi="Times New Roman" w:cs="Times New Roman"/>
          <w:b/>
          <w:bCs/>
          <w:sz w:val="22"/>
          <w:szCs w:val="22"/>
          <w:lang w:val="en-US" w:bidi="th-TH"/>
        </w:rPr>
        <w:t>Agreement</w:t>
      </w:r>
    </w:p>
    <w:p w14:paraId="04ADB017" w14:textId="77777777" w:rsidR="00C17182" w:rsidRPr="00B05D9C" w:rsidRDefault="00C17182" w:rsidP="00C17182">
      <w:pPr>
        <w:ind w:left="540"/>
        <w:jc w:val="thaiDistribute"/>
        <w:rPr>
          <w:rFonts w:ascii="Times New Roman" w:eastAsia="Calibri" w:hAnsi="Times New Roman" w:cs="Times New Roman"/>
          <w:i/>
          <w:iCs/>
          <w:sz w:val="22"/>
          <w:szCs w:val="22"/>
          <w:lang w:val="en-US" w:bidi="th-TH"/>
        </w:rPr>
      </w:pPr>
    </w:p>
    <w:p w14:paraId="16490D5E" w14:textId="38306E08" w:rsidR="00C17182" w:rsidRPr="00B05D9C" w:rsidRDefault="00C17182" w:rsidP="00C17182">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Book value of assets and liabilities under Share Subscription Agreement as </w:t>
      </w:r>
      <w:proofErr w:type="gramStart"/>
      <w:r w:rsidRPr="00B05D9C">
        <w:rPr>
          <w:rFonts w:ascii="Times New Roman" w:eastAsia="Calibri" w:hAnsi="Times New Roman" w:cs="Times New Roman"/>
          <w:sz w:val="22"/>
          <w:szCs w:val="22"/>
          <w:lang w:val="en-US" w:bidi="th-TH"/>
        </w:rPr>
        <w:t>at</w:t>
      </w:r>
      <w:proofErr w:type="gramEnd"/>
      <w:r w:rsidRPr="00B05D9C">
        <w:rPr>
          <w:rFonts w:ascii="Times New Roman" w:eastAsia="Calibri" w:hAnsi="Times New Roman" w:cs="Times New Roman"/>
          <w:sz w:val="22"/>
          <w:szCs w:val="22"/>
          <w:lang w:val="en-US" w:bidi="th-TH"/>
        </w:rPr>
        <w:t xml:space="preserve"> 31 December 2025 and 2024 are as follows:</w:t>
      </w:r>
    </w:p>
    <w:p w14:paraId="6E23598E" w14:textId="77777777" w:rsidR="00C17182" w:rsidRPr="00B05D9C" w:rsidRDefault="00C17182" w:rsidP="00C17182">
      <w:pPr>
        <w:ind w:left="540"/>
        <w:jc w:val="thaiDistribute"/>
        <w:rPr>
          <w:rFonts w:ascii="Times New Roman" w:eastAsia="Calibri" w:hAnsi="Times New Roman" w:cs="Times New Roman"/>
          <w:sz w:val="22"/>
          <w:szCs w:val="22"/>
          <w:lang w:val="en-US" w:bidi="th-TH"/>
        </w:rPr>
      </w:pPr>
    </w:p>
    <w:tbl>
      <w:tblPr>
        <w:tblW w:w="9630" w:type="dxa"/>
        <w:tblInd w:w="450" w:type="dxa"/>
        <w:tblLayout w:type="fixed"/>
        <w:tblLook w:val="0000" w:firstRow="0" w:lastRow="0" w:firstColumn="0" w:lastColumn="0" w:noHBand="0" w:noVBand="0"/>
      </w:tblPr>
      <w:tblGrid>
        <w:gridCol w:w="3782"/>
        <w:gridCol w:w="1259"/>
        <w:gridCol w:w="267"/>
        <w:gridCol w:w="1262"/>
        <w:gridCol w:w="272"/>
        <w:gridCol w:w="1260"/>
        <w:gridCol w:w="266"/>
        <w:gridCol w:w="1262"/>
      </w:tblGrid>
      <w:tr w:rsidR="00C17182" w:rsidRPr="00B05D9C" w14:paraId="1821D563" w14:textId="77777777" w:rsidTr="00C17182">
        <w:tc>
          <w:tcPr>
            <w:tcW w:w="1964" w:type="pct"/>
            <w:vAlign w:val="center"/>
          </w:tcPr>
          <w:p w14:paraId="128473ED" w14:textId="77777777" w:rsidR="00C17182" w:rsidRPr="00B05D9C" w:rsidRDefault="00C17182" w:rsidP="00C171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31" w:hanging="144"/>
              <w:rPr>
                <w:rFonts w:ascii="Times New Roman" w:hAnsi="Times New Roman" w:cs="Times New Roman"/>
                <w:b/>
                <w:bCs/>
                <w:sz w:val="22"/>
                <w:szCs w:val="22"/>
                <w:lang w:val="en-US" w:bidi="th-TH"/>
              </w:rPr>
            </w:pPr>
          </w:p>
        </w:tc>
        <w:tc>
          <w:tcPr>
            <w:tcW w:w="1448" w:type="pct"/>
            <w:gridSpan w:val="3"/>
            <w:vAlign w:val="center"/>
          </w:tcPr>
          <w:p w14:paraId="7E600F0E" w14:textId="77777777" w:rsidR="00C17182" w:rsidRPr="00B05D9C" w:rsidRDefault="00C17182" w:rsidP="00C17182">
            <w:pPr>
              <w:spacing w:line="240" w:lineRule="auto"/>
              <w:ind w:left="-108" w:right="-110"/>
              <w:jc w:val="center"/>
              <w:rPr>
                <w:rFonts w:ascii="Times New Roman" w:hAnsi="Times New Roman" w:cs="Times New Roman"/>
                <w:sz w:val="22"/>
                <w:szCs w:val="22"/>
                <w:cs/>
                <w:lang w:val="en-US" w:bidi="th-TH"/>
              </w:rPr>
            </w:pPr>
            <w:r w:rsidRPr="00B05D9C">
              <w:rPr>
                <w:rFonts w:ascii="Times New Roman" w:eastAsia="Calibri" w:hAnsi="Times New Roman" w:cs="Times New Roman"/>
                <w:b/>
                <w:sz w:val="22"/>
                <w:szCs w:val="22"/>
                <w:lang w:val="en-US" w:bidi="th-TH"/>
              </w:rPr>
              <w:t xml:space="preserve">Consolidated </w:t>
            </w:r>
          </w:p>
        </w:tc>
        <w:tc>
          <w:tcPr>
            <w:tcW w:w="141" w:type="pct"/>
            <w:vAlign w:val="center"/>
          </w:tcPr>
          <w:p w14:paraId="462E99A0" w14:textId="77777777" w:rsidR="00C17182" w:rsidRPr="00B05D9C" w:rsidRDefault="00C17182" w:rsidP="00C17182">
            <w:pPr>
              <w:spacing w:line="240" w:lineRule="auto"/>
              <w:ind w:left="-108" w:right="-110"/>
              <w:jc w:val="center"/>
              <w:rPr>
                <w:rFonts w:ascii="Times New Roman" w:hAnsi="Times New Roman" w:cs="Times New Roman"/>
                <w:b/>
                <w:bCs/>
                <w:sz w:val="22"/>
                <w:szCs w:val="22"/>
                <w:cs/>
                <w:lang w:val="x-none" w:eastAsia="x-none" w:bidi="th-TH"/>
              </w:rPr>
            </w:pPr>
          </w:p>
        </w:tc>
        <w:tc>
          <w:tcPr>
            <w:tcW w:w="1448" w:type="pct"/>
            <w:gridSpan w:val="3"/>
            <w:vAlign w:val="center"/>
          </w:tcPr>
          <w:p w14:paraId="04C86D9D" w14:textId="77777777" w:rsidR="00C17182" w:rsidRPr="00B05D9C" w:rsidRDefault="00C17182" w:rsidP="00C17182">
            <w:pPr>
              <w:spacing w:line="240" w:lineRule="auto"/>
              <w:ind w:left="-108" w:right="-110"/>
              <w:jc w:val="center"/>
              <w:rPr>
                <w:rFonts w:ascii="Times New Roman" w:hAnsi="Times New Roman" w:cs="Times New Roman"/>
                <w:b/>
                <w:bCs/>
                <w:sz w:val="22"/>
                <w:szCs w:val="22"/>
                <w:lang w:val="en-US" w:eastAsia="x-none" w:bidi="th-TH"/>
              </w:rPr>
            </w:pPr>
            <w:r w:rsidRPr="00B05D9C">
              <w:rPr>
                <w:rFonts w:ascii="Times New Roman" w:eastAsia="Calibri" w:hAnsi="Times New Roman" w:cs="Times New Roman"/>
                <w:b/>
                <w:sz w:val="22"/>
                <w:szCs w:val="22"/>
                <w:lang w:val="en-US" w:bidi="th-TH"/>
              </w:rPr>
              <w:t xml:space="preserve">Separate </w:t>
            </w:r>
          </w:p>
        </w:tc>
      </w:tr>
      <w:tr w:rsidR="00C17182" w:rsidRPr="00B05D9C" w14:paraId="240781F2" w14:textId="77777777" w:rsidTr="00C17182">
        <w:tc>
          <w:tcPr>
            <w:tcW w:w="1964" w:type="pct"/>
            <w:vAlign w:val="center"/>
          </w:tcPr>
          <w:p w14:paraId="6503F707" w14:textId="77777777" w:rsidR="00C17182" w:rsidRPr="00B05D9C" w:rsidRDefault="00C17182" w:rsidP="00C171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31" w:hanging="144"/>
              <w:rPr>
                <w:rFonts w:ascii="Times New Roman" w:hAnsi="Times New Roman" w:cs="Times New Roman"/>
                <w:b/>
                <w:bCs/>
                <w:sz w:val="22"/>
                <w:szCs w:val="22"/>
                <w:lang w:val="en-US" w:bidi="th-TH"/>
              </w:rPr>
            </w:pPr>
          </w:p>
        </w:tc>
        <w:tc>
          <w:tcPr>
            <w:tcW w:w="1448" w:type="pct"/>
            <w:gridSpan w:val="3"/>
            <w:vAlign w:val="center"/>
          </w:tcPr>
          <w:p w14:paraId="6428ACFE" w14:textId="77777777" w:rsidR="00C17182" w:rsidRPr="00B05D9C" w:rsidRDefault="00C17182" w:rsidP="00C17182">
            <w:pPr>
              <w:spacing w:line="240" w:lineRule="auto"/>
              <w:ind w:left="-108" w:right="-110"/>
              <w:jc w:val="center"/>
              <w:rPr>
                <w:rFonts w:ascii="Times New Roman" w:hAnsi="Times New Roman" w:cs="Times New Roman"/>
                <w:b/>
                <w:bCs/>
                <w:sz w:val="22"/>
                <w:szCs w:val="22"/>
                <w:cs/>
                <w:lang w:val="en-US" w:bidi="th-TH"/>
              </w:rPr>
            </w:pPr>
            <w:r w:rsidRPr="00B05D9C">
              <w:rPr>
                <w:rFonts w:ascii="Times New Roman" w:eastAsia="Calibri" w:hAnsi="Times New Roman" w:cs="Times New Roman"/>
                <w:b/>
                <w:sz w:val="22"/>
                <w:szCs w:val="22"/>
                <w:lang w:val="en-US" w:bidi="th-TH"/>
              </w:rPr>
              <w:t>financial statements</w:t>
            </w:r>
          </w:p>
        </w:tc>
        <w:tc>
          <w:tcPr>
            <w:tcW w:w="141" w:type="pct"/>
            <w:vAlign w:val="center"/>
          </w:tcPr>
          <w:p w14:paraId="07818A3B" w14:textId="77777777" w:rsidR="00C17182" w:rsidRPr="00B05D9C" w:rsidRDefault="00C17182" w:rsidP="00C17182">
            <w:pPr>
              <w:spacing w:line="240" w:lineRule="auto"/>
              <w:ind w:left="-108" w:right="-110"/>
              <w:jc w:val="center"/>
              <w:rPr>
                <w:rFonts w:ascii="Times New Roman" w:hAnsi="Times New Roman" w:cs="Times New Roman"/>
                <w:b/>
                <w:bCs/>
                <w:sz w:val="22"/>
                <w:szCs w:val="22"/>
                <w:cs/>
                <w:lang w:val="x-none" w:eastAsia="x-none" w:bidi="th-TH"/>
              </w:rPr>
            </w:pPr>
          </w:p>
        </w:tc>
        <w:tc>
          <w:tcPr>
            <w:tcW w:w="1448" w:type="pct"/>
            <w:gridSpan w:val="3"/>
            <w:vAlign w:val="center"/>
          </w:tcPr>
          <w:p w14:paraId="0FA0B9E0" w14:textId="77777777" w:rsidR="00C17182" w:rsidRPr="00B05D9C" w:rsidRDefault="00C17182" w:rsidP="00C17182">
            <w:pPr>
              <w:spacing w:line="240" w:lineRule="auto"/>
              <w:ind w:left="-108" w:right="-110"/>
              <w:jc w:val="center"/>
              <w:rPr>
                <w:rFonts w:ascii="Times New Roman" w:hAnsi="Times New Roman" w:cs="Times New Roman"/>
                <w:b/>
                <w:bCs/>
                <w:sz w:val="22"/>
                <w:szCs w:val="22"/>
                <w:cs/>
                <w:lang w:val="x-none" w:eastAsia="x-none" w:bidi="th-TH"/>
              </w:rPr>
            </w:pPr>
            <w:r w:rsidRPr="00B05D9C">
              <w:rPr>
                <w:rFonts w:ascii="Times New Roman" w:eastAsia="Calibri" w:hAnsi="Times New Roman" w:cs="Times New Roman"/>
                <w:b/>
                <w:sz w:val="22"/>
                <w:szCs w:val="22"/>
                <w:lang w:val="en-US" w:bidi="th-TH"/>
              </w:rPr>
              <w:t>financial statements</w:t>
            </w:r>
          </w:p>
        </w:tc>
      </w:tr>
      <w:tr w:rsidR="00C17182" w:rsidRPr="00B05D9C" w14:paraId="1AC71F2C" w14:textId="77777777" w:rsidTr="00C17182">
        <w:tc>
          <w:tcPr>
            <w:tcW w:w="1964" w:type="pct"/>
            <w:vAlign w:val="center"/>
          </w:tcPr>
          <w:p w14:paraId="47CB2A64" w14:textId="77777777" w:rsidR="00C17182" w:rsidRPr="00B05D9C" w:rsidRDefault="00C17182" w:rsidP="00C17182">
            <w:pPr>
              <w:spacing w:line="240" w:lineRule="auto"/>
              <w:jc w:val="thaiDistribute"/>
              <w:rPr>
                <w:rFonts w:ascii="Angsana New" w:hAnsi="Angsana New"/>
                <w:b/>
                <w:bCs/>
                <w:sz w:val="22"/>
                <w:szCs w:val="22"/>
                <w:cs/>
                <w:lang w:val="en-US" w:eastAsia="x-none" w:bidi="th-TH"/>
              </w:rPr>
            </w:pPr>
          </w:p>
        </w:tc>
        <w:tc>
          <w:tcPr>
            <w:tcW w:w="654" w:type="pct"/>
            <w:vAlign w:val="center"/>
          </w:tcPr>
          <w:p w14:paraId="5826268D" w14:textId="77777777" w:rsidR="00C17182" w:rsidRPr="00B05D9C" w:rsidRDefault="00C17182" w:rsidP="00C17182">
            <w:pPr>
              <w:tabs>
                <w:tab w:val="decimal" w:pos="609"/>
              </w:tabs>
              <w:spacing w:line="240" w:lineRule="auto"/>
              <w:ind w:left="-116" w:right="70"/>
              <w:jc w:val="center"/>
              <w:rPr>
                <w:rFonts w:ascii="Times New Roman" w:hAnsi="Times New Roman" w:cs="Times New Roman"/>
                <w:sz w:val="22"/>
                <w:szCs w:val="22"/>
                <w:lang w:val="en-US" w:bidi="th-TH"/>
              </w:rPr>
            </w:pPr>
            <w:r w:rsidRPr="00B05D9C">
              <w:rPr>
                <w:rFonts w:ascii="Times New Roman" w:eastAsia="Calibri" w:hAnsi="Times New Roman" w:cs="Times New Roman"/>
                <w:bCs/>
                <w:sz w:val="22"/>
                <w:szCs w:val="22"/>
                <w:lang w:val="en-US" w:bidi="th-TH"/>
              </w:rPr>
              <w:t>2025</w:t>
            </w:r>
          </w:p>
        </w:tc>
        <w:tc>
          <w:tcPr>
            <w:tcW w:w="139" w:type="pct"/>
            <w:vAlign w:val="center"/>
          </w:tcPr>
          <w:p w14:paraId="4AA1E276" w14:textId="77777777" w:rsidR="00C17182" w:rsidRPr="00B05D9C" w:rsidRDefault="00C17182" w:rsidP="00C17182">
            <w:pPr>
              <w:tabs>
                <w:tab w:val="decimal" w:pos="832"/>
              </w:tabs>
              <w:spacing w:line="240" w:lineRule="auto"/>
              <w:ind w:left="-145" w:right="-109"/>
              <w:jc w:val="center"/>
              <w:rPr>
                <w:rFonts w:ascii="Times New Roman" w:hAnsi="Times New Roman" w:cs="Times New Roman"/>
                <w:sz w:val="22"/>
                <w:szCs w:val="22"/>
                <w:lang w:val="en-US" w:bidi="th-TH"/>
              </w:rPr>
            </w:pPr>
          </w:p>
        </w:tc>
        <w:tc>
          <w:tcPr>
            <w:tcW w:w="655" w:type="pct"/>
            <w:vAlign w:val="center"/>
          </w:tcPr>
          <w:p w14:paraId="3F79B0A5" w14:textId="77777777" w:rsidR="00C17182" w:rsidRPr="00B05D9C" w:rsidRDefault="00C17182" w:rsidP="00C17182">
            <w:pPr>
              <w:tabs>
                <w:tab w:val="decimal" w:pos="609"/>
              </w:tabs>
              <w:spacing w:line="240" w:lineRule="auto"/>
              <w:ind w:left="-116" w:right="70"/>
              <w:jc w:val="center"/>
              <w:rPr>
                <w:rFonts w:ascii="Times New Roman" w:hAnsi="Times New Roman" w:cs="Times New Roman"/>
                <w:sz w:val="22"/>
                <w:szCs w:val="22"/>
                <w:lang w:val="en-US" w:bidi="th-TH"/>
              </w:rPr>
            </w:pPr>
            <w:r w:rsidRPr="00B05D9C">
              <w:rPr>
                <w:rFonts w:ascii="Times New Roman" w:eastAsia="Calibri" w:hAnsi="Times New Roman" w:cs="Times New Roman"/>
                <w:bCs/>
                <w:sz w:val="22"/>
                <w:szCs w:val="22"/>
                <w:lang w:val="en-US" w:bidi="th-TH"/>
              </w:rPr>
              <w:t>2024</w:t>
            </w:r>
          </w:p>
        </w:tc>
        <w:tc>
          <w:tcPr>
            <w:tcW w:w="141" w:type="pct"/>
            <w:vAlign w:val="center"/>
          </w:tcPr>
          <w:p w14:paraId="3A7A735F" w14:textId="77777777" w:rsidR="00C17182" w:rsidRPr="00B05D9C" w:rsidRDefault="00C17182" w:rsidP="00C17182">
            <w:pPr>
              <w:tabs>
                <w:tab w:val="decimal" w:pos="609"/>
              </w:tabs>
              <w:spacing w:line="240" w:lineRule="auto"/>
              <w:ind w:left="-116" w:right="70"/>
              <w:jc w:val="center"/>
              <w:rPr>
                <w:rFonts w:ascii="Times New Roman" w:hAnsi="Times New Roman" w:cs="Times New Roman"/>
                <w:sz w:val="22"/>
                <w:szCs w:val="22"/>
                <w:lang w:val="en-US" w:bidi="th-TH"/>
              </w:rPr>
            </w:pPr>
          </w:p>
        </w:tc>
        <w:tc>
          <w:tcPr>
            <w:tcW w:w="654" w:type="pct"/>
            <w:vAlign w:val="center"/>
          </w:tcPr>
          <w:p w14:paraId="06A8DDA7" w14:textId="77777777" w:rsidR="00C17182" w:rsidRPr="00B05D9C" w:rsidRDefault="00C17182" w:rsidP="00C17182">
            <w:pPr>
              <w:tabs>
                <w:tab w:val="decimal" w:pos="609"/>
              </w:tabs>
              <w:spacing w:line="240" w:lineRule="auto"/>
              <w:ind w:left="-116" w:right="70"/>
              <w:jc w:val="center"/>
              <w:rPr>
                <w:rFonts w:ascii="Times New Roman" w:hAnsi="Times New Roman" w:cs="Times New Roman"/>
                <w:sz w:val="22"/>
                <w:szCs w:val="22"/>
                <w:lang w:val="en-US" w:bidi="th-TH"/>
              </w:rPr>
            </w:pPr>
            <w:r w:rsidRPr="00B05D9C">
              <w:rPr>
                <w:rFonts w:ascii="Times New Roman" w:eastAsia="Calibri" w:hAnsi="Times New Roman" w:cs="Times New Roman"/>
                <w:bCs/>
                <w:sz w:val="22"/>
                <w:szCs w:val="22"/>
                <w:lang w:val="en-US" w:bidi="th-TH"/>
              </w:rPr>
              <w:t>2025</w:t>
            </w:r>
          </w:p>
        </w:tc>
        <w:tc>
          <w:tcPr>
            <w:tcW w:w="138" w:type="pct"/>
            <w:vAlign w:val="center"/>
          </w:tcPr>
          <w:p w14:paraId="174C16DA" w14:textId="77777777" w:rsidR="00C17182" w:rsidRPr="00B05D9C" w:rsidRDefault="00C17182" w:rsidP="00C17182">
            <w:pPr>
              <w:tabs>
                <w:tab w:val="decimal" w:pos="609"/>
              </w:tabs>
              <w:spacing w:line="240" w:lineRule="auto"/>
              <w:ind w:left="-116" w:right="70"/>
              <w:jc w:val="center"/>
              <w:rPr>
                <w:rFonts w:ascii="Times New Roman" w:hAnsi="Times New Roman" w:cs="Times New Roman"/>
                <w:sz w:val="22"/>
                <w:szCs w:val="22"/>
                <w:lang w:val="en-US" w:bidi="th-TH"/>
              </w:rPr>
            </w:pPr>
          </w:p>
        </w:tc>
        <w:tc>
          <w:tcPr>
            <w:tcW w:w="655" w:type="pct"/>
            <w:vAlign w:val="center"/>
          </w:tcPr>
          <w:p w14:paraId="5D157219" w14:textId="77777777" w:rsidR="00C17182" w:rsidRPr="00B05D9C" w:rsidRDefault="00C17182" w:rsidP="00C17182">
            <w:pPr>
              <w:tabs>
                <w:tab w:val="decimal" w:pos="609"/>
              </w:tabs>
              <w:spacing w:line="240" w:lineRule="auto"/>
              <w:ind w:left="-116" w:right="70"/>
              <w:jc w:val="center"/>
              <w:rPr>
                <w:rFonts w:ascii="Times New Roman" w:hAnsi="Times New Roman" w:cs="Times New Roman"/>
                <w:sz w:val="22"/>
                <w:szCs w:val="22"/>
                <w:lang w:val="en-US" w:bidi="th-TH"/>
              </w:rPr>
            </w:pPr>
            <w:r w:rsidRPr="00B05D9C">
              <w:rPr>
                <w:rFonts w:ascii="Times New Roman" w:eastAsia="Calibri" w:hAnsi="Times New Roman" w:cs="Times New Roman"/>
                <w:bCs/>
                <w:sz w:val="22"/>
                <w:szCs w:val="22"/>
                <w:lang w:val="en-US" w:bidi="th-TH"/>
              </w:rPr>
              <w:t>2024</w:t>
            </w:r>
          </w:p>
        </w:tc>
      </w:tr>
      <w:tr w:rsidR="00C17182" w:rsidRPr="00B05D9C" w14:paraId="2A3EC6A7" w14:textId="77777777">
        <w:trPr>
          <w:trHeight w:val="182"/>
        </w:trPr>
        <w:tc>
          <w:tcPr>
            <w:tcW w:w="1964" w:type="pct"/>
            <w:vAlign w:val="center"/>
          </w:tcPr>
          <w:p w14:paraId="640398A6" w14:textId="77777777" w:rsidR="00C17182" w:rsidRPr="00B05D9C" w:rsidRDefault="00C17182" w:rsidP="00C17182">
            <w:pPr>
              <w:spacing w:line="240" w:lineRule="auto"/>
              <w:jc w:val="thaiDistribute"/>
              <w:rPr>
                <w:rFonts w:ascii="Angsana New" w:hAnsi="Angsana New"/>
                <w:b/>
                <w:bCs/>
                <w:sz w:val="22"/>
                <w:szCs w:val="22"/>
                <w:cs/>
                <w:lang w:val="en-US" w:eastAsia="x-none" w:bidi="th-TH"/>
              </w:rPr>
            </w:pPr>
          </w:p>
        </w:tc>
        <w:tc>
          <w:tcPr>
            <w:tcW w:w="3036" w:type="pct"/>
            <w:gridSpan w:val="7"/>
            <w:vAlign w:val="center"/>
          </w:tcPr>
          <w:p w14:paraId="790404F3" w14:textId="77777777" w:rsidR="00C17182" w:rsidRPr="00B05D9C" w:rsidRDefault="00C17182" w:rsidP="00C17182">
            <w:pPr>
              <w:tabs>
                <w:tab w:val="decimal" w:pos="609"/>
              </w:tabs>
              <w:spacing w:line="240" w:lineRule="auto"/>
              <w:ind w:left="-116" w:right="70"/>
              <w:jc w:val="center"/>
              <w:rPr>
                <w:rFonts w:ascii="Times New Roman" w:hAnsi="Times New Roman" w:cs="Times New Roman"/>
                <w:sz w:val="22"/>
                <w:szCs w:val="22"/>
                <w:lang w:val="en-US" w:bidi="th-TH"/>
              </w:rPr>
            </w:pPr>
            <w:r w:rsidRPr="00B05D9C">
              <w:rPr>
                <w:rFonts w:ascii="Times New Roman" w:hAnsi="Times New Roman" w:cs="Times New Roman"/>
                <w:i/>
                <w:iCs/>
                <w:sz w:val="22"/>
                <w:szCs w:val="22"/>
                <w:lang w:val="en-US" w:eastAsia="x-none" w:bidi="th-TH"/>
              </w:rPr>
              <w:t>(in thousand Baht)</w:t>
            </w:r>
          </w:p>
        </w:tc>
      </w:tr>
      <w:tr w:rsidR="00C17182" w:rsidRPr="00B05D9C" w14:paraId="7EC7E559" w14:textId="77777777" w:rsidTr="00C17182">
        <w:tc>
          <w:tcPr>
            <w:tcW w:w="1964" w:type="pct"/>
          </w:tcPr>
          <w:p w14:paraId="4557CF8E" w14:textId="77777777" w:rsidR="00C17182" w:rsidRPr="00B05D9C" w:rsidRDefault="00C17182" w:rsidP="00C17182">
            <w:pPr>
              <w:jc w:val="thaiDistribute"/>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Assets under Share</w:t>
            </w:r>
          </w:p>
        </w:tc>
        <w:tc>
          <w:tcPr>
            <w:tcW w:w="654" w:type="pct"/>
          </w:tcPr>
          <w:p w14:paraId="54C26116"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39" w:type="pct"/>
          </w:tcPr>
          <w:p w14:paraId="4013756A" w14:textId="77777777" w:rsidR="00C17182" w:rsidRPr="00B05D9C" w:rsidRDefault="00C17182" w:rsidP="00C17182">
            <w:pPr>
              <w:tabs>
                <w:tab w:val="decimal" w:pos="832"/>
              </w:tabs>
              <w:spacing w:line="240" w:lineRule="auto"/>
              <w:ind w:left="-145" w:right="-109"/>
              <w:rPr>
                <w:rFonts w:ascii="Times New Roman" w:hAnsi="Times New Roman" w:cs="Times New Roman"/>
                <w:sz w:val="22"/>
                <w:szCs w:val="22"/>
                <w:lang w:val="en-US" w:bidi="th-TH"/>
              </w:rPr>
            </w:pPr>
          </w:p>
        </w:tc>
        <w:tc>
          <w:tcPr>
            <w:tcW w:w="655" w:type="pct"/>
          </w:tcPr>
          <w:p w14:paraId="458C36FA"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41" w:type="pct"/>
          </w:tcPr>
          <w:p w14:paraId="2F25FBFF"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4" w:type="pct"/>
          </w:tcPr>
          <w:p w14:paraId="5F41440B"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38" w:type="pct"/>
          </w:tcPr>
          <w:p w14:paraId="65DC551A"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5" w:type="pct"/>
          </w:tcPr>
          <w:p w14:paraId="50B9B0FE"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r>
      <w:tr w:rsidR="00C17182" w:rsidRPr="00B05D9C" w14:paraId="23D41A58" w14:textId="77777777" w:rsidTr="00C17182">
        <w:tc>
          <w:tcPr>
            <w:tcW w:w="1964" w:type="pct"/>
            <w:vAlign w:val="bottom"/>
          </w:tcPr>
          <w:p w14:paraId="55B688CF" w14:textId="77777777" w:rsidR="00C17182" w:rsidRPr="00B05D9C" w:rsidRDefault="00C17182" w:rsidP="00C17182">
            <w:pPr>
              <w:jc w:val="thaiDistribute"/>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 xml:space="preserve">   Subscription Agreement</w:t>
            </w:r>
          </w:p>
        </w:tc>
        <w:tc>
          <w:tcPr>
            <w:tcW w:w="654" w:type="pct"/>
          </w:tcPr>
          <w:p w14:paraId="56AB423E"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39" w:type="pct"/>
          </w:tcPr>
          <w:p w14:paraId="03192496"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655" w:type="pct"/>
          </w:tcPr>
          <w:p w14:paraId="769D3CB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41" w:type="pct"/>
          </w:tcPr>
          <w:p w14:paraId="092F61D3"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4" w:type="pct"/>
          </w:tcPr>
          <w:p w14:paraId="79C89352"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38" w:type="pct"/>
          </w:tcPr>
          <w:p w14:paraId="1EC8AF6C"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5" w:type="pct"/>
          </w:tcPr>
          <w:p w14:paraId="13FE74D0"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r>
      <w:tr w:rsidR="00C17182" w:rsidRPr="00B05D9C" w14:paraId="09CB6B52" w14:textId="77777777" w:rsidTr="00C17182">
        <w:tc>
          <w:tcPr>
            <w:tcW w:w="1964" w:type="pct"/>
          </w:tcPr>
          <w:p w14:paraId="1B036016" w14:textId="77777777" w:rsidR="00C17182" w:rsidRPr="00B05D9C" w:rsidRDefault="00C17182" w:rsidP="00C17182">
            <w:pPr>
              <w:spacing w:line="240" w:lineRule="auto"/>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Cash and cash equivalents</w:t>
            </w:r>
          </w:p>
        </w:tc>
        <w:tc>
          <w:tcPr>
            <w:tcW w:w="654" w:type="pct"/>
          </w:tcPr>
          <w:p w14:paraId="6B89F5B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c>
          <w:tcPr>
            <w:tcW w:w="139" w:type="pct"/>
          </w:tcPr>
          <w:p w14:paraId="26A489DC"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655" w:type="pct"/>
          </w:tcPr>
          <w:p w14:paraId="114973B3"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80</w:t>
            </w:r>
          </w:p>
        </w:tc>
        <w:tc>
          <w:tcPr>
            <w:tcW w:w="141" w:type="pct"/>
          </w:tcPr>
          <w:p w14:paraId="49E84509"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4" w:type="pct"/>
          </w:tcPr>
          <w:p w14:paraId="6EAD4E25"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c>
          <w:tcPr>
            <w:tcW w:w="138" w:type="pct"/>
          </w:tcPr>
          <w:p w14:paraId="099BE685"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5" w:type="pct"/>
          </w:tcPr>
          <w:p w14:paraId="3CE72035"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80</w:t>
            </w:r>
          </w:p>
        </w:tc>
      </w:tr>
      <w:tr w:rsidR="00C17182" w:rsidRPr="00B05D9C" w14:paraId="6DA344D1" w14:textId="77777777" w:rsidTr="00C17182">
        <w:tc>
          <w:tcPr>
            <w:tcW w:w="1964" w:type="pct"/>
          </w:tcPr>
          <w:p w14:paraId="5BE0E900" w14:textId="77777777" w:rsidR="00C17182" w:rsidRPr="00B05D9C" w:rsidRDefault="00C17182" w:rsidP="00C17182">
            <w:pPr>
              <w:spacing w:line="240" w:lineRule="auto"/>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Trade and other receivables</w:t>
            </w:r>
          </w:p>
        </w:tc>
        <w:tc>
          <w:tcPr>
            <w:tcW w:w="654" w:type="pct"/>
          </w:tcPr>
          <w:p w14:paraId="5E579863"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c>
          <w:tcPr>
            <w:tcW w:w="139" w:type="pct"/>
          </w:tcPr>
          <w:p w14:paraId="617E03AD"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655" w:type="pct"/>
          </w:tcPr>
          <w:p w14:paraId="3A5FEB66"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88,048</w:t>
            </w:r>
          </w:p>
        </w:tc>
        <w:tc>
          <w:tcPr>
            <w:tcW w:w="141" w:type="pct"/>
          </w:tcPr>
          <w:p w14:paraId="0CD682F2"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4" w:type="pct"/>
          </w:tcPr>
          <w:p w14:paraId="1C6A3E0E"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c>
          <w:tcPr>
            <w:tcW w:w="138" w:type="pct"/>
          </w:tcPr>
          <w:p w14:paraId="32DB6525"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5" w:type="pct"/>
          </w:tcPr>
          <w:p w14:paraId="25C40FEA"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88,048</w:t>
            </w:r>
          </w:p>
        </w:tc>
      </w:tr>
      <w:tr w:rsidR="00C17182" w:rsidRPr="00B05D9C" w14:paraId="29EA38D9" w14:textId="77777777" w:rsidTr="00C17182">
        <w:tc>
          <w:tcPr>
            <w:tcW w:w="1964" w:type="pct"/>
          </w:tcPr>
          <w:p w14:paraId="2B940AB3" w14:textId="77777777" w:rsidR="00C17182" w:rsidRPr="00B05D9C" w:rsidRDefault="00C17182" w:rsidP="00C17182">
            <w:pPr>
              <w:spacing w:line="240" w:lineRule="auto"/>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Other current assets</w:t>
            </w:r>
          </w:p>
        </w:tc>
        <w:tc>
          <w:tcPr>
            <w:tcW w:w="654" w:type="pct"/>
          </w:tcPr>
          <w:p w14:paraId="696B49C5"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c>
          <w:tcPr>
            <w:tcW w:w="139" w:type="pct"/>
          </w:tcPr>
          <w:p w14:paraId="53F9F51D"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655" w:type="pct"/>
          </w:tcPr>
          <w:p w14:paraId="373D3E9D"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2,608</w:t>
            </w:r>
          </w:p>
        </w:tc>
        <w:tc>
          <w:tcPr>
            <w:tcW w:w="141" w:type="pct"/>
          </w:tcPr>
          <w:p w14:paraId="4397E826"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4" w:type="pct"/>
          </w:tcPr>
          <w:p w14:paraId="35B1CED9"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c>
          <w:tcPr>
            <w:tcW w:w="138" w:type="pct"/>
          </w:tcPr>
          <w:p w14:paraId="01593AE5"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5" w:type="pct"/>
          </w:tcPr>
          <w:p w14:paraId="5735116C"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2,608</w:t>
            </w:r>
          </w:p>
        </w:tc>
      </w:tr>
      <w:tr w:rsidR="00C17182" w:rsidRPr="00B05D9C" w14:paraId="1691C022" w14:textId="77777777" w:rsidTr="00C17182">
        <w:tc>
          <w:tcPr>
            <w:tcW w:w="1964" w:type="pct"/>
          </w:tcPr>
          <w:p w14:paraId="1993AF41" w14:textId="77777777" w:rsidR="00C17182" w:rsidRPr="00B05D9C" w:rsidRDefault="00C17182" w:rsidP="00C17182">
            <w:pPr>
              <w:spacing w:line="240" w:lineRule="auto"/>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Investment properties</w:t>
            </w:r>
          </w:p>
        </w:tc>
        <w:tc>
          <w:tcPr>
            <w:tcW w:w="654" w:type="pct"/>
            <w:tcBorders>
              <w:bottom w:val="single" w:sz="4" w:space="0" w:color="auto"/>
            </w:tcBorders>
          </w:tcPr>
          <w:p w14:paraId="51B722F5"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c>
          <w:tcPr>
            <w:tcW w:w="139" w:type="pct"/>
          </w:tcPr>
          <w:p w14:paraId="79C502BE"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655" w:type="pct"/>
            <w:tcBorders>
              <w:bottom w:val="single" w:sz="4" w:space="0" w:color="auto"/>
            </w:tcBorders>
          </w:tcPr>
          <w:p w14:paraId="160728E3"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54,699</w:t>
            </w:r>
          </w:p>
        </w:tc>
        <w:tc>
          <w:tcPr>
            <w:tcW w:w="141" w:type="pct"/>
          </w:tcPr>
          <w:p w14:paraId="2BB85BAA"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4" w:type="pct"/>
            <w:tcBorders>
              <w:bottom w:val="single" w:sz="4" w:space="0" w:color="auto"/>
            </w:tcBorders>
          </w:tcPr>
          <w:p w14:paraId="5AA1625F"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w:t>
            </w:r>
          </w:p>
        </w:tc>
        <w:tc>
          <w:tcPr>
            <w:tcW w:w="138" w:type="pct"/>
          </w:tcPr>
          <w:p w14:paraId="7C47B9A3"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5" w:type="pct"/>
            <w:tcBorders>
              <w:bottom w:val="single" w:sz="4" w:space="0" w:color="auto"/>
            </w:tcBorders>
          </w:tcPr>
          <w:p w14:paraId="66A9AE54"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54,699</w:t>
            </w:r>
          </w:p>
        </w:tc>
      </w:tr>
      <w:tr w:rsidR="00C17182" w:rsidRPr="00B05D9C" w14:paraId="059B1ACF" w14:textId="77777777" w:rsidTr="00C17182">
        <w:tc>
          <w:tcPr>
            <w:tcW w:w="1964" w:type="pct"/>
          </w:tcPr>
          <w:p w14:paraId="7084963D" w14:textId="77777777" w:rsidR="00C17182" w:rsidRPr="00B05D9C" w:rsidRDefault="00C17182" w:rsidP="00C17182">
            <w:pPr>
              <w:spacing w:line="240" w:lineRule="auto"/>
              <w:jc w:val="thaiDistribute"/>
              <w:rPr>
                <w:rFonts w:ascii="Times New Roman" w:hAnsi="Times New Roman" w:cs="Times New Roman"/>
                <w:b/>
                <w:bCs/>
                <w:sz w:val="22"/>
                <w:szCs w:val="22"/>
                <w:cs/>
                <w:lang w:val="en-US" w:eastAsia="x-none" w:bidi="th-TH"/>
              </w:rPr>
            </w:pPr>
            <w:r w:rsidRPr="00B05D9C">
              <w:rPr>
                <w:rFonts w:ascii="Times New Roman" w:hAnsi="Times New Roman" w:cs="Times New Roman"/>
                <w:b/>
                <w:bCs/>
                <w:sz w:val="22"/>
                <w:szCs w:val="22"/>
                <w:lang w:val="en-US" w:eastAsia="x-none" w:bidi="th-TH"/>
              </w:rPr>
              <w:t>Total assets</w:t>
            </w:r>
          </w:p>
        </w:tc>
        <w:tc>
          <w:tcPr>
            <w:tcW w:w="654" w:type="pct"/>
            <w:tcBorders>
              <w:top w:val="single" w:sz="4" w:space="0" w:color="auto"/>
              <w:bottom w:val="single" w:sz="4" w:space="0" w:color="auto"/>
            </w:tcBorders>
          </w:tcPr>
          <w:p w14:paraId="2984A3B6"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w:t>
            </w:r>
          </w:p>
        </w:tc>
        <w:tc>
          <w:tcPr>
            <w:tcW w:w="139" w:type="pct"/>
          </w:tcPr>
          <w:p w14:paraId="60895934" w14:textId="77777777" w:rsidR="00C17182" w:rsidRPr="00B05D9C" w:rsidRDefault="00C17182" w:rsidP="00C17182">
            <w:pPr>
              <w:tabs>
                <w:tab w:val="decimal" w:pos="530"/>
              </w:tabs>
              <w:ind w:left="-108" w:right="-106"/>
              <w:rPr>
                <w:rFonts w:ascii="Times New Roman" w:hAnsi="Times New Roman" w:cs="Times New Roman"/>
                <w:b/>
                <w:bCs/>
                <w:sz w:val="22"/>
                <w:szCs w:val="22"/>
                <w:lang w:val="en-US" w:bidi="th-TH"/>
              </w:rPr>
            </w:pPr>
          </w:p>
        </w:tc>
        <w:tc>
          <w:tcPr>
            <w:tcW w:w="655" w:type="pct"/>
            <w:tcBorders>
              <w:top w:val="single" w:sz="4" w:space="0" w:color="auto"/>
              <w:bottom w:val="single" w:sz="4" w:space="0" w:color="auto"/>
            </w:tcBorders>
          </w:tcPr>
          <w:p w14:paraId="103002CD"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145,435</w:t>
            </w:r>
          </w:p>
        </w:tc>
        <w:tc>
          <w:tcPr>
            <w:tcW w:w="141" w:type="pct"/>
          </w:tcPr>
          <w:p w14:paraId="1CE81CF6"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bidi="th-TH"/>
              </w:rPr>
            </w:pPr>
          </w:p>
        </w:tc>
        <w:tc>
          <w:tcPr>
            <w:tcW w:w="654" w:type="pct"/>
            <w:tcBorders>
              <w:top w:val="single" w:sz="4" w:space="0" w:color="auto"/>
              <w:bottom w:val="single" w:sz="4" w:space="0" w:color="auto"/>
            </w:tcBorders>
          </w:tcPr>
          <w:p w14:paraId="0FABBC79"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w:t>
            </w:r>
          </w:p>
        </w:tc>
        <w:tc>
          <w:tcPr>
            <w:tcW w:w="138" w:type="pct"/>
          </w:tcPr>
          <w:p w14:paraId="4A6A1CC9"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bidi="th-TH"/>
              </w:rPr>
            </w:pPr>
          </w:p>
        </w:tc>
        <w:tc>
          <w:tcPr>
            <w:tcW w:w="655" w:type="pct"/>
            <w:tcBorders>
              <w:top w:val="single" w:sz="4" w:space="0" w:color="auto"/>
              <w:bottom w:val="single" w:sz="4" w:space="0" w:color="auto"/>
            </w:tcBorders>
          </w:tcPr>
          <w:p w14:paraId="63DF3903"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145,435</w:t>
            </w:r>
          </w:p>
        </w:tc>
      </w:tr>
      <w:tr w:rsidR="00C17182" w:rsidRPr="00B05D9C" w14:paraId="7ABAC3B8" w14:textId="77777777" w:rsidTr="00C17182">
        <w:tc>
          <w:tcPr>
            <w:tcW w:w="1964" w:type="pct"/>
          </w:tcPr>
          <w:p w14:paraId="2A602E33" w14:textId="77777777" w:rsidR="00C17182" w:rsidRPr="00B05D9C" w:rsidRDefault="00C17182" w:rsidP="00C17182">
            <w:pPr>
              <w:spacing w:line="240" w:lineRule="auto"/>
              <w:jc w:val="thaiDistribute"/>
              <w:rPr>
                <w:rFonts w:ascii="Calibri" w:eastAsia="Calibri" w:hAnsi="Calibri" w:cs="Cordia New"/>
                <w:sz w:val="16"/>
                <w:szCs w:val="16"/>
                <w:lang w:val="en-US" w:bidi="th-TH"/>
              </w:rPr>
            </w:pPr>
          </w:p>
        </w:tc>
        <w:tc>
          <w:tcPr>
            <w:tcW w:w="654" w:type="pct"/>
            <w:tcBorders>
              <w:top w:val="single" w:sz="4" w:space="0" w:color="auto"/>
            </w:tcBorders>
          </w:tcPr>
          <w:p w14:paraId="46D91A71"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16"/>
                <w:szCs w:val="16"/>
                <w:lang w:val="en-US" w:bidi="th-TH"/>
              </w:rPr>
            </w:pPr>
          </w:p>
        </w:tc>
        <w:tc>
          <w:tcPr>
            <w:tcW w:w="139" w:type="pct"/>
          </w:tcPr>
          <w:p w14:paraId="11D83892" w14:textId="77777777" w:rsidR="00C17182" w:rsidRPr="00B05D9C" w:rsidRDefault="00C17182" w:rsidP="00C17182">
            <w:pPr>
              <w:tabs>
                <w:tab w:val="decimal" w:pos="530"/>
              </w:tabs>
              <w:ind w:left="-108" w:right="-106"/>
              <w:rPr>
                <w:rFonts w:ascii="Times New Roman" w:hAnsi="Times New Roman" w:cs="Times New Roman"/>
                <w:sz w:val="16"/>
                <w:szCs w:val="16"/>
                <w:lang w:val="en-US" w:bidi="th-TH"/>
              </w:rPr>
            </w:pPr>
          </w:p>
        </w:tc>
        <w:tc>
          <w:tcPr>
            <w:tcW w:w="655" w:type="pct"/>
            <w:tcBorders>
              <w:top w:val="single" w:sz="4" w:space="0" w:color="auto"/>
            </w:tcBorders>
          </w:tcPr>
          <w:p w14:paraId="2EFEF283"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16"/>
                <w:szCs w:val="16"/>
                <w:lang w:val="en-US" w:bidi="th-TH"/>
              </w:rPr>
            </w:pPr>
          </w:p>
        </w:tc>
        <w:tc>
          <w:tcPr>
            <w:tcW w:w="141" w:type="pct"/>
          </w:tcPr>
          <w:p w14:paraId="05AA4B4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16"/>
                <w:szCs w:val="16"/>
                <w:lang w:val="en-US" w:bidi="th-TH"/>
              </w:rPr>
            </w:pPr>
          </w:p>
        </w:tc>
        <w:tc>
          <w:tcPr>
            <w:tcW w:w="654" w:type="pct"/>
            <w:tcBorders>
              <w:top w:val="single" w:sz="4" w:space="0" w:color="auto"/>
            </w:tcBorders>
          </w:tcPr>
          <w:p w14:paraId="7116CBC4"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16"/>
                <w:szCs w:val="16"/>
                <w:lang w:val="en-US" w:bidi="th-TH"/>
              </w:rPr>
            </w:pPr>
          </w:p>
        </w:tc>
        <w:tc>
          <w:tcPr>
            <w:tcW w:w="138" w:type="pct"/>
          </w:tcPr>
          <w:p w14:paraId="12940A67"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16"/>
                <w:szCs w:val="16"/>
                <w:lang w:val="en-US" w:bidi="th-TH"/>
              </w:rPr>
            </w:pPr>
          </w:p>
        </w:tc>
        <w:tc>
          <w:tcPr>
            <w:tcW w:w="655" w:type="pct"/>
            <w:tcBorders>
              <w:top w:val="single" w:sz="4" w:space="0" w:color="auto"/>
            </w:tcBorders>
          </w:tcPr>
          <w:p w14:paraId="545FCFFB"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16"/>
                <w:szCs w:val="16"/>
                <w:lang w:val="en-US" w:bidi="th-TH"/>
              </w:rPr>
            </w:pPr>
          </w:p>
        </w:tc>
      </w:tr>
      <w:tr w:rsidR="00C17182" w:rsidRPr="00B05D9C" w14:paraId="6F878D98" w14:textId="77777777" w:rsidTr="00C17182">
        <w:tc>
          <w:tcPr>
            <w:tcW w:w="1964" w:type="pct"/>
          </w:tcPr>
          <w:p w14:paraId="69F36D7E" w14:textId="77777777" w:rsidR="00C17182" w:rsidRPr="00B05D9C" w:rsidRDefault="00C17182" w:rsidP="00C17182">
            <w:pPr>
              <w:jc w:val="thaiDistribute"/>
              <w:rPr>
                <w:rFonts w:ascii="Times New Roman" w:hAnsi="Times New Roman" w:cs="Times New Roman"/>
                <w:b/>
                <w:bCs/>
                <w:sz w:val="22"/>
                <w:szCs w:val="22"/>
                <w:cs/>
                <w:lang w:val="en-US" w:eastAsia="x-none" w:bidi="th-TH"/>
              </w:rPr>
            </w:pPr>
            <w:proofErr w:type="gramStart"/>
            <w:r w:rsidRPr="00B05D9C">
              <w:rPr>
                <w:rFonts w:ascii="Times New Roman" w:hAnsi="Times New Roman" w:cs="Times New Roman"/>
                <w:b/>
                <w:bCs/>
                <w:sz w:val="22"/>
                <w:szCs w:val="22"/>
                <w:lang w:val="en-US" w:eastAsia="x-none" w:bidi="th-TH"/>
              </w:rPr>
              <w:t>Liabilities</w:t>
            </w:r>
            <w:proofErr w:type="gramEnd"/>
            <w:r w:rsidRPr="00B05D9C">
              <w:rPr>
                <w:rFonts w:ascii="Times New Roman" w:hAnsi="Times New Roman" w:cs="Times New Roman"/>
                <w:b/>
                <w:bCs/>
                <w:sz w:val="22"/>
                <w:szCs w:val="22"/>
                <w:lang w:val="en-US" w:eastAsia="x-none" w:bidi="th-TH"/>
              </w:rPr>
              <w:t xml:space="preserve"> under Share </w:t>
            </w:r>
          </w:p>
        </w:tc>
        <w:tc>
          <w:tcPr>
            <w:tcW w:w="654" w:type="pct"/>
          </w:tcPr>
          <w:p w14:paraId="3ABC5A2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39" w:type="pct"/>
          </w:tcPr>
          <w:p w14:paraId="66DB9323"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655" w:type="pct"/>
          </w:tcPr>
          <w:p w14:paraId="10A8810E"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41" w:type="pct"/>
          </w:tcPr>
          <w:p w14:paraId="2B6BB9AC"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4" w:type="pct"/>
          </w:tcPr>
          <w:p w14:paraId="5EBECF2D"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38" w:type="pct"/>
          </w:tcPr>
          <w:p w14:paraId="591EED6D"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5" w:type="pct"/>
          </w:tcPr>
          <w:p w14:paraId="12876703"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r>
      <w:tr w:rsidR="00C17182" w:rsidRPr="00B05D9C" w14:paraId="259121F7" w14:textId="77777777" w:rsidTr="00C17182">
        <w:tc>
          <w:tcPr>
            <w:tcW w:w="1964" w:type="pct"/>
          </w:tcPr>
          <w:p w14:paraId="3E4FE034" w14:textId="77777777" w:rsidR="00C17182" w:rsidRPr="00B05D9C" w:rsidRDefault="00C17182" w:rsidP="00C17182">
            <w:pPr>
              <w:jc w:val="thaiDistribute"/>
              <w:rPr>
                <w:rFonts w:ascii="Times New Roman" w:hAnsi="Times New Roman" w:cs="Times New Roman"/>
                <w:b/>
                <w:bCs/>
                <w:sz w:val="22"/>
                <w:szCs w:val="22"/>
                <w:cs/>
                <w:lang w:val="en-US" w:eastAsia="x-none" w:bidi="th-TH"/>
              </w:rPr>
            </w:pPr>
            <w:r w:rsidRPr="00B05D9C">
              <w:rPr>
                <w:rFonts w:ascii="Times New Roman" w:hAnsi="Times New Roman" w:cs="Times New Roman"/>
                <w:b/>
                <w:bCs/>
                <w:sz w:val="22"/>
                <w:szCs w:val="22"/>
                <w:lang w:val="en-US" w:eastAsia="x-none" w:bidi="th-TH"/>
              </w:rPr>
              <w:t xml:space="preserve">   Subscription Agreement</w:t>
            </w:r>
          </w:p>
        </w:tc>
        <w:tc>
          <w:tcPr>
            <w:tcW w:w="654" w:type="pct"/>
          </w:tcPr>
          <w:p w14:paraId="1958F89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39" w:type="pct"/>
          </w:tcPr>
          <w:p w14:paraId="0545A08F"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655" w:type="pct"/>
          </w:tcPr>
          <w:p w14:paraId="5B2D5069"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41" w:type="pct"/>
          </w:tcPr>
          <w:p w14:paraId="7472AA67"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4" w:type="pct"/>
          </w:tcPr>
          <w:p w14:paraId="6E001E96"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138" w:type="pct"/>
          </w:tcPr>
          <w:p w14:paraId="15A2535C"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c>
          <w:tcPr>
            <w:tcW w:w="655" w:type="pct"/>
          </w:tcPr>
          <w:p w14:paraId="0F64B56F"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bidi="th-TH"/>
              </w:rPr>
            </w:pPr>
          </w:p>
        </w:tc>
      </w:tr>
      <w:tr w:rsidR="00C17182" w:rsidRPr="00B05D9C" w14:paraId="474981D0" w14:textId="77777777" w:rsidTr="00C17182">
        <w:tc>
          <w:tcPr>
            <w:tcW w:w="1964" w:type="pct"/>
          </w:tcPr>
          <w:p w14:paraId="4BD0D4E0" w14:textId="77777777" w:rsidR="00C17182" w:rsidRPr="00B05D9C" w:rsidRDefault="00C17182" w:rsidP="00C17182">
            <w:pPr>
              <w:spacing w:line="240" w:lineRule="auto"/>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Overdrafts from financial institutions</w:t>
            </w:r>
          </w:p>
        </w:tc>
        <w:tc>
          <w:tcPr>
            <w:tcW w:w="654" w:type="pct"/>
          </w:tcPr>
          <w:p w14:paraId="25836E8B"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139" w:type="pct"/>
          </w:tcPr>
          <w:p w14:paraId="3E3483D1" w14:textId="77777777" w:rsidR="00C17182" w:rsidRPr="00B05D9C" w:rsidRDefault="00C17182" w:rsidP="00C17182">
            <w:pPr>
              <w:tabs>
                <w:tab w:val="decimal" w:pos="530"/>
              </w:tabs>
              <w:ind w:left="-108" w:right="-106"/>
              <w:rPr>
                <w:rFonts w:ascii="Times New Roman" w:hAnsi="Times New Roman" w:cs="Times New Roman"/>
                <w:sz w:val="22"/>
                <w:szCs w:val="22"/>
                <w:lang w:val="en-US" w:eastAsia="x-none" w:bidi="th-TH"/>
              </w:rPr>
            </w:pPr>
          </w:p>
        </w:tc>
        <w:tc>
          <w:tcPr>
            <w:tcW w:w="655" w:type="pct"/>
          </w:tcPr>
          <w:p w14:paraId="7FB1C10A"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14,974</w:t>
            </w:r>
          </w:p>
        </w:tc>
        <w:tc>
          <w:tcPr>
            <w:tcW w:w="141" w:type="pct"/>
          </w:tcPr>
          <w:p w14:paraId="61478DD9"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4" w:type="pct"/>
          </w:tcPr>
          <w:p w14:paraId="1119A95B"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138" w:type="pct"/>
          </w:tcPr>
          <w:p w14:paraId="2082D4A3"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5" w:type="pct"/>
          </w:tcPr>
          <w:p w14:paraId="56243D1E"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14,974</w:t>
            </w:r>
          </w:p>
        </w:tc>
      </w:tr>
      <w:tr w:rsidR="00C17182" w:rsidRPr="00B05D9C" w14:paraId="0ACCCCB7" w14:textId="77777777" w:rsidTr="00C17182">
        <w:tc>
          <w:tcPr>
            <w:tcW w:w="1964" w:type="pct"/>
          </w:tcPr>
          <w:p w14:paraId="6A05E133" w14:textId="77777777" w:rsidR="00C17182" w:rsidRPr="00B05D9C" w:rsidRDefault="00C17182" w:rsidP="00C17182">
            <w:pPr>
              <w:spacing w:line="240" w:lineRule="auto"/>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Trade and other payables</w:t>
            </w:r>
          </w:p>
        </w:tc>
        <w:tc>
          <w:tcPr>
            <w:tcW w:w="654" w:type="pct"/>
          </w:tcPr>
          <w:p w14:paraId="7E9D5D2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139" w:type="pct"/>
          </w:tcPr>
          <w:p w14:paraId="760BBC7E" w14:textId="77777777" w:rsidR="00C17182" w:rsidRPr="00B05D9C" w:rsidRDefault="00C17182" w:rsidP="00C17182">
            <w:pPr>
              <w:tabs>
                <w:tab w:val="decimal" w:pos="530"/>
              </w:tabs>
              <w:ind w:left="-108" w:right="-106"/>
              <w:rPr>
                <w:rFonts w:ascii="Times New Roman" w:hAnsi="Times New Roman" w:cs="Times New Roman"/>
                <w:sz w:val="22"/>
                <w:szCs w:val="22"/>
                <w:lang w:val="en-US" w:eastAsia="x-none" w:bidi="th-TH"/>
              </w:rPr>
            </w:pPr>
          </w:p>
        </w:tc>
        <w:tc>
          <w:tcPr>
            <w:tcW w:w="655" w:type="pct"/>
          </w:tcPr>
          <w:p w14:paraId="3B4B1C71"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49,813</w:t>
            </w:r>
          </w:p>
        </w:tc>
        <w:tc>
          <w:tcPr>
            <w:tcW w:w="141" w:type="pct"/>
          </w:tcPr>
          <w:p w14:paraId="4B8EFFD4"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4" w:type="pct"/>
          </w:tcPr>
          <w:p w14:paraId="47F94D9E"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138" w:type="pct"/>
          </w:tcPr>
          <w:p w14:paraId="42238BED"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5" w:type="pct"/>
          </w:tcPr>
          <w:p w14:paraId="68BBE1A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49,813</w:t>
            </w:r>
          </w:p>
        </w:tc>
      </w:tr>
      <w:tr w:rsidR="00C17182" w:rsidRPr="00B05D9C" w14:paraId="10E20F8E" w14:textId="77777777" w:rsidTr="00C17182">
        <w:tc>
          <w:tcPr>
            <w:tcW w:w="1964" w:type="pct"/>
          </w:tcPr>
          <w:p w14:paraId="6DD6446C" w14:textId="77777777" w:rsidR="00C17182" w:rsidRPr="00B05D9C" w:rsidRDefault="00C17182" w:rsidP="00C17182">
            <w:pPr>
              <w:spacing w:line="240" w:lineRule="auto"/>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Short-term loans from related parties</w:t>
            </w:r>
          </w:p>
        </w:tc>
        <w:tc>
          <w:tcPr>
            <w:tcW w:w="654" w:type="pct"/>
          </w:tcPr>
          <w:p w14:paraId="500BC910"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139" w:type="pct"/>
          </w:tcPr>
          <w:p w14:paraId="6F2D3EF4" w14:textId="77777777" w:rsidR="00C17182" w:rsidRPr="00B05D9C" w:rsidRDefault="00C17182" w:rsidP="00C17182">
            <w:pPr>
              <w:tabs>
                <w:tab w:val="decimal" w:pos="530"/>
              </w:tabs>
              <w:ind w:left="-108" w:right="-106"/>
              <w:rPr>
                <w:rFonts w:ascii="Times New Roman" w:hAnsi="Times New Roman" w:cs="Times New Roman"/>
                <w:sz w:val="22"/>
                <w:szCs w:val="22"/>
                <w:lang w:val="en-US" w:eastAsia="x-none" w:bidi="th-TH"/>
              </w:rPr>
            </w:pPr>
          </w:p>
        </w:tc>
        <w:tc>
          <w:tcPr>
            <w:tcW w:w="655" w:type="pct"/>
          </w:tcPr>
          <w:p w14:paraId="35D5162B"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27,164</w:t>
            </w:r>
          </w:p>
        </w:tc>
        <w:tc>
          <w:tcPr>
            <w:tcW w:w="141" w:type="pct"/>
          </w:tcPr>
          <w:p w14:paraId="4AC04F74"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4" w:type="pct"/>
          </w:tcPr>
          <w:p w14:paraId="4EB4FB31"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138" w:type="pct"/>
          </w:tcPr>
          <w:p w14:paraId="10156FC7"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5" w:type="pct"/>
          </w:tcPr>
          <w:p w14:paraId="216DEB21"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27,164</w:t>
            </w:r>
          </w:p>
        </w:tc>
      </w:tr>
      <w:tr w:rsidR="00C17182" w:rsidRPr="00B05D9C" w14:paraId="63906124" w14:textId="77777777" w:rsidTr="00C17182">
        <w:tc>
          <w:tcPr>
            <w:tcW w:w="1964" w:type="pct"/>
          </w:tcPr>
          <w:p w14:paraId="4B7B87C3" w14:textId="77777777" w:rsidR="00C17182" w:rsidRPr="00B05D9C" w:rsidRDefault="00C17182" w:rsidP="00C17182">
            <w:pPr>
              <w:spacing w:line="240" w:lineRule="auto"/>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Other current liabilities</w:t>
            </w:r>
          </w:p>
        </w:tc>
        <w:tc>
          <w:tcPr>
            <w:tcW w:w="654" w:type="pct"/>
            <w:tcBorders>
              <w:bottom w:val="single" w:sz="4" w:space="0" w:color="auto"/>
            </w:tcBorders>
          </w:tcPr>
          <w:p w14:paraId="5D142120"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139" w:type="pct"/>
          </w:tcPr>
          <w:p w14:paraId="6847A7EF" w14:textId="77777777" w:rsidR="00C17182" w:rsidRPr="00B05D9C" w:rsidRDefault="00C17182" w:rsidP="00C17182">
            <w:pPr>
              <w:tabs>
                <w:tab w:val="decimal" w:pos="530"/>
              </w:tabs>
              <w:ind w:left="-108" w:right="-106"/>
              <w:rPr>
                <w:rFonts w:ascii="Times New Roman" w:hAnsi="Times New Roman" w:cs="Times New Roman"/>
                <w:sz w:val="22"/>
                <w:szCs w:val="22"/>
                <w:lang w:val="en-US" w:eastAsia="x-none" w:bidi="th-TH"/>
              </w:rPr>
            </w:pPr>
          </w:p>
        </w:tc>
        <w:tc>
          <w:tcPr>
            <w:tcW w:w="655" w:type="pct"/>
            <w:tcBorders>
              <w:bottom w:val="single" w:sz="4" w:space="0" w:color="auto"/>
            </w:tcBorders>
          </w:tcPr>
          <w:p w14:paraId="20025777"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6,500</w:t>
            </w:r>
          </w:p>
        </w:tc>
        <w:tc>
          <w:tcPr>
            <w:tcW w:w="141" w:type="pct"/>
          </w:tcPr>
          <w:p w14:paraId="14E22954"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4" w:type="pct"/>
            <w:tcBorders>
              <w:bottom w:val="single" w:sz="4" w:space="0" w:color="auto"/>
            </w:tcBorders>
          </w:tcPr>
          <w:p w14:paraId="43583EBA"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138" w:type="pct"/>
          </w:tcPr>
          <w:p w14:paraId="2B6B3CCA"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5" w:type="pct"/>
            <w:tcBorders>
              <w:bottom w:val="single" w:sz="4" w:space="0" w:color="auto"/>
            </w:tcBorders>
          </w:tcPr>
          <w:p w14:paraId="4C07D55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6,500</w:t>
            </w:r>
          </w:p>
        </w:tc>
      </w:tr>
      <w:tr w:rsidR="00C17182" w:rsidRPr="00B05D9C" w14:paraId="42705A6C" w14:textId="77777777" w:rsidTr="00C17182">
        <w:tc>
          <w:tcPr>
            <w:tcW w:w="1964" w:type="pct"/>
          </w:tcPr>
          <w:p w14:paraId="34EB898E" w14:textId="77777777" w:rsidR="00C17182" w:rsidRPr="00B05D9C" w:rsidRDefault="00C17182" w:rsidP="00C17182">
            <w:pPr>
              <w:spacing w:line="240" w:lineRule="auto"/>
              <w:jc w:val="thaiDistribute"/>
              <w:rPr>
                <w:rFonts w:ascii="Times New Roman" w:hAnsi="Times New Roman" w:cs="Times New Roman"/>
                <w:b/>
                <w:bCs/>
                <w:sz w:val="22"/>
                <w:szCs w:val="22"/>
                <w:cs/>
                <w:lang w:val="en-US" w:eastAsia="x-none" w:bidi="th-TH"/>
              </w:rPr>
            </w:pPr>
            <w:r w:rsidRPr="00B05D9C">
              <w:rPr>
                <w:rFonts w:ascii="Times New Roman" w:hAnsi="Times New Roman" w:cs="Times New Roman"/>
                <w:b/>
                <w:bCs/>
                <w:sz w:val="22"/>
                <w:szCs w:val="22"/>
                <w:lang w:val="en-US" w:eastAsia="x-none" w:bidi="th-TH"/>
              </w:rPr>
              <w:t>Total liabilities</w:t>
            </w:r>
          </w:p>
        </w:tc>
        <w:tc>
          <w:tcPr>
            <w:tcW w:w="654" w:type="pct"/>
            <w:tcBorders>
              <w:top w:val="single" w:sz="4" w:space="0" w:color="auto"/>
              <w:bottom w:val="single" w:sz="4" w:space="0" w:color="auto"/>
            </w:tcBorders>
          </w:tcPr>
          <w:p w14:paraId="4B08E081"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w:t>
            </w:r>
          </w:p>
        </w:tc>
        <w:tc>
          <w:tcPr>
            <w:tcW w:w="139" w:type="pct"/>
          </w:tcPr>
          <w:p w14:paraId="2E999F7D" w14:textId="77777777" w:rsidR="00C17182" w:rsidRPr="00B05D9C" w:rsidRDefault="00C17182" w:rsidP="00C17182">
            <w:pPr>
              <w:tabs>
                <w:tab w:val="decimal" w:pos="530"/>
              </w:tabs>
              <w:ind w:left="-108" w:right="-106"/>
              <w:rPr>
                <w:rFonts w:ascii="Times New Roman" w:hAnsi="Times New Roman" w:cs="Times New Roman"/>
                <w:b/>
                <w:bCs/>
                <w:sz w:val="22"/>
                <w:szCs w:val="22"/>
                <w:lang w:val="en-US" w:eastAsia="x-none" w:bidi="th-TH"/>
              </w:rPr>
            </w:pPr>
          </w:p>
        </w:tc>
        <w:tc>
          <w:tcPr>
            <w:tcW w:w="655" w:type="pct"/>
            <w:tcBorders>
              <w:top w:val="single" w:sz="4" w:space="0" w:color="auto"/>
              <w:bottom w:val="single" w:sz="4" w:space="0" w:color="auto"/>
            </w:tcBorders>
          </w:tcPr>
          <w:p w14:paraId="56884418"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98,451</w:t>
            </w:r>
          </w:p>
        </w:tc>
        <w:tc>
          <w:tcPr>
            <w:tcW w:w="141" w:type="pct"/>
          </w:tcPr>
          <w:p w14:paraId="44A923B6"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p>
        </w:tc>
        <w:tc>
          <w:tcPr>
            <w:tcW w:w="654" w:type="pct"/>
            <w:tcBorders>
              <w:top w:val="single" w:sz="4" w:space="0" w:color="auto"/>
              <w:bottom w:val="single" w:sz="4" w:space="0" w:color="auto"/>
            </w:tcBorders>
          </w:tcPr>
          <w:p w14:paraId="27CBD28A"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w:t>
            </w:r>
          </w:p>
        </w:tc>
        <w:tc>
          <w:tcPr>
            <w:tcW w:w="138" w:type="pct"/>
          </w:tcPr>
          <w:p w14:paraId="5158AE4E"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p>
        </w:tc>
        <w:tc>
          <w:tcPr>
            <w:tcW w:w="655" w:type="pct"/>
            <w:tcBorders>
              <w:top w:val="single" w:sz="4" w:space="0" w:color="auto"/>
              <w:bottom w:val="single" w:sz="4" w:space="0" w:color="auto"/>
            </w:tcBorders>
          </w:tcPr>
          <w:p w14:paraId="5223CCB0"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98,451</w:t>
            </w:r>
          </w:p>
        </w:tc>
      </w:tr>
      <w:tr w:rsidR="00C17182" w:rsidRPr="00B05D9C" w14:paraId="534FF4C0" w14:textId="77777777" w:rsidTr="00C17182">
        <w:tc>
          <w:tcPr>
            <w:tcW w:w="1964" w:type="pct"/>
            <w:vAlign w:val="bottom"/>
          </w:tcPr>
          <w:p w14:paraId="6B49BCF2" w14:textId="77777777" w:rsidR="00C17182" w:rsidRPr="00B05D9C" w:rsidRDefault="00C17182" w:rsidP="00C17182">
            <w:pPr>
              <w:jc w:val="thaiDistribute"/>
              <w:rPr>
                <w:rFonts w:ascii="Times New Roman" w:hAnsi="Times New Roman" w:cs="Times New Roman"/>
                <w:b/>
                <w:bCs/>
                <w:sz w:val="22"/>
                <w:szCs w:val="22"/>
                <w:cs/>
                <w:lang w:val="en-US" w:eastAsia="x-none" w:bidi="th-TH"/>
              </w:rPr>
            </w:pPr>
            <w:r w:rsidRPr="00B05D9C">
              <w:rPr>
                <w:rFonts w:ascii="Times New Roman" w:hAnsi="Times New Roman" w:cs="Times New Roman"/>
                <w:b/>
                <w:bCs/>
                <w:sz w:val="22"/>
                <w:szCs w:val="22"/>
                <w:lang w:val="en-US" w:eastAsia="x-none" w:bidi="th-TH"/>
              </w:rPr>
              <w:t>Total net assets under Share</w:t>
            </w:r>
          </w:p>
        </w:tc>
        <w:tc>
          <w:tcPr>
            <w:tcW w:w="654" w:type="pct"/>
          </w:tcPr>
          <w:p w14:paraId="06E2765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139" w:type="pct"/>
          </w:tcPr>
          <w:p w14:paraId="38E2CD22" w14:textId="77777777" w:rsidR="00C17182" w:rsidRPr="00B05D9C" w:rsidRDefault="00C17182" w:rsidP="00C17182">
            <w:pPr>
              <w:tabs>
                <w:tab w:val="decimal" w:pos="530"/>
              </w:tabs>
              <w:ind w:left="-108" w:right="-106"/>
              <w:rPr>
                <w:rFonts w:ascii="Times New Roman" w:hAnsi="Times New Roman" w:cs="Times New Roman"/>
                <w:sz w:val="22"/>
                <w:szCs w:val="22"/>
                <w:lang w:val="en-US" w:eastAsia="x-none" w:bidi="th-TH"/>
              </w:rPr>
            </w:pPr>
          </w:p>
        </w:tc>
        <w:tc>
          <w:tcPr>
            <w:tcW w:w="655" w:type="pct"/>
          </w:tcPr>
          <w:p w14:paraId="6FE46FE9"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141" w:type="pct"/>
          </w:tcPr>
          <w:p w14:paraId="29A62054"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4" w:type="pct"/>
          </w:tcPr>
          <w:p w14:paraId="6532F28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138" w:type="pct"/>
          </w:tcPr>
          <w:p w14:paraId="6E8F3833"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c>
          <w:tcPr>
            <w:tcW w:w="655" w:type="pct"/>
          </w:tcPr>
          <w:p w14:paraId="076BF2D8" w14:textId="77777777" w:rsidR="00C17182" w:rsidRPr="00B05D9C" w:rsidRDefault="00C17182" w:rsidP="00C17182">
            <w:pPr>
              <w:tabs>
                <w:tab w:val="decimal" w:pos="609"/>
              </w:tabs>
              <w:spacing w:line="240" w:lineRule="auto"/>
              <w:ind w:left="-116" w:right="70"/>
              <w:jc w:val="right"/>
              <w:rPr>
                <w:rFonts w:ascii="Times New Roman" w:hAnsi="Times New Roman" w:cs="Times New Roman"/>
                <w:sz w:val="22"/>
                <w:szCs w:val="22"/>
                <w:lang w:val="en-US" w:eastAsia="x-none" w:bidi="th-TH"/>
              </w:rPr>
            </w:pPr>
          </w:p>
        </w:tc>
      </w:tr>
      <w:tr w:rsidR="00C17182" w:rsidRPr="00B05D9C" w14:paraId="18D5FCAF" w14:textId="77777777" w:rsidTr="00C17182">
        <w:tc>
          <w:tcPr>
            <w:tcW w:w="1964" w:type="pct"/>
            <w:vAlign w:val="bottom"/>
          </w:tcPr>
          <w:p w14:paraId="3D6D5100" w14:textId="77777777" w:rsidR="00C17182" w:rsidRPr="00B05D9C" w:rsidRDefault="00C17182" w:rsidP="00C17182">
            <w:pPr>
              <w:jc w:val="thaiDistribute"/>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 xml:space="preserve">   Subscription Agreement</w:t>
            </w:r>
          </w:p>
        </w:tc>
        <w:tc>
          <w:tcPr>
            <w:tcW w:w="654" w:type="pct"/>
            <w:tcBorders>
              <w:bottom w:val="double" w:sz="4" w:space="0" w:color="auto"/>
            </w:tcBorders>
          </w:tcPr>
          <w:p w14:paraId="25C95261"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w:t>
            </w:r>
          </w:p>
        </w:tc>
        <w:tc>
          <w:tcPr>
            <w:tcW w:w="139" w:type="pct"/>
          </w:tcPr>
          <w:p w14:paraId="376A23DD" w14:textId="77777777" w:rsidR="00C17182" w:rsidRPr="00B05D9C" w:rsidRDefault="00C17182" w:rsidP="00C17182">
            <w:pPr>
              <w:tabs>
                <w:tab w:val="decimal" w:pos="530"/>
              </w:tabs>
              <w:ind w:left="-108" w:right="-106"/>
              <w:rPr>
                <w:rFonts w:ascii="Times New Roman" w:hAnsi="Times New Roman" w:cs="Times New Roman"/>
                <w:b/>
                <w:bCs/>
                <w:sz w:val="22"/>
                <w:szCs w:val="22"/>
                <w:lang w:val="en-US" w:eastAsia="x-none" w:bidi="th-TH"/>
              </w:rPr>
            </w:pPr>
          </w:p>
        </w:tc>
        <w:tc>
          <w:tcPr>
            <w:tcW w:w="655" w:type="pct"/>
            <w:tcBorders>
              <w:bottom w:val="double" w:sz="4" w:space="0" w:color="auto"/>
            </w:tcBorders>
          </w:tcPr>
          <w:p w14:paraId="7DEE99D7"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46,984</w:t>
            </w:r>
          </w:p>
        </w:tc>
        <w:tc>
          <w:tcPr>
            <w:tcW w:w="141" w:type="pct"/>
          </w:tcPr>
          <w:p w14:paraId="4590D506"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p>
        </w:tc>
        <w:tc>
          <w:tcPr>
            <w:tcW w:w="654" w:type="pct"/>
            <w:tcBorders>
              <w:bottom w:val="double" w:sz="4" w:space="0" w:color="auto"/>
            </w:tcBorders>
          </w:tcPr>
          <w:p w14:paraId="60493433"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w:t>
            </w:r>
          </w:p>
        </w:tc>
        <w:tc>
          <w:tcPr>
            <w:tcW w:w="138" w:type="pct"/>
          </w:tcPr>
          <w:p w14:paraId="73646D61"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p>
        </w:tc>
        <w:tc>
          <w:tcPr>
            <w:tcW w:w="655" w:type="pct"/>
            <w:tcBorders>
              <w:bottom w:val="double" w:sz="4" w:space="0" w:color="auto"/>
            </w:tcBorders>
          </w:tcPr>
          <w:p w14:paraId="6EC50ECF" w14:textId="77777777" w:rsidR="00C17182" w:rsidRPr="00B05D9C" w:rsidRDefault="00C17182" w:rsidP="00C17182">
            <w:pPr>
              <w:tabs>
                <w:tab w:val="decimal" w:pos="609"/>
              </w:tabs>
              <w:spacing w:line="240" w:lineRule="auto"/>
              <w:ind w:left="-116" w:right="70"/>
              <w:jc w:val="right"/>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46,984</w:t>
            </w:r>
          </w:p>
        </w:tc>
      </w:tr>
    </w:tbl>
    <w:p w14:paraId="01D63A3A" w14:textId="77777777" w:rsidR="00C17182" w:rsidRPr="00B05D9C" w:rsidRDefault="00C17182" w:rsidP="00C17182">
      <w:pPr>
        <w:ind w:left="540"/>
        <w:jc w:val="thaiDistribute"/>
        <w:rPr>
          <w:rFonts w:ascii="Times New Roman" w:eastAsia="Calibri" w:hAnsi="Times New Roman" w:cs="Times New Roman"/>
          <w:sz w:val="22"/>
          <w:szCs w:val="22"/>
          <w:lang w:val="en-US" w:bidi="th-TH"/>
        </w:rPr>
      </w:pPr>
    </w:p>
    <w:tbl>
      <w:tblPr>
        <w:tblW w:w="9450" w:type="dxa"/>
        <w:tblInd w:w="450" w:type="dxa"/>
        <w:tblLayout w:type="fixed"/>
        <w:tblLook w:val="0000" w:firstRow="0" w:lastRow="0" w:firstColumn="0" w:lastColumn="0" w:noHBand="0" w:noVBand="0"/>
      </w:tblPr>
      <w:tblGrid>
        <w:gridCol w:w="5310"/>
        <w:gridCol w:w="1981"/>
        <w:gridCol w:w="248"/>
        <w:gridCol w:w="1911"/>
      </w:tblGrid>
      <w:tr w:rsidR="00C17182" w:rsidRPr="00B05D9C" w14:paraId="5DE2C948" w14:textId="77777777">
        <w:tc>
          <w:tcPr>
            <w:tcW w:w="2810" w:type="pct"/>
            <w:vAlign w:val="bottom"/>
          </w:tcPr>
          <w:p w14:paraId="102CD356" w14:textId="77777777" w:rsidR="00C17182" w:rsidRPr="00B05D9C" w:rsidRDefault="00C17182" w:rsidP="00C171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4" w:right="-131" w:hanging="144"/>
              <w:rPr>
                <w:rFonts w:ascii="Times New Roman" w:hAnsi="Times New Roman" w:cs="Times New Roman"/>
                <w:b/>
                <w:bCs/>
                <w:sz w:val="22"/>
                <w:szCs w:val="22"/>
                <w:lang w:val="en-US" w:bidi="th-TH"/>
              </w:rPr>
            </w:pPr>
          </w:p>
        </w:tc>
        <w:tc>
          <w:tcPr>
            <w:tcW w:w="1048" w:type="pct"/>
          </w:tcPr>
          <w:p w14:paraId="22B43541" w14:textId="77777777" w:rsidR="00C17182" w:rsidRPr="00B05D9C" w:rsidRDefault="00C17182" w:rsidP="00C17182">
            <w:pPr>
              <w:ind w:left="-108" w:right="-110"/>
              <w:jc w:val="center"/>
              <w:rPr>
                <w:rFonts w:ascii="Times New Roman" w:hAnsi="Times New Roman" w:cs="Times New Roman"/>
                <w:sz w:val="22"/>
                <w:szCs w:val="22"/>
                <w:lang w:val="en-US" w:bidi="th-TH"/>
              </w:rPr>
            </w:pPr>
            <w:r w:rsidRPr="00B05D9C">
              <w:rPr>
                <w:rFonts w:ascii="Times New Roman" w:eastAsia="Calibri" w:hAnsi="Times New Roman" w:cs="Times New Roman"/>
                <w:b/>
                <w:sz w:val="22"/>
                <w:szCs w:val="22"/>
                <w:lang w:val="en-US" w:bidi="th-TH"/>
              </w:rPr>
              <w:t xml:space="preserve">Consolidated </w:t>
            </w:r>
          </w:p>
        </w:tc>
        <w:tc>
          <w:tcPr>
            <w:tcW w:w="131" w:type="pct"/>
          </w:tcPr>
          <w:p w14:paraId="766BBC20" w14:textId="77777777" w:rsidR="00C17182" w:rsidRPr="00B05D9C" w:rsidRDefault="00C17182" w:rsidP="00C17182">
            <w:pPr>
              <w:ind w:left="-108" w:right="-110"/>
              <w:jc w:val="center"/>
              <w:rPr>
                <w:rFonts w:ascii="Times New Roman" w:hAnsi="Times New Roman" w:cs="Times New Roman"/>
                <w:b/>
                <w:bCs/>
                <w:sz w:val="22"/>
                <w:szCs w:val="22"/>
                <w:cs/>
                <w:lang w:val="x-none" w:eastAsia="x-none" w:bidi="th-TH"/>
              </w:rPr>
            </w:pPr>
          </w:p>
        </w:tc>
        <w:tc>
          <w:tcPr>
            <w:tcW w:w="1011" w:type="pct"/>
          </w:tcPr>
          <w:p w14:paraId="1E1D1CB3" w14:textId="77777777" w:rsidR="00C17182" w:rsidRPr="00B05D9C" w:rsidRDefault="00C17182" w:rsidP="00C17182">
            <w:pPr>
              <w:ind w:left="-108" w:right="-110"/>
              <w:jc w:val="center"/>
              <w:rPr>
                <w:rFonts w:ascii="Times New Roman" w:hAnsi="Times New Roman" w:cs="Times New Roman"/>
                <w:b/>
                <w:bCs/>
                <w:sz w:val="22"/>
                <w:szCs w:val="22"/>
                <w:cs/>
                <w:lang w:val="en-US" w:bidi="th-TH"/>
              </w:rPr>
            </w:pPr>
            <w:r w:rsidRPr="00B05D9C">
              <w:rPr>
                <w:rFonts w:ascii="Times New Roman" w:eastAsia="Calibri" w:hAnsi="Times New Roman" w:cs="Times New Roman"/>
                <w:b/>
                <w:sz w:val="22"/>
                <w:szCs w:val="22"/>
                <w:lang w:val="en-US" w:bidi="th-TH"/>
              </w:rPr>
              <w:t xml:space="preserve">Separate </w:t>
            </w:r>
          </w:p>
        </w:tc>
      </w:tr>
      <w:tr w:rsidR="00C17182" w:rsidRPr="00B05D9C" w14:paraId="516F65FD" w14:textId="77777777">
        <w:tc>
          <w:tcPr>
            <w:tcW w:w="2810" w:type="pct"/>
            <w:vAlign w:val="bottom"/>
          </w:tcPr>
          <w:p w14:paraId="6050A938" w14:textId="77777777" w:rsidR="00C17182" w:rsidRPr="00B05D9C" w:rsidRDefault="00C17182" w:rsidP="00C171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4" w:right="-131" w:hanging="144"/>
              <w:rPr>
                <w:rFonts w:ascii="Times New Roman" w:hAnsi="Times New Roman" w:cs="Times New Roman"/>
                <w:b/>
                <w:bCs/>
                <w:sz w:val="22"/>
                <w:szCs w:val="22"/>
                <w:lang w:val="en-US" w:bidi="th-TH"/>
              </w:rPr>
            </w:pPr>
          </w:p>
        </w:tc>
        <w:tc>
          <w:tcPr>
            <w:tcW w:w="1048" w:type="pct"/>
          </w:tcPr>
          <w:p w14:paraId="1178AFEC" w14:textId="77777777" w:rsidR="00C17182" w:rsidRPr="00B05D9C" w:rsidRDefault="00C17182" w:rsidP="00C17182">
            <w:pPr>
              <w:ind w:left="-108" w:right="-110"/>
              <w:jc w:val="center"/>
              <w:rPr>
                <w:rFonts w:ascii="Times New Roman" w:hAnsi="Times New Roman" w:cs="Times New Roman"/>
                <w:b/>
                <w:bCs/>
                <w:sz w:val="22"/>
                <w:szCs w:val="22"/>
                <w:cs/>
                <w:lang w:val="en-US" w:bidi="th-TH"/>
              </w:rPr>
            </w:pPr>
            <w:r w:rsidRPr="00B05D9C">
              <w:rPr>
                <w:rFonts w:ascii="Times New Roman" w:eastAsia="Calibri" w:hAnsi="Times New Roman" w:cs="Times New Roman"/>
                <w:b/>
                <w:sz w:val="22"/>
                <w:szCs w:val="22"/>
                <w:lang w:val="en-US" w:bidi="th-TH"/>
              </w:rPr>
              <w:t>financial statements</w:t>
            </w:r>
          </w:p>
        </w:tc>
        <w:tc>
          <w:tcPr>
            <w:tcW w:w="131" w:type="pct"/>
          </w:tcPr>
          <w:p w14:paraId="5E01BDC2" w14:textId="77777777" w:rsidR="00C17182" w:rsidRPr="00B05D9C" w:rsidRDefault="00C17182" w:rsidP="00C17182">
            <w:pPr>
              <w:ind w:left="-108" w:right="-110"/>
              <w:jc w:val="center"/>
              <w:rPr>
                <w:rFonts w:ascii="Times New Roman" w:hAnsi="Times New Roman" w:cs="Times New Roman"/>
                <w:b/>
                <w:bCs/>
                <w:sz w:val="22"/>
                <w:szCs w:val="22"/>
                <w:cs/>
                <w:lang w:val="x-none" w:eastAsia="x-none" w:bidi="th-TH"/>
              </w:rPr>
            </w:pPr>
          </w:p>
        </w:tc>
        <w:tc>
          <w:tcPr>
            <w:tcW w:w="1011" w:type="pct"/>
          </w:tcPr>
          <w:p w14:paraId="03D9B131" w14:textId="77777777" w:rsidR="00C17182" w:rsidRPr="00B05D9C" w:rsidRDefault="00C17182" w:rsidP="00C17182">
            <w:pPr>
              <w:ind w:left="-108" w:right="-110"/>
              <w:jc w:val="center"/>
              <w:rPr>
                <w:rFonts w:ascii="Times New Roman" w:hAnsi="Times New Roman" w:cs="Times New Roman"/>
                <w:b/>
                <w:bCs/>
                <w:sz w:val="22"/>
                <w:szCs w:val="22"/>
                <w:cs/>
                <w:lang w:val="x-none" w:eastAsia="x-none" w:bidi="th-TH"/>
              </w:rPr>
            </w:pPr>
            <w:r w:rsidRPr="00B05D9C">
              <w:rPr>
                <w:rFonts w:ascii="Times New Roman" w:eastAsia="Calibri" w:hAnsi="Times New Roman" w:cs="Times New Roman"/>
                <w:b/>
                <w:sz w:val="22"/>
                <w:szCs w:val="22"/>
                <w:lang w:val="en-US" w:bidi="th-TH"/>
              </w:rPr>
              <w:t>financial statements</w:t>
            </w:r>
          </w:p>
        </w:tc>
      </w:tr>
      <w:tr w:rsidR="00C17182" w:rsidRPr="00B05D9C" w14:paraId="5C63C217" w14:textId="77777777">
        <w:tc>
          <w:tcPr>
            <w:tcW w:w="2810" w:type="pct"/>
            <w:vAlign w:val="bottom"/>
          </w:tcPr>
          <w:p w14:paraId="39A875CD" w14:textId="77777777" w:rsidR="00C17182" w:rsidRPr="00B05D9C" w:rsidRDefault="00C17182" w:rsidP="00C17182">
            <w:pPr>
              <w:ind w:left="144" w:right="-131" w:hanging="144"/>
              <w:jc w:val="both"/>
              <w:rPr>
                <w:rFonts w:ascii="Times New Roman" w:hAnsi="Times New Roman" w:cs="Times New Roman"/>
                <w:b/>
                <w:bCs/>
                <w:i/>
                <w:iCs/>
                <w:sz w:val="22"/>
                <w:szCs w:val="22"/>
                <w:lang w:val="en-US" w:bidi="th-TH"/>
              </w:rPr>
            </w:pPr>
          </w:p>
        </w:tc>
        <w:tc>
          <w:tcPr>
            <w:tcW w:w="2190" w:type="pct"/>
            <w:gridSpan w:val="3"/>
          </w:tcPr>
          <w:p w14:paraId="0EBBF99D" w14:textId="77777777" w:rsidR="00C17182" w:rsidRPr="00B05D9C" w:rsidRDefault="00C17182" w:rsidP="00C17182">
            <w:pPr>
              <w:ind w:left="-108" w:right="-110"/>
              <w:jc w:val="center"/>
              <w:rPr>
                <w:rFonts w:ascii="Times New Roman" w:hAnsi="Times New Roman" w:cs="Times New Roman"/>
                <w:i/>
                <w:iCs/>
                <w:sz w:val="22"/>
                <w:szCs w:val="22"/>
                <w:cs/>
                <w:lang w:val="x-none" w:eastAsia="x-none" w:bidi="th-TH"/>
              </w:rPr>
            </w:pPr>
            <w:r w:rsidRPr="00B05D9C">
              <w:rPr>
                <w:rFonts w:ascii="Times New Roman" w:hAnsi="Times New Roman" w:cs="Times New Roman"/>
                <w:i/>
                <w:iCs/>
                <w:sz w:val="22"/>
                <w:szCs w:val="22"/>
                <w:lang w:val="en-US" w:eastAsia="x-none" w:bidi="th-TH"/>
              </w:rPr>
              <w:t>(in thousand Baht)</w:t>
            </w:r>
          </w:p>
        </w:tc>
      </w:tr>
      <w:tr w:rsidR="00C17182" w:rsidRPr="00B05D9C" w14:paraId="0424B386" w14:textId="77777777">
        <w:tc>
          <w:tcPr>
            <w:tcW w:w="2810" w:type="pct"/>
            <w:vAlign w:val="bottom"/>
          </w:tcPr>
          <w:p w14:paraId="7A19E630" w14:textId="77777777" w:rsidR="00C17182" w:rsidRPr="00B05D9C" w:rsidRDefault="00C17182" w:rsidP="00C17182">
            <w:pPr>
              <w:jc w:val="thaiDistribute"/>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Receivable from guaranteed investment</w:t>
            </w:r>
          </w:p>
        </w:tc>
        <w:tc>
          <w:tcPr>
            <w:tcW w:w="2190" w:type="pct"/>
            <w:gridSpan w:val="3"/>
          </w:tcPr>
          <w:p w14:paraId="4EA0A69D" w14:textId="77777777" w:rsidR="00C17182" w:rsidRPr="00B05D9C" w:rsidRDefault="00C17182" w:rsidP="00C17182">
            <w:pPr>
              <w:ind w:left="-108" w:right="-110"/>
              <w:jc w:val="center"/>
              <w:rPr>
                <w:rFonts w:ascii="Times New Roman" w:hAnsi="Times New Roman" w:cs="Times New Roman"/>
                <w:i/>
                <w:iCs/>
                <w:sz w:val="22"/>
                <w:szCs w:val="22"/>
                <w:lang w:val="en-US" w:eastAsia="x-none" w:bidi="th-TH"/>
              </w:rPr>
            </w:pPr>
          </w:p>
        </w:tc>
      </w:tr>
      <w:tr w:rsidR="00C17182" w:rsidRPr="00B05D9C" w14:paraId="68C28E94" w14:textId="77777777">
        <w:tc>
          <w:tcPr>
            <w:tcW w:w="2810" w:type="pct"/>
          </w:tcPr>
          <w:p w14:paraId="0F07D108"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Guaranteed amount per agreement</w:t>
            </w:r>
          </w:p>
        </w:tc>
        <w:tc>
          <w:tcPr>
            <w:tcW w:w="1048" w:type="pct"/>
          </w:tcPr>
          <w:p w14:paraId="39EADFF8"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576,840</w:t>
            </w:r>
          </w:p>
        </w:tc>
        <w:tc>
          <w:tcPr>
            <w:tcW w:w="131" w:type="pct"/>
          </w:tcPr>
          <w:p w14:paraId="029F128D" w14:textId="77777777" w:rsidR="00C17182" w:rsidRPr="00B05D9C" w:rsidRDefault="00C17182" w:rsidP="00C17182">
            <w:pPr>
              <w:tabs>
                <w:tab w:val="decimal" w:pos="832"/>
              </w:tabs>
              <w:ind w:left="-145" w:right="-109"/>
              <w:rPr>
                <w:rFonts w:ascii="Times New Roman" w:hAnsi="Times New Roman" w:cs="Times New Roman"/>
                <w:sz w:val="22"/>
                <w:szCs w:val="22"/>
                <w:lang w:val="en-US" w:bidi="th-TH"/>
              </w:rPr>
            </w:pPr>
          </w:p>
        </w:tc>
        <w:tc>
          <w:tcPr>
            <w:tcW w:w="1011" w:type="pct"/>
          </w:tcPr>
          <w:p w14:paraId="2B975C74"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r>
      <w:tr w:rsidR="00C17182" w:rsidRPr="00B05D9C" w14:paraId="47FF7960" w14:textId="77777777">
        <w:tc>
          <w:tcPr>
            <w:tcW w:w="2810" w:type="pct"/>
          </w:tcPr>
          <w:p w14:paraId="0AE4BCB4"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xml:space="preserve">Receivables from related transactions </w:t>
            </w:r>
          </w:p>
        </w:tc>
        <w:tc>
          <w:tcPr>
            <w:tcW w:w="1048" w:type="pct"/>
          </w:tcPr>
          <w:p w14:paraId="0427FF50" w14:textId="77777777" w:rsidR="00C17182" w:rsidRPr="00B05D9C" w:rsidRDefault="00C17182" w:rsidP="00C17182">
            <w:pPr>
              <w:tabs>
                <w:tab w:val="decimal" w:pos="1335"/>
              </w:tabs>
              <w:ind w:left="-110" w:right="-101"/>
              <w:rPr>
                <w:rFonts w:ascii="Times New Roman" w:hAnsi="Times New Roman" w:cs="Times New Roman"/>
                <w:sz w:val="22"/>
                <w:szCs w:val="22"/>
                <w:lang w:val="en-US" w:eastAsia="x-none" w:bidi="th-TH"/>
              </w:rPr>
            </w:pPr>
          </w:p>
        </w:tc>
        <w:tc>
          <w:tcPr>
            <w:tcW w:w="131" w:type="pct"/>
          </w:tcPr>
          <w:p w14:paraId="0D7A6334"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1011" w:type="pct"/>
          </w:tcPr>
          <w:p w14:paraId="2B3C6BC7"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p>
        </w:tc>
      </w:tr>
      <w:tr w:rsidR="00C17182" w:rsidRPr="00B05D9C" w14:paraId="5B8CCAA7" w14:textId="77777777">
        <w:tc>
          <w:tcPr>
            <w:tcW w:w="2810" w:type="pct"/>
          </w:tcPr>
          <w:p w14:paraId="2EE027AD" w14:textId="77777777" w:rsidR="00C17182" w:rsidRPr="00B05D9C" w:rsidRDefault="00C17182" w:rsidP="00C17182">
            <w:pPr>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cs/>
                <w:lang w:val="en-US" w:eastAsia="x-none" w:bidi="th-TH"/>
              </w:rPr>
              <w:t xml:space="preserve">   </w:t>
            </w:r>
            <w:r w:rsidRPr="00B05D9C">
              <w:rPr>
                <w:rFonts w:ascii="Times New Roman" w:hAnsi="Times New Roman" w:cs="Times New Roman"/>
                <w:sz w:val="22"/>
                <w:szCs w:val="22"/>
                <w:lang w:val="en-US" w:eastAsia="x-none" w:bidi="th-TH"/>
              </w:rPr>
              <w:t>after the business acquisition date that are guaranteed</w:t>
            </w:r>
          </w:p>
        </w:tc>
        <w:tc>
          <w:tcPr>
            <w:tcW w:w="1048" w:type="pct"/>
          </w:tcPr>
          <w:p w14:paraId="685EDC7B"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(46,984)</w:t>
            </w:r>
          </w:p>
        </w:tc>
        <w:tc>
          <w:tcPr>
            <w:tcW w:w="131" w:type="pct"/>
          </w:tcPr>
          <w:p w14:paraId="1A3D4336"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1011" w:type="pct"/>
          </w:tcPr>
          <w:p w14:paraId="3B483101"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r>
      <w:tr w:rsidR="00C17182" w:rsidRPr="00B05D9C" w14:paraId="152B3B54" w14:textId="77777777">
        <w:tc>
          <w:tcPr>
            <w:tcW w:w="2810" w:type="pct"/>
          </w:tcPr>
          <w:p w14:paraId="434759F6" w14:textId="77777777" w:rsidR="00C17182" w:rsidRPr="00B05D9C" w:rsidRDefault="00C17182" w:rsidP="00C17182">
            <w:pPr>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 xml:space="preserve">Offset </w:t>
            </w:r>
            <w:proofErr w:type="gramStart"/>
            <w:r w:rsidRPr="00B05D9C">
              <w:rPr>
                <w:rFonts w:ascii="Times New Roman" w:hAnsi="Times New Roman" w:cs="Times New Roman"/>
                <w:sz w:val="22"/>
                <w:szCs w:val="22"/>
                <w:lang w:val="en-US" w:eastAsia="x-none" w:bidi="th-TH"/>
              </w:rPr>
              <w:t>transaction</w:t>
            </w:r>
            <w:proofErr w:type="gramEnd"/>
            <w:r w:rsidRPr="00B05D9C">
              <w:rPr>
                <w:rFonts w:ascii="Times New Roman" w:hAnsi="Times New Roman" w:cs="Times New Roman"/>
                <w:sz w:val="22"/>
                <w:szCs w:val="22"/>
                <w:lang w:val="en-US" w:eastAsia="x-none" w:bidi="th-TH"/>
              </w:rPr>
              <w:t xml:space="preserve"> and repayment</w:t>
            </w:r>
          </w:p>
        </w:tc>
        <w:tc>
          <w:tcPr>
            <w:tcW w:w="1048" w:type="pct"/>
            <w:vAlign w:val="bottom"/>
          </w:tcPr>
          <w:p w14:paraId="2352FE6C"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14,115</w:t>
            </w:r>
          </w:p>
        </w:tc>
        <w:tc>
          <w:tcPr>
            <w:tcW w:w="131" w:type="pct"/>
          </w:tcPr>
          <w:p w14:paraId="41F736B9"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1011" w:type="pct"/>
          </w:tcPr>
          <w:p w14:paraId="43FB279B"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(22,650)</w:t>
            </w:r>
          </w:p>
        </w:tc>
      </w:tr>
      <w:tr w:rsidR="00C17182" w:rsidRPr="00B05D9C" w14:paraId="5E39FEF4" w14:textId="77777777">
        <w:tc>
          <w:tcPr>
            <w:tcW w:w="2810" w:type="pct"/>
          </w:tcPr>
          <w:p w14:paraId="368FCD13" w14:textId="77777777" w:rsidR="00C17182" w:rsidRPr="00B05D9C" w:rsidRDefault="00C17182" w:rsidP="00C17182">
            <w:pPr>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Repayment of liabilities under Share Subscription</w:t>
            </w:r>
            <w:r w:rsidRPr="00B05D9C">
              <w:rPr>
                <w:rFonts w:ascii="Times New Roman" w:hAnsi="Times New Roman" w:cs="Times New Roman"/>
                <w:sz w:val="22"/>
                <w:szCs w:val="22"/>
                <w:lang w:val="en-US" w:eastAsia="x-none" w:bidi="th-TH"/>
              </w:rPr>
              <w:br/>
              <w:t xml:space="preserve">  Agreement</w:t>
            </w:r>
          </w:p>
        </w:tc>
        <w:tc>
          <w:tcPr>
            <w:tcW w:w="1048" w:type="pct"/>
            <w:vAlign w:val="bottom"/>
          </w:tcPr>
          <w:p w14:paraId="45BB1749" w14:textId="5B8A7931"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cs/>
                <w:lang w:val="en-US" w:eastAsia="x-none" w:bidi="th-TH"/>
              </w:rPr>
              <w:t>(</w:t>
            </w:r>
            <w:r w:rsidR="00BF28F7" w:rsidRPr="00B05D9C">
              <w:rPr>
                <w:rFonts w:ascii="Times New Roman" w:hAnsi="Times New Roman" w:cs="Times New Roman"/>
                <w:sz w:val="22"/>
                <w:szCs w:val="22"/>
                <w:lang w:val="en-US" w:eastAsia="x-none" w:bidi="th-TH"/>
              </w:rPr>
              <w:t>20</w:t>
            </w:r>
            <w:r w:rsidRPr="00B05D9C">
              <w:rPr>
                <w:rFonts w:ascii="Times New Roman" w:hAnsi="Times New Roman" w:cs="Times New Roman"/>
                <w:sz w:val="22"/>
                <w:szCs w:val="22"/>
                <w:lang w:val="en-US" w:eastAsia="x-none" w:bidi="th-TH"/>
              </w:rPr>
              <w:t>,</w:t>
            </w:r>
            <w:r w:rsidR="00BF28F7" w:rsidRPr="00B05D9C">
              <w:rPr>
                <w:rFonts w:ascii="Times New Roman" w:hAnsi="Times New Roman" w:cs="Times New Roman"/>
                <w:sz w:val="22"/>
                <w:szCs w:val="22"/>
                <w:lang w:val="en-US" w:eastAsia="x-none" w:bidi="th-TH"/>
              </w:rPr>
              <w:t>000</w:t>
            </w:r>
            <w:r w:rsidRPr="00B05D9C">
              <w:rPr>
                <w:rFonts w:ascii="Times New Roman" w:hAnsi="Times New Roman" w:cs="Times New Roman"/>
                <w:sz w:val="22"/>
                <w:szCs w:val="22"/>
                <w:cs/>
                <w:lang w:val="en-US" w:eastAsia="x-none" w:bidi="th-TH"/>
              </w:rPr>
              <w:t>)</w:t>
            </w:r>
          </w:p>
        </w:tc>
        <w:tc>
          <w:tcPr>
            <w:tcW w:w="131" w:type="pct"/>
          </w:tcPr>
          <w:p w14:paraId="35792D01"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1011" w:type="pct"/>
          </w:tcPr>
          <w:p w14:paraId="04C03EE8"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br/>
              <w:t>(20,000)</w:t>
            </w:r>
          </w:p>
        </w:tc>
      </w:tr>
      <w:tr w:rsidR="00C17182" w:rsidRPr="00B05D9C" w14:paraId="5FECF200" w14:textId="77777777">
        <w:tc>
          <w:tcPr>
            <w:tcW w:w="2810" w:type="pct"/>
            <w:vAlign w:val="bottom"/>
          </w:tcPr>
          <w:p w14:paraId="71F6CB14"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xml:space="preserve">Transferred to share premium from guaranteed investment </w:t>
            </w:r>
          </w:p>
        </w:tc>
        <w:tc>
          <w:tcPr>
            <w:tcW w:w="1048" w:type="pct"/>
            <w:tcBorders>
              <w:bottom w:val="single" w:sz="4" w:space="0" w:color="auto"/>
            </w:tcBorders>
            <w:vAlign w:val="bottom"/>
          </w:tcPr>
          <w:p w14:paraId="23D9A272" w14:textId="77777777" w:rsidR="00C17182" w:rsidRPr="00B05D9C" w:rsidRDefault="00C17182" w:rsidP="00C17182">
            <w:pPr>
              <w:tabs>
                <w:tab w:val="decimal" w:pos="1597"/>
              </w:tabs>
              <w:ind w:left="-110" w:right="-101"/>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w:t>
            </w:r>
          </w:p>
        </w:tc>
        <w:tc>
          <w:tcPr>
            <w:tcW w:w="131" w:type="pct"/>
          </w:tcPr>
          <w:p w14:paraId="6F39C3B5" w14:textId="77777777" w:rsidR="00C17182" w:rsidRPr="00B05D9C" w:rsidRDefault="00C17182" w:rsidP="00C17182">
            <w:pPr>
              <w:tabs>
                <w:tab w:val="decimal" w:pos="530"/>
              </w:tabs>
              <w:ind w:left="-108" w:right="-106"/>
              <w:rPr>
                <w:rFonts w:ascii="Times New Roman" w:hAnsi="Times New Roman" w:cs="Times New Roman"/>
                <w:sz w:val="22"/>
                <w:szCs w:val="22"/>
                <w:lang w:val="en-US" w:bidi="th-TH"/>
              </w:rPr>
            </w:pPr>
          </w:p>
        </w:tc>
        <w:tc>
          <w:tcPr>
            <w:tcW w:w="1011" w:type="pct"/>
            <w:tcBorders>
              <w:bottom w:val="single" w:sz="4" w:space="0" w:color="auto"/>
            </w:tcBorders>
          </w:tcPr>
          <w:p w14:paraId="1615DDDC"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20,000</w:t>
            </w:r>
          </w:p>
        </w:tc>
      </w:tr>
      <w:tr w:rsidR="00C17182" w:rsidRPr="00B05D9C" w14:paraId="25C0C26E" w14:textId="77777777">
        <w:tc>
          <w:tcPr>
            <w:tcW w:w="2810" w:type="pct"/>
            <w:vAlign w:val="bottom"/>
          </w:tcPr>
          <w:p w14:paraId="200CC2DE" w14:textId="77777777" w:rsidR="00C17182" w:rsidRPr="00B05D9C" w:rsidRDefault="00C17182" w:rsidP="00C17182">
            <w:pPr>
              <w:jc w:val="thaiDistribute"/>
              <w:rPr>
                <w:rFonts w:ascii="Times New Roman" w:hAnsi="Times New Roman" w:cs="Times New Roman"/>
                <w:b/>
                <w:bCs/>
                <w:sz w:val="22"/>
                <w:szCs w:val="22"/>
                <w:cs/>
                <w:lang w:val="en-US" w:eastAsia="x-none" w:bidi="th-TH"/>
              </w:rPr>
            </w:pPr>
          </w:p>
        </w:tc>
        <w:tc>
          <w:tcPr>
            <w:tcW w:w="1048" w:type="pct"/>
            <w:tcBorders>
              <w:top w:val="single" w:sz="4" w:space="0" w:color="auto"/>
            </w:tcBorders>
            <w:vAlign w:val="bottom"/>
          </w:tcPr>
          <w:p w14:paraId="249C8276"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523,971</w:t>
            </w:r>
          </w:p>
        </w:tc>
        <w:tc>
          <w:tcPr>
            <w:tcW w:w="131" w:type="pct"/>
          </w:tcPr>
          <w:p w14:paraId="2345AB1B"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tc>
        <w:tc>
          <w:tcPr>
            <w:tcW w:w="1011" w:type="pct"/>
            <w:tcBorders>
              <w:top w:val="single" w:sz="4" w:space="0" w:color="auto"/>
            </w:tcBorders>
          </w:tcPr>
          <w:p w14:paraId="42C1F42A"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(22,650)</w:t>
            </w:r>
          </w:p>
        </w:tc>
      </w:tr>
      <w:tr w:rsidR="00C17182" w:rsidRPr="00B05D9C" w14:paraId="40F81A6C" w14:textId="77777777">
        <w:tc>
          <w:tcPr>
            <w:tcW w:w="2810" w:type="pct"/>
            <w:vAlign w:val="bottom"/>
          </w:tcPr>
          <w:p w14:paraId="6EEFC143" w14:textId="77777777" w:rsidR="00C17182" w:rsidRPr="00B05D9C" w:rsidRDefault="00C17182" w:rsidP="00C17182">
            <w:pPr>
              <w:jc w:val="thaiDistribute"/>
              <w:rPr>
                <w:rFonts w:ascii="Times New Roman" w:hAnsi="Times New Roman" w:cs="Times New Roman"/>
                <w:b/>
                <w:bCs/>
                <w:sz w:val="22"/>
                <w:szCs w:val="22"/>
                <w:lang w:val="en-US" w:eastAsia="x-none" w:bidi="th-TH"/>
              </w:rPr>
            </w:pPr>
            <w:r w:rsidRPr="00B05D9C">
              <w:rPr>
                <w:rFonts w:ascii="Times New Roman" w:hAnsi="Times New Roman" w:cs="Times New Roman"/>
                <w:i/>
                <w:iCs/>
                <w:sz w:val="22"/>
                <w:szCs w:val="22"/>
                <w:lang w:val="en-US" w:eastAsia="x-none" w:bidi="th-TH"/>
              </w:rPr>
              <w:t>Less</w:t>
            </w:r>
            <w:r w:rsidRPr="00B05D9C">
              <w:rPr>
                <w:rFonts w:ascii="Times New Roman" w:hAnsi="Times New Roman" w:cs="Times New Roman"/>
                <w:sz w:val="22"/>
                <w:szCs w:val="22"/>
                <w:lang w:val="en-US" w:eastAsia="x-none" w:bidi="th-TH"/>
              </w:rPr>
              <w:t xml:space="preserve"> Allowance for expected credit losses</w:t>
            </w:r>
          </w:p>
        </w:tc>
        <w:tc>
          <w:tcPr>
            <w:tcW w:w="1048" w:type="pct"/>
            <w:tcBorders>
              <w:bottom w:val="single" w:sz="4" w:space="0" w:color="auto"/>
            </w:tcBorders>
            <w:vAlign w:val="bottom"/>
          </w:tcPr>
          <w:p w14:paraId="7ED6163B"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(523,971)</w:t>
            </w:r>
          </w:p>
        </w:tc>
        <w:tc>
          <w:tcPr>
            <w:tcW w:w="131" w:type="pct"/>
          </w:tcPr>
          <w:p w14:paraId="761FCF0A"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tc>
        <w:tc>
          <w:tcPr>
            <w:tcW w:w="1011" w:type="pct"/>
            <w:tcBorders>
              <w:bottom w:val="single" w:sz="4" w:space="0" w:color="auto"/>
            </w:tcBorders>
          </w:tcPr>
          <w:p w14:paraId="3D56AB58"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r>
      <w:tr w:rsidR="00C17182" w:rsidRPr="00B05D9C" w14:paraId="4011929B" w14:textId="77777777">
        <w:tc>
          <w:tcPr>
            <w:tcW w:w="2810" w:type="pct"/>
            <w:vAlign w:val="bottom"/>
          </w:tcPr>
          <w:p w14:paraId="091A77B5" w14:textId="77777777" w:rsidR="00C17182" w:rsidRPr="00B05D9C" w:rsidRDefault="00C17182" w:rsidP="00C17182">
            <w:pPr>
              <w:jc w:val="thaiDistribute"/>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 xml:space="preserve">Balances as </w:t>
            </w:r>
            <w:proofErr w:type="gramStart"/>
            <w:r w:rsidRPr="00B05D9C">
              <w:rPr>
                <w:rFonts w:ascii="Times New Roman" w:hAnsi="Times New Roman" w:cs="Times New Roman"/>
                <w:b/>
                <w:bCs/>
                <w:sz w:val="22"/>
                <w:szCs w:val="28"/>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 2024 and 1 January 2025</w:t>
            </w:r>
          </w:p>
        </w:tc>
        <w:tc>
          <w:tcPr>
            <w:tcW w:w="1048" w:type="pct"/>
            <w:tcBorders>
              <w:top w:val="single" w:sz="4" w:space="0" w:color="auto"/>
            </w:tcBorders>
            <w:vAlign w:val="bottom"/>
          </w:tcPr>
          <w:p w14:paraId="576EFF65" w14:textId="77777777" w:rsidR="00C17182" w:rsidRPr="00B05D9C" w:rsidRDefault="00C17182" w:rsidP="00C17182">
            <w:pPr>
              <w:tabs>
                <w:tab w:val="decimal" w:pos="1597"/>
              </w:tabs>
              <w:ind w:left="-110" w:right="-101"/>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w:t>
            </w:r>
          </w:p>
        </w:tc>
        <w:tc>
          <w:tcPr>
            <w:tcW w:w="131" w:type="pct"/>
          </w:tcPr>
          <w:p w14:paraId="584898B6"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tc>
        <w:tc>
          <w:tcPr>
            <w:tcW w:w="1011" w:type="pct"/>
            <w:tcBorders>
              <w:top w:val="single" w:sz="4" w:space="0" w:color="auto"/>
            </w:tcBorders>
          </w:tcPr>
          <w:p w14:paraId="741761D8" w14:textId="77777777" w:rsidR="00C17182" w:rsidRPr="00B05D9C" w:rsidRDefault="00C17182" w:rsidP="00C17182">
            <w:pPr>
              <w:tabs>
                <w:tab w:val="decimal" w:pos="1597"/>
              </w:tabs>
              <w:ind w:left="-110" w:right="-101"/>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(22,650)</w:t>
            </w:r>
          </w:p>
        </w:tc>
      </w:tr>
      <w:tr w:rsidR="00C17182" w:rsidRPr="00B05D9C" w14:paraId="2A460DB8" w14:textId="77777777">
        <w:tc>
          <w:tcPr>
            <w:tcW w:w="2810" w:type="pct"/>
          </w:tcPr>
          <w:p w14:paraId="7D3216F3"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xml:space="preserve">Repayment of liabilities under Share Subscription </w:t>
            </w:r>
          </w:p>
          <w:p w14:paraId="05A775E5"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xml:space="preserve">   Agreement</w:t>
            </w:r>
          </w:p>
        </w:tc>
        <w:tc>
          <w:tcPr>
            <w:tcW w:w="1048" w:type="pct"/>
          </w:tcPr>
          <w:p w14:paraId="0462915C"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p>
          <w:p w14:paraId="546F2E9E"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(62,000)</w:t>
            </w:r>
          </w:p>
        </w:tc>
        <w:tc>
          <w:tcPr>
            <w:tcW w:w="131" w:type="pct"/>
          </w:tcPr>
          <w:p w14:paraId="485C4614"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16F94F93"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p>
          <w:p w14:paraId="756E79DD"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(62,000)</w:t>
            </w:r>
          </w:p>
        </w:tc>
      </w:tr>
      <w:tr w:rsidR="00C17182" w:rsidRPr="00B05D9C" w14:paraId="39015AAC" w14:textId="77777777">
        <w:tc>
          <w:tcPr>
            <w:tcW w:w="2810" w:type="pct"/>
          </w:tcPr>
          <w:p w14:paraId="5C891E30" w14:textId="77777777" w:rsidR="00C17182" w:rsidRPr="00B05D9C" w:rsidRDefault="00C17182" w:rsidP="00C17182">
            <w:pPr>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Offset transaction</w:t>
            </w:r>
          </w:p>
        </w:tc>
        <w:tc>
          <w:tcPr>
            <w:tcW w:w="1048" w:type="pct"/>
          </w:tcPr>
          <w:p w14:paraId="1358092F"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83,549</w:t>
            </w:r>
          </w:p>
        </w:tc>
        <w:tc>
          <w:tcPr>
            <w:tcW w:w="131" w:type="pct"/>
          </w:tcPr>
          <w:p w14:paraId="3364F936"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43B95BBE"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83,549</w:t>
            </w:r>
          </w:p>
        </w:tc>
      </w:tr>
      <w:tr w:rsidR="00C17182" w:rsidRPr="00B05D9C" w14:paraId="225EC396" w14:textId="77777777">
        <w:tc>
          <w:tcPr>
            <w:tcW w:w="2810" w:type="pct"/>
            <w:vAlign w:val="bottom"/>
          </w:tcPr>
          <w:p w14:paraId="04003960" w14:textId="77777777" w:rsidR="00C17182" w:rsidRPr="00B05D9C" w:rsidRDefault="00C17182" w:rsidP="00C17182">
            <w:pPr>
              <w:jc w:val="thaiDistribute"/>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xml:space="preserve">Transferred to share premium from guaranteed investment </w:t>
            </w:r>
          </w:p>
        </w:tc>
        <w:tc>
          <w:tcPr>
            <w:tcW w:w="1048" w:type="pct"/>
          </w:tcPr>
          <w:p w14:paraId="17A5D6E4"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131" w:type="pct"/>
          </w:tcPr>
          <w:p w14:paraId="5031B973" w14:textId="77777777" w:rsidR="00C17182" w:rsidRPr="00B05D9C" w:rsidRDefault="00C17182" w:rsidP="00C17182">
            <w:pPr>
              <w:tabs>
                <w:tab w:val="decimal" w:pos="609"/>
              </w:tabs>
              <w:ind w:left="-116" w:right="70"/>
              <w:jc w:val="right"/>
              <w:rPr>
                <w:rFonts w:ascii="Times New Roman" w:hAnsi="Times New Roman" w:cs="Times New Roman"/>
                <w:sz w:val="22"/>
                <w:szCs w:val="22"/>
                <w:lang w:val="en-US" w:bidi="th-TH"/>
              </w:rPr>
            </w:pPr>
          </w:p>
        </w:tc>
        <w:tc>
          <w:tcPr>
            <w:tcW w:w="1011" w:type="pct"/>
          </w:tcPr>
          <w:p w14:paraId="1EA45BB4" w14:textId="77777777" w:rsidR="00C17182" w:rsidRPr="00B05D9C" w:rsidRDefault="00C17182" w:rsidP="00C17182">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1,101</w:t>
            </w:r>
          </w:p>
        </w:tc>
      </w:tr>
      <w:tr w:rsidR="00C17182" w:rsidRPr="00B05D9C" w14:paraId="17FDABB3" w14:textId="77777777">
        <w:trPr>
          <w:trHeight w:val="280"/>
        </w:trPr>
        <w:tc>
          <w:tcPr>
            <w:tcW w:w="2810" w:type="pct"/>
            <w:vAlign w:val="bottom"/>
          </w:tcPr>
          <w:p w14:paraId="28821800" w14:textId="5EA653E9" w:rsidR="00C17182" w:rsidRPr="00B05D9C" w:rsidRDefault="00C17182" w:rsidP="00C17182">
            <w:pPr>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 xml:space="preserve">Receivable from guaranteed investment </w:t>
            </w:r>
            <w:r w:rsidRPr="00B05D9C">
              <w:rPr>
                <w:rFonts w:ascii="Times New Roman" w:hAnsi="Times New Roman" w:cs="Times New Roman"/>
                <w:b/>
                <w:bCs/>
                <w:sz w:val="22"/>
                <w:szCs w:val="22"/>
                <w:lang w:val="en-US" w:eastAsia="x-none" w:bidi="th-TH"/>
              </w:rPr>
              <w:br/>
              <w:t xml:space="preserve">   </w:t>
            </w: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 2025</w:t>
            </w:r>
          </w:p>
        </w:tc>
        <w:tc>
          <w:tcPr>
            <w:tcW w:w="1048" w:type="pct"/>
            <w:tcBorders>
              <w:top w:val="single" w:sz="4" w:space="0" w:color="auto"/>
              <w:bottom w:val="double" w:sz="4" w:space="0" w:color="auto"/>
            </w:tcBorders>
          </w:tcPr>
          <w:p w14:paraId="21DF8EEB" w14:textId="77777777" w:rsidR="00C17182" w:rsidRPr="00B05D9C" w:rsidRDefault="00C17182" w:rsidP="00C17182">
            <w:pPr>
              <w:tabs>
                <w:tab w:val="decimal" w:pos="1597"/>
              </w:tabs>
              <w:ind w:left="-110" w:right="-101"/>
              <w:rPr>
                <w:rFonts w:ascii="Times New Roman" w:hAnsi="Times New Roman" w:cs="Times New Roman"/>
                <w:b/>
                <w:bCs/>
                <w:sz w:val="22"/>
                <w:szCs w:val="22"/>
                <w:lang w:val="en-US" w:eastAsia="x-none" w:bidi="th-TH"/>
              </w:rPr>
            </w:pPr>
          </w:p>
          <w:p w14:paraId="187A9BD3" w14:textId="77777777" w:rsidR="00C17182" w:rsidRPr="00B05D9C" w:rsidRDefault="00C17182" w:rsidP="00C17182">
            <w:pPr>
              <w:tabs>
                <w:tab w:val="decimal" w:pos="1597"/>
              </w:tabs>
              <w:ind w:left="-110" w:right="-101"/>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21,549</w:t>
            </w:r>
          </w:p>
        </w:tc>
        <w:tc>
          <w:tcPr>
            <w:tcW w:w="131" w:type="pct"/>
          </w:tcPr>
          <w:p w14:paraId="32B8A7F3" w14:textId="77777777" w:rsidR="00C17182" w:rsidRPr="00B05D9C" w:rsidRDefault="00C17182" w:rsidP="00C17182">
            <w:pPr>
              <w:tabs>
                <w:tab w:val="decimal" w:pos="609"/>
              </w:tabs>
              <w:ind w:left="-116" w:right="70"/>
              <w:jc w:val="right"/>
              <w:rPr>
                <w:rFonts w:ascii="Times New Roman" w:hAnsi="Times New Roman" w:cs="Times New Roman"/>
                <w:b/>
                <w:bCs/>
                <w:sz w:val="22"/>
                <w:szCs w:val="22"/>
                <w:lang w:val="en-US" w:bidi="th-TH"/>
              </w:rPr>
            </w:pPr>
          </w:p>
        </w:tc>
        <w:tc>
          <w:tcPr>
            <w:tcW w:w="1011" w:type="pct"/>
            <w:tcBorders>
              <w:top w:val="single" w:sz="4" w:space="0" w:color="auto"/>
              <w:bottom w:val="double" w:sz="4" w:space="0" w:color="auto"/>
            </w:tcBorders>
          </w:tcPr>
          <w:p w14:paraId="710FD4E4" w14:textId="77777777" w:rsidR="00C17182" w:rsidRPr="00B05D9C" w:rsidRDefault="00C17182" w:rsidP="00C17182">
            <w:pPr>
              <w:tabs>
                <w:tab w:val="decimal" w:pos="1597"/>
              </w:tabs>
              <w:ind w:left="-110" w:right="-101"/>
              <w:rPr>
                <w:rFonts w:ascii="Times New Roman" w:hAnsi="Times New Roman" w:cs="Times New Roman"/>
                <w:b/>
                <w:bCs/>
                <w:sz w:val="22"/>
                <w:szCs w:val="22"/>
                <w:lang w:val="en-US" w:eastAsia="x-none" w:bidi="th-TH"/>
              </w:rPr>
            </w:pPr>
          </w:p>
          <w:p w14:paraId="076710D7" w14:textId="77777777" w:rsidR="00C17182" w:rsidRPr="00B05D9C" w:rsidRDefault="00C17182" w:rsidP="00C17182">
            <w:pPr>
              <w:tabs>
                <w:tab w:val="decimal" w:pos="1597"/>
              </w:tabs>
              <w:ind w:left="-110" w:right="-101"/>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w:t>
            </w:r>
          </w:p>
        </w:tc>
      </w:tr>
    </w:tbl>
    <w:p w14:paraId="5EE8A1EB" w14:textId="68003EF1" w:rsidR="002854EB" w:rsidRPr="00B05D9C" w:rsidRDefault="002854EB" w:rsidP="00C17182">
      <w:pPr>
        <w:spacing w:line="240" w:lineRule="auto"/>
        <w:ind w:left="540"/>
        <w:contextualSpacing/>
        <w:jc w:val="both"/>
        <w:rPr>
          <w:rFonts w:ascii="Times New Roman" w:hAnsi="Times New Roman" w:cs="Times New Roman"/>
          <w:sz w:val="22"/>
          <w:szCs w:val="22"/>
          <w:lang w:val="en-US" w:eastAsia="x-none" w:bidi="th-TH"/>
        </w:rPr>
      </w:pPr>
    </w:p>
    <w:p w14:paraId="6C7BA3AD" w14:textId="77777777" w:rsidR="002854EB" w:rsidRPr="00B05D9C" w:rsidRDefault="002854EB">
      <w:pPr>
        <w:spacing w:line="240" w:lineRule="auto"/>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br w:type="page"/>
      </w:r>
    </w:p>
    <w:p w14:paraId="4AB55EEA" w14:textId="7CA8211C" w:rsidR="002854EB" w:rsidRPr="00B05D9C" w:rsidRDefault="002854EB" w:rsidP="002854EB">
      <w:pPr>
        <w:spacing w:line="240" w:lineRule="auto"/>
        <w:ind w:left="540" w:hanging="540"/>
        <w:rPr>
          <w:rFonts w:ascii="Times New Roman" w:hAnsi="Times New Roman" w:cs="Times New Roman"/>
          <w:b/>
          <w:bCs/>
          <w:sz w:val="24"/>
          <w:szCs w:val="24"/>
        </w:rPr>
      </w:pPr>
      <w:r w:rsidRPr="00B05D9C">
        <w:rPr>
          <w:rFonts w:ascii="Times New Roman" w:hAnsi="Times New Roman" w:cs="Times New Roman"/>
          <w:b/>
          <w:bCs/>
          <w:sz w:val="22"/>
          <w:szCs w:val="22"/>
        </w:rPr>
        <w:lastRenderedPageBreak/>
        <w:t>15</w:t>
      </w:r>
      <w:r w:rsidRPr="00B05D9C">
        <w:rPr>
          <w:rFonts w:ascii="Times New Roman" w:hAnsi="Times New Roman" w:cs="Times New Roman"/>
          <w:sz w:val="22"/>
          <w:szCs w:val="22"/>
        </w:rPr>
        <w:tab/>
      </w:r>
      <w:proofErr w:type="gramStart"/>
      <w:r w:rsidRPr="00B05D9C">
        <w:rPr>
          <w:rFonts w:ascii="Times New Roman" w:hAnsi="Times New Roman" w:cs="Times New Roman"/>
          <w:b/>
          <w:bCs/>
          <w:sz w:val="24"/>
          <w:szCs w:val="24"/>
        </w:rPr>
        <w:t>Non</w:t>
      </w:r>
      <w:r w:rsidRPr="00B05D9C">
        <w:t>-</w:t>
      </w:r>
      <w:r w:rsidRPr="00B05D9C">
        <w:rPr>
          <w:rFonts w:ascii="Times New Roman" w:hAnsi="Times New Roman" w:cs="Times New Roman"/>
          <w:b/>
          <w:bCs/>
          <w:sz w:val="24"/>
          <w:szCs w:val="24"/>
        </w:rPr>
        <w:t>controlling</w:t>
      </w:r>
      <w:proofErr w:type="gramEnd"/>
      <w:r w:rsidRPr="00B05D9C">
        <w:rPr>
          <w:rFonts w:ascii="Times New Roman" w:hAnsi="Times New Roman" w:cs="Times New Roman"/>
          <w:b/>
          <w:bCs/>
          <w:sz w:val="24"/>
          <w:szCs w:val="24"/>
        </w:rPr>
        <w:t xml:space="preserve"> interests</w:t>
      </w:r>
    </w:p>
    <w:p w14:paraId="04E75B7C" w14:textId="50B15288" w:rsidR="002854EB" w:rsidRPr="00B05D9C" w:rsidRDefault="002854EB" w:rsidP="002854EB">
      <w:pPr>
        <w:spacing w:line="240" w:lineRule="auto"/>
        <w:ind w:left="540" w:hanging="540"/>
        <w:jc w:val="both"/>
        <w:rPr>
          <w:rFonts w:ascii="Times New Roman" w:hAnsi="Times New Roman" w:cs="Times New Roman"/>
          <w:sz w:val="22"/>
          <w:szCs w:val="22"/>
        </w:rPr>
      </w:pPr>
      <w:r w:rsidRPr="00B05D9C">
        <w:rPr>
          <w:rFonts w:ascii="Times New Roman" w:hAnsi="Times New Roman" w:cs="Times New Roman"/>
          <w:b/>
          <w:bCs/>
          <w:sz w:val="22"/>
          <w:szCs w:val="22"/>
        </w:rPr>
        <w:tab/>
      </w:r>
    </w:p>
    <w:p w14:paraId="5A8832B5" w14:textId="05E9FB5A" w:rsidR="002854EB" w:rsidRPr="00B05D9C" w:rsidRDefault="002854EB" w:rsidP="002854EB">
      <w:pPr>
        <w:spacing w:line="240" w:lineRule="auto"/>
        <w:ind w:left="540" w:hanging="540"/>
        <w:jc w:val="both"/>
        <w:rPr>
          <w:rFonts w:ascii="Times New Roman" w:hAnsi="Times New Roman" w:cs="Times New Roman"/>
          <w:sz w:val="22"/>
          <w:szCs w:val="22"/>
        </w:rPr>
      </w:pPr>
      <w:r w:rsidRPr="00B05D9C">
        <w:rPr>
          <w:rFonts w:ascii="Times New Roman" w:hAnsi="Times New Roman" w:cs="Times New Roman"/>
          <w:sz w:val="22"/>
          <w:szCs w:val="22"/>
        </w:rPr>
        <w:tab/>
        <w:t>The following table summarises the information relating to each of the Group’s subsidiaries that has a material non-controlling interest, before any intra-group eliminations:</w:t>
      </w:r>
    </w:p>
    <w:p w14:paraId="04E33E38" w14:textId="69181B64" w:rsidR="002854EB" w:rsidRPr="00B05D9C" w:rsidRDefault="002854EB" w:rsidP="002854EB">
      <w:pPr>
        <w:spacing w:line="240" w:lineRule="auto"/>
        <w:ind w:left="540" w:hanging="540"/>
        <w:jc w:val="both"/>
        <w:rPr>
          <w:rFonts w:ascii="Times New Roman" w:hAnsi="Times New Roman" w:cs="Times New Roman"/>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260"/>
      </w:tblGrid>
      <w:tr w:rsidR="002854EB" w:rsidRPr="00B05D9C" w14:paraId="30D26F50" w14:textId="77777777" w:rsidTr="002E3018">
        <w:trPr>
          <w:cantSplit/>
          <w:trHeight w:val="20"/>
          <w:tblHeader/>
        </w:trPr>
        <w:tc>
          <w:tcPr>
            <w:tcW w:w="6210" w:type="dxa"/>
            <w:vAlign w:val="bottom"/>
          </w:tcPr>
          <w:p w14:paraId="1CD68A91" w14:textId="77777777" w:rsidR="002854EB" w:rsidRPr="00B05D9C" w:rsidRDefault="002854EB" w:rsidP="002854EB">
            <w:pPr>
              <w:spacing w:line="240" w:lineRule="auto"/>
              <w:ind w:left="10"/>
              <w:rPr>
                <w:rFonts w:ascii="Times New Roman" w:hAnsi="Times New Roman" w:cs="Times New Roman"/>
                <w:b/>
                <w:bCs/>
                <w:color w:val="0000FF"/>
                <w:sz w:val="22"/>
                <w:szCs w:val="22"/>
                <w:lang w:val="en-US" w:bidi="th-TH"/>
              </w:rPr>
            </w:pPr>
          </w:p>
        </w:tc>
        <w:tc>
          <w:tcPr>
            <w:tcW w:w="2880" w:type="dxa"/>
            <w:gridSpan w:val="3"/>
          </w:tcPr>
          <w:p w14:paraId="2E23DC98" w14:textId="1DAF8777" w:rsidR="002854EB" w:rsidRPr="00B05D9C" w:rsidDel="004448B6" w:rsidRDefault="00061673" w:rsidP="002854EB">
            <w:pPr>
              <w:spacing w:line="240" w:lineRule="auto"/>
              <w:jc w:val="center"/>
              <w:rPr>
                <w:rFonts w:ascii="Times New Roman" w:hAnsi="Times New Roman" w:cs="Times New Roman"/>
                <w:sz w:val="22"/>
                <w:szCs w:val="22"/>
                <w:cs/>
                <w:lang w:bidi="th-TH"/>
              </w:rPr>
            </w:pPr>
            <w:r w:rsidRPr="00B05D9C">
              <w:rPr>
                <w:rFonts w:ascii="Times New Roman" w:hAnsi="Times New Roman" w:cs="Times New Roman"/>
                <w:bCs/>
                <w:sz w:val="22"/>
                <w:szCs w:val="22"/>
              </w:rPr>
              <w:t>5 Amata Co., Ltd.</w:t>
            </w:r>
          </w:p>
        </w:tc>
      </w:tr>
      <w:tr w:rsidR="002854EB" w:rsidRPr="00B05D9C" w14:paraId="22035478" w14:textId="77777777" w:rsidTr="002E3018">
        <w:trPr>
          <w:cantSplit/>
          <w:trHeight w:val="20"/>
          <w:tblHeader/>
        </w:trPr>
        <w:tc>
          <w:tcPr>
            <w:tcW w:w="6210" w:type="dxa"/>
            <w:vAlign w:val="bottom"/>
          </w:tcPr>
          <w:p w14:paraId="14051D77" w14:textId="0C55CDCE" w:rsidR="002854EB" w:rsidRPr="00B05D9C" w:rsidRDefault="002854EB" w:rsidP="002854EB">
            <w:pPr>
              <w:spacing w:line="240" w:lineRule="auto"/>
              <w:ind w:left="10"/>
              <w:rPr>
                <w:rFonts w:ascii="Times New Roman" w:hAnsi="Times New Roman" w:cs="Times New Roman"/>
                <w:sz w:val="22"/>
                <w:szCs w:val="22"/>
              </w:rPr>
            </w:pPr>
          </w:p>
        </w:tc>
        <w:tc>
          <w:tcPr>
            <w:tcW w:w="1440" w:type="dxa"/>
          </w:tcPr>
          <w:p w14:paraId="609C0177" w14:textId="77777777" w:rsidR="002854EB" w:rsidRPr="00B05D9C" w:rsidRDefault="002854EB" w:rsidP="002854EB">
            <w:pPr>
              <w:spacing w:line="240" w:lineRule="auto"/>
              <w:jc w:val="center"/>
              <w:rPr>
                <w:rFonts w:ascii="Times New Roman" w:hAnsi="Times New Roman" w:cs="Times New Roman"/>
                <w:sz w:val="22"/>
                <w:szCs w:val="22"/>
                <w:lang w:bidi="th-TH"/>
              </w:rPr>
            </w:pPr>
            <w:r w:rsidRPr="00B05D9C">
              <w:rPr>
                <w:rFonts w:ascii="Times New Roman" w:hAnsi="Times New Roman" w:cs="Times New Roman"/>
                <w:sz w:val="22"/>
                <w:szCs w:val="22"/>
                <w:lang w:bidi="th-TH"/>
              </w:rPr>
              <w:t>2025</w:t>
            </w:r>
          </w:p>
        </w:tc>
        <w:tc>
          <w:tcPr>
            <w:tcW w:w="180" w:type="dxa"/>
            <w:vAlign w:val="bottom"/>
          </w:tcPr>
          <w:p w14:paraId="5BF11609" w14:textId="77777777" w:rsidR="002854EB" w:rsidRPr="00B05D9C" w:rsidRDefault="002854EB" w:rsidP="002854EB">
            <w:pPr>
              <w:spacing w:line="240" w:lineRule="auto"/>
              <w:jc w:val="center"/>
              <w:rPr>
                <w:rFonts w:ascii="Times New Roman" w:hAnsi="Times New Roman" w:cs="Times New Roman"/>
                <w:sz w:val="22"/>
                <w:szCs w:val="22"/>
              </w:rPr>
            </w:pPr>
          </w:p>
        </w:tc>
        <w:tc>
          <w:tcPr>
            <w:tcW w:w="1260" w:type="dxa"/>
          </w:tcPr>
          <w:p w14:paraId="4AE72F03" w14:textId="77777777" w:rsidR="002854EB" w:rsidRPr="00B05D9C" w:rsidDel="004448B6" w:rsidRDefault="002854EB" w:rsidP="002854EB">
            <w:pPr>
              <w:spacing w:line="240" w:lineRule="auto"/>
              <w:jc w:val="center"/>
              <w:rPr>
                <w:rFonts w:ascii="Times New Roman" w:hAnsi="Times New Roman" w:cs="Times New Roman"/>
                <w:sz w:val="22"/>
                <w:szCs w:val="22"/>
                <w:cs/>
                <w:lang w:bidi="th-TH"/>
              </w:rPr>
            </w:pPr>
            <w:r w:rsidRPr="00B05D9C">
              <w:rPr>
                <w:rFonts w:ascii="Times New Roman" w:hAnsi="Times New Roman" w:cs="Times New Roman"/>
                <w:sz w:val="22"/>
                <w:szCs w:val="22"/>
                <w:lang w:bidi="th-TH"/>
              </w:rPr>
              <w:t>2024</w:t>
            </w:r>
          </w:p>
        </w:tc>
      </w:tr>
      <w:tr w:rsidR="002854EB" w:rsidRPr="00B05D9C" w14:paraId="63BE1C39" w14:textId="77777777" w:rsidTr="002E3018">
        <w:trPr>
          <w:cantSplit/>
          <w:trHeight w:val="20"/>
          <w:tblHeader/>
        </w:trPr>
        <w:tc>
          <w:tcPr>
            <w:tcW w:w="6210" w:type="dxa"/>
            <w:vAlign w:val="bottom"/>
          </w:tcPr>
          <w:p w14:paraId="74CC32EB" w14:textId="77777777" w:rsidR="002854EB" w:rsidRPr="00B05D9C" w:rsidRDefault="002854EB" w:rsidP="002854EB">
            <w:pPr>
              <w:tabs>
                <w:tab w:val="decimal" w:pos="0"/>
              </w:tabs>
              <w:spacing w:line="240" w:lineRule="auto"/>
              <w:ind w:left="191" w:hanging="180"/>
              <w:rPr>
                <w:rFonts w:ascii="Times New Roman" w:hAnsi="Times New Roman" w:cs="Times New Roman"/>
                <w:sz w:val="22"/>
                <w:szCs w:val="22"/>
                <w:cs/>
                <w:lang w:bidi="th-TH"/>
              </w:rPr>
            </w:pPr>
          </w:p>
        </w:tc>
        <w:tc>
          <w:tcPr>
            <w:tcW w:w="2880" w:type="dxa"/>
            <w:gridSpan w:val="3"/>
            <w:vAlign w:val="bottom"/>
          </w:tcPr>
          <w:p w14:paraId="58CA4B78" w14:textId="268309E4" w:rsidR="002854EB" w:rsidRPr="00B05D9C" w:rsidRDefault="002854EB" w:rsidP="002854EB">
            <w:pPr>
              <w:spacing w:line="240" w:lineRule="auto"/>
              <w:jc w:val="center"/>
              <w:rPr>
                <w:rFonts w:ascii="Times New Roman" w:hAnsi="Times New Roman" w:cs="Times New Roman"/>
                <w:i/>
                <w:iCs/>
                <w:sz w:val="22"/>
                <w:szCs w:val="22"/>
                <w:lang w:bidi="th-TH"/>
              </w:rPr>
            </w:pPr>
            <w:r w:rsidRPr="00B05D9C">
              <w:rPr>
                <w:rFonts w:ascii="Times New Roman" w:hAnsi="Times New Roman" w:cs="Times New Roman"/>
                <w:bCs/>
                <w:i/>
                <w:iCs/>
                <w:sz w:val="22"/>
                <w:szCs w:val="22"/>
              </w:rPr>
              <w:t>(in thousand Baht)</w:t>
            </w:r>
          </w:p>
        </w:tc>
      </w:tr>
      <w:tr w:rsidR="002854EB" w:rsidRPr="00B05D9C" w14:paraId="3A604852" w14:textId="77777777" w:rsidTr="002E3018">
        <w:trPr>
          <w:cantSplit/>
          <w:trHeight w:val="20"/>
        </w:trPr>
        <w:tc>
          <w:tcPr>
            <w:tcW w:w="6210" w:type="dxa"/>
            <w:vAlign w:val="bottom"/>
          </w:tcPr>
          <w:p w14:paraId="0F4DAA8D" w14:textId="77777777" w:rsidR="002854EB" w:rsidRPr="00B05D9C" w:rsidRDefault="002854EB" w:rsidP="002854EB">
            <w:pPr>
              <w:tabs>
                <w:tab w:val="decimal" w:pos="0"/>
              </w:tabs>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Non-controlling interest percentage</w:t>
            </w:r>
          </w:p>
        </w:tc>
        <w:tc>
          <w:tcPr>
            <w:tcW w:w="1440" w:type="dxa"/>
            <w:vAlign w:val="bottom"/>
          </w:tcPr>
          <w:p w14:paraId="6C164726" w14:textId="7E238A39" w:rsidR="002854EB" w:rsidRPr="00B05D9C" w:rsidRDefault="00B5266B"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49</w:t>
            </w:r>
            <w:r w:rsidR="002854EB" w:rsidRPr="00B05D9C">
              <w:rPr>
                <w:rFonts w:ascii="Times New Roman" w:hAnsi="Times New Roman" w:cs="Times New Roman"/>
                <w:sz w:val="22"/>
                <w:szCs w:val="22"/>
              </w:rPr>
              <w:t>%</w:t>
            </w:r>
          </w:p>
        </w:tc>
        <w:tc>
          <w:tcPr>
            <w:tcW w:w="180" w:type="dxa"/>
            <w:vAlign w:val="bottom"/>
          </w:tcPr>
          <w:p w14:paraId="2DB45B84" w14:textId="77777777" w:rsidR="002854EB" w:rsidRPr="00B05D9C" w:rsidRDefault="002854EB" w:rsidP="002854EB">
            <w:pPr>
              <w:spacing w:line="240" w:lineRule="auto"/>
              <w:jc w:val="right"/>
              <w:rPr>
                <w:rFonts w:ascii="Times New Roman" w:hAnsi="Times New Roman" w:cs="Times New Roman"/>
                <w:sz w:val="22"/>
                <w:szCs w:val="22"/>
              </w:rPr>
            </w:pPr>
          </w:p>
        </w:tc>
        <w:tc>
          <w:tcPr>
            <w:tcW w:w="1260" w:type="dxa"/>
            <w:vAlign w:val="bottom"/>
          </w:tcPr>
          <w:p w14:paraId="7B27A134" w14:textId="5560654C" w:rsidR="002854EB" w:rsidRPr="00B05D9C" w:rsidRDefault="00B5266B" w:rsidP="002E3018">
            <w:pPr>
              <w:tabs>
                <w:tab w:val="left" w:pos="905"/>
              </w:tabs>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49</w:t>
            </w:r>
            <w:r w:rsidR="002854EB" w:rsidRPr="00B05D9C">
              <w:rPr>
                <w:rFonts w:ascii="Times New Roman" w:hAnsi="Times New Roman" w:cs="Times New Roman"/>
                <w:sz w:val="22"/>
                <w:szCs w:val="22"/>
              </w:rPr>
              <w:t>%</w:t>
            </w:r>
          </w:p>
        </w:tc>
      </w:tr>
      <w:tr w:rsidR="002854EB" w:rsidRPr="00B05D9C" w14:paraId="7C91499E" w14:textId="77777777" w:rsidTr="002E3018">
        <w:trPr>
          <w:cantSplit/>
          <w:trHeight w:val="20"/>
        </w:trPr>
        <w:tc>
          <w:tcPr>
            <w:tcW w:w="6210" w:type="dxa"/>
          </w:tcPr>
          <w:p w14:paraId="1AC33228" w14:textId="77777777" w:rsidR="002854EB" w:rsidRPr="00B05D9C" w:rsidRDefault="002854EB" w:rsidP="002854EB">
            <w:pPr>
              <w:tabs>
                <w:tab w:val="decimal" w:pos="0"/>
              </w:tabs>
              <w:spacing w:line="240" w:lineRule="auto"/>
              <w:ind w:left="191" w:hanging="180"/>
              <w:rPr>
                <w:rFonts w:ascii="Times New Roman" w:hAnsi="Times New Roman" w:cs="Times New Roman"/>
                <w:sz w:val="22"/>
                <w:szCs w:val="22"/>
                <w:cs/>
                <w:lang w:bidi="th-TH"/>
              </w:rPr>
            </w:pPr>
          </w:p>
        </w:tc>
        <w:tc>
          <w:tcPr>
            <w:tcW w:w="1440" w:type="dxa"/>
          </w:tcPr>
          <w:p w14:paraId="305058F1" w14:textId="77777777" w:rsidR="002854EB" w:rsidRPr="00B05D9C" w:rsidRDefault="002854EB" w:rsidP="002854EB">
            <w:pPr>
              <w:spacing w:line="240" w:lineRule="auto"/>
              <w:jc w:val="right"/>
              <w:rPr>
                <w:rFonts w:ascii="Times New Roman" w:hAnsi="Times New Roman" w:cs="Times New Roman"/>
                <w:sz w:val="22"/>
                <w:szCs w:val="22"/>
              </w:rPr>
            </w:pPr>
          </w:p>
        </w:tc>
        <w:tc>
          <w:tcPr>
            <w:tcW w:w="180" w:type="dxa"/>
          </w:tcPr>
          <w:p w14:paraId="1570E654" w14:textId="77777777" w:rsidR="002854EB" w:rsidRPr="00B05D9C" w:rsidRDefault="002854EB" w:rsidP="002854EB">
            <w:pPr>
              <w:spacing w:line="240" w:lineRule="auto"/>
              <w:jc w:val="right"/>
              <w:rPr>
                <w:rFonts w:ascii="Times New Roman" w:hAnsi="Times New Roman" w:cs="Times New Roman"/>
                <w:sz w:val="22"/>
                <w:szCs w:val="22"/>
              </w:rPr>
            </w:pPr>
          </w:p>
        </w:tc>
        <w:tc>
          <w:tcPr>
            <w:tcW w:w="1260" w:type="dxa"/>
          </w:tcPr>
          <w:p w14:paraId="2740D0A6" w14:textId="77777777" w:rsidR="002854EB" w:rsidRPr="00B05D9C" w:rsidRDefault="002854EB" w:rsidP="002854EB">
            <w:pPr>
              <w:spacing w:line="240" w:lineRule="auto"/>
              <w:jc w:val="right"/>
              <w:rPr>
                <w:rFonts w:ascii="Times New Roman" w:hAnsi="Times New Roman" w:cs="Times New Roman"/>
                <w:sz w:val="22"/>
                <w:szCs w:val="22"/>
              </w:rPr>
            </w:pPr>
          </w:p>
        </w:tc>
      </w:tr>
      <w:tr w:rsidR="00FF0BB1" w:rsidRPr="00B05D9C" w14:paraId="60F49966" w14:textId="77777777" w:rsidTr="002E3018">
        <w:trPr>
          <w:cantSplit/>
          <w:trHeight w:val="20"/>
        </w:trPr>
        <w:tc>
          <w:tcPr>
            <w:tcW w:w="6210" w:type="dxa"/>
          </w:tcPr>
          <w:p w14:paraId="6CC22004" w14:textId="77777777" w:rsidR="00FF0BB1" w:rsidRPr="00B05D9C" w:rsidRDefault="00FF0BB1" w:rsidP="00FF0BB1">
            <w:pPr>
              <w:tabs>
                <w:tab w:val="decimal" w:pos="0"/>
              </w:tabs>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Current assets</w:t>
            </w:r>
          </w:p>
        </w:tc>
        <w:tc>
          <w:tcPr>
            <w:tcW w:w="1440" w:type="dxa"/>
          </w:tcPr>
          <w:p w14:paraId="7E1CA63D" w14:textId="7B9050C0" w:rsidR="00FF0BB1" w:rsidRPr="00B05D9C"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104,339</w:t>
            </w:r>
          </w:p>
        </w:tc>
        <w:tc>
          <w:tcPr>
            <w:tcW w:w="180" w:type="dxa"/>
          </w:tcPr>
          <w:p w14:paraId="2C225D76" w14:textId="77777777" w:rsidR="00FF0BB1" w:rsidRPr="00B05D9C" w:rsidRDefault="00FF0BB1" w:rsidP="00FF0BB1">
            <w:pPr>
              <w:spacing w:line="240" w:lineRule="auto"/>
              <w:jc w:val="right"/>
              <w:rPr>
                <w:rFonts w:ascii="Times New Roman" w:hAnsi="Times New Roman" w:cs="Times New Roman"/>
                <w:sz w:val="22"/>
                <w:szCs w:val="22"/>
              </w:rPr>
            </w:pPr>
          </w:p>
        </w:tc>
        <w:tc>
          <w:tcPr>
            <w:tcW w:w="1260" w:type="dxa"/>
          </w:tcPr>
          <w:p w14:paraId="3D682F8A" w14:textId="2335452B" w:rsidR="00FF0BB1" w:rsidRPr="00B05D9C"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103,029</w:t>
            </w:r>
          </w:p>
        </w:tc>
      </w:tr>
      <w:tr w:rsidR="00FF0BB1" w:rsidRPr="00B05D9C" w14:paraId="74042C8C" w14:textId="77777777" w:rsidTr="002E3018">
        <w:trPr>
          <w:cantSplit/>
          <w:trHeight w:val="20"/>
        </w:trPr>
        <w:tc>
          <w:tcPr>
            <w:tcW w:w="6210" w:type="dxa"/>
          </w:tcPr>
          <w:p w14:paraId="22ADB6D9" w14:textId="77777777" w:rsidR="00FF0BB1" w:rsidRPr="00B05D9C" w:rsidRDefault="00FF0BB1" w:rsidP="00FF0BB1">
            <w:pPr>
              <w:tabs>
                <w:tab w:val="decimal" w:pos="0"/>
              </w:tabs>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Non-current assets</w:t>
            </w:r>
          </w:p>
        </w:tc>
        <w:tc>
          <w:tcPr>
            <w:tcW w:w="1440" w:type="dxa"/>
          </w:tcPr>
          <w:p w14:paraId="26930115" w14:textId="6A76C684" w:rsidR="00FF0BB1" w:rsidRPr="00B05D9C"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409,460</w:t>
            </w:r>
          </w:p>
        </w:tc>
        <w:tc>
          <w:tcPr>
            <w:tcW w:w="180" w:type="dxa"/>
          </w:tcPr>
          <w:p w14:paraId="709D458A" w14:textId="77777777" w:rsidR="00FF0BB1" w:rsidRPr="00B05D9C" w:rsidRDefault="00FF0BB1" w:rsidP="00FF0BB1">
            <w:pPr>
              <w:spacing w:line="240" w:lineRule="auto"/>
              <w:jc w:val="right"/>
              <w:rPr>
                <w:rFonts w:ascii="Times New Roman" w:hAnsi="Times New Roman" w:cs="Times New Roman"/>
                <w:sz w:val="22"/>
                <w:szCs w:val="22"/>
              </w:rPr>
            </w:pPr>
          </w:p>
        </w:tc>
        <w:tc>
          <w:tcPr>
            <w:tcW w:w="1260" w:type="dxa"/>
          </w:tcPr>
          <w:p w14:paraId="5C81A0D6" w14:textId="4DAB39EB" w:rsidR="00FF0BB1" w:rsidRPr="00B05D9C"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422,954</w:t>
            </w:r>
          </w:p>
        </w:tc>
      </w:tr>
      <w:tr w:rsidR="00FF0BB1" w:rsidRPr="00B05D9C" w14:paraId="69C5AC95" w14:textId="77777777" w:rsidTr="002E3018">
        <w:trPr>
          <w:cantSplit/>
          <w:trHeight w:val="20"/>
        </w:trPr>
        <w:tc>
          <w:tcPr>
            <w:tcW w:w="6210" w:type="dxa"/>
          </w:tcPr>
          <w:p w14:paraId="5F2DEBE5" w14:textId="77777777" w:rsidR="00FF0BB1" w:rsidRPr="00B05D9C" w:rsidRDefault="00FF0BB1" w:rsidP="00FF0BB1">
            <w:pPr>
              <w:tabs>
                <w:tab w:val="decimal" w:pos="0"/>
              </w:tabs>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Current liabilities</w:t>
            </w:r>
          </w:p>
        </w:tc>
        <w:tc>
          <w:tcPr>
            <w:tcW w:w="1440" w:type="dxa"/>
          </w:tcPr>
          <w:p w14:paraId="7F85E038" w14:textId="69AA9E07" w:rsidR="00FF0BB1" w:rsidRPr="00B05D9C"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(99,000)</w:t>
            </w:r>
          </w:p>
        </w:tc>
        <w:tc>
          <w:tcPr>
            <w:tcW w:w="180" w:type="dxa"/>
          </w:tcPr>
          <w:p w14:paraId="4DF7C1C6" w14:textId="77777777" w:rsidR="00FF0BB1" w:rsidRPr="00B05D9C" w:rsidRDefault="00FF0BB1" w:rsidP="00FF0BB1">
            <w:pPr>
              <w:spacing w:line="240" w:lineRule="auto"/>
              <w:jc w:val="right"/>
              <w:rPr>
                <w:rFonts w:ascii="Times New Roman" w:hAnsi="Times New Roman" w:cs="Times New Roman"/>
                <w:sz w:val="22"/>
                <w:szCs w:val="22"/>
              </w:rPr>
            </w:pPr>
          </w:p>
        </w:tc>
        <w:tc>
          <w:tcPr>
            <w:tcW w:w="1260" w:type="dxa"/>
          </w:tcPr>
          <w:p w14:paraId="34D1A578" w14:textId="3CD9C829" w:rsidR="00FF0BB1" w:rsidRPr="00B05D9C"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(95,565)</w:t>
            </w:r>
          </w:p>
        </w:tc>
      </w:tr>
      <w:tr w:rsidR="00FF0BB1" w:rsidRPr="00B05D9C" w14:paraId="75714850" w14:textId="77777777" w:rsidTr="002E3018">
        <w:trPr>
          <w:cantSplit/>
          <w:trHeight w:val="20"/>
        </w:trPr>
        <w:tc>
          <w:tcPr>
            <w:tcW w:w="6210" w:type="dxa"/>
          </w:tcPr>
          <w:p w14:paraId="5F7AAE9D" w14:textId="77777777" w:rsidR="00FF0BB1" w:rsidRPr="00B05D9C" w:rsidRDefault="00FF0BB1" w:rsidP="00FF0BB1">
            <w:pPr>
              <w:tabs>
                <w:tab w:val="decimal" w:pos="0"/>
              </w:tabs>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Non-current liabilities</w:t>
            </w:r>
          </w:p>
        </w:tc>
        <w:tc>
          <w:tcPr>
            <w:tcW w:w="1440" w:type="dxa"/>
            <w:tcBorders>
              <w:bottom w:val="single" w:sz="4" w:space="0" w:color="auto"/>
            </w:tcBorders>
          </w:tcPr>
          <w:p w14:paraId="5FC97002" w14:textId="517D57D8" w:rsidR="00FF0BB1" w:rsidRPr="00B05D9C"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(76,775)</w:t>
            </w:r>
          </w:p>
        </w:tc>
        <w:tc>
          <w:tcPr>
            <w:tcW w:w="180" w:type="dxa"/>
          </w:tcPr>
          <w:p w14:paraId="4DDAF450" w14:textId="77777777" w:rsidR="00FF0BB1" w:rsidRPr="00B05D9C" w:rsidRDefault="00FF0BB1" w:rsidP="00FF0BB1">
            <w:pPr>
              <w:spacing w:line="240" w:lineRule="auto"/>
              <w:jc w:val="right"/>
              <w:rPr>
                <w:rFonts w:ascii="Times New Roman" w:hAnsi="Times New Roman" w:cs="Times New Roman"/>
                <w:sz w:val="22"/>
                <w:szCs w:val="22"/>
              </w:rPr>
            </w:pPr>
          </w:p>
        </w:tc>
        <w:tc>
          <w:tcPr>
            <w:tcW w:w="1260" w:type="dxa"/>
            <w:tcBorders>
              <w:bottom w:val="single" w:sz="4" w:space="0" w:color="auto"/>
            </w:tcBorders>
          </w:tcPr>
          <w:p w14:paraId="63DB7701" w14:textId="09E093EE" w:rsidR="00FF0BB1" w:rsidRPr="00B05D9C"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(107,642)</w:t>
            </w:r>
          </w:p>
        </w:tc>
      </w:tr>
      <w:tr w:rsidR="00FF0BB1" w:rsidRPr="00B05D9C" w14:paraId="161B9144" w14:textId="77777777" w:rsidTr="002E3018">
        <w:trPr>
          <w:cantSplit/>
          <w:trHeight w:val="20"/>
        </w:trPr>
        <w:tc>
          <w:tcPr>
            <w:tcW w:w="6210" w:type="dxa"/>
          </w:tcPr>
          <w:p w14:paraId="15F014EF" w14:textId="77777777" w:rsidR="00FF0BB1" w:rsidRPr="00B05D9C" w:rsidRDefault="00FF0BB1" w:rsidP="00FF0BB1">
            <w:pPr>
              <w:tabs>
                <w:tab w:val="decimal" w:pos="0"/>
              </w:tabs>
              <w:spacing w:line="240" w:lineRule="auto"/>
              <w:ind w:left="191" w:hanging="180"/>
              <w:rPr>
                <w:rFonts w:ascii="Times New Roman" w:hAnsi="Times New Roman" w:cs="Times New Roman"/>
                <w:b/>
                <w:bCs/>
                <w:sz w:val="22"/>
                <w:szCs w:val="22"/>
              </w:rPr>
            </w:pPr>
            <w:r w:rsidRPr="00B05D9C">
              <w:rPr>
                <w:rFonts w:ascii="Times New Roman" w:hAnsi="Times New Roman" w:cs="Times New Roman"/>
                <w:b/>
                <w:bCs/>
                <w:sz w:val="22"/>
                <w:szCs w:val="22"/>
              </w:rPr>
              <w:t>Net assets</w:t>
            </w:r>
          </w:p>
        </w:tc>
        <w:tc>
          <w:tcPr>
            <w:tcW w:w="1440" w:type="dxa"/>
            <w:tcBorders>
              <w:top w:val="single" w:sz="4" w:space="0" w:color="auto"/>
              <w:bottom w:val="single" w:sz="4" w:space="0" w:color="auto"/>
            </w:tcBorders>
          </w:tcPr>
          <w:p w14:paraId="7FD042B8" w14:textId="509FE97C" w:rsidR="00FF0BB1" w:rsidRPr="00B05D9C" w:rsidRDefault="00FF0BB1" w:rsidP="002E3018">
            <w:pPr>
              <w:spacing w:line="240" w:lineRule="auto"/>
              <w:ind w:right="107"/>
              <w:jc w:val="right"/>
              <w:rPr>
                <w:rFonts w:ascii="Times New Roman" w:hAnsi="Times New Roman" w:cs="Times New Roman"/>
                <w:b/>
                <w:bCs/>
                <w:sz w:val="22"/>
                <w:szCs w:val="22"/>
              </w:rPr>
            </w:pPr>
            <w:r w:rsidRPr="00B05D9C">
              <w:rPr>
                <w:rFonts w:ascii="Times New Roman" w:hAnsi="Times New Roman" w:cs="Times New Roman"/>
                <w:b/>
                <w:bCs/>
                <w:sz w:val="22"/>
                <w:szCs w:val="22"/>
              </w:rPr>
              <w:t>338,024</w:t>
            </w:r>
          </w:p>
        </w:tc>
        <w:tc>
          <w:tcPr>
            <w:tcW w:w="180" w:type="dxa"/>
          </w:tcPr>
          <w:p w14:paraId="739C8D1E" w14:textId="77777777" w:rsidR="00FF0BB1" w:rsidRPr="00B05D9C" w:rsidRDefault="00FF0BB1" w:rsidP="00FF0BB1">
            <w:pPr>
              <w:spacing w:line="240" w:lineRule="auto"/>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7DEB6E7" w14:textId="0797CC6F" w:rsidR="00FF0BB1" w:rsidRPr="00B05D9C" w:rsidRDefault="00FF0BB1" w:rsidP="002E3018">
            <w:pPr>
              <w:spacing w:line="240" w:lineRule="auto"/>
              <w:ind w:right="107"/>
              <w:jc w:val="right"/>
              <w:rPr>
                <w:rFonts w:ascii="Times New Roman" w:hAnsi="Times New Roman" w:cs="Times New Roman"/>
                <w:b/>
                <w:bCs/>
                <w:sz w:val="22"/>
                <w:szCs w:val="22"/>
              </w:rPr>
            </w:pPr>
            <w:r w:rsidRPr="00B05D9C">
              <w:rPr>
                <w:rFonts w:ascii="Times New Roman" w:hAnsi="Times New Roman" w:cs="Times New Roman"/>
                <w:b/>
                <w:bCs/>
                <w:sz w:val="22"/>
                <w:szCs w:val="22"/>
              </w:rPr>
              <w:t>322,776</w:t>
            </w:r>
          </w:p>
        </w:tc>
      </w:tr>
      <w:tr w:rsidR="00FF0BB1" w:rsidRPr="00B05D9C" w14:paraId="050AC62A" w14:textId="77777777" w:rsidTr="002E3018">
        <w:trPr>
          <w:cantSplit/>
          <w:trHeight w:val="20"/>
        </w:trPr>
        <w:tc>
          <w:tcPr>
            <w:tcW w:w="6210" w:type="dxa"/>
          </w:tcPr>
          <w:p w14:paraId="3AA08CE9" w14:textId="77777777" w:rsidR="00FF0BB1" w:rsidRPr="00B05D9C" w:rsidRDefault="00FF0BB1" w:rsidP="00FF0BB1">
            <w:pPr>
              <w:tabs>
                <w:tab w:val="decimal" w:pos="0"/>
              </w:tabs>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Carrying amount of non-controlling interest</w:t>
            </w:r>
          </w:p>
        </w:tc>
        <w:tc>
          <w:tcPr>
            <w:tcW w:w="1440" w:type="dxa"/>
            <w:tcBorders>
              <w:top w:val="single" w:sz="4" w:space="0" w:color="auto"/>
              <w:bottom w:val="double" w:sz="4" w:space="0" w:color="auto"/>
            </w:tcBorders>
          </w:tcPr>
          <w:p w14:paraId="4B1F3EED" w14:textId="21CD2918" w:rsidR="00FF0BB1" w:rsidRPr="00B05D9C"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165,217</w:t>
            </w:r>
          </w:p>
        </w:tc>
        <w:tc>
          <w:tcPr>
            <w:tcW w:w="180" w:type="dxa"/>
          </w:tcPr>
          <w:p w14:paraId="08BDD870" w14:textId="77777777" w:rsidR="00FF0BB1" w:rsidRPr="00B05D9C" w:rsidRDefault="00FF0BB1" w:rsidP="00FF0BB1">
            <w:pPr>
              <w:spacing w:line="240" w:lineRule="auto"/>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762503AC" w14:textId="658A6FED" w:rsidR="00FF0BB1" w:rsidRPr="00B05D9C" w:rsidDel="004448B6" w:rsidRDefault="00FF0BB1"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157,757</w:t>
            </w:r>
          </w:p>
        </w:tc>
      </w:tr>
      <w:tr w:rsidR="002854EB" w:rsidRPr="00B05D9C" w14:paraId="2F612C22" w14:textId="77777777" w:rsidTr="002E3018">
        <w:trPr>
          <w:cantSplit/>
          <w:trHeight w:val="20"/>
        </w:trPr>
        <w:tc>
          <w:tcPr>
            <w:tcW w:w="6210" w:type="dxa"/>
          </w:tcPr>
          <w:p w14:paraId="0960E34C" w14:textId="77777777" w:rsidR="002854EB" w:rsidRPr="00B05D9C" w:rsidRDefault="002854EB" w:rsidP="002854EB">
            <w:pPr>
              <w:spacing w:line="240" w:lineRule="auto"/>
              <w:ind w:left="191" w:hanging="180"/>
              <w:jc w:val="thaiDistribute"/>
              <w:rPr>
                <w:rFonts w:ascii="Times New Roman" w:hAnsi="Times New Roman" w:cs="Times New Roman"/>
                <w:sz w:val="22"/>
                <w:szCs w:val="22"/>
              </w:rPr>
            </w:pPr>
          </w:p>
        </w:tc>
        <w:tc>
          <w:tcPr>
            <w:tcW w:w="1440" w:type="dxa"/>
            <w:tcBorders>
              <w:top w:val="double" w:sz="4" w:space="0" w:color="auto"/>
            </w:tcBorders>
          </w:tcPr>
          <w:p w14:paraId="3B6440D7" w14:textId="77777777" w:rsidR="002854EB" w:rsidRPr="00B05D9C" w:rsidRDefault="002854EB" w:rsidP="002E3018">
            <w:pPr>
              <w:spacing w:line="240" w:lineRule="auto"/>
              <w:ind w:right="107"/>
              <w:jc w:val="right"/>
              <w:rPr>
                <w:rFonts w:ascii="Times New Roman" w:hAnsi="Times New Roman" w:cs="Times New Roman"/>
                <w:sz w:val="22"/>
                <w:szCs w:val="22"/>
              </w:rPr>
            </w:pPr>
          </w:p>
        </w:tc>
        <w:tc>
          <w:tcPr>
            <w:tcW w:w="180" w:type="dxa"/>
          </w:tcPr>
          <w:p w14:paraId="10185326" w14:textId="77777777" w:rsidR="002854EB" w:rsidRPr="00B05D9C" w:rsidRDefault="002854EB" w:rsidP="002854EB">
            <w:pPr>
              <w:spacing w:line="240" w:lineRule="auto"/>
              <w:jc w:val="right"/>
              <w:rPr>
                <w:rFonts w:ascii="Times New Roman" w:hAnsi="Times New Roman" w:cs="Times New Roman"/>
                <w:sz w:val="22"/>
                <w:szCs w:val="22"/>
              </w:rPr>
            </w:pPr>
          </w:p>
        </w:tc>
        <w:tc>
          <w:tcPr>
            <w:tcW w:w="1260" w:type="dxa"/>
            <w:tcBorders>
              <w:top w:val="double" w:sz="4" w:space="0" w:color="auto"/>
            </w:tcBorders>
          </w:tcPr>
          <w:p w14:paraId="103A8085" w14:textId="77777777" w:rsidR="002854EB" w:rsidRPr="00B05D9C" w:rsidDel="00A553E9" w:rsidRDefault="002854EB" w:rsidP="002E3018">
            <w:pPr>
              <w:tabs>
                <w:tab w:val="decimal" w:pos="765"/>
              </w:tabs>
              <w:spacing w:line="240" w:lineRule="auto"/>
              <w:ind w:right="107"/>
              <w:jc w:val="right"/>
              <w:rPr>
                <w:rFonts w:ascii="Times New Roman" w:hAnsi="Times New Roman" w:cs="Times New Roman"/>
                <w:sz w:val="22"/>
                <w:szCs w:val="22"/>
              </w:rPr>
            </w:pPr>
          </w:p>
        </w:tc>
      </w:tr>
      <w:tr w:rsidR="00743BCB" w:rsidRPr="00B05D9C" w14:paraId="50119667" w14:textId="77777777" w:rsidTr="002E3018">
        <w:trPr>
          <w:cantSplit/>
          <w:trHeight w:val="20"/>
        </w:trPr>
        <w:tc>
          <w:tcPr>
            <w:tcW w:w="6210" w:type="dxa"/>
          </w:tcPr>
          <w:p w14:paraId="3DE6E892" w14:textId="77777777" w:rsidR="00743BCB" w:rsidRPr="00B05D9C" w:rsidRDefault="00743BCB" w:rsidP="00743BCB">
            <w:pPr>
              <w:spacing w:line="240" w:lineRule="auto"/>
              <w:ind w:left="191" w:hanging="180"/>
              <w:jc w:val="thaiDistribute"/>
              <w:rPr>
                <w:rFonts w:ascii="Times New Roman" w:hAnsi="Times New Roman" w:cs="Times New Roman"/>
                <w:sz w:val="22"/>
                <w:szCs w:val="22"/>
              </w:rPr>
            </w:pPr>
            <w:r w:rsidRPr="00B05D9C">
              <w:rPr>
                <w:rFonts w:ascii="Times New Roman" w:hAnsi="Times New Roman" w:cs="Times New Roman"/>
                <w:sz w:val="22"/>
                <w:szCs w:val="22"/>
              </w:rPr>
              <w:t>Revenue</w:t>
            </w:r>
          </w:p>
        </w:tc>
        <w:tc>
          <w:tcPr>
            <w:tcW w:w="1440" w:type="dxa"/>
          </w:tcPr>
          <w:p w14:paraId="636ADA62" w14:textId="6C08E847" w:rsidR="00743BCB" w:rsidRPr="00B05D9C" w:rsidRDefault="00743BCB"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62,404</w:t>
            </w:r>
          </w:p>
        </w:tc>
        <w:tc>
          <w:tcPr>
            <w:tcW w:w="180" w:type="dxa"/>
          </w:tcPr>
          <w:p w14:paraId="1548CF73" w14:textId="77777777" w:rsidR="00743BCB" w:rsidRPr="00B05D9C" w:rsidRDefault="00743BCB" w:rsidP="00743BCB">
            <w:pPr>
              <w:spacing w:line="240" w:lineRule="auto"/>
              <w:jc w:val="right"/>
              <w:rPr>
                <w:rFonts w:ascii="Times New Roman" w:hAnsi="Times New Roman" w:cs="Times New Roman"/>
                <w:sz w:val="22"/>
                <w:szCs w:val="22"/>
              </w:rPr>
            </w:pPr>
          </w:p>
        </w:tc>
        <w:tc>
          <w:tcPr>
            <w:tcW w:w="1260" w:type="dxa"/>
          </w:tcPr>
          <w:p w14:paraId="254B2D32" w14:textId="7249597F" w:rsidR="00743BCB" w:rsidRPr="00B05D9C" w:rsidRDefault="00743BCB" w:rsidP="002E3018">
            <w:pPr>
              <w:tabs>
                <w:tab w:val="decimal" w:pos="765"/>
              </w:tabs>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64,241</w:t>
            </w:r>
          </w:p>
        </w:tc>
      </w:tr>
      <w:tr w:rsidR="00743BCB" w:rsidRPr="00B05D9C" w14:paraId="6B3F105F" w14:textId="77777777" w:rsidTr="002E3018">
        <w:trPr>
          <w:cantSplit/>
          <w:trHeight w:val="20"/>
        </w:trPr>
        <w:tc>
          <w:tcPr>
            <w:tcW w:w="6210" w:type="dxa"/>
          </w:tcPr>
          <w:p w14:paraId="4DC3D2F2" w14:textId="77777777" w:rsidR="00743BCB" w:rsidRPr="00B05D9C" w:rsidRDefault="00743BCB" w:rsidP="00743BCB">
            <w:pPr>
              <w:tabs>
                <w:tab w:val="decimal" w:pos="0"/>
              </w:tabs>
              <w:spacing w:line="240" w:lineRule="auto"/>
              <w:rPr>
                <w:rFonts w:ascii="Times New Roman" w:hAnsi="Times New Roman" w:cs="Times New Roman"/>
                <w:sz w:val="22"/>
                <w:szCs w:val="22"/>
              </w:rPr>
            </w:pPr>
            <w:r w:rsidRPr="00B05D9C">
              <w:rPr>
                <w:rFonts w:ascii="Times New Roman" w:hAnsi="Times New Roman" w:cs="Times New Roman"/>
                <w:sz w:val="22"/>
                <w:szCs w:val="22"/>
              </w:rPr>
              <w:t>Profit</w:t>
            </w:r>
          </w:p>
        </w:tc>
        <w:tc>
          <w:tcPr>
            <w:tcW w:w="1440" w:type="dxa"/>
          </w:tcPr>
          <w:p w14:paraId="5F631466" w14:textId="2CC3D96A" w:rsidR="00743BCB" w:rsidRPr="00B05D9C" w:rsidRDefault="00743BCB"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15,225</w:t>
            </w:r>
          </w:p>
        </w:tc>
        <w:tc>
          <w:tcPr>
            <w:tcW w:w="180" w:type="dxa"/>
          </w:tcPr>
          <w:p w14:paraId="771285FC" w14:textId="77777777" w:rsidR="00743BCB" w:rsidRPr="00B05D9C" w:rsidRDefault="00743BCB" w:rsidP="00743BCB">
            <w:pPr>
              <w:spacing w:line="240" w:lineRule="auto"/>
              <w:jc w:val="right"/>
              <w:rPr>
                <w:rFonts w:ascii="Times New Roman" w:hAnsi="Times New Roman" w:cs="Times New Roman"/>
                <w:sz w:val="22"/>
                <w:szCs w:val="22"/>
              </w:rPr>
            </w:pPr>
          </w:p>
        </w:tc>
        <w:tc>
          <w:tcPr>
            <w:tcW w:w="1260" w:type="dxa"/>
          </w:tcPr>
          <w:p w14:paraId="1CAB1B32" w14:textId="02FB5ADF" w:rsidR="00743BCB" w:rsidRPr="00B05D9C" w:rsidRDefault="00743BCB" w:rsidP="002E3018">
            <w:pPr>
              <w:tabs>
                <w:tab w:val="decimal" w:pos="765"/>
              </w:tabs>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21,756</w:t>
            </w:r>
          </w:p>
        </w:tc>
      </w:tr>
      <w:tr w:rsidR="00743BCB" w:rsidRPr="00B05D9C" w14:paraId="484E3A06" w14:textId="77777777" w:rsidTr="002E3018">
        <w:trPr>
          <w:cantSplit/>
          <w:trHeight w:val="20"/>
        </w:trPr>
        <w:tc>
          <w:tcPr>
            <w:tcW w:w="6210" w:type="dxa"/>
          </w:tcPr>
          <w:p w14:paraId="37A4EA51" w14:textId="77777777" w:rsidR="00743BCB" w:rsidRPr="00B05D9C" w:rsidRDefault="00743BCB" w:rsidP="00743BCB">
            <w:pPr>
              <w:spacing w:line="240" w:lineRule="auto"/>
              <w:ind w:left="191" w:hanging="180"/>
              <w:rPr>
                <w:rFonts w:ascii="Times New Roman" w:hAnsi="Times New Roman" w:cs="Times New Roman"/>
                <w:b/>
                <w:bCs/>
                <w:sz w:val="22"/>
                <w:szCs w:val="22"/>
              </w:rPr>
            </w:pPr>
            <w:r w:rsidRPr="00B05D9C">
              <w:rPr>
                <w:rFonts w:ascii="Times New Roman" w:hAnsi="Times New Roman" w:cs="Times New Roman"/>
                <w:b/>
                <w:bCs/>
                <w:sz w:val="22"/>
                <w:szCs w:val="22"/>
              </w:rPr>
              <w:t>Total comprehensive income</w:t>
            </w:r>
          </w:p>
        </w:tc>
        <w:tc>
          <w:tcPr>
            <w:tcW w:w="1440" w:type="dxa"/>
            <w:tcBorders>
              <w:top w:val="single" w:sz="4" w:space="0" w:color="auto"/>
              <w:bottom w:val="single" w:sz="4" w:space="0" w:color="auto"/>
            </w:tcBorders>
          </w:tcPr>
          <w:p w14:paraId="600B4551" w14:textId="5AF16613" w:rsidR="00743BCB" w:rsidRPr="00B05D9C" w:rsidRDefault="00743BCB" w:rsidP="002E3018">
            <w:pPr>
              <w:spacing w:line="240" w:lineRule="auto"/>
              <w:ind w:right="107"/>
              <w:jc w:val="right"/>
              <w:rPr>
                <w:rFonts w:ascii="Times New Roman" w:hAnsi="Times New Roman" w:cs="Times New Roman"/>
                <w:b/>
                <w:bCs/>
                <w:sz w:val="22"/>
                <w:szCs w:val="22"/>
              </w:rPr>
            </w:pPr>
            <w:r w:rsidRPr="00B05D9C">
              <w:rPr>
                <w:rFonts w:ascii="Times New Roman" w:hAnsi="Times New Roman" w:cs="Times New Roman"/>
                <w:b/>
                <w:bCs/>
                <w:sz w:val="22"/>
                <w:szCs w:val="22"/>
              </w:rPr>
              <w:t>15,225</w:t>
            </w:r>
          </w:p>
        </w:tc>
        <w:tc>
          <w:tcPr>
            <w:tcW w:w="180" w:type="dxa"/>
          </w:tcPr>
          <w:p w14:paraId="2B6F2040" w14:textId="77777777" w:rsidR="00743BCB" w:rsidRPr="00B05D9C" w:rsidRDefault="00743BCB" w:rsidP="00743BCB">
            <w:pPr>
              <w:spacing w:line="240" w:lineRule="auto"/>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134F956" w14:textId="60F52A88" w:rsidR="00743BCB" w:rsidRPr="00B05D9C" w:rsidRDefault="00743BCB" w:rsidP="002E3018">
            <w:pPr>
              <w:tabs>
                <w:tab w:val="decimal" w:pos="765"/>
              </w:tabs>
              <w:spacing w:line="240" w:lineRule="auto"/>
              <w:ind w:right="107"/>
              <w:jc w:val="right"/>
              <w:rPr>
                <w:rFonts w:ascii="Times New Roman" w:hAnsi="Times New Roman" w:cs="Times New Roman"/>
                <w:b/>
                <w:bCs/>
                <w:sz w:val="22"/>
                <w:szCs w:val="22"/>
              </w:rPr>
            </w:pPr>
            <w:r w:rsidRPr="00B05D9C">
              <w:rPr>
                <w:rFonts w:ascii="Times New Roman" w:hAnsi="Times New Roman" w:cs="Times New Roman"/>
                <w:b/>
                <w:bCs/>
                <w:sz w:val="22"/>
                <w:szCs w:val="22"/>
              </w:rPr>
              <w:t>21,756</w:t>
            </w:r>
          </w:p>
        </w:tc>
      </w:tr>
      <w:tr w:rsidR="00743BCB" w:rsidRPr="00B05D9C" w14:paraId="327BD284" w14:textId="77777777" w:rsidTr="002E3018">
        <w:trPr>
          <w:cantSplit/>
          <w:trHeight w:val="20"/>
        </w:trPr>
        <w:tc>
          <w:tcPr>
            <w:tcW w:w="6210" w:type="dxa"/>
          </w:tcPr>
          <w:p w14:paraId="7C14D397" w14:textId="77777777" w:rsidR="00743BCB" w:rsidRPr="00B05D9C" w:rsidRDefault="00743BCB" w:rsidP="00743BCB">
            <w:pPr>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Profit allocated to non-controlling interest</w:t>
            </w:r>
          </w:p>
        </w:tc>
        <w:tc>
          <w:tcPr>
            <w:tcW w:w="1440" w:type="dxa"/>
            <w:tcBorders>
              <w:top w:val="single" w:sz="4" w:space="0" w:color="auto"/>
              <w:bottom w:val="double" w:sz="4" w:space="0" w:color="auto"/>
            </w:tcBorders>
          </w:tcPr>
          <w:p w14:paraId="7EF99C9C" w14:textId="79E5C755" w:rsidR="00743BCB" w:rsidRPr="00B05D9C" w:rsidRDefault="00743BCB"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7,460</w:t>
            </w:r>
          </w:p>
        </w:tc>
        <w:tc>
          <w:tcPr>
            <w:tcW w:w="180" w:type="dxa"/>
            <w:vAlign w:val="bottom"/>
          </w:tcPr>
          <w:p w14:paraId="48FA0921" w14:textId="77777777" w:rsidR="00743BCB" w:rsidRPr="00B05D9C" w:rsidRDefault="00743BCB" w:rsidP="00743BCB">
            <w:pPr>
              <w:spacing w:line="240" w:lineRule="auto"/>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B3D1C84" w14:textId="386D9A78" w:rsidR="00743BCB" w:rsidRPr="00B05D9C" w:rsidDel="004448B6" w:rsidRDefault="00743BCB" w:rsidP="002E3018">
            <w:pPr>
              <w:tabs>
                <w:tab w:val="decimal" w:pos="765"/>
              </w:tabs>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10,660</w:t>
            </w:r>
          </w:p>
        </w:tc>
      </w:tr>
      <w:tr w:rsidR="00743BCB" w:rsidRPr="00B05D9C" w14:paraId="283A75EA" w14:textId="77777777" w:rsidTr="002E3018">
        <w:trPr>
          <w:cantSplit/>
          <w:trHeight w:val="20"/>
        </w:trPr>
        <w:tc>
          <w:tcPr>
            <w:tcW w:w="6210" w:type="dxa"/>
          </w:tcPr>
          <w:p w14:paraId="5A66BDB1" w14:textId="24735C8D" w:rsidR="00743BCB" w:rsidRPr="00B05D9C" w:rsidRDefault="00743BCB" w:rsidP="00743BCB">
            <w:pPr>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Other comprehensive income allocated to non-controlling interest</w:t>
            </w:r>
          </w:p>
        </w:tc>
        <w:tc>
          <w:tcPr>
            <w:tcW w:w="1440" w:type="dxa"/>
            <w:tcBorders>
              <w:top w:val="single" w:sz="4" w:space="0" w:color="auto"/>
              <w:bottom w:val="double" w:sz="4" w:space="0" w:color="auto"/>
            </w:tcBorders>
          </w:tcPr>
          <w:p w14:paraId="328819A0" w14:textId="7F1CFF50" w:rsidR="00743BCB" w:rsidRPr="00B05D9C" w:rsidRDefault="00743BCB"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vAlign w:val="bottom"/>
          </w:tcPr>
          <w:p w14:paraId="2A4BDF4D" w14:textId="77777777" w:rsidR="00743BCB" w:rsidRPr="00B05D9C" w:rsidRDefault="00743BCB" w:rsidP="00743BCB">
            <w:pPr>
              <w:spacing w:line="240" w:lineRule="auto"/>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BC24E16" w14:textId="5FCBB91F" w:rsidR="00743BCB" w:rsidRPr="00B05D9C" w:rsidDel="004448B6" w:rsidRDefault="00743BCB" w:rsidP="002E3018">
            <w:pPr>
              <w:tabs>
                <w:tab w:val="decimal" w:pos="765"/>
              </w:tabs>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743BCB" w:rsidRPr="00B05D9C" w14:paraId="1D60A9C4" w14:textId="77777777" w:rsidTr="002E3018">
        <w:trPr>
          <w:cantSplit/>
          <w:trHeight w:val="20"/>
        </w:trPr>
        <w:tc>
          <w:tcPr>
            <w:tcW w:w="6210" w:type="dxa"/>
          </w:tcPr>
          <w:p w14:paraId="5347CE45" w14:textId="77777777" w:rsidR="00743BCB" w:rsidRPr="00B05D9C" w:rsidRDefault="00743BCB" w:rsidP="00743BCB">
            <w:pPr>
              <w:spacing w:line="240" w:lineRule="auto"/>
              <w:ind w:left="191" w:hanging="180"/>
              <w:rPr>
                <w:rFonts w:ascii="Times New Roman" w:hAnsi="Times New Roman" w:cs="Times New Roman"/>
                <w:sz w:val="22"/>
                <w:szCs w:val="22"/>
                <w:cs/>
                <w:lang w:bidi="th-TH"/>
              </w:rPr>
            </w:pPr>
            <w:r w:rsidRPr="00B05D9C">
              <w:rPr>
                <w:rFonts w:ascii="Times New Roman" w:hAnsi="Times New Roman" w:cs="Times New Roman"/>
                <w:sz w:val="22"/>
                <w:szCs w:val="22"/>
              </w:rPr>
              <w:t>Dividends to non-controlling interest</w:t>
            </w:r>
          </w:p>
        </w:tc>
        <w:tc>
          <w:tcPr>
            <w:tcW w:w="1440" w:type="dxa"/>
            <w:tcBorders>
              <w:top w:val="double" w:sz="4" w:space="0" w:color="auto"/>
            </w:tcBorders>
          </w:tcPr>
          <w:p w14:paraId="29B71A9E" w14:textId="167B8E96" w:rsidR="00743BCB" w:rsidRPr="00B05D9C" w:rsidRDefault="00743BCB"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vAlign w:val="bottom"/>
          </w:tcPr>
          <w:p w14:paraId="7084F5DD" w14:textId="77777777" w:rsidR="00743BCB" w:rsidRPr="00B05D9C" w:rsidRDefault="00743BCB" w:rsidP="00743BCB">
            <w:pPr>
              <w:spacing w:line="240" w:lineRule="auto"/>
              <w:jc w:val="right"/>
              <w:rPr>
                <w:rFonts w:ascii="Times New Roman" w:hAnsi="Times New Roman" w:cs="Times New Roman"/>
                <w:sz w:val="22"/>
                <w:szCs w:val="22"/>
              </w:rPr>
            </w:pPr>
          </w:p>
        </w:tc>
        <w:tc>
          <w:tcPr>
            <w:tcW w:w="1260" w:type="dxa"/>
            <w:tcBorders>
              <w:top w:val="double" w:sz="4" w:space="0" w:color="auto"/>
            </w:tcBorders>
          </w:tcPr>
          <w:p w14:paraId="37D910A7" w14:textId="2589B7B3" w:rsidR="00743BCB" w:rsidRPr="00B05D9C" w:rsidRDefault="00743BCB" w:rsidP="002E3018">
            <w:pPr>
              <w:tabs>
                <w:tab w:val="decimal" w:pos="765"/>
              </w:tabs>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2854EB" w:rsidRPr="00B05D9C" w14:paraId="3CF1D15E" w14:textId="77777777" w:rsidTr="002E3018">
        <w:trPr>
          <w:cantSplit/>
          <w:trHeight w:val="125"/>
        </w:trPr>
        <w:tc>
          <w:tcPr>
            <w:tcW w:w="6210" w:type="dxa"/>
          </w:tcPr>
          <w:p w14:paraId="205D888A" w14:textId="77777777" w:rsidR="002854EB" w:rsidRPr="00B05D9C" w:rsidRDefault="002854EB" w:rsidP="002854EB">
            <w:pPr>
              <w:spacing w:line="240" w:lineRule="auto"/>
              <w:ind w:left="191" w:hanging="180"/>
              <w:jc w:val="thaiDistribute"/>
              <w:rPr>
                <w:rFonts w:ascii="Times New Roman" w:hAnsi="Times New Roman" w:cs="Times New Roman"/>
                <w:b/>
                <w:bCs/>
                <w:sz w:val="22"/>
                <w:szCs w:val="22"/>
                <w:cs/>
              </w:rPr>
            </w:pPr>
          </w:p>
        </w:tc>
        <w:tc>
          <w:tcPr>
            <w:tcW w:w="1440" w:type="dxa"/>
          </w:tcPr>
          <w:p w14:paraId="1FEC570B" w14:textId="77777777" w:rsidR="002854EB" w:rsidRPr="00B05D9C" w:rsidRDefault="002854EB" w:rsidP="002E3018">
            <w:pPr>
              <w:spacing w:line="240" w:lineRule="auto"/>
              <w:ind w:right="107"/>
              <w:jc w:val="right"/>
              <w:rPr>
                <w:rFonts w:ascii="Times New Roman" w:hAnsi="Times New Roman" w:cs="Times New Roman"/>
                <w:sz w:val="22"/>
                <w:szCs w:val="22"/>
              </w:rPr>
            </w:pPr>
          </w:p>
        </w:tc>
        <w:tc>
          <w:tcPr>
            <w:tcW w:w="180" w:type="dxa"/>
          </w:tcPr>
          <w:p w14:paraId="48D3FAFE" w14:textId="77777777" w:rsidR="002854EB" w:rsidRPr="00B05D9C" w:rsidRDefault="002854EB" w:rsidP="002854EB">
            <w:pPr>
              <w:spacing w:line="240" w:lineRule="auto"/>
              <w:jc w:val="right"/>
              <w:rPr>
                <w:rFonts w:ascii="Times New Roman" w:hAnsi="Times New Roman" w:cs="Times New Roman"/>
                <w:sz w:val="22"/>
                <w:szCs w:val="22"/>
              </w:rPr>
            </w:pPr>
          </w:p>
        </w:tc>
        <w:tc>
          <w:tcPr>
            <w:tcW w:w="1260" w:type="dxa"/>
          </w:tcPr>
          <w:p w14:paraId="0750AC62" w14:textId="77777777" w:rsidR="002854EB" w:rsidRPr="00B05D9C" w:rsidRDefault="002854EB" w:rsidP="002E3018">
            <w:pPr>
              <w:tabs>
                <w:tab w:val="decimal" w:pos="765"/>
              </w:tabs>
              <w:spacing w:line="240" w:lineRule="auto"/>
              <w:ind w:right="107"/>
              <w:jc w:val="right"/>
              <w:rPr>
                <w:rFonts w:ascii="Times New Roman" w:hAnsi="Times New Roman" w:cs="Times New Roman"/>
                <w:sz w:val="22"/>
                <w:szCs w:val="22"/>
              </w:rPr>
            </w:pPr>
          </w:p>
        </w:tc>
      </w:tr>
      <w:tr w:rsidR="00BD50EA" w:rsidRPr="00B05D9C" w14:paraId="436BD650" w14:textId="77777777" w:rsidTr="002E3018">
        <w:trPr>
          <w:cantSplit/>
          <w:trHeight w:val="80"/>
        </w:trPr>
        <w:tc>
          <w:tcPr>
            <w:tcW w:w="6210" w:type="dxa"/>
            <w:vAlign w:val="bottom"/>
          </w:tcPr>
          <w:p w14:paraId="23F9CB9B" w14:textId="77777777" w:rsidR="00BD50EA" w:rsidRPr="00B05D9C" w:rsidRDefault="00BD50EA" w:rsidP="00BD50EA">
            <w:pPr>
              <w:tabs>
                <w:tab w:val="decimal" w:pos="0"/>
              </w:tabs>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Cash flows from operating activities</w:t>
            </w:r>
          </w:p>
        </w:tc>
        <w:tc>
          <w:tcPr>
            <w:tcW w:w="1440" w:type="dxa"/>
          </w:tcPr>
          <w:p w14:paraId="7E40B4EE" w14:textId="0DC8454F" w:rsidR="00BD50EA" w:rsidRPr="00B05D9C" w:rsidRDefault="00BD50EA"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41,525</w:t>
            </w:r>
          </w:p>
        </w:tc>
        <w:tc>
          <w:tcPr>
            <w:tcW w:w="180" w:type="dxa"/>
          </w:tcPr>
          <w:p w14:paraId="136A091F" w14:textId="77777777" w:rsidR="00BD50EA" w:rsidRPr="00B05D9C" w:rsidRDefault="00BD50EA" w:rsidP="00BD50EA">
            <w:pPr>
              <w:spacing w:line="240" w:lineRule="auto"/>
              <w:jc w:val="right"/>
              <w:rPr>
                <w:rFonts w:ascii="Times New Roman" w:hAnsi="Times New Roman" w:cs="Times New Roman"/>
                <w:sz w:val="22"/>
                <w:szCs w:val="22"/>
              </w:rPr>
            </w:pPr>
          </w:p>
        </w:tc>
        <w:tc>
          <w:tcPr>
            <w:tcW w:w="1260" w:type="dxa"/>
          </w:tcPr>
          <w:p w14:paraId="65ECAB13" w14:textId="57178D3D" w:rsidR="00BD50EA" w:rsidRPr="00B05D9C" w:rsidRDefault="00BD50EA" w:rsidP="002E3018">
            <w:pPr>
              <w:tabs>
                <w:tab w:val="decimal" w:pos="765"/>
              </w:tabs>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55,998</w:t>
            </w:r>
          </w:p>
        </w:tc>
      </w:tr>
      <w:tr w:rsidR="00BD50EA" w:rsidRPr="00B05D9C" w14:paraId="49564773" w14:textId="77777777" w:rsidTr="002E3018">
        <w:trPr>
          <w:cantSplit/>
          <w:trHeight w:val="20"/>
        </w:trPr>
        <w:tc>
          <w:tcPr>
            <w:tcW w:w="6210" w:type="dxa"/>
            <w:vAlign w:val="bottom"/>
          </w:tcPr>
          <w:p w14:paraId="1B098FCF" w14:textId="77777777" w:rsidR="00BD50EA" w:rsidRPr="00B05D9C" w:rsidRDefault="00BD50EA" w:rsidP="00BD50EA">
            <w:pPr>
              <w:tabs>
                <w:tab w:val="decimal" w:pos="11"/>
              </w:tabs>
              <w:spacing w:line="240" w:lineRule="auto"/>
              <w:ind w:left="191" w:hanging="180"/>
              <w:rPr>
                <w:rFonts w:ascii="Times New Roman" w:hAnsi="Times New Roman" w:cs="Times New Roman"/>
                <w:sz w:val="22"/>
                <w:szCs w:val="22"/>
              </w:rPr>
            </w:pPr>
            <w:r w:rsidRPr="00B05D9C">
              <w:rPr>
                <w:rFonts w:ascii="Times New Roman" w:hAnsi="Times New Roman" w:cs="Times New Roman"/>
                <w:sz w:val="22"/>
                <w:szCs w:val="22"/>
              </w:rPr>
              <w:t>Cash flows from investing activities</w:t>
            </w:r>
          </w:p>
        </w:tc>
        <w:tc>
          <w:tcPr>
            <w:tcW w:w="1440" w:type="dxa"/>
          </w:tcPr>
          <w:p w14:paraId="0F6CAD3A" w14:textId="3D923713" w:rsidR="00BD50EA" w:rsidRPr="00B05D9C" w:rsidRDefault="00BD50EA"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(3,708)</w:t>
            </w:r>
          </w:p>
        </w:tc>
        <w:tc>
          <w:tcPr>
            <w:tcW w:w="180" w:type="dxa"/>
          </w:tcPr>
          <w:p w14:paraId="573E384D" w14:textId="77777777" w:rsidR="00BD50EA" w:rsidRPr="00B05D9C" w:rsidRDefault="00BD50EA" w:rsidP="00BD50EA">
            <w:pPr>
              <w:spacing w:line="240" w:lineRule="auto"/>
              <w:jc w:val="right"/>
              <w:rPr>
                <w:rFonts w:ascii="Times New Roman" w:hAnsi="Times New Roman" w:cs="Times New Roman"/>
                <w:sz w:val="22"/>
                <w:szCs w:val="22"/>
              </w:rPr>
            </w:pPr>
          </w:p>
        </w:tc>
        <w:tc>
          <w:tcPr>
            <w:tcW w:w="1260" w:type="dxa"/>
          </w:tcPr>
          <w:p w14:paraId="0902BE96" w14:textId="2D57AC8B" w:rsidR="00BD50EA" w:rsidRPr="00B05D9C" w:rsidRDefault="00BD50EA"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(14,954)</w:t>
            </w:r>
          </w:p>
        </w:tc>
      </w:tr>
      <w:tr w:rsidR="00BD50EA" w:rsidRPr="00B05D9C" w14:paraId="0B958623" w14:textId="77777777" w:rsidTr="002E3018">
        <w:trPr>
          <w:cantSplit/>
          <w:trHeight w:val="20"/>
        </w:trPr>
        <w:tc>
          <w:tcPr>
            <w:tcW w:w="6210" w:type="dxa"/>
          </w:tcPr>
          <w:p w14:paraId="0DFFE125" w14:textId="77777777" w:rsidR="00BD50EA" w:rsidRPr="00B05D9C" w:rsidRDefault="00BD50EA" w:rsidP="00BD50EA">
            <w:pPr>
              <w:tabs>
                <w:tab w:val="decimal" w:pos="191"/>
              </w:tabs>
              <w:spacing w:line="240" w:lineRule="auto"/>
              <w:rPr>
                <w:rFonts w:ascii="Times New Roman" w:hAnsi="Times New Roman" w:cs="Times New Roman"/>
                <w:sz w:val="22"/>
                <w:szCs w:val="22"/>
              </w:rPr>
            </w:pPr>
            <w:r w:rsidRPr="00B05D9C">
              <w:rPr>
                <w:rFonts w:ascii="Times New Roman" w:hAnsi="Times New Roman" w:cs="Times New Roman"/>
                <w:sz w:val="22"/>
                <w:szCs w:val="22"/>
              </w:rPr>
              <w:t xml:space="preserve">Cash flows from financing activities </w:t>
            </w:r>
          </w:p>
        </w:tc>
        <w:tc>
          <w:tcPr>
            <w:tcW w:w="1440" w:type="dxa"/>
          </w:tcPr>
          <w:p w14:paraId="0065A37F" w14:textId="178325C4" w:rsidR="00BD50EA" w:rsidRPr="00B05D9C" w:rsidRDefault="00BD50EA"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(37,897)</w:t>
            </w:r>
          </w:p>
        </w:tc>
        <w:tc>
          <w:tcPr>
            <w:tcW w:w="180" w:type="dxa"/>
          </w:tcPr>
          <w:p w14:paraId="563E02A5" w14:textId="77777777" w:rsidR="00BD50EA" w:rsidRPr="00B05D9C" w:rsidRDefault="00BD50EA" w:rsidP="00BD50EA">
            <w:pPr>
              <w:spacing w:line="240" w:lineRule="auto"/>
              <w:jc w:val="right"/>
              <w:rPr>
                <w:rFonts w:ascii="Times New Roman" w:hAnsi="Times New Roman" w:cs="Times New Roman"/>
                <w:sz w:val="22"/>
                <w:szCs w:val="22"/>
              </w:rPr>
            </w:pPr>
          </w:p>
        </w:tc>
        <w:tc>
          <w:tcPr>
            <w:tcW w:w="1260" w:type="dxa"/>
          </w:tcPr>
          <w:p w14:paraId="23F86709" w14:textId="1D4C9ECE" w:rsidR="00BD50EA" w:rsidRPr="00B05D9C" w:rsidRDefault="00BD50EA" w:rsidP="002E3018">
            <w:pPr>
              <w:spacing w:line="240" w:lineRule="auto"/>
              <w:ind w:right="107"/>
              <w:jc w:val="right"/>
              <w:rPr>
                <w:rFonts w:ascii="Times New Roman" w:hAnsi="Times New Roman" w:cs="Times New Roman"/>
                <w:sz w:val="22"/>
                <w:szCs w:val="22"/>
              </w:rPr>
            </w:pPr>
            <w:r w:rsidRPr="00B05D9C">
              <w:rPr>
                <w:rFonts w:ascii="Times New Roman" w:hAnsi="Times New Roman" w:cs="Times New Roman"/>
                <w:sz w:val="22"/>
                <w:szCs w:val="22"/>
              </w:rPr>
              <w:t>(40,706)</w:t>
            </w:r>
          </w:p>
        </w:tc>
      </w:tr>
    </w:tbl>
    <w:p w14:paraId="00C81559" w14:textId="62F5A5B7" w:rsidR="002854EB" w:rsidRPr="00B05D9C" w:rsidRDefault="002854EB" w:rsidP="002854EB">
      <w:pPr>
        <w:spacing w:line="240" w:lineRule="auto"/>
        <w:ind w:left="540" w:hanging="540"/>
        <w:jc w:val="both"/>
        <w:rPr>
          <w:rFonts w:ascii="Times New Roman" w:hAnsi="Times New Roman" w:cs="Times New Roman"/>
          <w:sz w:val="24"/>
          <w:szCs w:val="24"/>
        </w:rPr>
      </w:pPr>
    </w:p>
    <w:p w14:paraId="389FD423" w14:textId="77777777" w:rsidR="00C17182" w:rsidRPr="00B05D9C" w:rsidRDefault="00C17182" w:rsidP="009E0C10">
      <w:pPr>
        <w:spacing w:line="240" w:lineRule="auto"/>
        <w:ind w:left="540" w:hanging="526"/>
        <w:jc w:val="both"/>
        <w:rPr>
          <w:rFonts w:ascii="Times New Roman" w:hAnsi="Times New Roman" w:cs="Times New Roman"/>
          <w:sz w:val="22"/>
          <w:szCs w:val="22"/>
          <w:lang w:val="en-US"/>
        </w:rPr>
      </w:pPr>
    </w:p>
    <w:p w14:paraId="432F3A82" w14:textId="77777777" w:rsidR="003C2252" w:rsidRPr="00B05D9C" w:rsidRDefault="003C2252">
      <w:pPr>
        <w:spacing w:line="240" w:lineRule="auto"/>
        <w:rPr>
          <w:rFonts w:ascii="Times New Roman" w:hAnsi="Times New Roman" w:cs="Times New Roman"/>
          <w:b/>
          <w:bCs/>
          <w:sz w:val="24"/>
          <w:szCs w:val="24"/>
        </w:rPr>
        <w:sectPr w:rsidR="003C2252" w:rsidRPr="00B05D9C" w:rsidSect="00FE41E0">
          <w:pgSz w:w="11906" w:h="16838" w:code="9"/>
          <w:pgMar w:top="691" w:right="1152" w:bottom="720" w:left="1152" w:header="720" w:footer="720" w:gutter="0"/>
          <w:cols w:space="720"/>
        </w:sectPr>
      </w:pPr>
      <w:r w:rsidRPr="00B05D9C">
        <w:rPr>
          <w:rFonts w:ascii="Times New Roman" w:hAnsi="Times New Roman" w:cs="Times New Roman"/>
          <w:b/>
          <w:bCs/>
          <w:sz w:val="24"/>
          <w:szCs w:val="24"/>
        </w:rPr>
        <w:br w:type="page"/>
      </w:r>
    </w:p>
    <w:p w14:paraId="426B0743" w14:textId="6FB2ADFD" w:rsidR="003C2252" w:rsidRPr="00B05D9C" w:rsidRDefault="003C2252" w:rsidP="003C2252">
      <w:pPr>
        <w:spacing w:line="240" w:lineRule="auto"/>
        <w:jc w:val="thaiDistribute"/>
        <w:rPr>
          <w:rFonts w:ascii="Times New Roman" w:hAnsi="Times New Roman" w:cs="Times New Roman"/>
          <w:b/>
          <w:bCs/>
          <w:sz w:val="24"/>
          <w:szCs w:val="24"/>
        </w:rPr>
      </w:pPr>
      <w:r w:rsidRPr="00B05D9C">
        <w:rPr>
          <w:rFonts w:ascii="Times New Roman" w:eastAsia="Angsana New" w:hAnsi="Times New Roman" w:cs="Times New Roman"/>
          <w:b/>
          <w:bCs/>
          <w:sz w:val="24"/>
          <w:szCs w:val="24"/>
        </w:rPr>
        <w:lastRenderedPageBreak/>
        <w:t>1</w:t>
      </w:r>
      <w:r w:rsidR="006638B8" w:rsidRPr="00B05D9C">
        <w:rPr>
          <w:rFonts w:ascii="Times New Roman" w:eastAsia="Angsana New" w:hAnsi="Times New Roman" w:cs="Times New Roman"/>
          <w:b/>
          <w:bCs/>
          <w:sz w:val="24"/>
          <w:szCs w:val="24"/>
        </w:rPr>
        <w:t>6</w:t>
      </w:r>
      <w:r w:rsidRPr="00B05D9C">
        <w:rPr>
          <w:rFonts w:ascii="Times New Roman" w:eastAsia="Angsana New" w:hAnsi="Times New Roman" w:cs="Times New Roman"/>
          <w:b/>
          <w:bCs/>
          <w:sz w:val="24"/>
          <w:szCs w:val="24"/>
        </w:rPr>
        <w:tab/>
      </w:r>
      <w:r w:rsidRPr="00B05D9C">
        <w:rPr>
          <w:rFonts w:ascii="Times New Roman" w:hAnsi="Times New Roman" w:cs="Times New Roman"/>
          <w:b/>
          <w:bCs/>
          <w:sz w:val="24"/>
          <w:szCs w:val="24"/>
        </w:rPr>
        <w:t>Property, plant and equipment</w:t>
      </w:r>
    </w:p>
    <w:p w14:paraId="6389F313" w14:textId="77777777" w:rsidR="003C2252" w:rsidRPr="00B05D9C" w:rsidRDefault="003C2252">
      <w:pPr>
        <w:spacing w:line="240" w:lineRule="auto"/>
        <w:rPr>
          <w:rFonts w:ascii="Times New Roman" w:hAnsi="Times New Roman" w:cs="Times New Roman"/>
          <w:b/>
          <w:bCs/>
          <w:sz w:val="24"/>
          <w:szCs w:val="24"/>
        </w:rPr>
      </w:pPr>
    </w:p>
    <w:tbl>
      <w:tblPr>
        <w:tblStyle w:val="TableGrid"/>
        <w:tblW w:w="1557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9"/>
        <w:gridCol w:w="1151"/>
        <w:gridCol w:w="10"/>
        <w:gridCol w:w="227"/>
        <w:gridCol w:w="9"/>
        <w:gridCol w:w="1142"/>
        <w:gridCol w:w="10"/>
        <w:gridCol w:w="226"/>
        <w:gridCol w:w="10"/>
        <w:gridCol w:w="1141"/>
        <w:gridCol w:w="11"/>
        <w:gridCol w:w="226"/>
        <w:gridCol w:w="11"/>
        <w:gridCol w:w="1140"/>
        <w:gridCol w:w="12"/>
        <w:gridCol w:w="224"/>
        <w:gridCol w:w="12"/>
        <w:gridCol w:w="1139"/>
        <w:gridCol w:w="13"/>
        <w:gridCol w:w="248"/>
        <w:gridCol w:w="6"/>
        <w:gridCol w:w="1145"/>
        <w:gridCol w:w="7"/>
        <w:gridCol w:w="234"/>
        <w:gridCol w:w="7"/>
        <w:gridCol w:w="1144"/>
        <w:gridCol w:w="8"/>
        <w:gridCol w:w="228"/>
        <w:gridCol w:w="8"/>
        <w:gridCol w:w="1143"/>
        <w:gridCol w:w="9"/>
        <w:gridCol w:w="230"/>
        <w:gridCol w:w="9"/>
        <w:gridCol w:w="1142"/>
        <w:gridCol w:w="10"/>
        <w:gridCol w:w="228"/>
        <w:gridCol w:w="10"/>
        <w:gridCol w:w="1142"/>
        <w:gridCol w:w="10"/>
      </w:tblGrid>
      <w:tr w:rsidR="008F6E5B" w:rsidRPr="00B05D9C" w14:paraId="1BCCF88A" w14:textId="77777777" w:rsidTr="00306A01">
        <w:trPr>
          <w:gridAfter w:val="1"/>
          <w:wAfter w:w="10" w:type="dxa"/>
          <w:trHeight w:val="20"/>
          <w:tblHeader/>
        </w:trPr>
        <w:tc>
          <w:tcPr>
            <w:tcW w:w="1889" w:type="dxa"/>
            <w:vAlign w:val="bottom"/>
          </w:tcPr>
          <w:p w14:paraId="63CA8586" w14:textId="77777777" w:rsidR="008F6E5B" w:rsidRPr="00B05D9C" w:rsidRDefault="008F6E5B" w:rsidP="00E4679D">
            <w:pPr>
              <w:spacing w:line="240" w:lineRule="auto"/>
              <w:ind w:left="160"/>
              <w:rPr>
                <w:rFonts w:ascii="Times New Roman" w:hAnsi="Times New Roman" w:cs="Times New Roman"/>
                <w:sz w:val="16"/>
                <w:szCs w:val="16"/>
                <w:lang w:eastAsia="en-GB"/>
              </w:rPr>
            </w:pPr>
          </w:p>
        </w:tc>
        <w:tc>
          <w:tcPr>
            <w:tcW w:w="13672" w:type="dxa"/>
            <w:gridSpan w:val="37"/>
            <w:tcBorders>
              <w:top w:val="nil"/>
              <w:left w:val="nil"/>
              <w:right w:val="nil"/>
            </w:tcBorders>
            <w:vAlign w:val="bottom"/>
          </w:tcPr>
          <w:p w14:paraId="293971BC" w14:textId="2BD18D2F" w:rsidR="008F6E5B" w:rsidRPr="00B05D9C" w:rsidRDefault="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b/>
                <w:bCs/>
                <w:sz w:val="16"/>
                <w:szCs w:val="16"/>
                <w:lang w:eastAsia="en-GB"/>
              </w:rPr>
              <w:t>Consolidated financial statements</w:t>
            </w:r>
          </w:p>
        </w:tc>
      </w:tr>
      <w:tr w:rsidR="008F6E5B" w:rsidRPr="00B05D9C" w14:paraId="4EFD3BE2" w14:textId="77777777" w:rsidTr="00614DB7">
        <w:trPr>
          <w:gridAfter w:val="1"/>
          <w:wAfter w:w="10" w:type="dxa"/>
          <w:trHeight w:val="20"/>
          <w:tblHeader/>
        </w:trPr>
        <w:tc>
          <w:tcPr>
            <w:tcW w:w="1889" w:type="dxa"/>
            <w:vAlign w:val="bottom"/>
          </w:tcPr>
          <w:p w14:paraId="0CB9F4C3" w14:textId="77777777" w:rsidR="008F6E5B" w:rsidRPr="00B05D9C" w:rsidRDefault="008F6E5B" w:rsidP="008F6E5B">
            <w:pPr>
              <w:spacing w:line="240" w:lineRule="auto"/>
              <w:ind w:left="160"/>
              <w:rPr>
                <w:rFonts w:ascii="Times New Roman" w:hAnsi="Times New Roman" w:cs="Times New Roman"/>
                <w:sz w:val="16"/>
                <w:szCs w:val="16"/>
                <w:lang w:eastAsia="en-GB"/>
              </w:rPr>
            </w:pPr>
          </w:p>
        </w:tc>
        <w:tc>
          <w:tcPr>
            <w:tcW w:w="1151" w:type="dxa"/>
            <w:tcBorders>
              <w:top w:val="nil"/>
              <w:left w:val="nil"/>
              <w:right w:val="nil"/>
            </w:tcBorders>
            <w:vAlign w:val="bottom"/>
          </w:tcPr>
          <w:p w14:paraId="3B3ABE49"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57A2D12F"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1C3FC9AC"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54EF8FDD" w14:textId="56289DE8"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Land</w:t>
            </w:r>
          </w:p>
        </w:tc>
        <w:tc>
          <w:tcPr>
            <w:tcW w:w="237" w:type="dxa"/>
            <w:gridSpan w:val="2"/>
            <w:tcBorders>
              <w:top w:val="nil"/>
              <w:left w:val="nil"/>
              <w:right w:val="nil"/>
            </w:tcBorders>
          </w:tcPr>
          <w:p w14:paraId="056F05E1"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tc>
        <w:tc>
          <w:tcPr>
            <w:tcW w:w="1151" w:type="dxa"/>
            <w:gridSpan w:val="2"/>
            <w:tcBorders>
              <w:top w:val="nil"/>
              <w:left w:val="nil"/>
              <w:right w:val="nil"/>
            </w:tcBorders>
            <w:vAlign w:val="bottom"/>
          </w:tcPr>
          <w:p w14:paraId="6F3E9FA0"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507EAEDE"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0F412E21" w14:textId="27074A4D"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Land improvements</w:t>
            </w:r>
          </w:p>
        </w:tc>
        <w:tc>
          <w:tcPr>
            <w:tcW w:w="236" w:type="dxa"/>
            <w:gridSpan w:val="2"/>
            <w:tcBorders>
              <w:top w:val="nil"/>
              <w:left w:val="nil"/>
              <w:right w:val="nil"/>
            </w:tcBorders>
          </w:tcPr>
          <w:p w14:paraId="529373F7"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tc>
        <w:tc>
          <w:tcPr>
            <w:tcW w:w="1151" w:type="dxa"/>
            <w:gridSpan w:val="2"/>
            <w:tcBorders>
              <w:top w:val="nil"/>
              <w:left w:val="nil"/>
              <w:right w:val="nil"/>
            </w:tcBorders>
            <w:vAlign w:val="bottom"/>
          </w:tcPr>
          <w:p w14:paraId="5DBA22AB"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48D0EAE3"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11CFEE78"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Leasehold</w:t>
            </w:r>
          </w:p>
          <w:p w14:paraId="7DD4AB9C" w14:textId="70FC2990"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improvements</w:t>
            </w:r>
          </w:p>
        </w:tc>
        <w:tc>
          <w:tcPr>
            <w:tcW w:w="237" w:type="dxa"/>
            <w:gridSpan w:val="2"/>
            <w:tcBorders>
              <w:top w:val="nil"/>
              <w:left w:val="nil"/>
              <w:right w:val="nil"/>
            </w:tcBorders>
          </w:tcPr>
          <w:p w14:paraId="62C87A8D"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tc>
        <w:tc>
          <w:tcPr>
            <w:tcW w:w="1151" w:type="dxa"/>
            <w:gridSpan w:val="2"/>
            <w:tcBorders>
              <w:top w:val="nil"/>
              <w:left w:val="nil"/>
              <w:right w:val="nil"/>
            </w:tcBorders>
            <w:vAlign w:val="bottom"/>
          </w:tcPr>
          <w:p w14:paraId="14D36D74"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0E1AC39A"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40126F3B" w14:textId="33CE90DC"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Power plants</w:t>
            </w:r>
          </w:p>
        </w:tc>
        <w:tc>
          <w:tcPr>
            <w:tcW w:w="236" w:type="dxa"/>
            <w:gridSpan w:val="2"/>
            <w:tcBorders>
              <w:top w:val="nil"/>
              <w:left w:val="nil"/>
              <w:right w:val="nil"/>
            </w:tcBorders>
          </w:tcPr>
          <w:p w14:paraId="1E41F584"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tc>
        <w:tc>
          <w:tcPr>
            <w:tcW w:w="1151" w:type="dxa"/>
            <w:gridSpan w:val="2"/>
            <w:tcBorders>
              <w:top w:val="nil"/>
              <w:left w:val="nil"/>
              <w:right w:val="nil"/>
            </w:tcBorders>
            <w:vAlign w:val="bottom"/>
          </w:tcPr>
          <w:p w14:paraId="63747C94" w14:textId="16981E51"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Tools and equipment in power plants</w:t>
            </w:r>
          </w:p>
        </w:tc>
        <w:tc>
          <w:tcPr>
            <w:tcW w:w="261" w:type="dxa"/>
            <w:gridSpan w:val="2"/>
            <w:tcBorders>
              <w:top w:val="nil"/>
              <w:left w:val="nil"/>
              <w:right w:val="nil"/>
            </w:tcBorders>
          </w:tcPr>
          <w:p w14:paraId="06DC1961"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tc>
        <w:tc>
          <w:tcPr>
            <w:tcW w:w="1151" w:type="dxa"/>
            <w:gridSpan w:val="2"/>
            <w:tcBorders>
              <w:top w:val="nil"/>
              <w:left w:val="nil"/>
              <w:right w:val="nil"/>
            </w:tcBorders>
            <w:vAlign w:val="bottom"/>
          </w:tcPr>
          <w:p w14:paraId="44C64906" w14:textId="64CFCD75"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Furniture, fixture and office equipment</w:t>
            </w:r>
          </w:p>
        </w:tc>
        <w:tc>
          <w:tcPr>
            <w:tcW w:w="241" w:type="dxa"/>
            <w:gridSpan w:val="2"/>
            <w:tcBorders>
              <w:top w:val="nil"/>
              <w:left w:val="nil"/>
              <w:right w:val="nil"/>
            </w:tcBorders>
          </w:tcPr>
          <w:p w14:paraId="05EC3A28"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tc>
        <w:tc>
          <w:tcPr>
            <w:tcW w:w="1151" w:type="dxa"/>
            <w:gridSpan w:val="2"/>
            <w:tcBorders>
              <w:top w:val="nil"/>
              <w:left w:val="nil"/>
              <w:right w:val="nil"/>
            </w:tcBorders>
            <w:vAlign w:val="bottom"/>
          </w:tcPr>
          <w:p w14:paraId="1309FF03"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0188D316"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7916A0EC"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527FD53D" w14:textId="742864D6"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Vehicles</w:t>
            </w:r>
          </w:p>
        </w:tc>
        <w:tc>
          <w:tcPr>
            <w:tcW w:w="236" w:type="dxa"/>
            <w:gridSpan w:val="2"/>
            <w:tcBorders>
              <w:top w:val="nil"/>
              <w:left w:val="nil"/>
              <w:right w:val="nil"/>
            </w:tcBorders>
          </w:tcPr>
          <w:p w14:paraId="0D2474A8"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tc>
        <w:tc>
          <w:tcPr>
            <w:tcW w:w="1151" w:type="dxa"/>
            <w:gridSpan w:val="2"/>
            <w:tcBorders>
              <w:top w:val="nil"/>
              <w:left w:val="nil"/>
              <w:right w:val="nil"/>
            </w:tcBorders>
            <w:vAlign w:val="bottom"/>
          </w:tcPr>
          <w:p w14:paraId="4CB148B9"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4A9C0F4C" w14:textId="483FB919"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Spare parts</w:t>
            </w:r>
          </w:p>
        </w:tc>
        <w:tc>
          <w:tcPr>
            <w:tcW w:w="239" w:type="dxa"/>
            <w:gridSpan w:val="2"/>
            <w:tcBorders>
              <w:top w:val="nil"/>
              <w:left w:val="nil"/>
              <w:right w:val="nil"/>
            </w:tcBorders>
          </w:tcPr>
          <w:p w14:paraId="6003AE46"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tc>
        <w:tc>
          <w:tcPr>
            <w:tcW w:w="1151" w:type="dxa"/>
            <w:gridSpan w:val="2"/>
            <w:tcBorders>
              <w:top w:val="nil"/>
              <w:left w:val="nil"/>
              <w:right w:val="nil"/>
            </w:tcBorders>
            <w:vAlign w:val="bottom"/>
          </w:tcPr>
          <w:p w14:paraId="4FACD065"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0841A134" w14:textId="33C38424"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Construction in progress</w:t>
            </w:r>
          </w:p>
        </w:tc>
        <w:tc>
          <w:tcPr>
            <w:tcW w:w="238" w:type="dxa"/>
            <w:gridSpan w:val="2"/>
            <w:tcBorders>
              <w:top w:val="nil"/>
              <w:left w:val="nil"/>
              <w:right w:val="nil"/>
            </w:tcBorders>
          </w:tcPr>
          <w:p w14:paraId="58D1FF56"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tc>
        <w:tc>
          <w:tcPr>
            <w:tcW w:w="1152" w:type="dxa"/>
            <w:gridSpan w:val="2"/>
            <w:tcBorders>
              <w:top w:val="nil"/>
              <w:left w:val="nil"/>
              <w:right w:val="nil"/>
            </w:tcBorders>
            <w:vAlign w:val="bottom"/>
          </w:tcPr>
          <w:p w14:paraId="6EB11D8F"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1BC7F7E7"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617E239F" w14:textId="77777777" w:rsidR="008F6E5B" w:rsidRPr="00B05D9C" w:rsidRDefault="008F6E5B" w:rsidP="008F6E5B">
            <w:pPr>
              <w:spacing w:line="240" w:lineRule="auto"/>
              <w:ind w:right="-72"/>
              <w:jc w:val="center"/>
              <w:rPr>
                <w:rFonts w:ascii="Times New Roman" w:hAnsi="Times New Roman" w:cs="Times New Roman"/>
                <w:sz w:val="16"/>
                <w:szCs w:val="16"/>
                <w:lang w:eastAsia="en-GB"/>
              </w:rPr>
            </w:pPr>
          </w:p>
          <w:p w14:paraId="0B3D6FF8" w14:textId="3F296846" w:rsidR="008F6E5B" w:rsidRPr="00B05D9C" w:rsidRDefault="008F6E5B" w:rsidP="008F6E5B">
            <w:pPr>
              <w:spacing w:line="240" w:lineRule="auto"/>
              <w:ind w:right="-72"/>
              <w:jc w:val="center"/>
              <w:rPr>
                <w:rFonts w:ascii="Times New Roman" w:hAnsi="Times New Roman" w:cs="Times New Roman"/>
                <w:sz w:val="16"/>
                <w:szCs w:val="16"/>
                <w:lang w:eastAsia="en-GB"/>
              </w:rPr>
            </w:pPr>
            <w:r w:rsidRPr="00B05D9C">
              <w:rPr>
                <w:rFonts w:ascii="Times New Roman" w:hAnsi="Times New Roman" w:cs="Times New Roman"/>
                <w:sz w:val="16"/>
                <w:szCs w:val="16"/>
                <w:lang w:eastAsia="en-GB"/>
              </w:rPr>
              <w:t>Total</w:t>
            </w:r>
          </w:p>
        </w:tc>
      </w:tr>
      <w:tr w:rsidR="008F6E5B" w:rsidRPr="00B05D9C" w14:paraId="698800D1" w14:textId="77777777" w:rsidTr="00614DB7">
        <w:trPr>
          <w:gridAfter w:val="1"/>
          <w:wAfter w:w="10" w:type="dxa"/>
          <w:trHeight w:val="20"/>
          <w:tblHeader/>
        </w:trPr>
        <w:tc>
          <w:tcPr>
            <w:tcW w:w="1889" w:type="dxa"/>
            <w:vAlign w:val="bottom"/>
          </w:tcPr>
          <w:p w14:paraId="5131236D" w14:textId="77777777" w:rsidR="008F6E5B" w:rsidRPr="00B05D9C" w:rsidRDefault="008F6E5B" w:rsidP="008F6E5B">
            <w:pPr>
              <w:spacing w:line="240" w:lineRule="auto"/>
              <w:ind w:left="160"/>
              <w:rPr>
                <w:rFonts w:ascii="Times New Roman" w:hAnsi="Times New Roman" w:cs="Times New Roman"/>
                <w:b/>
                <w:bCs/>
                <w:i/>
                <w:iCs/>
                <w:sz w:val="16"/>
                <w:szCs w:val="16"/>
              </w:rPr>
            </w:pPr>
          </w:p>
        </w:tc>
        <w:tc>
          <w:tcPr>
            <w:tcW w:w="13672" w:type="dxa"/>
            <w:gridSpan w:val="37"/>
            <w:tcBorders>
              <w:left w:val="nil"/>
              <w:right w:val="nil"/>
            </w:tcBorders>
            <w:vAlign w:val="bottom"/>
          </w:tcPr>
          <w:p w14:paraId="6D0B6754" w14:textId="13B3B3D2" w:rsidR="008F6E5B" w:rsidRPr="00B05D9C" w:rsidRDefault="008F6E5B" w:rsidP="008F6E5B">
            <w:pPr>
              <w:tabs>
                <w:tab w:val="decimal" w:pos="885"/>
              </w:tabs>
              <w:spacing w:line="240" w:lineRule="auto"/>
              <w:ind w:right="-72"/>
              <w:jc w:val="center"/>
              <w:rPr>
                <w:rFonts w:ascii="Times New Roman" w:hAnsi="Times New Roman" w:cs="Times New Roman"/>
                <w:i/>
                <w:iCs/>
                <w:sz w:val="16"/>
                <w:szCs w:val="16"/>
                <w:lang w:eastAsia="en-GB"/>
              </w:rPr>
            </w:pPr>
            <w:r w:rsidRPr="00B05D9C">
              <w:rPr>
                <w:rFonts w:ascii="Times New Roman" w:hAnsi="Times New Roman" w:cs="Times New Roman"/>
                <w:i/>
                <w:iCs/>
                <w:sz w:val="16"/>
                <w:szCs w:val="16"/>
                <w:lang w:eastAsia="en-GB"/>
              </w:rPr>
              <w:t>(in thousand Baht)</w:t>
            </w:r>
          </w:p>
        </w:tc>
      </w:tr>
      <w:tr w:rsidR="008F6E5B" w:rsidRPr="00B05D9C" w14:paraId="2D4A66D0" w14:textId="77777777" w:rsidTr="00A67CF7">
        <w:trPr>
          <w:gridAfter w:val="1"/>
          <w:wAfter w:w="10" w:type="dxa"/>
          <w:trHeight w:val="20"/>
        </w:trPr>
        <w:tc>
          <w:tcPr>
            <w:tcW w:w="1889" w:type="dxa"/>
            <w:vAlign w:val="bottom"/>
          </w:tcPr>
          <w:p w14:paraId="14768B35" w14:textId="1FEDDE09" w:rsidR="008F6E5B" w:rsidRPr="00B05D9C" w:rsidRDefault="008F6E5B" w:rsidP="008F6E5B">
            <w:pPr>
              <w:spacing w:line="240" w:lineRule="auto"/>
              <w:ind w:left="160"/>
              <w:rPr>
                <w:rFonts w:ascii="Times New Roman" w:hAnsi="Times New Roman" w:cs="Times New Roman"/>
                <w:i/>
                <w:iCs/>
                <w:sz w:val="16"/>
                <w:szCs w:val="16"/>
                <w:lang w:eastAsia="en-GB"/>
              </w:rPr>
            </w:pPr>
            <w:r w:rsidRPr="00B05D9C">
              <w:rPr>
                <w:rFonts w:ascii="Times New Roman" w:hAnsi="Times New Roman" w:cs="Times New Roman"/>
                <w:b/>
                <w:bCs/>
                <w:i/>
                <w:iCs/>
                <w:sz w:val="16"/>
                <w:szCs w:val="16"/>
              </w:rPr>
              <w:t>Cost</w:t>
            </w:r>
          </w:p>
        </w:tc>
        <w:tc>
          <w:tcPr>
            <w:tcW w:w="1151" w:type="dxa"/>
            <w:tcBorders>
              <w:left w:val="nil"/>
              <w:right w:val="nil"/>
            </w:tcBorders>
            <w:vAlign w:val="bottom"/>
          </w:tcPr>
          <w:p w14:paraId="22C7275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left w:val="nil"/>
              <w:right w:val="nil"/>
            </w:tcBorders>
          </w:tcPr>
          <w:p w14:paraId="797339C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4D3C8866" w14:textId="7E8CC51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42D6D0C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26498474" w14:textId="628C7E5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left w:val="nil"/>
              <w:right w:val="nil"/>
            </w:tcBorders>
          </w:tcPr>
          <w:p w14:paraId="620CEC1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6D6B0FFC" w14:textId="0C1A251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1DB43AA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3F511914" w14:textId="091FA2C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61" w:type="dxa"/>
            <w:gridSpan w:val="2"/>
            <w:tcBorders>
              <w:left w:val="nil"/>
              <w:right w:val="nil"/>
            </w:tcBorders>
          </w:tcPr>
          <w:p w14:paraId="7AD3BEE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253BE8B6" w14:textId="473296E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41" w:type="dxa"/>
            <w:gridSpan w:val="2"/>
            <w:tcBorders>
              <w:left w:val="nil"/>
              <w:right w:val="nil"/>
            </w:tcBorders>
          </w:tcPr>
          <w:p w14:paraId="3250764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065B5CCC" w14:textId="69EFDF2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11F0955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7A03A6F1" w14:textId="72145AE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9" w:type="dxa"/>
            <w:gridSpan w:val="2"/>
            <w:tcBorders>
              <w:left w:val="nil"/>
              <w:right w:val="nil"/>
            </w:tcBorders>
          </w:tcPr>
          <w:p w14:paraId="21681664" w14:textId="77777777" w:rsidR="008F6E5B" w:rsidRPr="00B05D9C" w:rsidRDefault="008F6E5B" w:rsidP="008F6E5B">
            <w:pPr>
              <w:tabs>
                <w:tab w:val="decimal" w:pos="885"/>
              </w:tabs>
              <w:spacing w:line="240" w:lineRule="auto"/>
              <w:ind w:right="-72"/>
              <w:rPr>
                <w:rFonts w:ascii="Times New Roman" w:hAnsi="Times New Roman" w:cstheme="minorBidi"/>
                <w:sz w:val="16"/>
                <w:cs/>
                <w:lang w:eastAsia="en-GB" w:bidi="th-TH"/>
              </w:rPr>
            </w:pPr>
          </w:p>
        </w:tc>
        <w:tc>
          <w:tcPr>
            <w:tcW w:w="1151" w:type="dxa"/>
            <w:gridSpan w:val="2"/>
            <w:tcBorders>
              <w:left w:val="nil"/>
              <w:right w:val="nil"/>
            </w:tcBorders>
            <w:vAlign w:val="bottom"/>
          </w:tcPr>
          <w:p w14:paraId="79286B86" w14:textId="0882EA6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8" w:type="dxa"/>
            <w:gridSpan w:val="2"/>
            <w:tcBorders>
              <w:left w:val="nil"/>
              <w:right w:val="nil"/>
            </w:tcBorders>
          </w:tcPr>
          <w:p w14:paraId="2F17683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bottom"/>
          </w:tcPr>
          <w:p w14:paraId="1EB1FD2D" w14:textId="0011347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r>
      <w:tr w:rsidR="008F6E5B" w:rsidRPr="00B05D9C" w14:paraId="36622FEE" w14:textId="77777777" w:rsidTr="00A67CF7">
        <w:trPr>
          <w:gridAfter w:val="1"/>
          <w:wAfter w:w="10" w:type="dxa"/>
          <w:trHeight w:val="20"/>
        </w:trPr>
        <w:tc>
          <w:tcPr>
            <w:tcW w:w="1889" w:type="dxa"/>
            <w:vAlign w:val="bottom"/>
          </w:tcPr>
          <w:p w14:paraId="1A570DA2" w14:textId="4F2CB898" w:rsidR="008F6E5B" w:rsidRPr="00B05D9C" w:rsidRDefault="008F6E5B" w:rsidP="008F6E5B">
            <w:pPr>
              <w:spacing w:line="240" w:lineRule="auto"/>
              <w:ind w:left="160"/>
              <w:rPr>
                <w:rFonts w:ascii="Times New Roman" w:hAnsi="Times New Roman" w:cs="Times New Roman"/>
                <w:sz w:val="16"/>
                <w:szCs w:val="16"/>
                <w:lang w:eastAsia="en-GB"/>
              </w:rPr>
            </w:pPr>
            <w:proofErr w:type="gramStart"/>
            <w:r w:rsidRPr="00B05D9C">
              <w:rPr>
                <w:rFonts w:ascii="Times New Roman" w:hAnsi="Times New Roman" w:cs="Times New Roman"/>
                <w:sz w:val="16"/>
                <w:szCs w:val="16"/>
              </w:rPr>
              <w:t>At</w:t>
            </w:r>
            <w:proofErr w:type="gramEnd"/>
            <w:r w:rsidRPr="00B05D9C">
              <w:rPr>
                <w:rFonts w:ascii="Times New Roman" w:hAnsi="Times New Roman" w:cs="Times New Roman"/>
                <w:sz w:val="16"/>
                <w:szCs w:val="16"/>
              </w:rPr>
              <w:t xml:space="preserve"> 1 January 2024</w:t>
            </w:r>
          </w:p>
        </w:tc>
        <w:tc>
          <w:tcPr>
            <w:tcW w:w="1151" w:type="dxa"/>
            <w:tcBorders>
              <w:left w:val="nil"/>
              <w:right w:val="nil"/>
            </w:tcBorders>
          </w:tcPr>
          <w:p w14:paraId="18B2D20D" w14:textId="4C32946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162,219</w:t>
            </w:r>
          </w:p>
        </w:tc>
        <w:tc>
          <w:tcPr>
            <w:tcW w:w="237" w:type="dxa"/>
            <w:gridSpan w:val="2"/>
            <w:tcBorders>
              <w:left w:val="nil"/>
              <w:right w:val="nil"/>
            </w:tcBorders>
          </w:tcPr>
          <w:p w14:paraId="69E5652D"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1F30FA2B" w14:textId="2F76569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245,125</w:t>
            </w:r>
          </w:p>
        </w:tc>
        <w:tc>
          <w:tcPr>
            <w:tcW w:w="236" w:type="dxa"/>
            <w:gridSpan w:val="2"/>
            <w:tcBorders>
              <w:left w:val="nil"/>
              <w:right w:val="nil"/>
            </w:tcBorders>
          </w:tcPr>
          <w:p w14:paraId="6BDB8595"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34F9F500" w14:textId="4613421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6,535</w:t>
            </w:r>
          </w:p>
        </w:tc>
        <w:tc>
          <w:tcPr>
            <w:tcW w:w="237" w:type="dxa"/>
            <w:gridSpan w:val="2"/>
            <w:tcBorders>
              <w:left w:val="nil"/>
              <w:right w:val="nil"/>
            </w:tcBorders>
          </w:tcPr>
          <w:p w14:paraId="57ED8E4A"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7438CF5F" w14:textId="24C941C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3,539,785</w:t>
            </w:r>
          </w:p>
        </w:tc>
        <w:tc>
          <w:tcPr>
            <w:tcW w:w="236" w:type="dxa"/>
            <w:gridSpan w:val="2"/>
            <w:tcBorders>
              <w:left w:val="nil"/>
              <w:right w:val="nil"/>
            </w:tcBorders>
          </w:tcPr>
          <w:p w14:paraId="65FC6FAB"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42786F90" w14:textId="263BFA4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1,116,367</w:t>
            </w:r>
          </w:p>
        </w:tc>
        <w:tc>
          <w:tcPr>
            <w:tcW w:w="261" w:type="dxa"/>
            <w:gridSpan w:val="2"/>
            <w:tcBorders>
              <w:left w:val="nil"/>
              <w:right w:val="nil"/>
            </w:tcBorders>
          </w:tcPr>
          <w:p w14:paraId="1717F462"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215CD17D" w14:textId="284FC3D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18,991</w:t>
            </w:r>
          </w:p>
        </w:tc>
        <w:tc>
          <w:tcPr>
            <w:tcW w:w="241" w:type="dxa"/>
            <w:gridSpan w:val="2"/>
            <w:tcBorders>
              <w:left w:val="nil"/>
              <w:right w:val="nil"/>
            </w:tcBorders>
          </w:tcPr>
          <w:p w14:paraId="771AEEF5"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00DD6AA7" w14:textId="53D6EBA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549</w:t>
            </w:r>
          </w:p>
        </w:tc>
        <w:tc>
          <w:tcPr>
            <w:tcW w:w="236" w:type="dxa"/>
            <w:gridSpan w:val="2"/>
            <w:tcBorders>
              <w:left w:val="nil"/>
              <w:right w:val="nil"/>
            </w:tcBorders>
          </w:tcPr>
          <w:p w14:paraId="3EF46B0F"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49512BA9" w14:textId="559E8F8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127,322</w:t>
            </w:r>
          </w:p>
        </w:tc>
        <w:tc>
          <w:tcPr>
            <w:tcW w:w="239" w:type="dxa"/>
            <w:gridSpan w:val="2"/>
            <w:tcBorders>
              <w:left w:val="nil"/>
              <w:right w:val="nil"/>
            </w:tcBorders>
          </w:tcPr>
          <w:p w14:paraId="0E67BB49"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4A04C591" w14:textId="312FB60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1,087,906</w:t>
            </w:r>
          </w:p>
        </w:tc>
        <w:tc>
          <w:tcPr>
            <w:tcW w:w="238" w:type="dxa"/>
            <w:gridSpan w:val="2"/>
            <w:tcBorders>
              <w:left w:val="nil"/>
              <w:right w:val="nil"/>
            </w:tcBorders>
          </w:tcPr>
          <w:p w14:paraId="12172895"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2" w:type="dxa"/>
            <w:gridSpan w:val="2"/>
            <w:tcBorders>
              <w:left w:val="nil"/>
              <w:right w:val="nil"/>
            </w:tcBorders>
          </w:tcPr>
          <w:p w14:paraId="341C2272" w14:textId="3006DB48"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rPr>
              <w:t>6,304,799</w:t>
            </w:r>
          </w:p>
        </w:tc>
      </w:tr>
      <w:tr w:rsidR="008F6E5B" w:rsidRPr="00B05D9C" w14:paraId="76B6C114" w14:textId="77777777" w:rsidTr="00A67CF7">
        <w:trPr>
          <w:gridAfter w:val="1"/>
          <w:wAfter w:w="10" w:type="dxa"/>
          <w:trHeight w:val="20"/>
        </w:trPr>
        <w:tc>
          <w:tcPr>
            <w:tcW w:w="1889" w:type="dxa"/>
            <w:vAlign w:val="bottom"/>
          </w:tcPr>
          <w:p w14:paraId="6FD57FFF" w14:textId="77777777" w:rsidR="008F6E5B" w:rsidRPr="00B05D9C" w:rsidRDefault="008F6E5B" w:rsidP="008F6E5B">
            <w:pPr>
              <w:spacing w:line="240" w:lineRule="auto"/>
              <w:ind w:left="160"/>
              <w:rPr>
                <w:rFonts w:ascii="Times New Roman" w:hAnsi="Times New Roman" w:cs="Times New Roman"/>
                <w:sz w:val="16"/>
                <w:szCs w:val="16"/>
                <w:lang w:eastAsia="en-GB"/>
              </w:rPr>
            </w:pPr>
            <w:r w:rsidRPr="00B05D9C">
              <w:rPr>
                <w:rFonts w:ascii="Times New Roman" w:hAnsi="Times New Roman" w:cs="Times New Roman"/>
                <w:sz w:val="16"/>
                <w:szCs w:val="16"/>
              </w:rPr>
              <w:t>Additions</w:t>
            </w:r>
          </w:p>
        </w:tc>
        <w:tc>
          <w:tcPr>
            <w:tcW w:w="1151" w:type="dxa"/>
            <w:tcBorders>
              <w:left w:val="nil"/>
              <w:right w:val="nil"/>
            </w:tcBorders>
          </w:tcPr>
          <w:p w14:paraId="6C9C3EDD" w14:textId="74FF091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79,551</w:t>
            </w:r>
          </w:p>
        </w:tc>
        <w:tc>
          <w:tcPr>
            <w:tcW w:w="237" w:type="dxa"/>
            <w:gridSpan w:val="2"/>
            <w:tcBorders>
              <w:left w:val="nil"/>
              <w:right w:val="nil"/>
            </w:tcBorders>
          </w:tcPr>
          <w:p w14:paraId="53EF5972"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41248D69" w14:textId="52DF19D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10,344</w:t>
            </w:r>
          </w:p>
        </w:tc>
        <w:tc>
          <w:tcPr>
            <w:tcW w:w="236" w:type="dxa"/>
            <w:gridSpan w:val="2"/>
            <w:tcBorders>
              <w:left w:val="nil"/>
              <w:right w:val="nil"/>
            </w:tcBorders>
          </w:tcPr>
          <w:p w14:paraId="2DD183A2"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3251C8FE" w14:textId="5FA0906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95</w:t>
            </w:r>
          </w:p>
        </w:tc>
        <w:tc>
          <w:tcPr>
            <w:tcW w:w="237" w:type="dxa"/>
            <w:gridSpan w:val="2"/>
            <w:tcBorders>
              <w:left w:val="nil"/>
              <w:right w:val="nil"/>
            </w:tcBorders>
          </w:tcPr>
          <w:p w14:paraId="605EDBA6"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06987592" w14:textId="4F7897A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617</w:t>
            </w:r>
          </w:p>
        </w:tc>
        <w:tc>
          <w:tcPr>
            <w:tcW w:w="236" w:type="dxa"/>
            <w:gridSpan w:val="2"/>
            <w:tcBorders>
              <w:left w:val="nil"/>
              <w:right w:val="nil"/>
            </w:tcBorders>
          </w:tcPr>
          <w:p w14:paraId="753E51E0"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21E3057B" w14:textId="2054EE1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15,411</w:t>
            </w:r>
          </w:p>
        </w:tc>
        <w:tc>
          <w:tcPr>
            <w:tcW w:w="261" w:type="dxa"/>
            <w:gridSpan w:val="2"/>
            <w:tcBorders>
              <w:left w:val="nil"/>
              <w:right w:val="nil"/>
            </w:tcBorders>
          </w:tcPr>
          <w:p w14:paraId="612601C1"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1D56164E" w14:textId="0D0703B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1,416</w:t>
            </w:r>
          </w:p>
        </w:tc>
        <w:tc>
          <w:tcPr>
            <w:tcW w:w="241" w:type="dxa"/>
            <w:gridSpan w:val="2"/>
            <w:tcBorders>
              <w:left w:val="nil"/>
              <w:right w:val="nil"/>
            </w:tcBorders>
          </w:tcPr>
          <w:p w14:paraId="526BBB8E"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0AA260EB" w14:textId="5F4E1AE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6" w:type="dxa"/>
            <w:gridSpan w:val="2"/>
            <w:tcBorders>
              <w:left w:val="nil"/>
              <w:right w:val="nil"/>
            </w:tcBorders>
          </w:tcPr>
          <w:p w14:paraId="60F7DA29"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126CBBCA" w14:textId="41BBE97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239</w:t>
            </w:r>
          </w:p>
        </w:tc>
        <w:tc>
          <w:tcPr>
            <w:tcW w:w="239" w:type="dxa"/>
            <w:gridSpan w:val="2"/>
            <w:tcBorders>
              <w:left w:val="nil"/>
              <w:right w:val="nil"/>
            </w:tcBorders>
          </w:tcPr>
          <w:p w14:paraId="5F7906ED"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706CF27F" w14:textId="3C88999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476,107</w:t>
            </w:r>
          </w:p>
        </w:tc>
        <w:tc>
          <w:tcPr>
            <w:tcW w:w="238" w:type="dxa"/>
            <w:gridSpan w:val="2"/>
            <w:tcBorders>
              <w:left w:val="nil"/>
              <w:right w:val="nil"/>
            </w:tcBorders>
          </w:tcPr>
          <w:p w14:paraId="51B75B49"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2" w:type="dxa"/>
            <w:gridSpan w:val="2"/>
            <w:tcBorders>
              <w:left w:val="nil"/>
              <w:right w:val="nil"/>
            </w:tcBorders>
          </w:tcPr>
          <w:p w14:paraId="1E9FE23B" w14:textId="1D7CA44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583,780</w:t>
            </w:r>
          </w:p>
        </w:tc>
      </w:tr>
      <w:tr w:rsidR="008F6E5B" w:rsidRPr="00B05D9C" w14:paraId="031AEF55" w14:textId="77777777" w:rsidTr="00A67CF7">
        <w:trPr>
          <w:gridAfter w:val="1"/>
          <w:wAfter w:w="10" w:type="dxa"/>
          <w:trHeight w:val="20"/>
        </w:trPr>
        <w:tc>
          <w:tcPr>
            <w:tcW w:w="1889" w:type="dxa"/>
            <w:vAlign w:val="bottom"/>
          </w:tcPr>
          <w:p w14:paraId="7A43DC0E" w14:textId="62E001C9"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Transfers</w:t>
            </w:r>
          </w:p>
        </w:tc>
        <w:tc>
          <w:tcPr>
            <w:tcW w:w="1151" w:type="dxa"/>
            <w:tcBorders>
              <w:left w:val="nil"/>
              <w:right w:val="nil"/>
            </w:tcBorders>
          </w:tcPr>
          <w:p w14:paraId="185E0B0F" w14:textId="2E2A881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7" w:type="dxa"/>
            <w:gridSpan w:val="2"/>
            <w:tcBorders>
              <w:left w:val="nil"/>
              <w:right w:val="nil"/>
            </w:tcBorders>
          </w:tcPr>
          <w:p w14:paraId="59F57EF8"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6ADB0F98" w14:textId="70A736F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6" w:type="dxa"/>
            <w:gridSpan w:val="2"/>
            <w:tcBorders>
              <w:left w:val="nil"/>
              <w:right w:val="nil"/>
            </w:tcBorders>
          </w:tcPr>
          <w:p w14:paraId="5E5E75B0"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70F22F8E" w14:textId="59B3B61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101</w:t>
            </w:r>
          </w:p>
        </w:tc>
        <w:tc>
          <w:tcPr>
            <w:tcW w:w="237" w:type="dxa"/>
            <w:gridSpan w:val="2"/>
            <w:tcBorders>
              <w:left w:val="nil"/>
              <w:right w:val="nil"/>
            </w:tcBorders>
          </w:tcPr>
          <w:p w14:paraId="2CA2330A"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161745D0" w14:textId="321D646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514,136</w:t>
            </w:r>
          </w:p>
        </w:tc>
        <w:tc>
          <w:tcPr>
            <w:tcW w:w="236" w:type="dxa"/>
            <w:gridSpan w:val="2"/>
            <w:tcBorders>
              <w:left w:val="nil"/>
              <w:right w:val="nil"/>
            </w:tcBorders>
          </w:tcPr>
          <w:p w14:paraId="6079E61A"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15DDED58" w14:textId="72D7EBB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227,030</w:t>
            </w:r>
          </w:p>
        </w:tc>
        <w:tc>
          <w:tcPr>
            <w:tcW w:w="261" w:type="dxa"/>
            <w:gridSpan w:val="2"/>
            <w:tcBorders>
              <w:left w:val="nil"/>
              <w:right w:val="nil"/>
            </w:tcBorders>
          </w:tcPr>
          <w:p w14:paraId="45E9E5DE"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7DE705F5" w14:textId="0A1E428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777</w:t>
            </w:r>
          </w:p>
        </w:tc>
        <w:tc>
          <w:tcPr>
            <w:tcW w:w="241" w:type="dxa"/>
            <w:gridSpan w:val="2"/>
            <w:tcBorders>
              <w:left w:val="nil"/>
              <w:right w:val="nil"/>
            </w:tcBorders>
          </w:tcPr>
          <w:p w14:paraId="4E3E7E0D"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22DC82AA" w14:textId="0A071F0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6" w:type="dxa"/>
            <w:gridSpan w:val="2"/>
            <w:tcBorders>
              <w:left w:val="nil"/>
              <w:right w:val="nil"/>
            </w:tcBorders>
          </w:tcPr>
          <w:p w14:paraId="08CADCE7"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008D7493" w14:textId="1F793AA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(31,407)</w:t>
            </w:r>
          </w:p>
        </w:tc>
        <w:tc>
          <w:tcPr>
            <w:tcW w:w="239" w:type="dxa"/>
            <w:gridSpan w:val="2"/>
            <w:tcBorders>
              <w:left w:val="nil"/>
              <w:right w:val="nil"/>
            </w:tcBorders>
          </w:tcPr>
          <w:p w14:paraId="7617E46C"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4DBDE373" w14:textId="410BA07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(710,637)</w:t>
            </w:r>
          </w:p>
        </w:tc>
        <w:tc>
          <w:tcPr>
            <w:tcW w:w="238" w:type="dxa"/>
            <w:gridSpan w:val="2"/>
            <w:tcBorders>
              <w:left w:val="nil"/>
              <w:right w:val="nil"/>
            </w:tcBorders>
          </w:tcPr>
          <w:p w14:paraId="68D49997"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2" w:type="dxa"/>
            <w:gridSpan w:val="2"/>
            <w:tcBorders>
              <w:left w:val="nil"/>
              <w:right w:val="nil"/>
            </w:tcBorders>
          </w:tcPr>
          <w:p w14:paraId="08CB8787" w14:textId="0235E66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r>
      <w:tr w:rsidR="008F6E5B" w:rsidRPr="00B05D9C" w14:paraId="54C2FF40" w14:textId="77777777" w:rsidTr="00A67CF7">
        <w:trPr>
          <w:gridAfter w:val="1"/>
          <w:wAfter w:w="10" w:type="dxa"/>
          <w:trHeight w:val="20"/>
        </w:trPr>
        <w:tc>
          <w:tcPr>
            <w:tcW w:w="1889" w:type="dxa"/>
            <w:vAlign w:val="bottom"/>
          </w:tcPr>
          <w:p w14:paraId="3B5C4694" w14:textId="1CAAA56C"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Disposals</w:t>
            </w:r>
          </w:p>
        </w:tc>
        <w:tc>
          <w:tcPr>
            <w:tcW w:w="1151" w:type="dxa"/>
            <w:tcBorders>
              <w:left w:val="nil"/>
              <w:right w:val="nil"/>
            </w:tcBorders>
          </w:tcPr>
          <w:p w14:paraId="5E0C662C" w14:textId="5116372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7" w:type="dxa"/>
            <w:gridSpan w:val="2"/>
            <w:tcBorders>
              <w:left w:val="nil"/>
              <w:right w:val="nil"/>
            </w:tcBorders>
          </w:tcPr>
          <w:p w14:paraId="0051C690"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1CB87EA1" w14:textId="521EBD5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6" w:type="dxa"/>
            <w:gridSpan w:val="2"/>
            <w:tcBorders>
              <w:left w:val="nil"/>
              <w:right w:val="nil"/>
            </w:tcBorders>
          </w:tcPr>
          <w:p w14:paraId="6BD285CC"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6CDE9564" w14:textId="68D5C42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7" w:type="dxa"/>
            <w:gridSpan w:val="2"/>
            <w:tcBorders>
              <w:left w:val="nil"/>
              <w:right w:val="nil"/>
            </w:tcBorders>
          </w:tcPr>
          <w:p w14:paraId="67E59B21"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3216124B" w14:textId="658CDC2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6" w:type="dxa"/>
            <w:gridSpan w:val="2"/>
            <w:tcBorders>
              <w:left w:val="nil"/>
              <w:right w:val="nil"/>
            </w:tcBorders>
          </w:tcPr>
          <w:p w14:paraId="466F2B28"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13C88F8E" w14:textId="3F7D569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61" w:type="dxa"/>
            <w:gridSpan w:val="2"/>
            <w:tcBorders>
              <w:left w:val="nil"/>
              <w:right w:val="nil"/>
            </w:tcBorders>
          </w:tcPr>
          <w:p w14:paraId="3FAE6FBB"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1037F8EE" w14:textId="3924466C" w:rsidR="008F6E5B" w:rsidRPr="00B05D9C" w:rsidRDefault="008F6E5B" w:rsidP="008F6E5B">
            <w:pPr>
              <w:tabs>
                <w:tab w:val="decimal" w:pos="885"/>
              </w:tabs>
              <w:spacing w:line="240" w:lineRule="auto"/>
              <w:ind w:right="-72"/>
              <w:rPr>
                <w:rFonts w:ascii="Times New Roman" w:hAnsi="Times New Roman" w:cs="Times New Roman"/>
                <w:sz w:val="16"/>
                <w:szCs w:val="16"/>
                <w:rtl/>
                <w:cs/>
                <w:lang w:eastAsia="en-GB"/>
              </w:rPr>
            </w:pPr>
            <w:r w:rsidRPr="00B05D9C">
              <w:rPr>
                <w:rFonts w:ascii="Times New Roman" w:hAnsi="Times New Roman" w:cs="Times New Roman"/>
                <w:sz w:val="16"/>
                <w:szCs w:val="16"/>
              </w:rPr>
              <w:t>(111)</w:t>
            </w:r>
          </w:p>
        </w:tc>
        <w:tc>
          <w:tcPr>
            <w:tcW w:w="241" w:type="dxa"/>
            <w:gridSpan w:val="2"/>
            <w:tcBorders>
              <w:left w:val="nil"/>
              <w:right w:val="nil"/>
            </w:tcBorders>
          </w:tcPr>
          <w:p w14:paraId="361DCD45"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4E557ABB" w14:textId="4E76942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6" w:type="dxa"/>
            <w:gridSpan w:val="2"/>
            <w:tcBorders>
              <w:left w:val="nil"/>
              <w:right w:val="nil"/>
            </w:tcBorders>
          </w:tcPr>
          <w:p w14:paraId="4FEB6A09"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40524195" w14:textId="6989360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w:t>
            </w:r>
          </w:p>
        </w:tc>
        <w:tc>
          <w:tcPr>
            <w:tcW w:w="239" w:type="dxa"/>
            <w:gridSpan w:val="2"/>
            <w:tcBorders>
              <w:left w:val="nil"/>
              <w:right w:val="nil"/>
            </w:tcBorders>
          </w:tcPr>
          <w:p w14:paraId="3F384EEC"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1" w:type="dxa"/>
            <w:gridSpan w:val="2"/>
            <w:tcBorders>
              <w:left w:val="nil"/>
              <w:right w:val="nil"/>
            </w:tcBorders>
          </w:tcPr>
          <w:p w14:paraId="2EAACF51" w14:textId="0DA2F25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(679)</w:t>
            </w:r>
          </w:p>
        </w:tc>
        <w:tc>
          <w:tcPr>
            <w:tcW w:w="238" w:type="dxa"/>
            <w:gridSpan w:val="2"/>
            <w:tcBorders>
              <w:left w:val="nil"/>
              <w:right w:val="nil"/>
            </w:tcBorders>
          </w:tcPr>
          <w:p w14:paraId="27BCF4AF" w14:textId="77777777" w:rsidR="008F6E5B" w:rsidRPr="00B05D9C" w:rsidRDefault="008F6E5B" w:rsidP="008F6E5B">
            <w:pPr>
              <w:tabs>
                <w:tab w:val="decimal" w:pos="885"/>
              </w:tabs>
              <w:spacing w:line="240" w:lineRule="auto"/>
              <w:ind w:right="-72"/>
              <w:rPr>
                <w:rFonts w:ascii="Times New Roman" w:hAnsi="Times New Roman" w:cs="Times New Roman"/>
                <w:sz w:val="16"/>
                <w:szCs w:val="16"/>
              </w:rPr>
            </w:pPr>
          </w:p>
        </w:tc>
        <w:tc>
          <w:tcPr>
            <w:tcW w:w="1152" w:type="dxa"/>
            <w:gridSpan w:val="2"/>
            <w:tcBorders>
              <w:left w:val="nil"/>
              <w:right w:val="nil"/>
            </w:tcBorders>
          </w:tcPr>
          <w:p w14:paraId="69E01643" w14:textId="3F151B1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rPr>
              <w:t>(790)</w:t>
            </w:r>
          </w:p>
        </w:tc>
      </w:tr>
      <w:tr w:rsidR="008F6E5B" w:rsidRPr="00B05D9C" w14:paraId="22BDD08E" w14:textId="77777777" w:rsidTr="00A67CF7">
        <w:trPr>
          <w:gridAfter w:val="1"/>
          <w:wAfter w:w="10" w:type="dxa"/>
          <w:trHeight w:val="20"/>
        </w:trPr>
        <w:tc>
          <w:tcPr>
            <w:tcW w:w="1889" w:type="dxa"/>
            <w:vAlign w:val="bottom"/>
          </w:tcPr>
          <w:p w14:paraId="57C71E34" w14:textId="18209755"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 xml:space="preserve">Reclassify from </w:t>
            </w:r>
            <w:r w:rsidRPr="00B05D9C">
              <w:rPr>
                <w:rFonts w:ascii="Times New Roman" w:hAnsi="Times New Roman" w:cstheme="minorBidi"/>
                <w:sz w:val="16"/>
                <w:cs/>
                <w:lang w:bidi="th-TH"/>
              </w:rPr>
              <w:br/>
            </w:r>
            <w:r w:rsidRPr="00B05D9C">
              <w:rPr>
                <w:rFonts w:ascii="Times New Roman" w:hAnsi="Times New Roman" w:cstheme="minorBidi" w:hint="cs"/>
                <w:sz w:val="16"/>
                <w:cs/>
                <w:lang w:bidi="th-TH"/>
              </w:rPr>
              <w:t xml:space="preserve">   </w:t>
            </w:r>
            <w:r w:rsidRPr="00B05D9C">
              <w:rPr>
                <w:rFonts w:ascii="Times New Roman" w:hAnsi="Times New Roman" w:cs="Times New Roman"/>
                <w:sz w:val="16"/>
                <w:szCs w:val="16"/>
              </w:rPr>
              <w:t>right-of-use assets</w:t>
            </w:r>
          </w:p>
        </w:tc>
        <w:tc>
          <w:tcPr>
            <w:tcW w:w="1151" w:type="dxa"/>
            <w:tcBorders>
              <w:left w:val="nil"/>
              <w:right w:val="nil"/>
            </w:tcBorders>
            <w:vAlign w:val="bottom"/>
          </w:tcPr>
          <w:p w14:paraId="0CDE9692" w14:textId="427EAFC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3254E76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5243252C" w14:textId="029FEF6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3E8D82F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5CB099B2" w14:textId="77777777" w:rsidR="008F6E5B" w:rsidRPr="00B05D9C" w:rsidRDefault="008F6E5B" w:rsidP="008F6E5B">
            <w:pPr>
              <w:tabs>
                <w:tab w:val="decimal" w:pos="885"/>
              </w:tabs>
              <w:spacing w:line="240" w:lineRule="auto"/>
              <w:ind w:right="-72"/>
              <w:rPr>
                <w:rFonts w:ascii="Times New Roman" w:hAnsi="Times New Roman" w:cstheme="minorBidi"/>
                <w:sz w:val="16"/>
                <w:lang w:eastAsia="en-GB" w:bidi="th-TH"/>
              </w:rPr>
            </w:pPr>
          </w:p>
          <w:p w14:paraId="74F5E36B" w14:textId="7E05367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51BCFA3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1822894B" w14:textId="6E7D233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30229F2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7FF9BAD0" w14:textId="31D76AA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61" w:type="dxa"/>
            <w:gridSpan w:val="2"/>
            <w:tcBorders>
              <w:left w:val="nil"/>
              <w:right w:val="nil"/>
            </w:tcBorders>
          </w:tcPr>
          <w:p w14:paraId="22F1888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2A80C316" w14:textId="22013240" w:rsidR="008F6E5B" w:rsidRPr="00B05D9C" w:rsidRDefault="008F6E5B" w:rsidP="008F6E5B">
            <w:pPr>
              <w:tabs>
                <w:tab w:val="decimal" w:pos="885"/>
              </w:tabs>
              <w:spacing w:line="240" w:lineRule="auto"/>
              <w:ind w:right="-72"/>
              <w:rPr>
                <w:rFonts w:ascii="Times New Roman" w:hAnsi="Times New Roman" w:cs="Times New Roman"/>
                <w:sz w:val="16"/>
                <w:szCs w:val="16"/>
                <w:rtl/>
                <w:cs/>
                <w:lang w:eastAsia="en-GB"/>
              </w:rPr>
            </w:pPr>
            <w:r w:rsidRPr="00B05D9C">
              <w:rPr>
                <w:rFonts w:ascii="Times New Roman" w:hAnsi="Times New Roman" w:cs="Times New Roman"/>
                <w:sz w:val="16"/>
                <w:szCs w:val="16"/>
                <w:lang w:eastAsia="en-GB"/>
              </w:rPr>
              <w:t>-</w:t>
            </w:r>
          </w:p>
        </w:tc>
        <w:tc>
          <w:tcPr>
            <w:tcW w:w="241" w:type="dxa"/>
            <w:gridSpan w:val="2"/>
            <w:tcBorders>
              <w:left w:val="nil"/>
              <w:right w:val="nil"/>
            </w:tcBorders>
          </w:tcPr>
          <w:p w14:paraId="52F12CA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28C8F0D8" w14:textId="30589FA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3,668</w:t>
            </w:r>
          </w:p>
        </w:tc>
        <w:tc>
          <w:tcPr>
            <w:tcW w:w="236" w:type="dxa"/>
            <w:gridSpan w:val="2"/>
            <w:tcBorders>
              <w:left w:val="nil"/>
              <w:right w:val="nil"/>
            </w:tcBorders>
          </w:tcPr>
          <w:p w14:paraId="30DAA2B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3FCC5DBE" w14:textId="154FC8E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08AAC87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1E35229C" w14:textId="6E38809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0150355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bottom"/>
          </w:tcPr>
          <w:p w14:paraId="777D7351" w14:textId="1703A15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3,668</w:t>
            </w:r>
          </w:p>
        </w:tc>
      </w:tr>
      <w:tr w:rsidR="008F6E5B" w:rsidRPr="00B05D9C" w14:paraId="4D7ABF99" w14:textId="77777777" w:rsidTr="00A67CF7">
        <w:trPr>
          <w:gridAfter w:val="1"/>
          <w:wAfter w:w="10" w:type="dxa"/>
          <w:trHeight w:val="20"/>
        </w:trPr>
        <w:tc>
          <w:tcPr>
            <w:tcW w:w="1889" w:type="dxa"/>
            <w:vAlign w:val="bottom"/>
          </w:tcPr>
          <w:p w14:paraId="1E949035" w14:textId="66C76F8F"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lang w:bidi="th-TH"/>
              </w:rPr>
              <w:t>Loss control</w:t>
            </w:r>
            <w:r w:rsidRPr="00B05D9C">
              <w:rPr>
                <w:rFonts w:ascii="Times New Roman" w:hAnsi="Times New Roman" w:cs="Times New Roman"/>
                <w:sz w:val="16"/>
                <w:szCs w:val="16"/>
              </w:rPr>
              <w:t xml:space="preserve"> in </w:t>
            </w:r>
            <w:r w:rsidRPr="00B05D9C">
              <w:rPr>
                <w:rFonts w:ascii="Times New Roman" w:hAnsi="Times New Roman" w:cstheme="minorBidi"/>
                <w:sz w:val="16"/>
                <w:cs/>
                <w:lang w:bidi="th-TH"/>
              </w:rPr>
              <w:br/>
            </w:r>
            <w:r w:rsidRPr="00B05D9C">
              <w:rPr>
                <w:rFonts w:ascii="Times New Roman" w:hAnsi="Times New Roman" w:cstheme="minorBidi" w:hint="cs"/>
                <w:sz w:val="16"/>
                <w:cs/>
                <w:lang w:bidi="th-TH"/>
              </w:rPr>
              <w:t xml:space="preserve">   </w:t>
            </w:r>
            <w:r w:rsidRPr="00B05D9C">
              <w:rPr>
                <w:rFonts w:ascii="Times New Roman" w:hAnsi="Times New Roman" w:cs="Times New Roman"/>
                <w:sz w:val="16"/>
                <w:szCs w:val="16"/>
              </w:rPr>
              <w:t>subsidiaries</w:t>
            </w:r>
          </w:p>
        </w:tc>
        <w:tc>
          <w:tcPr>
            <w:tcW w:w="1151" w:type="dxa"/>
            <w:tcBorders>
              <w:left w:val="nil"/>
              <w:right w:val="nil"/>
            </w:tcBorders>
            <w:vAlign w:val="bottom"/>
          </w:tcPr>
          <w:p w14:paraId="446CFC13" w14:textId="112B3413"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606AC61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240F2EEF" w14:textId="70F775B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(58,350)</w:t>
            </w:r>
          </w:p>
        </w:tc>
        <w:tc>
          <w:tcPr>
            <w:tcW w:w="236" w:type="dxa"/>
            <w:gridSpan w:val="2"/>
            <w:tcBorders>
              <w:left w:val="nil"/>
              <w:right w:val="nil"/>
            </w:tcBorders>
          </w:tcPr>
          <w:p w14:paraId="1121825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75884BFB" w14:textId="55E6C50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39B9383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08D7CF21" w14:textId="59D7753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(1,361,344)</w:t>
            </w:r>
          </w:p>
        </w:tc>
        <w:tc>
          <w:tcPr>
            <w:tcW w:w="236" w:type="dxa"/>
            <w:gridSpan w:val="2"/>
            <w:tcBorders>
              <w:left w:val="nil"/>
              <w:right w:val="nil"/>
            </w:tcBorders>
          </w:tcPr>
          <w:p w14:paraId="4B4485F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5A31CAAD" w14:textId="3B41180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(688,290)</w:t>
            </w:r>
          </w:p>
        </w:tc>
        <w:tc>
          <w:tcPr>
            <w:tcW w:w="261" w:type="dxa"/>
            <w:gridSpan w:val="2"/>
            <w:tcBorders>
              <w:left w:val="nil"/>
              <w:right w:val="nil"/>
            </w:tcBorders>
          </w:tcPr>
          <w:p w14:paraId="79F9B80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433936B3" w14:textId="270EB31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(148)</w:t>
            </w:r>
          </w:p>
        </w:tc>
        <w:tc>
          <w:tcPr>
            <w:tcW w:w="241" w:type="dxa"/>
            <w:gridSpan w:val="2"/>
            <w:tcBorders>
              <w:left w:val="nil"/>
              <w:right w:val="nil"/>
            </w:tcBorders>
          </w:tcPr>
          <w:p w14:paraId="3306E15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04F4416E" w14:textId="094B910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03005AA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297EC89E" w14:textId="4EA09EF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(63,058)</w:t>
            </w:r>
          </w:p>
        </w:tc>
        <w:tc>
          <w:tcPr>
            <w:tcW w:w="239" w:type="dxa"/>
            <w:gridSpan w:val="2"/>
            <w:tcBorders>
              <w:left w:val="nil"/>
              <w:right w:val="nil"/>
            </w:tcBorders>
          </w:tcPr>
          <w:p w14:paraId="057C844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bottom"/>
          </w:tcPr>
          <w:p w14:paraId="7FE31CF4" w14:textId="1AD8AD4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(451,552)</w:t>
            </w:r>
          </w:p>
        </w:tc>
        <w:tc>
          <w:tcPr>
            <w:tcW w:w="238" w:type="dxa"/>
            <w:gridSpan w:val="2"/>
            <w:tcBorders>
              <w:left w:val="nil"/>
              <w:right w:val="nil"/>
            </w:tcBorders>
          </w:tcPr>
          <w:p w14:paraId="07F834D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bottom"/>
          </w:tcPr>
          <w:p w14:paraId="46DAA863" w14:textId="7D1ACB5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(2,622,742)</w:t>
            </w:r>
          </w:p>
        </w:tc>
      </w:tr>
      <w:tr w:rsidR="008F6E5B" w:rsidRPr="00B05D9C" w14:paraId="04F08A9E" w14:textId="77777777" w:rsidTr="00614DB7">
        <w:trPr>
          <w:gridAfter w:val="1"/>
          <w:wAfter w:w="10" w:type="dxa"/>
          <w:trHeight w:val="20"/>
        </w:trPr>
        <w:tc>
          <w:tcPr>
            <w:tcW w:w="1889" w:type="dxa"/>
            <w:vAlign w:val="bottom"/>
          </w:tcPr>
          <w:p w14:paraId="3A2EF83F" w14:textId="4823C2F2" w:rsidR="008F6E5B" w:rsidRPr="00B05D9C" w:rsidRDefault="008F6E5B" w:rsidP="008F6E5B">
            <w:pPr>
              <w:spacing w:line="240" w:lineRule="auto"/>
              <w:ind w:left="160"/>
              <w:rPr>
                <w:rFonts w:ascii="Times New Roman" w:hAnsi="Times New Roman" w:cs="Times New Roman"/>
                <w:sz w:val="16"/>
                <w:szCs w:val="16"/>
                <w:lang w:eastAsia="en-GB"/>
              </w:rPr>
            </w:pPr>
            <w:r w:rsidRPr="00B05D9C">
              <w:rPr>
                <w:rFonts w:ascii="Times New Roman" w:hAnsi="Times New Roman" w:cs="Times New Roman"/>
                <w:sz w:val="16"/>
                <w:szCs w:val="16"/>
                <w:lang w:eastAsia="en-GB"/>
              </w:rPr>
              <w:t>Effect of movements</w:t>
            </w:r>
            <w:r w:rsidRPr="00B05D9C">
              <w:rPr>
                <w:rFonts w:ascii="Times New Roman" w:hAnsi="Times New Roman" w:cstheme="minorBidi" w:hint="cs"/>
                <w:sz w:val="16"/>
                <w:cs/>
                <w:lang w:eastAsia="en-GB" w:bidi="th-TH"/>
              </w:rPr>
              <w:t xml:space="preserve"> </w:t>
            </w:r>
            <w:r w:rsidRPr="00B05D9C">
              <w:rPr>
                <w:rFonts w:ascii="Times New Roman" w:hAnsi="Times New Roman" w:cs="Times New Roman"/>
                <w:sz w:val="16"/>
                <w:szCs w:val="16"/>
                <w:lang w:eastAsia="en-GB"/>
              </w:rPr>
              <w:t>in</w:t>
            </w:r>
            <w:r w:rsidRPr="00B05D9C">
              <w:rPr>
                <w:rFonts w:ascii="Times New Roman" w:hAnsi="Times New Roman" w:cstheme="minorBidi"/>
                <w:sz w:val="16"/>
                <w:cs/>
                <w:lang w:eastAsia="en-GB" w:bidi="th-TH"/>
              </w:rPr>
              <w:br/>
            </w:r>
            <w:r w:rsidRPr="00B05D9C">
              <w:rPr>
                <w:rFonts w:ascii="Times New Roman" w:hAnsi="Times New Roman" w:cstheme="minorBidi" w:hint="cs"/>
                <w:sz w:val="16"/>
                <w:cs/>
                <w:lang w:eastAsia="en-GB" w:bidi="th-TH"/>
              </w:rPr>
              <w:t xml:space="preserve">   </w:t>
            </w:r>
            <w:r w:rsidRPr="00B05D9C">
              <w:rPr>
                <w:rFonts w:ascii="Times New Roman" w:hAnsi="Times New Roman" w:cs="Times New Roman"/>
                <w:sz w:val="16"/>
                <w:szCs w:val="16"/>
                <w:lang w:eastAsia="en-GB"/>
              </w:rPr>
              <w:t>exchange rates</w:t>
            </w:r>
          </w:p>
        </w:tc>
        <w:tc>
          <w:tcPr>
            <w:tcW w:w="1151" w:type="dxa"/>
            <w:tcBorders>
              <w:left w:val="nil"/>
              <w:bottom w:val="single" w:sz="4" w:space="0" w:color="auto"/>
              <w:right w:val="nil"/>
            </w:tcBorders>
            <w:vAlign w:val="bottom"/>
          </w:tcPr>
          <w:p w14:paraId="36F657C9" w14:textId="4179864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1C7A450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bottom"/>
          </w:tcPr>
          <w:p w14:paraId="23929E20" w14:textId="2EC37C0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(4,468)</w:t>
            </w:r>
          </w:p>
        </w:tc>
        <w:tc>
          <w:tcPr>
            <w:tcW w:w="236" w:type="dxa"/>
            <w:gridSpan w:val="2"/>
            <w:tcBorders>
              <w:left w:val="nil"/>
              <w:right w:val="nil"/>
            </w:tcBorders>
          </w:tcPr>
          <w:p w14:paraId="5E8506D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bottom"/>
          </w:tcPr>
          <w:p w14:paraId="4AC8FEE0" w14:textId="4D91696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4A4F613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bottom"/>
          </w:tcPr>
          <w:p w14:paraId="1BE6BBA2" w14:textId="11AD8EE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(103,081)</w:t>
            </w:r>
          </w:p>
        </w:tc>
        <w:tc>
          <w:tcPr>
            <w:tcW w:w="236" w:type="dxa"/>
            <w:gridSpan w:val="2"/>
            <w:tcBorders>
              <w:left w:val="nil"/>
              <w:right w:val="nil"/>
            </w:tcBorders>
          </w:tcPr>
          <w:p w14:paraId="6B28CDD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bottom"/>
          </w:tcPr>
          <w:p w14:paraId="7DB8EAAC" w14:textId="1ED4F78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(64,166)</w:t>
            </w:r>
          </w:p>
        </w:tc>
        <w:tc>
          <w:tcPr>
            <w:tcW w:w="261" w:type="dxa"/>
            <w:gridSpan w:val="2"/>
            <w:tcBorders>
              <w:left w:val="nil"/>
              <w:right w:val="nil"/>
            </w:tcBorders>
          </w:tcPr>
          <w:p w14:paraId="078989F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bottom"/>
          </w:tcPr>
          <w:p w14:paraId="3A0FCADC" w14:textId="7C1688C3" w:rsidR="008F6E5B" w:rsidRPr="00B05D9C" w:rsidRDefault="008F6E5B" w:rsidP="008F6E5B">
            <w:pPr>
              <w:tabs>
                <w:tab w:val="decimal" w:pos="885"/>
              </w:tabs>
              <w:spacing w:line="240" w:lineRule="auto"/>
              <w:ind w:right="-72"/>
              <w:rPr>
                <w:rFonts w:ascii="Times New Roman" w:hAnsi="Times New Roman" w:cs="Times New Roman"/>
                <w:sz w:val="16"/>
                <w:szCs w:val="16"/>
                <w:rtl/>
                <w:cs/>
                <w:lang w:eastAsia="en-GB"/>
              </w:rPr>
            </w:pPr>
            <w:r w:rsidRPr="00B05D9C">
              <w:rPr>
                <w:rFonts w:ascii="Times New Roman" w:hAnsi="Times New Roman" w:cs="Times New Roman"/>
                <w:sz w:val="16"/>
                <w:szCs w:val="16"/>
                <w:lang w:eastAsia="en-GB"/>
              </w:rPr>
              <w:t>(12)</w:t>
            </w:r>
          </w:p>
        </w:tc>
        <w:tc>
          <w:tcPr>
            <w:tcW w:w="241" w:type="dxa"/>
            <w:gridSpan w:val="2"/>
            <w:tcBorders>
              <w:left w:val="nil"/>
              <w:right w:val="nil"/>
            </w:tcBorders>
          </w:tcPr>
          <w:p w14:paraId="612DD29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bottom"/>
          </w:tcPr>
          <w:p w14:paraId="0AE635DD" w14:textId="2A001B8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7FA42F3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bottom"/>
          </w:tcPr>
          <w:p w14:paraId="3CAD0DE4" w14:textId="3FA387F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(7,902)</w:t>
            </w:r>
          </w:p>
        </w:tc>
        <w:tc>
          <w:tcPr>
            <w:tcW w:w="239" w:type="dxa"/>
            <w:gridSpan w:val="2"/>
            <w:tcBorders>
              <w:left w:val="nil"/>
              <w:right w:val="nil"/>
            </w:tcBorders>
          </w:tcPr>
          <w:p w14:paraId="12CA137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tcPr>
          <w:p w14:paraId="024B6EC3" w14:textId="77777777" w:rsidR="008F6E5B" w:rsidRPr="00B05D9C" w:rsidRDefault="008F6E5B" w:rsidP="008F6E5B">
            <w:pPr>
              <w:tabs>
                <w:tab w:val="decimal" w:pos="885"/>
              </w:tabs>
              <w:spacing w:line="240" w:lineRule="auto"/>
              <w:ind w:right="-72"/>
              <w:rPr>
                <w:rFonts w:ascii="Times New Roman" w:hAnsi="Times New Roman" w:cstheme="minorBidi"/>
                <w:sz w:val="16"/>
                <w:lang w:eastAsia="en-GB" w:bidi="th-TH"/>
              </w:rPr>
            </w:pPr>
          </w:p>
          <w:p w14:paraId="0F2E5C17" w14:textId="22E4F1C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(45,461)</w:t>
            </w:r>
          </w:p>
        </w:tc>
        <w:tc>
          <w:tcPr>
            <w:tcW w:w="238" w:type="dxa"/>
            <w:gridSpan w:val="2"/>
            <w:tcBorders>
              <w:left w:val="nil"/>
              <w:right w:val="nil"/>
            </w:tcBorders>
          </w:tcPr>
          <w:p w14:paraId="0E710CB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tcPr>
          <w:p w14:paraId="29B8D842" w14:textId="77777777" w:rsidR="008F6E5B" w:rsidRPr="00B05D9C" w:rsidRDefault="008F6E5B" w:rsidP="008F6E5B">
            <w:pPr>
              <w:tabs>
                <w:tab w:val="decimal" w:pos="885"/>
              </w:tabs>
              <w:spacing w:line="240" w:lineRule="auto"/>
              <w:ind w:right="-72"/>
              <w:rPr>
                <w:rFonts w:ascii="Times New Roman" w:hAnsi="Times New Roman" w:cstheme="minorBidi"/>
                <w:sz w:val="16"/>
                <w:lang w:eastAsia="en-GB" w:bidi="th-TH"/>
              </w:rPr>
            </w:pPr>
          </w:p>
          <w:p w14:paraId="1F3665EA" w14:textId="5C50FAF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(225,090)</w:t>
            </w:r>
          </w:p>
        </w:tc>
      </w:tr>
      <w:tr w:rsidR="008F6E5B" w:rsidRPr="00B05D9C" w14:paraId="5C3523C4" w14:textId="77777777" w:rsidTr="00614DB7">
        <w:trPr>
          <w:gridAfter w:val="1"/>
          <w:wAfter w:w="10" w:type="dxa"/>
          <w:trHeight w:val="20"/>
        </w:trPr>
        <w:tc>
          <w:tcPr>
            <w:tcW w:w="1889" w:type="dxa"/>
          </w:tcPr>
          <w:p w14:paraId="1B028EC1" w14:textId="7C1DA6F5" w:rsidR="008F6E5B" w:rsidRPr="00B05D9C" w:rsidRDefault="008F6E5B" w:rsidP="008F6E5B">
            <w:pPr>
              <w:spacing w:line="240" w:lineRule="auto"/>
              <w:ind w:left="160"/>
              <w:rPr>
                <w:rFonts w:ascii="Times New Roman" w:hAnsi="Times New Roman" w:cstheme="minorBidi"/>
                <w:b/>
                <w:bCs/>
                <w:sz w:val="16"/>
                <w:lang w:val="en-US" w:eastAsia="en-GB" w:bidi="th-TH"/>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2024 </w:t>
            </w:r>
          </w:p>
        </w:tc>
        <w:tc>
          <w:tcPr>
            <w:tcW w:w="1151" w:type="dxa"/>
            <w:tcBorders>
              <w:top w:val="single" w:sz="4" w:space="0" w:color="auto"/>
              <w:left w:val="nil"/>
              <w:right w:val="nil"/>
            </w:tcBorders>
            <w:vAlign w:val="bottom"/>
          </w:tcPr>
          <w:p w14:paraId="4C2B388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top w:val="nil"/>
              <w:left w:val="nil"/>
              <w:right w:val="nil"/>
            </w:tcBorders>
          </w:tcPr>
          <w:p w14:paraId="2CA88EB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31253E6C" w14:textId="3E7F172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top w:val="nil"/>
              <w:left w:val="nil"/>
              <w:right w:val="nil"/>
            </w:tcBorders>
          </w:tcPr>
          <w:p w14:paraId="28AA079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7CD87213" w14:textId="3064DE1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top w:val="nil"/>
              <w:left w:val="nil"/>
              <w:right w:val="nil"/>
            </w:tcBorders>
          </w:tcPr>
          <w:p w14:paraId="4B22F9F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169D2FA0" w14:textId="6250A6F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top w:val="nil"/>
              <w:left w:val="nil"/>
              <w:right w:val="nil"/>
            </w:tcBorders>
          </w:tcPr>
          <w:p w14:paraId="7C8A745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2738D62F" w14:textId="176E464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61" w:type="dxa"/>
            <w:gridSpan w:val="2"/>
            <w:tcBorders>
              <w:top w:val="nil"/>
              <w:left w:val="nil"/>
              <w:right w:val="nil"/>
            </w:tcBorders>
          </w:tcPr>
          <w:p w14:paraId="0E49970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4A7D805F" w14:textId="427E9C9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41" w:type="dxa"/>
            <w:gridSpan w:val="2"/>
            <w:tcBorders>
              <w:top w:val="nil"/>
              <w:left w:val="nil"/>
              <w:right w:val="nil"/>
            </w:tcBorders>
          </w:tcPr>
          <w:p w14:paraId="1E412AF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4BB2984C" w14:textId="35F54AB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top w:val="nil"/>
              <w:left w:val="nil"/>
              <w:right w:val="nil"/>
            </w:tcBorders>
          </w:tcPr>
          <w:p w14:paraId="27FA78B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1D898902" w14:textId="58B4B7C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9" w:type="dxa"/>
            <w:gridSpan w:val="2"/>
            <w:tcBorders>
              <w:top w:val="nil"/>
              <w:left w:val="nil"/>
              <w:right w:val="nil"/>
            </w:tcBorders>
          </w:tcPr>
          <w:p w14:paraId="3B928EA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tcPr>
          <w:p w14:paraId="4059CCB2" w14:textId="6D5A483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8" w:type="dxa"/>
            <w:gridSpan w:val="2"/>
            <w:tcBorders>
              <w:top w:val="nil"/>
              <w:left w:val="nil"/>
              <w:right w:val="nil"/>
            </w:tcBorders>
          </w:tcPr>
          <w:p w14:paraId="11FC3A3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tcPr>
          <w:p w14:paraId="500EA0A1" w14:textId="2200C11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r>
      <w:tr w:rsidR="008F6E5B" w:rsidRPr="00B05D9C" w14:paraId="53522EAC" w14:textId="77777777" w:rsidTr="00614DB7">
        <w:trPr>
          <w:gridAfter w:val="1"/>
          <w:wAfter w:w="10" w:type="dxa"/>
          <w:trHeight w:val="20"/>
        </w:trPr>
        <w:tc>
          <w:tcPr>
            <w:tcW w:w="1889" w:type="dxa"/>
            <w:vAlign w:val="bottom"/>
          </w:tcPr>
          <w:p w14:paraId="7DAA09E4" w14:textId="53F821CF" w:rsidR="008F6E5B" w:rsidRPr="00B05D9C" w:rsidRDefault="008F6E5B" w:rsidP="008F6E5B">
            <w:pPr>
              <w:spacing w:line="240" w:lineRule="auto"/>
              <w:ind w:left="160"/>
              <w:rPr>
                <w:rFonts w:ascii="Times New Roman" w:hAnsi="Times New Roman" w:cs="Times New Roman"/>
                <w:b/>
                <w:bCs/>
                <w:sz w:val="16"/>
                <w:szCs w:val="16"/>
                <w:lang w:eastAsia="en-GB"/>
              </w:rPr>
            </w:pPr>
            <w:r w:rsidRPr="00B05D9C">
              <w:rPr>
                <w:rFonts w:ascii="Times New Roman" w:hAnsi="Times New Roman" w:cs="Times New Roman"/>
                <w:b/>
                <w:bCs/>
                <w:sz w:val="16"/>
                <w:szCs w:val="16"/>
              </w:rPr>
              <w:t xml:space="preserve">   And 1 January 2025</w:t>
            </w:r>
          </w:p>
        </w:tc>
        <w:tc>
          <w:tcPr>
            <w:tcW w:w="1151" w:type="dxa"/>
            <w:tcBorders>
              <w:left w:val="nil"/>
              <w:bottom w:val="single" w:sz="4" w:space="0" w:color="auto"/>
              <w:right w:val="nil"/>
            </w:tcBorders>
            <w:vAlign w:val="center"/>
          </w:tcPr>
          <w:p w14:paraId="7F4A5B0C" w14:textId="02292360"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241,770</w:t>
            </w:r>
          </w:p>
        </w:tc>
        <w:tc>
          <w:tcPr>
            <w:tcW w:w="237" w:type="dxa"/>
            <w:gridSpan w:val="2"/>
            <w:tcBorders>
              <w:left w:val="nil"/>
              <w:right w:val="nil"/>
            </w:tcBorders>
          </w:tcPr>
          <w:p w14:paraId="5592FF10"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left w:val="nil"/>
              <w:bottom w:val="single" w:sz="4" w:space="0" w:color="auto"/>
              <w:right w:val="nil"/>
            </w:tcBorders>
            <w:vAlign w:val="center"/>
          </w:tcPr>
          <w:p w14:paraId="6293D8DD" w14:textId="1D475BA1"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192,651</w:t>
            </w:r>
          </w:p>
        </w:tc>
        <w:tc>
          <w:tcPr>
            <w:tcW w:w="236" w:type="dxa"/>
            <w:gridSpan w:val="2"/>
            <w:tcBorders>
              <w:left w:val="nil"/>
              <w:right w:val="nil"/>
            </w:tcBorders>
          </w:tcPr>
          <w:p w14:paraId="58D6E75E"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left w:val="nil"/>
              <w:bottom w:val="single" w:sz="4" w:space="0" w:color="auto"/>
              <w:right w:val="nil"/>
            </w:tcBorders>
          </w:tcPr>
          <w:p w14:paraId="5CF379B7" w14:textId="1DF19B13"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6,731</w:t>
            </w:r>
          </w:p>
        </w:tc>
        <w:tc>
          <w:tcPr>
            <w:tcW w:w="237" w:type="dxa"/>
            <w:gridSpan w:val="2"/>
            <w:tcBorders>
              <w:left w:val="nil"/>
              <w:right w:val="nil"/>
            </w:tcBorders>
          </w:tcPr>
          <w:p w14:paraId="29871D49"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left w:val="nil"/>
              <w:bottom w:val="single" w:sz="4" w:space="0" w:color="auto"/>
              <w:right w:val="nil"/>
            </w:tcBorders>
            <w:vAlign w:val="center"/>
          </w:tcPr>
          <w:p w14:paraId="03913CBF" w14:textId="17DD8D6C"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2,590,113</w:t>
            </w:r>
          </w:p>
        </w:tc>
        <w:tc>
          <w:tcPr>
            <w:tcW w:w="236" w:type="dxa"/>
            <w:gridSpan w:val="2"/>
            <w:tcBorders>
              <w:left w:val="nil"/>
              <w:right w:val="nil"/>
            </w:tcBorders>
          </w:tcPr>
          <w:p w14:paraId="60D9A748"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left w:val="nil"/>
              <w:bottom w:val="single" w:sz="4" w:space="0" w:color="auto"/>
              <w:right w:val="nil"/>
            </w:tcBorders>
            <w:vAlign w:val="center"/>
          </w:tcPr>
          <w:p w14:paraId="75D42800" w14:textId="669E4568"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606,352</w:t>
            </w:r>
          </w:p>
        </w:tc>
        <w:tc>
          <w:tcPr>
            <w:tcW w:w="261" w:type="dxa"/>
            <w:gridSpan w:val="2"/>
            <w:tcBorders>
              <w:left w:val="nil"/>
              <w:right w:val="nil"/>
            </w:tcBorders>
          </w:tcPr>
          <w:p w14:paraId="6025683B"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left w:val="nil"/>
              <w:bottom w:val="single" w:sz="4" w:space="0" w:color="auto"/>
              <w:right w:val="nil"/>
            </w:tcBorders>
            <w:vAlign w:val="center"/>
          </w:tcPr>
          <w:p w14:paraId="670F862D" w14:textId="3834E441"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20,913</w:t>
            </w:r>
          </w:p>
        </w:tc>
        <w:tc>
          <w:tcPr>
            <w:tcW w:w="241" w:type="dxa"/>
            <w:gridSpan w:val="2"/>
            <w:tcBorders>
              <w:left w:val="nil"/>
              <w:right w:val="nil"/>
            </w:tcBorders>
          </w:tcPr>
          <w:p w14:paraId="20A29DD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left w:val="nil"/>
              <w:bottom w:val="single" w:sz="4" w:space="0" w:color="auto"/>
              <w:right w:val="nil"/>
            </w:tcBorders>
            <w:vAlign w:val="center"/>
          </w:tcPr>
          <w:p w14:paraId="599B680E" w14:textId="451A650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4,217</w:t>
            </w:r>
          </w:p>
        </w:tc>
        <w:tc>
          <w:tcPr>
            <w:tcW w:w="236" w:type="dxa"/>
            <w:gridSpan w:val="2"/>
            <w:tcBorders>
              <w:left w:val="nil"/>
              <w:right w:val="nil"/>
            </w:tcBorders>
          </w:tcPr>
          <w:p w14:paraId="31F56F1B"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left w:val="nil"/>
              <w:bottom w:val="single" w:sz="4" w:space="0" w:color="auto"/>
              <w:right w:val="nil"/>
            </w:tcBorders>
            <w:vAlign w:val="center"/>
          </w:tcPr>
          <w:p w14:paraId="39F3B6A8" w14:textId="4EF54218"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25,194</w:t>
            </w:r>
          </w:p>
        </w:tc>
        <w:tc>
          <w:tcPr>
            <w:tcW w:w="239" w:type="dxa"/>
            <w:gridSpan w:val="2"/>
            <w:tcBorders>
              <w:left w:val="nil"/>
              <w:right w:val="nil"/>
            </w:tcBorders>
          </w:tcPr>
          <w:p w14:paraId="21E23C22"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left w:val="nil"/>
              <w:bottom w:val="single" w:sz="4" w:space="0" w:color="auto"/>
              <w:right w:val="nil"/>
            </w:tcBorders>
            <w:vAlign w:val="center"/>
          </w:tcPr>
          <w:p w14:paraId="55B30F24" w14:textId="00784B02"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355,684</w:t>
            </w:r>
          </w:p>
        </w:tc>
        <w:tc>
          <w:tcPr>
            <w:tcW w:w="238" w:type="dxa"/>
            <w:gridSpan w:val="2"/>
            <w:tcBorders>
              <w:left w:val="nil"/>
              <w:right w:val="nil"/>
            </w:tcBorders>
          </w:tcPr>
          <w:p w14:paraId="2E85B5B0"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single" w:sz="4" w:space="0" w:color="auto"/>
              <w:right w:val="nil"/>
            </w:tcBorders>
          </w:tcPr>
          <w:p w14:paraId="5158B630" w14:textId="145225ED"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4,043,625</w:t>
            </w:r>
          </w:p>
        </w:tc>
      </w:tr>
      <w:tr w:rsidR="008F6E5B" w:rsidRPr="00B05D9C" w14:paraId="01A73246" w14:textId="77777777" w:rsidTr="00614DB7">
        <w:trPr>
          <w:gridAfter w:val="1"/>
          <w:wAfter w:w="10" w:type="dxa"/>
          <w:trHeight w:val="20"/>
        </w:trPr>
        <w:tc>
          <w:tcPr>
            <w:tcW w:w="1889" w:type="dxa"/>
            <w:vAlign w:val="bottom"/>
          </w:tcPr>
          <w:p w14:paraId="12D55128" w14:textId="7F040EFA" w:rsidR="008F6E5B" w:rsidRPr="00B05D9C" w:rsidRDefault="008F6E5B" w:rsidP="008F6E5B">
            <w:pPr>
              <w:spacing w:line="240" w:lineRule="auto"/>
              <w:ind w:left="160"/>
              <w:rPr>
                <w:rFonts w:ascii="Times New Roman" w:hAnsi="Times New Roman" w:cs="Times New Roman"/>
                <w:sz w:val="16"/>
                <w:szCs w:val="16"/>
                <w:lang w:eastAsia="en-GB"/>
              </w:rPr>
            </w:pPr>
            <w:r w:rsidRPr="00B05D9C">
              <w:rPr>
                <w:rFonts w:ascii="Times New Roman" w:hAnsi="Times New Roman" w:cs="Times New Roman"/>
                <w:sz w:val="16"/>
                <w:szCs w:val="16"/>
              </w:rPr>
              <w:t>Additions</w:t>
            </w:r>
          </w:p>
        </w:tc>
        <w:tc>
          <w:tcPr>
            <w:tcW w:w="1151" w:type="dxa"/>
            <w:tcBorders>
              <w:top w:val="single" w:sz="4" w:space="0" w:color="auto"/>
              <w:left w:val="nil"/>
              <w:right w:val="nil"/>
            </w:tcBorders>
            <w:vAlign w:val="bottom"/>
          </w:tcPr>
          <w:p w14:paraId="1C9728C0" w14:textId="6CF508E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200,139</w:t>
            </w:r>
          </w:p>
        </w:tc>
        <w:tc>
          <w:tcPr>
            <w:tcW w:w="237" w:type="dxa"/>
            <w:gridSpan w:val="2"/>
            <w:tcBorders>
              <w:left w:val="nil"/>
              <w:right w:val="nil"/>
            </w:tcBorders>
          </w:tcPr>
          <w:p w14:paraId="4E8C8DB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6E031095" w14:textId="3DBB1E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34DE978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06A0253C" w14:textId="4776D53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76EF5C7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48C12113" w14:textId="3F7B441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144</w:t>
            </w:r>
          </w:p>
        </w:tc>
        <w:tc>
          <w:tcPr>
            <w:tcW w:w="236" w:type="dxa"/>
            <w:gridSpan w:val="2"/>
            <w:tcBorders>
              <w:left w:val="nil"/>
              <w:right w:val="nil"/>
            </w:tcBorders>
          </w:tcPr>
          <w:p w14:paraId="4C1E5C4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341EAB2C" w14:textId="18F362B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2,349</w:t>
            </w:r>
          </w:p>
        </w:tc>
        <w:tc>
          <w:tcPr>
            <w:tcW w:w="261" w:type="dxa"/>
            <w:gridSpan w:val="2"/>
            <w:tcBorders>
              <w:left w:val="nil"/>
              <w:right w:val="nil"/>
            </w:tcBorders>
          </w:tcPr>
          <w:p w14:paraId="5D42C5A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17998596" w14:textId="161C786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145</w:t>
            </w:r>
          </w:p>
        </w:tc>
        <w:tc>
          <w:tcPr>
            <w:tcW w:w="241" w:type="dxa"/>
            <w:gridSpan w:val="2"/>
            <w:tcBorders>
              <w:left w:val="nil"/>
              <w:right w:val="nil"/>
            </w:tcBorders>
          </w:tcPr>
          <w:p w14:paraId="6706556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77A693B8" w14:textId="198D912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2FB76C6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4C7DFDF1" w14:textId="2FB4373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1,123</w:t>
            </w:r>
          </w:p>
        </w:tc>
        <w:tc>
          <w:tcPr>
            <w:tcW w:w="239" w:type="dxa"/>
            <w:gridSpan w:val="2"/>
            <w:tcBorders>
              <w:left w:val="nil"/>
              <w:right w:val="nil"/>
            </w:tcBorders>
          </w:tcPr>
          <w:p w14:paraId="7BA6A6A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top w:val="single" w:sz="4" w:space="0" w:color="auto"/>
              <w:left w:val="nil"/>
              <w:right w:val="nil"/>
            </w:tcBorders>
            <w:vAlign w:val="bottom"/>
          </w:tcPr>
          <w:p w14:paraId="1883E962" w14:textId="3FF42D3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53,845</w:t>
            </w:r>
          </w:p>
        </w:tc>
        <w:tc>
          <w:tcPr>
            <w:tcW w:w="238" w:type="dxa"/>
            <w:gridSpan w:val="2"/>
            <w:tcBorders>
              <w:left w:val="nil"/>
              <w:right w:val="nil"/>
            </w:tcBorders>
          </w:tcPr>
          <w:p w14:paraId="1109D22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bottom"/>
          </w:tcPr>
          <w:p w14:paraId="179D1E7C" w14:textId="5A97EA7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257,745</w:t>
            </w:r>
          </w:p>
        </w:tc>
      </w:tr>
      <w:tr w:rsidR="008F6E5B" w:rsidRPr="00B05D9C" w14:paraId="29D31056" w14:textId="77777777" w:rsidTr="00A67CF7">
        <w:trPr>
          <w:gridAfter w:val="1"/>
          <w:wAfter w:w="10" w:type="dxa"/>
          <w:trHeight w:val="20"/>
        </w:trPr>
        <w:tc>
          <w:tcPr>
            <w:tcW w:w="1889" w:type="dxa"/>
            <w:vAlign w:val="bottom"/>
          </w:tcPr>
          <w:p w14:paraId="1AAF7A38" w14:textId="59BF7F4F" w:rsidR="008F6E5B" w:rsidRPr="00B05D9C" w:rsidRDefault="008F6E5B" w:rsidP="008F6E5B">
            <w:pPr>
              <w:tabs>
                <w:tab w:val="left" w:pos="5812"/>
              </w:tabs>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Transfers</w:t>
            </w:r>
          </w:p>
        </w:tc>
        <w:tc>
          <w:tcPr>
            <w:tcW w:w="1151" w:type="dxa"/>
            <w:tcBorders>
              <w:left w:val="nil"/>
              <w:right w:val="nil"/>
            </w:tcBorders>
            <w:vAlign w:val="center"/>
          </w:tcPr>
          <w:p w14:paraId="58F0883D" w14:textId="0F63A6A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22C1D9B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EA77A75" w14:textId="2601811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73280AE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1A119C5E" w14:textId="5A686CF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50B9D31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30A88F07" w14:textId="504F685F" w:rsidR="008F6E5B" w:rsidRPr="00B05D9C" w:rsidRDefault="008F6E5B" w:rsidP="008F6E5B">
            <w:pPr>
              <w:tabs>
                <w:tab w:val="decimal" w:pos="885"/>
              </w:tabs>
              <w:spacing w:line="240" w:lineRule="auto"/>
              <w:ind w:right="-72"/>
              <w:rPr>
                <w:rFonts w:ascii="Times New Roman" w:hAnsi="Times New Roman"/>
                <w:sz w:val="16"/>
                <w:lang w:val="en-US" w:eastAsia="en-GB" w:bidi="th-TH"/>
              </w:rPr>
            </w:pPr>
            <w:r w:rsidRPr="00B05D9C">
              <w:rPr>
                <w:rFonts w:ascii="Times New Roman" w:hAnsi="Times New Roman" w:cs="Times New Roman"/>
                <w:sz w:val="16"/>
                <w:szCs w:val="16"/>
                <w:lang w:eastAsia="en-GB"/>
              </w:rPr>
              <w:t>70,74</w:t>
            </w:r>
            <w:r w:rsidRPr="00B05D9C">
              <w:rPr>
                <w:rFonts w:ascii="Times New Roman" w:hAnsi="Times New Roman"/>
                <w:sz w:val="16"/>
                <w:lang w:val="en-US" w:eastAsia="en-GB" w:bidi="th-TH"/>
              </w:rPr>
              <w:t>1</w:t>
            </w:r>
          </w:p>
        </w:tc>
        <w:tc>
          <w:tcPr>
            <w:tcW w:w="236" w:type="dxa"/>
            <w:gridSpan w:val="2"/>
            <w:tcBorders>
              <w:left w:val="nil"/>
              <w:right w:val="nil"/>
            </w:tcBorders>
          </w:tcPr>
          <w:p w14:paraId="5C3863E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D83C0F4" w14:textId="407A02A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34,952</w:t>
            </w:r>
          </w:p>
        </w:tc>
        <w:tc>
          <w:tcPr>
            <w:tcW w:w="261" w:type="dxa"/>
            <w:gridSpan w:val="2"/>
            <w:tcBorders>
              <w:left w:val="nil"/>
              <w:right w:val="nil"/>
            </w:tcBorders>
          </w:tcPr>
          <w:p w14:paraId="1898878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528E406F" w14:textId="65A57C2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18</w:t>
            </w:r>
          </w:p>
        </w:tc>
        <w:tc>
          <w:tcPr>
            <w:tcW w:w="241" w:type="dxa"/>
            <w:gridSpan w:val="2"/>
            <w:tcBorders>
              <w:left w:val="nil"/>
              <w:right w:val="nil"/>
            </w:tcBorders>
          </w:tcPr>
          <w:p w14:paraId="3742AD7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364ABC77" w14:textId="7907B1F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4B1C12F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C2CE869" w14:textId="39FF0B1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(14,587)</w:t>
            </w:r>
          </w:p>
        </w:tc>
        <w:tc>
          <w:tcPr>
            <w:tcW w:w="239" w:type="dxa"/>
            <w:gridSpan w:val="2"/>
            <w:tcBorders>
              <w:left w:val="nil"/>
              <w:right w:val="nil"/>
            </w:tcBorders>
          </w:tcPr>
          <w:p w14:paraId="416F444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11DCF36B" w14:textId="43557B7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(91,124)</w:t>
            </w:r>
          </w:p>
        </w:tc>
        <w:tc>
          <w:tcPr>
            <w:tcW w:w="238" w:type="dxa"/>
            <w:gridSpan w:val="2"/>
            <w:tcBorders>
              <w:left w:val="nil"/>
              <w:right w:val="nil"/>
            </w:tcBorders>
          </w:tcPr>
          <w:p w14:paraId="0E194D4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tcPr>
          <w:p w14:paraId="6472F94E" w14:textId="40D031F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r>
      <w:tr w:rsidR="008F6E5B" w:rsidRPr="00B05D9C" w14:paraId="0EE05227" w14:textId="77777777" w:rsidTr="00A67CF7">
        <w:trPr>
          <w:gridAfter w:val="1"/>
          <w:wAfter w:w="10" w:type="dxa"/>
          <w:trHeight w:val="20"/>
        </w:trPr>
        <w:tc>
          <w:tcPr>
            <w:tcW w:w="1889" w:type="dxa"/>
            <w:vAlign w:val="bottom"/>
          </w:tcPr>
          <w:p w14:paraId="1A3DC157" w14:textId="2283E885" w:rsidR="008F6E5B" w:rsidRPr="00B05D9C" w:rsidRDefault="008F6E5B" w:rsidP="008F6E5B">
            <w:pPr>
              <w:tabs>
                <w:tab w:val="left" w:pos="5812"/>
              </w:tabs>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Disposals</w:t>
            </w:r>
          </w:p>
        </w:tc>
        <w:tc>
          <w:tcPr>
            <w:tcW w:w="1151" w:type="dxa"/>
            <w:tcBorders>
              <w:left w:val="nil"/>
              <w:right w:val="nil"/>
            </w:tcBorders>
            <w:vAlign w:val="center"/>
          </w:tcPr>
          <w:p w14:paraId="4E2EECF6" w14:textId="7CFCACE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195EF6A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794588B5" w14:textId="16BADA8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1D6A5D9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7B9A84CE" w14:textId="62381AD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7510CA2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71E5D92E" w14:textId="03E4A16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(34,360)</w:t>
            </w:r>
          </w:p>
        </w:tc>
        <w:tc>
          <w:tcPr>
            <w:tcW w:w="236" w:type="dxa"/>
            <w:gridSpan w:val="2"/>
            <w:tcBorders>
              <w:left w:val="nil"/>
              <w:right w:val="nil"/>
            </w:tcBorders>
          </w:tcPr>
          <w:p w14:paraId="7600177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9C9ADC7" w14:textId="7A5DA7E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(41,305)</w:t>
            </w:r>
          </w:p>
        </w:tc>
        <w:tc>
          <w:tcPr>
            <w:tcW w:w="261" w:type="dxa"/>
            <w:gridSpan w:val="2"/>
            <w:tcBorders>
              <w:left w:val="nil"/>
              <w:right w:val="nil"/>
            </w:tcBorders>
          </w:tcPr>
          <w:p w14:paraId="0D907FE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91C6CB4" w14:textId="2E94626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(1,007)</w:t>
            </w:r>
          </w:p>
        </w:tc>
        <w:tc>
          <w:tcPr>
            <w:tcW w:w="241" w:type="dxa"/>
            <w:gridSpan w:val="2"/>
            <w:tcBorders>
              <w:left w:val="nil"/>
              <w:right w:val="nil"/>
            </w:tcBorders>
          </w:tcPr>
          <w:p w14:paraId="0D98DDF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2832530" w14:textId="14048CC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(110)</w:t>
            </w:r>
          </w:p>
        </w:tc>
        <w:tc>
          <w:tcPr>
            <w:tcW w:w="236" w:type="dxa"/>
            <w:gridSpan w:val="2"/>
            <w:tcBorders>
              <w:left w:val="nil"/>
              <w:right w:val="nil"/>
            </w:tcBorders>
          </w:tcPr>
          <w:p w14:paraId="280B577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7C365636" w14:textId="0F115C3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(197)</w:t>
            </w:r>
          </w:p>
        </w:tc>
        <w:tc>
          <w:tcPr>
            <w:tcW w:w="239" w:type="dxa"/>
            <w:gridSpan w:val="2"/>
            <w:tcBorders>
              <w:left w:val="nil"/>
              <w:right w:val="nil"/>
            </w:tcBorders>
          </w:tcPr>
          <w:p w14:paraId="0754632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4B96432A" w14:textId="649A1CE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(215)</w:t>
            </w:r>
          </w:p>
        </w:tc>
        <w:tc>
          <w:tcPr>
            <w:tcW w:w="238" w:type="dxa"/>
            <w:gridSpan w:val="2"/>
            <w:tcBorders>
              <w:left w:val="nil"/>
              <w:right w:val="nil"/>
            </w:tcBorders>
          </w:tcPr>
          <w:p w14:paraId="2B6649A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tcPr>
          <w:p w14:paraId="5E9B823D" w14:textId="7BB6B5B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(77,194)</w:t>
            </w:r>
          </w:p>
        </w:tc>
      </w:tr>
      <w:tr w:rsidR="008F6E5B" w:rsidRPr="00B05D9C" w14:paraId="4BF34AEB" w14:textId="77777777" w:rsidTr="00A67CF7">
        <w:trPr>
          <w:gridAfter w:val="1"/>
          <w:wAfter w:w="10" w:type="dxa"/>
          <w:trHeight w:val="20"/>
        </w:trPr>
        <w:tc>
          <w:tcPr>
            <w:tcW w:w="1889" w:type="dxa"/>
            <w:vAlign w:val="bottom"/>
          </w:tcPr>
          <w:p w14:paraId="630418C9" w14:textId="5900D5E9" w:rsidR="008F6E5B" w:rsidRPr="00B05D9C" w:rsidRDefault="008F6E5B" w:rsidP="008F6E5B">
            <w:pPr>
              <w:tabs>
                <w:tab w:val="left" w:pos="5812"/>
              </w:tabs>
              <w:spacing w:line="240" w:lineRule="auto"/>
              <w:ind w:left="160"/>
              <w:rPr>
                <w:rFonts w:ascii="Times New Roman" w:hAnsi="Times New Roman" w:cstheme="minorBidi"/>
                <w:sz w:val="16"/>
                <w:lang w:val="en-US" w:bidi="th-TH"/>
              </w:rPr>
            </w:pPr>
            <w:r w:rsidRPr="00B05D9C">
              <w:rPr>
                <w:rFonts w:ascii="Times New Roman" w:hAnsi="Times New Roman" w:cs="Times New Roman"/>
                <w:sz w:val="16"/>
                <w:szCs w:val="16"/>
              </w:rPr>
              <w:t xml:space="preserve">Transfer to assets </w:t>
            </w:r>
            <w:r w:rsidRPr="00B05D9C">
              <w:rPr>
                <w:rFonts w:ascii="Times New Roman" w:hAnsi="Times New Roman" w:cstheme="minorBidi"/>
                <w:sz w:val="16"/>
                <w:cs/>
                <w:lang w:bidi="th-TH"/>
              </w:rPr>
              <w:br/>
            </w:r>
            <w:r w:rsidRPr="00B05D9C">
              <w:rPr>
                <w:rFonts w:ascii="Times New Roman" w:hAnsi="Times New Roman" w:cstheme="minorBidi" w:hint="cs"/>
                <w:sz w:val="16"/>
                <w:cs/>
                <w:lang w:bidi="th-TH"/>
              </w:rPr>
              <w:t xml:space="preserve">   </w:t>
            </w:r>
            <w:r w:rsidRPr="00B05D9C">
              <w:rPr>
                <w:rFonts w:ascii="Times New Roman" w:hAnsi="Times New Roman" w:cs="Times New Roman"/>
                <w:sz w:val="16"/>
                <w:szCs w:val="16"/>
              </w:rPr>
              <w:t>held for sale</w:t>
            </w:r>
          </w:p>
        </w:tc>
        <w:tc>
          <w:tcPr>
            <w:tcW w:w="1151" w:type="dxa"/>
            <w:tcBorders>
              <w:left w:val="nil"/>
              <w:right w:val="nil"/>
            </w:tcBorders>
            <w:vAlign w:val="center"/>
          </w:tcPr>
          <w:p w14:paraId="54AB5C3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2F37C2EB" w14:textId="488FEE0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0009A2B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E259C0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093D7A6E" w14:textId="4CFE2D8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(88,208)</w:t>
            </w:r>
          </w:p>
        </w:tc>
        <w:tc>
          <w:tcPr>
            <w:tcW w:w="236" w:type="dxa"/>
            <w:gridSpan w:val="2"/>
            <w:tcBorders>
              <w:left w:val="nil"/>
              <w:right w:val="nil"/>
            </w:tcBorders>
          </w:tcPr>
          <w:p w14:paraId="309A07D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126479F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168E8543" w14:textId="13DFF91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3DEA732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C5F2D8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49B10C3" w14:textId="33A7EDE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(669,147)</w:t>
            </w:r>
          </w:p>
        </w:tc>
        <w:tc>
          <w:tcPr>
            <w:tcW w:w="236" w:type="dxa"/>
            <w:gridSpan w:val="2"/>
            <w:tcBorders>
              <w:left w:val="nil"/>
              <w:right w:val="nil"/>
            </w:tcBorders>
          </w:tcPr>
          <w:p w14:paraId="6EE3E00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F1AC27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BDEF63B" w14:textId="7A61A59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(193,641)</w:t>
            </w:r>
          </w:p>
        </w:tc>
        <w:tc>
          <w:tcPr>
            <w:tcW w:w="261" w:type="dxa"/>
            <w:gridSpan w:val="2"/>
            <w:tcBorders>
              <w:left w:val="nil"/>
              <w:right w:val="nil"/>
            </w:tcBorders>
          </w:tcPr>
          <w:p w14:paraId="47F69F1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596962E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33993D21" w14:textId="10A307A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(2,126)</w:t>
            </w:r>
          </w:p>
        </w:tc>
        <w:tc>
          <w:tcPr>
            <w:tcW w:w="241" w:type="dxa"/>
            <w:gridSpan w:val="2"/>
            <w:tcBorders>
              <w:left w:val="nil"/>
              <w:right w:val="nil"/>
            </w:tcBorders>
          </w:tcPr>
          <w:p w14:paraId="559A2BD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4555E8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18CAF308" w14:textId="3B039AC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380A377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70A5A26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3CDA3DCB" w14:textId="2A17DDD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(750)</w:t>
            </w:r>
          </w:p>
        </w:tc>
        <w:tc>
          <w:tcPr>
            <w:tcW w:w="239" w:type="dxa"/>
            <w:gridSpan w:val="2"/>
            <w:tcBorders>
              <w:left w:val="nil"/>
              <w:right w:val="nil"/>
            </w:tcBorders>
          </w:tcPr>
          <w:p w14:paraId="78A0C6F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36AFD64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1B815DF4" w14:textId="1D53E61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05F1E77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tcPr>
          <w:p w14:paraId="36CA405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4CFE1EE0" w14:textId="12BB4EC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(953,872)</w:t>
            </w:r>
          </w:p>
        </w:tc>
      </w:tr>
      <w:tr w:rsidR="008F6E5B" w:rsidRPr="00B05D9C" w14:paraId="12CF1622" w14:textId="77777777" w:rsidTr="00614DB7">
        <w:trPr>
          <w:gridAfter w:val="1"/>
          <w:wAfter w:w="10" w:type="dxa"/>
          <w:trHeight w:val="20"/>
        </w:trPr>
        <w:tc>
          <w:tcPr>
            <w:tcW w:w="1889" w:type="dxa"/>
            <w:vAlign w:val="bottom"/>
          </w:tcPr>
          <w:p w14:paraId="21267568" w14:textId="38655C1C" w:rsidR="008F6E5B" w:rsidRPr="00B05D9C" w:rsidRDefault="008F6E5B" w:rsidP="008F6E5B">
            <w:pPr>
              <w:spacing w:line="240" w:lineRule="auto"/>
              <w:ind w:left="160"/>
              <w:rPr>
                <w:rFonts w:ascii="Times New Roman" w:hAnsi="Times New Roman" w:cs="Times New Roman"/>
                <w:sz w:val="16"/>
                <w:szCs w:val="16"/>
                <w:lang w:eastAsia="en-GB"/>
              </w:rPr>
            </w:pPr>
            <w:r w:rsidRPr="00B05D9C">
              <w:rPr>
                <w:rFonts w:ascii="Times New Roman" w:hAnsi="Times New Roman" w:cs="Times New Roman"/>
                <w:sz w:val="16"/>
                <w:szCs w:val="16"/>
                <w:lang w:eastAsia="en-GB"/>
              </w:rPr>
              <w:t>Effect of movements</w:t>
            </w:r>
            <w:r w:rsidRPr="00B05D9C">
              <w:rPr>
                <w:rFonts w:ascii="Times New Roman" w:hAnsi="Times New Roman" w:cstheme="minorBidi" w:hint="cs"/>
                <w:sz w:val="16"/>
                <w:cs/>
                <w:lang w:eastAsia="en-GB" w:bidi="th-TH"/>
              </w:rPr>
              <w:t xml:space="preserve"> </w:t>
            </w:r>
            <w:r w:rsidRPr="00B05D9C">
              <w:rPr>
                <w:rFonts w:ascii="Times New Roman" w:hAnsi="Times New Roman" w:cs="Times New Roman"/>
                <w:sz w:val="16"/>
                <w:szCs w:val="16"/>
                <w:lang w:eastAsia="en-GB"/>
              </w:rPr>
              <w:t xml:space="preserve">in </w:t>
            </w:r>
            <w:r w:rsidRPr="00B05D9C">
              <w:rPr>
                <w:rFonts w:ascii="Times New Roman" w:hAnsi="Times New Roman" w:cstheme="minorBidi"/>
                <w:sz w:val="16"/>
                <w:cs/>
                <w:lang w:eastAsia="en-GB" w:bidi="th-TH"/>
              </w:rPr>
              <w:br/>
            </w:r>
            <w:r w:rsidRPr="00B05D9C">
              <w:rPr>
                <w:rFonts w:ascii="Times New Roman" w:hAnsi="Times New Roman" w:cstheme="minorBidi" w:hint="cs"/>
                <w:sz w:val="16"/>
                <w:cs/>
                <w:lang w:eastAsia="en-GB" w:bidi="th-TH"/>
              </w:rPr>
              <w:t xml:space="preserve">   </w:t>
            </w:r>
            <w:r w:rsidRPr="00B05D9C">
              <w:rPr>
                <w:rFonts w:ascii="Times New Roman" w:hAnsi="Times New Roman" w:cs="Times New Roman"/>
                <w:sz w:val="16"/>
                <w:szCs w:val="16"/>
                <w:lang w:eastAsia="en-GB"/>
              </w:rPr>
              <w:t>exchange rates</w:t>
            </w:r>
          </w:p>
        </w:tc>
        <w:tc>
          <w:tcPr>
            <w:tcW w:w="1151" w:type="dxa"/>
            <w:tcBorders>
              <w:left w:val="nil"/>
              <w:bottom w:val="single" w:sz="4" w:space="0" w:color="auto"/>
              <w:right w:val="nil"/>
            </w:tcBorders>
            <w:vAlign w:val="center"/>
          </w:tcPr>
          <w:p w14:paraId="5B72D92B" w14:textId="36E4B55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7" w:type="dxa"/>
            <w:gridSpan w:val="2"/>
            <w:tcBorders>
              <w:left w:val="nil"/>
              <w:right w:val="nil"/>
            </w:tcBorders>
          </w:tcPr>
          <w:p w14:paraId="7E7A0D9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center"/>
          </w:tcPr>
          <w:p w14:paraId="60021DE9" w14:textId="0DD34E9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(2,964)</w:t>
            </w:r>
          </w:p>
        </w:tc>
        <w:tc>
          <w:tcPr>
            <w:tcW w:w="236" w:type="dxa"/>
            <w:gridSpan w:val="2"/>
            <w:tcBorders>
              <w:left w:val="nil"/>
              <w:right w:val="nil"/>
            </w:tcBorders>
          </w:tcPr>
          <w:p w14:paraId="64F1A85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tcPr>
          <w:p w14:paraId="4C4264F0" w14:textId="202C778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7" w:type="dxa"/>
            <w:gridSpan w:val="2"/>
            <w:tcBorders>
              <w:left w:val="nil"/>
              <w:right w:val="nil"/>
            </w:tcBorders>
          </w:tcPr>
          <w:p w14:paraId="41434B8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center"/>
          </w:tcPr>
          <w:p w14:paraId="2A27173E" w14:textId="6650B52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(73,896)</w:t>
            </w:r>
          </w:p>
        </w:tc>
        <w:tc>
          <w:tcPr>
            <w:tcW w:w="236" w:type="dxa"/>
            <w:gridSpan w:val="2"/>
            <w:tcBorders>
              <w:left w:val="nil"/>
              <w:right w:val="nil"/>
            </w:tcBorders>
          </w:tcPr>
          <w:p w14:paraId="076CFA4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center"/>
          </w:tcPr>
          <w:p w14:paraId="38B36703" w14:textId="3716F97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(13,428)</w:t>
            </w:r>
          </w:p>
        </w:tc>
        <w:tc>
          <w:tcPr>
            <w:tcW w:w="261" w:type="dxa"/>
            <w:gridSpan w:val="2"/>
            <w:tcBorders>
              <w:left w:val="nil"/>
              <w:right w:val="nil"/>
            </w:tcBorders>
          </w:tcPr>
          <w:p w14:paraId="743B862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center"/>
          </w:tcPr>
          <w:p w14:paraId="5583AE7D" w14:textId="5B4153D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(7)</w:t>
            </w:r>
          </w:p>
        </w:tc>
        <w:tc>
          <w:tcPr>
            <w:tcW w:w="241" w:type="dxa"/>
            <w:gridSpan w:val="2"/>
            <w:tcBorders>
              <w:left w:val="nil"/>
              <w:right w:val="nil"/>
            </w:tcBorders>
          </w:tcPr>
          <w:p w14:paraId="78DB917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center"/>
          </w:tcPr>
          <w:p w14:paraId="37C9C76E" w14:textId="1691F7C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6" w:type="dxa"/>
            <w:gridSpan w:val="2"/>
            <w:tcBorders>
              <w:left w:val="nil"/>
              <w:right w:val="nil"/>
            </w:tcBorders>
          </w:tcPr>
          <w:p w14:paraId="331260B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center"/>
          </w:tcPr>
          <w:p w14:paraId="52F48E84" w14:textId="7AFF66A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(300)</w:t>
            </w:r>
          </w:p>
        </w:tc>
        <w:tc>
          <w:tcPr>
            <w:tcW w:w="239" w:type="dxa"/>
            <w:gridSpan w:val="2"/>
            <w:tcBorders>
              <w:left w:val="nil"/>
              <w:right w:val="nil"/>
            </w:tcBorders>
          </w:tcPr>
          <w:p w14:paraId="6C64B2A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bottom w:val="single" w:sz="4" w:space="0" w:color="auto"/>
              <w:right w:val="nil"/>
            </w:tcBorders>
            <w:vAlign w:val="center"/>
          </w:tcPr>
          <w:p w14:paraId="0B0C49B4" w14:textId="4AFD244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(8,877)</w:t>
            </w:r>
          </w:p>
        </w:tc>
        <w:tc>
          <w:tcPr>
            <w:tcW w:w="238" w:type="dxa"/>
            <w:gridSpan w:val="2"/>
            <w:tcBorders>
              <w:left w:val="nil"/>
              <w:right w:val="nil"/>
            </w:tcBorders>
          </w:tcPr>
          <w:p w14:paraId="48DAD03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vAlign w:val="center"/>
          </w:tcPr>
          <w:p w14:paraId="71743982" w14:textId="2C4AB3A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(99,472)</w:t>
            </w:r>
          </w:p>
        </w:tc>
      </w:tr>
      <w:tr w:rsidR="008F6E5B" w:rsidRPr="00B05D9C" w14:paraId="41A3CC8F" w14:textId="77777777" w:rsidTr="00614DB7">
        <w:trPr>
          <w:gridAfter w:val="1"/>
          <w:wAfter w:w="10" w:type="dxa"/>
          <w:trHeight w:val="20"/>
        </w:trPr>
        <w:tc>
          <w:tcPr>
            <w:tcW w:w="1889" w:type="dxa"/>
            <w:vAlign w:val="bottom"/>
          </w:tcPr>
          <w:p w14:paraId="6073FDFB" w14:textId="0FDDA502" w:rsidR="008F6E5B" w:rsidRPr="00B05D9C" w:rsidRDefault="008F6E5B" w:rsidP="008F6E5B">
            <w:pPr>
              <w:spacing w:line="240" w:lineRule="auto"/>
              <w:ind w:left="160"/>
              <w:rPr>
                <w:rFonts w:ascii="Times New Roman" w:hAnsi="Times New Roman" w:cs="Times New Roman"/>
                <w:sz w:val="16"/>
                <w:szCs w:val="16"/>
                <w:lang w:eastAsia="en-GB"/>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2025</w:t>
            </w:r>
          </w:p>
        </w:tc>
        <w:tc>
          <w:tcPr>
            <w:tcW w:w="1151" w:type="dxa"/>
            <w:tcBorders>
              <w:top w:val="single" w:sz="4" w:space="0" w:color="auto"/>
              <w:left w:val="nil"/>
              <w:bottom w:val="single" w:sz="4" w:space="0" w:color="auto"/>
              <w:right w:val="nil"/>
            </w:tcBorders>
            <w:vAlign w:val="center"/>
          </w:tcPr>
          <w:p w14:paraId="5CE3645E" w14:textId="15D14789"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441,909</w:t>
            </w:r>
          </w:p>
        </w:tc>
        <w:tc>
          <w:tcPr>
            <w:tcW w:w="237" w:type="dxa"/>
            <w:gridSpan w:val="2"/>
            <w:tcBorders>
              <w:left w:val="nil"/>
              <w:right w:val="nil"/>
            </w:tcBorders>
          </w:tcPr>
          <w:p w14:paraId="0265084F"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bottom w:val="single" w:sz="4" w:space="0" w:color="auto"/>
              <w:right w:val="nil"/>
            </w:tcBorders>
            <w:vAlign w:val="center"/>
          </w:tcPr>
          <w:p w14:paraId="1A8E505A" w14:textId="30ECAAE6"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101,479</w:t>
            </w:r>
          </w:p>
        </w:tc>
        <w:tc>
          <w:tcPr>
            <w:tcW w:w="236" w:type="dxa"/>
            <w:gridSpan w:val="2"/>
            <w:tcBorders>
              <w:left w:val="nil"/>
              <w:right w:val="nil"/>
            </w:tcBorders>
          </w:tcPr>
          <w:p w14:paraId="51A83BCC"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bottom w:val="single" w:sz="4" w:space="0" w:color="auto"/>
              <w:right w:val="nil"/>
            </w:tcBorders>
          </w:tcPr>
          <w:p w14:paraId="60AD5D3E" w14:textId="25D403F3"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6,731</w:t>
            </w:r>
          </w:p>
        </w:tc>
        <w:tc>
          <w:tcPr>
            <w:tcW w:w="237" w:type="dxa"/>
            <w:gridSpan w:val="2"/>
            <w:tcBorders>
              <w:left w:val="nil"/>
              <w:right w:val="nil"/>
            </w:tcBorders>
          </w:tcPr>
          <w:p w14:paraId="614EBB75"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bottom w:val="single" w:sz="4" w:space="0" w:color="auto"/>
              <w:right w:val="nil"/>
            </w:tcBorders>
            <w:vAlign w:val="center"/>
          </w:tcPr>
          <w:p w14:paraId="75DEF77A" w14:textId="426C70CD"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1,883,595</w:t>
            </w:r>
          </w:p>
        </w:tc>
        <w:tc>
          <w:tcPr>
            <w:tcW w:w="236" w:type="dxa"/>
            <w:gridSpan w:val="2"/>
            <w:tcBorders>
              <w:left w:val="nil"/>
              <w:right w:val="nil"/>
            </w:tcBorders>
          </w:tcPr>
          <w:p w14:paraId="241A5A05"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bottom w:val="single" w:sz="4" w:space="0" w:color="auto"/>
              <w:right w:val="nil"/>
            </w:tcBorders>
            <w:vAlign w:val="center"/>
          </w:tcPr>
          <w:p w14:paraId="05C8E900" w14:textId="4CC69866"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395,279</w:t>
            </w:r>
          </w:p>
        </w:tc>
        <w:tc>
          <w:tcPr>
            <w:tcW w:w="261" w:type="dxa"/>
            <w:gridSpan w:val="2"/>
            <w:tcBorders>
              <w:left w:val="nil"/>
              <w:right w:val="nil"/>
            </w:tcBorders>
          </w:tcPr>
          <w:p w14:paraId="634D5CBC"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bottom w:val="single" w:sz="4" w:space="0" w:color="auto"/>
              <w:right w:val="nil"/>
            </w:tcBorders>
            <w:vAlign w:val="center"/>
          </w:tcPr>
          <w:p w14:paraId="079F6B36" w14:textId="2A964E7A"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17,936</w:t>
            </w:r>
          </w:p>
        </w:tc>
        <w:tc>
          <w:tcPr>
            <w:tcW w:w="241" w:type="dxa"/>
            <w:gridSpan w:val="2"/>
            <w:tcBorders>
              <w:left w:val="nil"/>
              <w:right w:val="nil"/>
            </w:tcBorders>
          </w:tcPr>
          <w:p w14:paraId="330254DF"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bottom w:val="single" w:sz="4" w:space="0" w:color="auto"/>
              <w:right w:val="nil"/>
            </w:tcBorders>
            <w:vAlign w:val="center"/>
          </w:tcPr>
          <w:p w14:paraId="09E0B1AA" w14:textId="1A686BF5"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4,107</w:t>
            </w:r>
          </w:p>
        </w:tc>
        <w:tc>
          <w:tcPr>
            <w:tcW w:w="236" w:type="dxa"/>
            <w:gridSpan w:val="2"/>
            <w:tcBorders>
              <w:left w:val="nil"/>
              <w:right w:val="nil"/>
            </w:tcBorders>
          </w:tcPr>
          <w:p w14:paraId="242E0C30"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bottom w:val="single" w:sz="4" w:space="0" w:color="auto"/>
              <w:right w:val="nil"/>
            </w:tcBorders>
            <w:vAlign w:val="center"/>
          </w:tcPr>
          <w:p w14:paraId="0C0C7F55" w14:textId="0F20C599"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10,483</w:t>
            </w:r>
          </w:p>
        </w:tc>
        <w:tc>
          <w:tcPr>
            <w:tcW w:w="239" w:type="dxa"/>
            <w:gridSpan w:val="2"/>
            <w:tcBorders>
              <w:left w:val="nil"/>
              <w:right w:val="nil"/>
            </w:tcBorders>
          </w:tcPr>
          <w:p w14:paraId="4D67849B"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bottom w:val="single" w:sz="4" w:space="0" w:color="auto"/>
              <w:right w:val="nil"/>
            </w:tcBorders>
            <w:vAlign w:val="center"/>
          </w:tcPr>
          <w:p w14:paraId="567D98AC" w14:textId="6E264665"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309,313</w:t>
            </w:r>
          </w:p>
        </w:tc>
        <w:tc>
          <w:tcPr>
            <w:tcW w:w="238" w:type="dxa"/>
            <w:gridSpan w:val="2"/>
            <w:tcBorders>
              <w:left w:val="nil"/>
              <w:right w:val="nil"/>
            </w:tcBorders>
          </w:tcPr>
          <w:p w14:paraId="7312A7F2"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bidi="th-TH"/>
              </w:rPr>
            </w:pPr>
          </w:p>
        </w:tc>
        <w:tc>
          <w:tcPr>
            <w:tcW w:w="1152" w:type="dxa"/>
            <w:gridSpan w:val="2"/>
            <w:tcBorders>
              <w:top w:val="single" w:sz="4" w:space="0" w:color="auto"/>
              <w:left w:val="nil"/>
              <w:bottom w:val="single" w:sz="4" w:space="0" w:color="auto"/>
              <w:right w:val="nil"/>
            </w:tcBorders>
          </w:tcPr>
          <w:p w14:paraId="2B56F28D" w14:textId="5A887058"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r w:rsidRPr="00B05D9C">
              <w:rPr>
                <w:rFonts w:ascii="Times New Roman" w:hAnsi="Times New Roman" w:cs="Times New Roman"/>
                <w:b/>
                <w:bCs/>
                <w:sz w:val="16"/>
                <w:szCs w:val="16"/>
                <w:lang w:eastAsia="en-GB" w:bidi="th-TH"/>
              </w:rPr>
              <w:t>3,170,832</w:t>
            </w:r>
          </w:p>
        </w:tc>
      </w:tr>
      <w:tr w:rsidR="008F6E5B" w:rsidRPr="00B05D9C" w14:paraId="5903233F" w14:textId="77777777" w:rsidTr="00614DB7">
        <w:trPr>
          <w:gridAfter w:val="1"/>
          <w:wAfter w:w="10" w:type="dxa"/>
          <w:trHeight w:hRule="exact" w:val="144"/>
        </w:trPr>
        <w:tc>
          <w:tcPr>
            <w:tcW w:w="1889" w:type="dxa"/>
            <w:vAlign w:val="bottom"/>
          </w:tcPr>
          <w:p w14:paraId="79F80649" w14:textId="77777777" w:rsidR="008F6E5B" w:rsidRPr="00B05D9C" w:rsidRDefault="008F6E5B" w:rsidP="008F6E5B">
            <w:pPr>
              <w:spacing w:line="240" w:lineRule="auto"/>
              <w:ind w:left="160"/>
              <w:rPr>
                <w:rFonts w:ascii="Times New Roman" w:hAnsi="Times New Roman" w:cs="Times New Roman"/>
                <w:b/>
                <w:bCs/>
                <w:sz w:val="16"/>
                <w:szCs w:val="16"/>
              </w:rPr>
            </w:pPr>
          </w:p>
        </w:tc>
        <w:tc>
          <w:tcPr>
            <w:tcW w:w="1151" w:type="dxa"/>
            <w:tcBorders>
              <w:top w:val="single" w:sz="4" w:space="0" w:color="auto"/>
              <w:left w:val="nil"/>
              <w:right w:val="nil"/>
            </w:tcBorders>
            <w:vAlign w:val="center"/>
          </w:tcPr>
          <w:p w14:paraId="3B161428"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7" w:type="dxa"/>
            <w:gridSpan w:val="2"/>
            <w:tcBorders>
              <w:left w:val="nil"/>
              <w:right w:val="nil"/>
            </w:tcBorders>
          </w:tcPr>
          <w:p w14:paraId="59102343"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right w:val="nil"/>
            </w:tcBorders>
            <w:vAlign w:val="center"/>
          </w:tcPr>
          <w:p w14:paraId="5B25AE49"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4F9C0467"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right w:val="nil"/>
            </w:tcBorders>
          </w:tcPr>
          <w:p w14:paraId="2F61D41D"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7" w:type="dxa"/>
            <w:gridSpan w:val="2"/>
            <w:tcBorders>
              <w:left w:val="nil"/>
              <w:right w:val="nil"/>
            </w:tcBorders>
          </w:tcPr>
          <w:p w14:paraId="5713173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right w:val="nil"/>
            </w:tcBorders>
            <w:vAlign w:val="center"/>
          </w:tcPr>
          <w:p w14:paraId="126E0859"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22430BBC"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right w:val="nil"/>
            </w:tcBorders>
            <w:vAlign w:val="center"/>
          </w:tcPr>
          <w:p w14:paraId="0125F721"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61" w:type="dxa"/>
            <w:gridSpan w:val="2"/>
            <w:tcBorders>
              <w:left w:val="nil"/>
              <w:right w:val="nil"/>
            </w:tcBorders>
          </w:tcPr>
          <w:p w14:paraId="28865993"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right w:val="nil"/>
            </w:tcBorders>
            <w:vAlign w:val="center"/>
          </w:tcPr>
          <w:p w14:paraId="452712CD"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41" w:type="dxa"/>
            <w:gridSpan w:val="2"/>
            <w:tcBorders>
              <w:left w:val="nil"/>
              <w:right w:val="nil"/>
            </w:tcBorders>
          </w:tcPr>
          <w:p w14:paraId="070922DF"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right w:val="nil"/>
            </w:tcBorders>
            <w:vAlign w:val="center"/>
          </w:tcPr>
          <w:p w14:paraId="048B7F76"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76A5790D"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right w:val="nil"/>
            </w:tcBorders>
            <w:vAlign w:val="center"/>
          </w:tcPr>
          <w:p w14:paraId="4521E7DA"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9" w:type="dxa"/>
            <w:gridSpan w:val="2"/>
            <w:tcBorders>
              <w:left w:val="nil"/>
              <w:right w:val="nil"/>
            </w:tcBorders>
          </w:tcPr>
          <w:p w14:paraId="40C8610D"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1" w:type="dxa"/>
            <w:gridSpan w:val="2"/>
            <w:tcBorders>
              <w:top w:val="single" w:sz="4" w:space="0" w:color="auto"/>
              <w:left w:val="nil"/>
              <w:right w:val="nil"/>
            </w:tcBorders>
            <w:vAlign w:val="center"/>
          </w:tcPr>
          <w:p w14:paraId="623FF4CE"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8" w:type="dxa"/>
            <w:gridSpan w:val="2"/>
            <w:tcBorders>
              <w:left w:val="nil"/>
              <w:right w:val="nil"/>
            </w:tcBorders>
          </w:tcPr>
          <w:p w14:paraId="4A9F6ECF"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bidi="th-TH"/>
              </w:rPr>
            </w:pPr>
          </w:p>
        </w:tc>
        <w:tc>
          <w:tcPr>
            <w:tcW w:w="1152" w:type="dxa"/>
            <w:gridSpan w:val="2"/>
            <w:tcBorders>
              <w:top w:val="single" w:sz="4" w:space="0" w:color="auto"/>
              <w:left w:val="nil"/>
              <w:right w:val="nil"/>
            </w:tcBorders>
          </w:tcPr>
          <w:p w14:paraId="616ACB39"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bidi="th-TH"/>
              </w:rPr>
            </w:pPr>
          </w:p>
        </w:tc>
      </w:tr>
      <w:tr w:rsidR="008F6E5B" w:rsidRPr="00B05D9C" w14:paraId="4DB1F03E" w14:textId="77777777" w:rsidTr="00614DB7">
        <w:trPr>
          <w:gridAfter w:val="1"/>
          <w:wAfter w:w="10" w:type="dxa"/>
          <w:trHeight w:val="20"/>
        </w:trPr>
        <w:tc>
          <w:tcPr>
            <w:tcW w:w="1889" w:type="dxa"/>
            <w:vAlign w:val="bottom"/>
          </w:tcPr>
          <w:p w14:paraId="4BDD6098" w14:textId="42618753" w:rsidR="008F6E5B" w:rsidRPr="00B05D9C" w:rsidRDefault="008F6E5B" w:rsidP="008F6E5B">
            <w:pPr>
              <w:spacing w:line="240" w:lineRule="auto"/>
              <w:ind w:left="160"/>
              <w:rPr>
                <w:rFonts w:ascii="Times New Roman" w:hAnsi="Times New Roman" w:cs="Times New Roman"/>
                <w:b/>
                <w:bCs/>
                <w:i/>
                <w:iCs/>
                <w:sz w:val="16"/>
                <w:szCs w:val="16"/>
              </w:rPr>
            </w:pPr>
            <w:r w:rsidRPr="00B05D9C">
              <w:rPr>
                <w:rFonts w:ascii="Times New Roman" w:hAnsi="Times New Roman" w:cs="Times New Roman"/>
                <w:b/>
                <w:bCs/>
                <w:i/>
                <w:iCs/>
                <w:sz w:val="16"/>
                <w:szCs w:val="16"/>
              </w:rPr>
              <w:t xml:space="preserve">Depreciation and </w:t>
            </w:r>
            <w:r w:rsidRPr="00B05D9C">
              <w:rPr>
                <w:rFonts w:ascii="Times New Roman" w:hAnsi="Times New Roman" w:cs="Times New Roman"/>
                <w:b/>
                <w:bCs/>
                <w:i/>
                <w:iCs/>
                <w:sz w:val="16"/>
                <w:szCs w:val="16"/>
              </w:rPr>
              <w:br/>
              <w:t xml:space="preserve">   impairment losses</w:t>
            </w:r>
          </w:p>
        </w:tc>
        <w:tc>
          <w:tcPr>
            <w:tcW w:w="1151" w:type="dxa"/>
            <w:tcBorders>
              <w:left w:val="nil"/>
              <w:right w:val="nil"/>
            </w:tcBorders>
            <w:vAlign w:val="center"/>
          </w:tcPr>
          <w:p w14:paraId="06CF77B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left w:val="nil"/>
              <w:right w:val="nil"/>
            </w:tcBorders>
          </w:tcPr>
          <w:p w14:paraId="053CBCD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02F9E49" w14:textId="296E3D9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40B2572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1DD84052" w14:textId="3E0AD5A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left w:val="nil"/>
              <w:right w:val="nil"/>
            </w:tcBorders>
          </w:tcPr>
          <w:p w14:paraId="08D951B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C284F8D" w14:textId="247A74A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629F6F5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1808BD3" w14:textId="21FC2EE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61" w:type="dxa"/>
            <w:gridSpan w:val="2"/>
            <w:tcBorders>
              <w:left w:val="nil"/>
              <w:right w:val="nil"/>
            </w:tcBorders>
          </w:tcPr>
          <w:p w14:paraId="4A49C61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3B80C896" w14:textId="29EB7DE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41" w:type="dxa"/>
            <w:gridSpan w:val="2"/>
            <w:tcBorders>
              <w:left w:val="nil"/>
              <w:right w:val="nil"/>
            </w:tcBorders>
          </w:tcPr>
          <w:p w14:paraId="4673ECD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569BFF67" w14:textId="7B7EB1B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42FCC36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39A200B7" w14:textId="1596530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9" w:type="dxa"/>
            <w:gridSpan w:val="2"/>
            <w:tcBorders>
              <w:left w:val="nil"/>
              <w:right w:val="nil"/>
            </w:tcBorders>
          </w:tcPr>
          <w:p w14:paraId="00E06B7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7022E58" w14:textId="1757082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8" w:type="dxa"/>
            <w:gridSpan w:val="2"/>
            <w:tcBorders>
              <w:left w:val="nil"/>
              <w:right w:val="nil"/>
            </w:tcBorders>
          </w:tcPr>
          <w:p w14:paraId="020AFA27" w14:textId="77777777"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c>
          <w:tcPr>
            <w:tcW w:w="1152" w:type="dxa"/>
            <w:gridSpan w:val="2"/>
            <w:tcBorders>
              <w:left w:val="nil"/>
              <w:right w:val="nil"/>
            </w:tcBorders>
          </w:tcPr>
          <w:p w14:paraId="49B8B2D8" w14:textId="2DC1E215"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r>
      <w:tr w:rsidR="008F6E5B" w:rsidRPr="00B05D9C" w14:paraId="44EB3871" w14:textId="77777777" w:rsidTr="00A67CF7">
        <w:trPr>
          <w:gridAfter w:val="1"/>
          <w:wAfter w:w="10" w:type="dxa"/>
          <w:trHeight w:val="20"/>
        </w:trPr>
        <w:tc>
          <w:tcPr>
            <w:tcW w:w="1889" w:type="dxa"/>
            <w:vAlign w:val="bottom"/>
          </w:tcPr>
          <w:p w14:paraId="39AB5424" w14:textId="2BBD683A" w:rsidR="008F6E5B" w:rsidRPr="00B05D9C" w:rsidRDefault="008F6E5B" w:rsidP="008F6E5B">
            <w:pPr>
              <w:spacing w:line="240" w:lineRule="auto"/>
              <w:ind w:left="160"/>
              <w:rPr>
                <w:rFonts w:ascii="Times New Roman" w:hAnsi="Times New Roman" w:cs="Times New Roman"/>
                <w:b/>
                <w:bCs/>
                <w:sz w:val="16"/>
                <w:szCs w:val="16"/>
              </w:rPr>
            </w:pPr>
            <w:proofErr w:type="gramStart"/>
            <w:r w:rsidRPr="00B05D9C">
              <w:rPr>
                <w:rFonts w:ascii="Times New Roman" w:hAnsi="Times New Roman" w:cs="Times New Roman"/>
                <w:sz w:val="16"/>
                <w:szCs w:val="16"/>
              </w:rPr>
              <w:t>At</w:t>
            </w:r>
            <w:proofErr w:type="gramEnd"/>
            <w:r w:rsidRPr="00B05D9C">
              <w:rPr>
                <w:rFonts w:ascii="Times New Roman" w:hAnsi="Times New Roman" w:cs="Times New Roman"/>
                <w:sz w:val="16"/>
                <w:szCs w:val="16"/>
              </w:rPr>
              <w:t xml:space="preserve"> 1 January 2024</w:t>
            </w:r>
          </w:p>
        </w:tc>
        <w:tc>
          <w:tcPr>
            <w:tcW w:w="1151" w:type="dxa"/>
            <w:tcBorders>
              <w:left w:val="nil"/>
              <w:right w:val="nil"/>
            </w:tcBorders>
            <w:vAlign w:val="center"/>
          </w:tcPr>
          <w:p w14:paraId="7CC7B221" w14:textId="1FEF4A3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6E03912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409A004" w14:textId="2A893D5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48,995</w:t>
            </w:r>
          </w:p>
        </w:tc>
        <w:tc>
          <w:tcPr>
            <w:tcW w:w="236" w:type="dxa"/>
            <w:gridSpan w:val="2"/>
            <w:tcBorders>
              <w:left w:val="nil"/>
              <w:right w:val="nil"/>
            </w:tcBorders>
          </w:tcPr>
          <w:p w14:paraId="77901BF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504C6F07" w14:textId="14C57E6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5,536</w:t>
            </w:r>
          </w:p>
        </w:tc>
        <w:tc>
          <w:tcPr>
            <w:tcW w:w="237" w:type="dxa"/>
            <w:gridSpan w:val="2"/>
            <w:tcBorders>
              <w:left w:val="nil"/>
              <w:right w:val="nil"/>
            </w:tcBorders>
          </w:tcPr>
          <w:p w14:paraId="590D21D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F4C3484" w14:textId="1421357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528,939</w:t>
            </w:r>
          </w:p>
        </w:tc>
        <w:tc>
          <w:tcPr>
            <w:tcW w:w="236" w:type="dxa"/>
            <w:gridSpan w:val="2"/>
            <w:tcBorders>
              <w:left w:val="nil"/>
              <w:right w:val="nil"/>
            </w:tcBorders>
          </w:tcPr>
          <w:p w14:paraId="6435A80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9875EAE" w14:textId="198025C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221,902</w:t>
            </w:r>
          </w:p>
        </w:tc>
        <w:tc>
          <w:tcPr>
            <w:tcW w:w="261" w:type="dxa"/>
            <w:gridSpan w:val="2"/>
            <w:tcBorders>
              <w:left w:val="nil"/>
              <w:right w:val="nil"/>
            </w:tcBorders>
          </w:tcPr>
          <w:p w14:paraId="5597FE1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94811ED" w14:textId="0B40F23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15,178</w:t>
            </w:r>
          </w:p>
        </w:tc>
        <w:tc>
          <w:tcPr>
            <w:tcW w:w="241" w:type="dxa"/>
            <w:gridSpan w:val="2"/>
            <w:tcBorders>
              <w:left w:val="nil"/>
              <w:right w:val="nil"/>
            </w:tcBorders>
          </w:tcPr>
          <w:p w14:paraId="1525891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CE48D56" w14:textId="685161E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546</w:t>
            </w:r>
          </w:p>
        </w:tc>
        <w:tc>
          <w:tcPr>
            <w:tcW w:w="236" w:type="dxa"/>
            <w:gridSpan w:val="2"/>
            <w:tcBorders>
              <w:left w:val="nil"/>
              <w:right w:val="nil"/>
            </w:tcBorders>
          </w:tcPr>
          <w:p w14:paraId="3BD5213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370EE6B9" w14:textId="75E0602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4890145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51B60FD0" w14:textId="3C8800B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6BE83DC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508978C7" w14:textId="7A2B5852"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t>821,096</w:t>
            </w:r>
          </w:p>
        </w:tc>
      </w:tr>
      <w:tr w:rsidR="008F6E5B" w:rsidRPr="00B05D9C" w14:paraId="6381F283" w14:textId="77777777" w:rsidTr="00A67CF7">
        <w:trPr>
          <w:gridAfter w:val="1"/>
          <w:wAfter w:w="10" w:type="dxa"/>
          <w:trHeight w:val="20"/>
        </w:trPr>
        <w:tc>
          <w:tcPr>
            <w:tcW w:w="1889" w:type="dxa"/>
            <w:vAlign w:val="bottom"/>
          </w:tcPr>
          <w:p w14:paraId="37C79E1B" w14:textId="4283F7D9"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 xml:space="preserve">Depreciation </w:t>
            </w:r>
            <w:r w:rsidRPr="00B05D9C">
              <w:rPr>
                <w:rFonts w:ascii="Times New Roman" w:hAnsi="Times New Roman" w:cstheme="minorBidi"/>
                <w:sz w:val="16"/>
                <w:cs/>
                <w:lang w:bidi="th-TH"/>
              </w:rPr>
              <w:br/>
            </w:r>
            <w:r w:rsidRPr="00B05D9C">
              <w:rPr>
                <w:rFonts w:ascii="Times New Roman" w:hAnsi="Times New Roman" w:cstheme="minorBidi" w:hint="cs"/>
                <w:sz w:val="16"/>
                <w:cs/>
                <w:lang w:bidi="th-TH"/>
              </w:rPr>
              <w:t xml:space="preserve">   </w:t>
            </w:r>
            <w:r w:rsidRPr="00B05D9C">
              <w:rPr>
                <w:rFonts w:ascii="Times New Roman" w:hAnsi="Times New Roman" w:cs="Times New Roman"/>
                <w:sz w:val="16"/>
                <w:szCs w:val="16"/>
              </w:rPr>
              <w:t xml:space="preserve">charge for the </w:t>
            </w:r>
            <w:r w:rsidRPr="00B05D9C">
              <w:rPr>
                <w:rFonts w:ascii="Times New Roman" w:hAnsi="Times New Roman" w:cstheme="minorBidi"/>
                <w:sz w:val="16"/>
                <w:cs/>
                <w:lang w:bidi="th-TH"/>
              </w:rPr>
              <w:br/>
            </w:r>
            <w:r w:rsidRPr="00B05D9C">
              <w:rPr>
                <w:rFonts w:ascii="Times New Roman" w:hAnsi="Times New Roman" w:cstheme="minorBidi" w:hint="cs"/>
                <w:sz w:val="16"/>
                <w:cs/>
                <w:lang w:bidi="th-TH"/>
              </w:rPr>
              <w:t xml:space="preserve">   </w:t>
            </w:r>
            <w:r w:rsidRPr="00B05D9C">
              <w:rPr>
                <w:rFonts w:ascii="Times New Roman" w:hAnsi="Times New Roman" w:cs="Times New Roman"/>
                <w:sz w:val="16"/>
                <w:szCs w:val="16"/>
              </w:rPr>
              <w:t xml:space="preserve">year  </w:t>
            </w:r>
          </w:p>
        </w:tc>
        <w:tc>
          <w:tcPr>
            <w:tcW w:w="1151" w:type="dxa"/>
            <w:tcBorders>
              <w:left w:val="nil"/>
              <w:right w:val="nil"/>
            </w:tcBorders>
            <w:vAlign w:val="center"/>
          </w:tcPr>
          <w:p w14:paraId="446623D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38D20DE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00094D3A" w14:textId="1678F16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6B0BAA2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2E56BA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115FD57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FE44E42" w14:textId="6D6D338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11,056</w:t>
            </w:r>
          </w:p>
        </w:tc>
        <w:tc>
          <w:tcPr>
            <w:tcW w:w="236" w:type="dxa"/>
            <w:gridSpan w:val="2"/>
            <w:tcBorders>
              <w:left w:val="nil"/>
              <w:right w:val="nil"/>
            </w:tcBorders>
          </w:tcPr>
          <w:p w14:paraId="36008D9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1E83123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499E383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49B2FEA" w14:textId="255F070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957</w:t>
            </w:r>
          </w:p>
        </w:tc>
        <w:tc>
          <w:tcPr>
            <w:tcW w:w="237" w:type="dxa"/>
            <w:gridSpan w:val="2"/>
            <w:tcBorders>
              <w:left w:val="nil"/>
              <w:right w:val="nil"/>
            </w:tcBorders>
          </w:tcPr>
          <w:p w14:paraId="4C4AFC6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F43B6A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46E9DBB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008A07E4" w14:textId="248CC18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180,075</w:t>
            </w:r>
          </w:p>
        </w:tc>
        <w:tc>
          <w:tcPr>
            <w:tcW w:w="236" w:type="dxa"/>
            <w:gridSpan w:val="2"/>
            <w:tcBorders>
              <w:left w:val="nil"/>
              <w:right w:val="nil"/>
            </w:tcBorders>
          </w:tcPr>
          <w:p w14:paraId="1649037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5735130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57EA477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4A5D6E40" w14:textId="03C27CA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75,747</w:t>
            </w:r>
          </w:p>
        </w:tc>
        <w:tc>
          <w:tcPr>
            <w:tcW w:w="261" w:type="dxa"/>
            <w:gridSpan w:val="2"/>
            <w:tcBorders>
              <w:left w:val="nil"/>
              <w:right w:val="nil"/>
            </w:tcBorders>
          </w:tcPr>
          <w:p w14:paraId="71A75BB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95CD4B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675B27B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D5B5E78" w14:textId="2A27866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1,750</w:t>
            </w:r>
          </w:p>
        </w:tc>
        <w:tc>
          <w:tcPr>
            <w:tcW w:w="241" w:type="dxa"/>
            <w:gridSpan w:val="2"/>
            <w:tcBorders>
              <w:left w:val="nil"/>
              <w:right w:val="nil"/>
            </w:tcBorders>
          </w:tcPr>
          <w:p w14:paraId="4B458CF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DE21E7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044C257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3544295D" w14:textId="2F0F982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2ADEE4B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75B905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3D02CB3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12F3B3B9" w14:textId="16B8B74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1476346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F98964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1C8D373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2A427901" w14:textId="1EBCE48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1E7631C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69906C2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p w14:paraId="6BA1981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p w14:paraId="5328E910" w14:textId="6492B7C9"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t>269,585</w:t>
            </w:r>
          </w:p>
        </w:tc>
      </w:tr>
      <w:tr w:rsidR="008F6E5B" w:rsidRPr="00B05D9C" w14:paraId="6FDC9B94" w14:textId="77777777" w:rsidTr="00A67CF7">
        <w:trPr>
          <w:gridAfter w:val="1"/>
          <w:wAfter w:w="10" w:type="dxa"/>
          <w:trHeight w:val="20"/>
        </w:trPr>
        <w:tc>
          <w:tcPr>
            <w:tcW w:w="1889" w:type="dxa"/>
            <w:vAlign w:val="bottom"/>
          </w:tcPr>
          <w:p w14:paraId="17CB1365" w14:textId="749A23BE"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Disposals</w:t>
            </w:r>
          </w:p>
        </w:tc>
        <w:tc>
          <w:tcPr>
            <w:tcW w:w="1151" w:type="dxa"/>
            <w:tcBorders>
              <w:left w:val="nil"/>
              <w:right w:val="nil"/>
            </w:tcBorders>
            <w:vAlign w:val="center"/>
          </w:tcPr>
          <w:p w14:paraId="64B3BE70" w14:textId="5E1C842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3463180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5E9DCA18" w14:textId="59E4AA3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5D8F0AA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665EDAC6" w14:textId="4E458F1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74EA286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5FFBD8E3" w14:textId="73C2029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237D977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5BBC5913" w14:textId="0A16B07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61" w:type="dxa"/>
            <w:gridSpan w:val="2"/>
            <w:tcBorders>
              <w:left w:val="nil"/>
              <w:right w:val="nil"/>
            </w:tcBorders>
          </w:tcPr>
          <w:p w14:paraId="2796645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3B21B39" w14:textId="3C7675E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(52)</w:t>
            </w:r>
          </w:p>
        </w:tc>
        <w:tc>
          <w:tcPr>
            <w:tcW w:w="241" w:type="dxa"/>
            <w:gridSpan w:val="2"/>
            <w:tcBorders>
              <w:left w:val="nil"/>
              <w:right w:val="nil"/>
            </w:tcBorders>
          </w:tcPr>
          <w:p w14:paraId="20CC76F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2CB3412" w14:textId="463CAD2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67BB8E2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89972A1" w14:textId="43F9F86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4133818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1CF4709" w14:textId="15C4FD3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29DADC8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07E4CEC2" w14:textId="37614683"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t>(52)</w:t>
            </w:r>
          </w:p>
        </w:tc>
      </w:tr>
      <w:tr w:rsidR="008F6E5B" w:rsidRPr="00B05D9C" w14:paraId="04939AD8" w14:textId="77777777" w:rsidTr="00A67CF7">
        <w:trPr>
          <w:gridAfter w:val="1"/>
          <w:wAfter w:w="10" w:type="dxa"/>
          <w:trHeight w:val="20"/>
        </w:trPr>
        <w:tc>
          <w:tcPr>
            <w:tcW w:w="1889" w:type="dxa"/>
            <w:vAlign w:val="bottom"/>
          </w:tcPr>
          <w:p w14:paraId="010CD7A5" w14:textId="0E21F837"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 xml:space="preserve">Reclassify from </w:t>
            </w:r>
            <w:r w:rsidRPr="00B05D9C">
              <w:rPr>
                <w:rFonts w:ascii="Times New Roman" w:hAnsi="Times New Roman" w:cstheme="minorBidi"/>
                <w:sz w:val="16"/>
                <w:cs/>
                <w:lang w:bidi="th-TH"/>
              </w:rPr>
              <w:br/>
            </w:r>
            <w:r w:rsidRPr="00B05D9C">
              <w:rPr>
                <w:rFonts w:ascii="Times New Roman" w:hAnsi="Times New Roman" w:cstheme="minorBidi" w:hint="cs"/>
                <w:sz w:val="16"/>
                <w:cs/>
                <w:lang w:bidi="th-TH"/>
              </w:rPr>
              <w:t xml:space="preserve">   </w:t>
            </w:r>
            <w:r w:rsidRPr="00B05D9C">
              <w:rPr>
                <w:rFonts w:ascii="Times New Roman" w:hAnsi="Times New Roman" w:cs="Times New Roman"/>
                <w:sz w:val="16"/>
                <w:szCs w:val="16"/>
              </w:rPr>
              <w:t>right-of-use assets</w:t>
            </w:r>
          </w:p>
        </w:tc>
        <w:tc>
          <w:tcPr>
            <w:tcW w:w="1151" w:type="dxa"/>
            <w:tcBorders>
              <w:left w:val="nil"/>
              <w:right w:val="nil"/>
            </w:tcBorders>
            <w:vAlign w:val="center"/>
          </w:tcPr>
          <w:p w14:paraId="64B9953A" w14:textId="70222615" w:rsidR="008F6E5B" w:rsidRPr="00B05D9C" w:rsidRDefault="008F6E5B" w:rsidP="008F6E5B">
            <w:pPr>
              <w:tabs>
                <w:tab w:val="decimal" w:pos="885"/>
              </w:tabs>
              <w:spacing w:line="240" w:lineRule="auto"/>
              <w:ind w:right="-72"/>
              <w:rPr>
                <w:rFonts w:ascii="Times New Roman" w:hAnsi="Times New Roman"/>
                <w:sz w:val="16"/>
                <w:lang w:val="en-US" w:eastAsia="en-GB" w:bidi="th-TH"/>
              </w:rPr>
            </w:pPr>
            <w:r w:rsidRPr="00B05D9C">
              <w:rPr>
                <w:rFonts w:ascii="Times New Roman" w:hAnsi="Times New Roman"/>
                <w:sz w:val="16"/>
                <w:lang w:val="en-US" w:eastAsia="en-GB" w:bidi="th-TH"/>
              </w:rPr>
              <w:t>-</w:t>
            </w:r>
          </w:p>
        </w:tc>
        <w:tc>
          <w:tcPr>
            <w:tcW w:w="237" w:type="dxa"/>
            <w:gridSpan w:val="2"/>
            <w:tcBorders>
              <w:left w:val="nil"/>
              <w:right w:val="nil"/>
            </w:tcBorders>
          </w:tcPr>
          <w:p w14:paraId="7B65E56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3E9ECC6E" w14:textId="27C9950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36731FC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6D156EA7" w14:textId="53992D7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3054608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A42DC93" w14:textId="561CF79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3658EF8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2214E06D" w14:textId="24283A7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61" w:type="dxa"/>
            <w:gridSpan w:val="2"/>
            <w:tcBorders>
              <w:left w:val="nil"/>
              <w:right w:val="nil"/>
            </w:tcBorders>
          </w:tcPr>
          <w:p w14:paraId="18F4123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5F27417" w14:textId="4F94C27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41" w:type="dxa"/>
            <w:gridSpan w:val="2"/>
            <w:tcBorders>
              <w:left w:val="nil"/>
              <w:right w:val="nil"/>
            </w:tcBorders>
          </w:tcPr>
          <w:p w14:paraId="13E7B52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15C5C91" w14:textId="5EFC662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3,666</w:t>
            </w:r>
          </w:p>
        </w:tc>
        <w:tc>
          <w:tcPr>
            <w:tcW w:w="236" w:type="dxa"/>
            <w:gridSpan w:val="2"/>
            <w:tcBorders>
              <w:left w:val="nil"/>
              <w:right w:val="nil"/>
            </w:tcBorders>
          </w:tcPr>
          <w:p w14:paraId="7FC1683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F57E1B9" w14:textId="2148C52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71B3DBE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97B2EC8" w14:textId="6FFDABC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08CEE50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55BE6773" w14:textId="4C4B88E0"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t>3,666</w:t>
            </w:r>
          </w:p>
        </w:tc>
      </w:tr>
      <w:tr w:rsidR="008F6E5B" w:rsidRPr="00B05D9C" w14:paraId="08CF01B8" w14:textId="77777777" w:rsidTr="00A67CF7">
        <w:trPr>
          <w:gridAfter w:val="1"/>
          <w:wAfter w:w="10" w:type="dxa"/>
          <w:trHeight w:val="20"/>
        </w:trPr>
        <w:tc>
          <w:tcPr>
            <w:tcW w:w="1889" w:type="dxa"/>
            <w:vAlign w:val="bottom"/>
          </w:tcPr>
          <w:p w14:paraId="06D9BDF1" w14:textId="54EBB525"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lang w:bidi="th-TH"/>
              </w:rPr>
              <w:t>Loss control</w:t>
            </w:r>
            <w:r w:rsidRPr="00B05D9C">
              <w:rPr>
                <w:rFonts w:ascii="Times New Roman" w:hAnsi="Times New Roman" w:cs="Times New Roman"/>
                <w:sz w:val="16"/>
                <w:szCs w:val="16"/>
              </w:rPr>
              <w:t xml:space="preserve"> in </w:t>
            </w:r>
            <w:r w:rsidRPr="00B05D9C">
              <w:rPr>
                <w:rFonts w:ascii="Times New Roman" w:hAnsi="Times New Roman" w:cstheme="minorBidi"/>
                <w:sz w:val="16"/>
                <w:cs/>
                <w:lang w:bidi="th-TH"/>
              </w:rPr>
              <w:br/>
            </w:r>
            <w:r w:rsidRPr="00B05D9C">
              <w:rPr>
                <w:rFonts w:ascii="Times New Roman" w:hAnsi="Times New Roman" w:cstheme="minorBidi" w:hint="cs"/>
                <w:sz w:val="16"/>
                <w:cs/>
                <w:lang w:bidi="th-TH"/>
              </w:rPr>
              <w:t xml:space="preserve">   </w:t>
            </w:r>
            <w:r w:rsidRPr="00B05D9C">
              <w:rPr>
                <w:rFonts w:ascii="Times New Roman" w:hAnsi="Times New Roman" w:cs="Times New Roman"/>
                <w:sz w:val="16"/>
                <w:szCs w:val="16"/>
              </w:rPr>
              <w:t>subsidiaries</w:t>
            </w:r>
          </w:p>
        </w:tc>
        <w:tc>
          <w:tcPr>
            <w:tcW w:w="1151" w:type="dxa"/>
            <w:tcBorders>
              <w:left w:val="nil"/>
              <w:right w:val="nil"/>
            </w:tcBorders>
            <w:vAlign w:val="center"/>
          </w:tcPr>
          <w:p w14:paraId="2D7D4DB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6A588650" w14:textId="708B5D0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6D31FDB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1839DC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61259B01" w14:textId="3B1AE30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(9,252)</w:t>
            </w:r>
          </w:p>
        </w:tc>
        <w:tc>
          <w:tcPr>
            <w:tcW w:w="236" w:type="dxa"/>
            <w:gridSpan w:val="2"/>
            <w:tcBorders>
              <w:left w:val="nil"/>
              <w:right w:val="nil"/>
            </w:tcBorders>
          </w:tcPr>
          <w:p w14:paraId="2D8646D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70818E6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AB85D6F" w14:textId="014934F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2085B39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7AFDAC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0DE576FE" w14:textId="3540880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(142,940)</w:t>
            </w:r>
          </w:p>
        </w:tc>
        <w:tc>
          <w:tcPr>
            <w:tcW w:w="236" w:type="dxa"/>
            <w:gridSpan w:val="2"/>
            <w:tcBorders>
              <w:left w:val="nil"/>
              <w:right w:val="nil"/>
            </w:tcBorders>
          </w:tcPr>
          <w:p w14:paraId="2D17469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FE898E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3712B7EE" w14:textId="14E562B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(102,844)</w:t>
            </w:r>
          </w:p>
        </w:tc>
        <w:tc>
          <w:tcPr>
            <w:tcW w:w="261" w:type="dxa"/>
            <w:gridSpan w:val="2"/>
            <w:tcBorders>
              <w:left w:val="nil"/>
              <w:right w:val="nil"/>
            </w:tcBorders>
          </w:tcPr>
          <w:p w14:paraId="205288F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21A55A9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6426EE24" w14:textId="493F6F8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(44)</w:t>
            </w:r>
          </w:p>
        </w:tc>
        <w:tc>
          <w:tcPr>
            <w:tcW w:w="241" w:type="dxa"/>
            <w:gridSpan w:val="2"/>
            <w:tcBorders>
              <w:left w:val="nil"/>
              <w:right w:val="nil"/>
            </w:tcBorders>
          </w:tcPr>
          <w:p w14:paraId="6527CE4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5F415C4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448ABC43" w14:textId="5F912B9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300831A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C2B780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1965205F" w14:textId="697DDA4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0EF4AC0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893223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5797A1AB" w14:textId="4AA8CB7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20A7700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72B8A42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p w14:paraId="6F22100F" w14:textId="4F93C350"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t>(255,080)</w:t>
            </w:r>
          </w:p>
        </w:tc>
      </w:tr>
      <w:tr w:rsidR="008F6E5B" w:rsidRPr="00B05D9C" w14:paraId="3F3D247B" w14:textId="77777777" w:rsidTr="00614DB7">
        <w:trPr>
          <w:gridAfter w:val="1"/>
          <w:wAfter w:w="10" w:type="dxa"/>
          <w:trHeight w:val="20"/>
        </w:trPr>
        <w:tc>
          <w:tcPr>
            <w:tcW w:w="1889" w:type="dxa"/>
            <w:vAlign w:val="bottom"/>
          </w:tcPr>
          <w:p w14:paraId="08C0808B" w14:textId="77777777" w:rsidR="008F6E5B" w:rsidRPr="00B05D9C" w:rsidRDefault="008F6E5B" w:rsidP="008F6E5B">
            <w:pPr>
              <w:spacing w:line="240" w:lineRule="auto"/>
              <w:ind w:left="160"/>
              <w:rPr>
                <w:rFonts w:ascii="Times New Roman" w:hAnsi="Times New Roman" w:cs="Times New Roman"/>
                <w:sz w:val="16"/>
                <w:szCs w:val="16"/>
                <w:lang w:eastAsia="en-GB"/>
              </w:rPr>
            </w:pPr>
            <w:r w:rsidRPr="00B05D9C">
              <w:rPr>
                <w:rFonts w:ascii="Times New Roman" w:hAnsi="Times New Roman" w:cs="Times New Roman"/>
                <w:sz w:val="16"/>
                <w:szCs w:val="16"/>
                <w:lang w:eastAsia="en-GB"/>
              </w:rPr>
              <w:t>Effect of movements</w:t>
            </w:r>
          </w:p>
          <w:p w14:paraId="27CA83B1" w14:textId="5C101741"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lang w:eastAsia="en-GB"/>
              </w:rPr>
              <w:t xml:space="preserve">   in exchange rates</w:t>
            </w:r>
          </w:p>
        </w:tc>
        <w:tc>
          <w:tcPr>
            <w:tcW w:w="1151" w:type="dxa"/>
            <w:tcBorders>
              <w:left w:val="nil"/>
              <w:bottom w:val="single" w:sz="4" w:space="0" w:color="auto"/>
              <w:right w:val="nil"/>
            </w:tcBorders>
            <w:vAlign w:val="center"/>
          </w:tcPr>
          <w:p w14:paraId="1F2AD8B9" w14:textId="4C6857E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7" w:type="dxa"/>
            <w:gridSpan w:val="2"/>
            <w:tcBorders>
              <w:left w:val="nil"/>
              <w:right w:val="nil"/>
            </w:tcBorders>
          </w:tcPr>
          <w:p w14:paraId="1AC9337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49C8E642" w14:textId="70B2EA0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(722)</w:t>
            </w:r>
          </w:p>
        </w:tc>
        <w:tc>
          <w:tcPr>
            <w:tcW w:w="236" w:type="dxa"/>
            <w:gridSpan w:val="2"/>
            <w:tcBorders>
              <w:left w:val="nil"/>
              <w:right w:val="nil"/>
            </w:tcBorders>
          </w:tcPr>
          <w:p w14:paraId="5756679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tcPr>
          <w:p w14:paraId="3B363C88" w14:textId="1358F90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7" w:type="dxa"/>
            <w:gridSpan w:val="2"/>
            <w:tcBorders>
              <w:left w:val="nil"/>
              <w:right w:val="nil"/>
            </w:tcBorders>
          </w:tcPr>
          <w:p w14:paraId="0FB8CE9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2ABCFCFB" w14:textId="4447C0B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(11,936)</w:t>
            </w:r>
          </w:p>
        </w:tc>
        <w:tc>
          <w:tcPr>
            <w:tcW w:w="236" w:type="dxa"/>
            <w:gridSpan w:val="2"/>
            <w:tcBorders>
              <w:left w:val="nil"/>
              <w:right w:val="nil"/>
            </w:tcBorders>
          </w:tcPr>
          <w:p w14:paraId="2E4B710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2F41FF47" w14:textId="70FCD38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(7,518)</w:t>
            </w:r>
          </w:p>
        </w:tc>
        <w:tc>
          <w:tcPr>
            <w:tcW w:w="261" w:type="dxa"/>
            <w:gridSpan w:val="2"/>
            <w:tcBorders>
              <w:left w:val="nil"/>
              <w:right w:val="nil"/>
            </w:tcBorders>
          </w:tcPr>
          <w:p w14:paraId="20C5D0F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11EB1552" w14:textId="195D064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(4)</w:t>
            </w:r>
          </w:p>
        </w:tc>
        <w:tc>
          <w:tcPr>
            <w:tcW w:w="241" w:type="dxa"/>
            <w:gridSpan w:val="2"/>
            <w:tcBorders>
              <w:left w:val="nil"/>
              <w:right w:val="nil"/>
            </w:tcBorders>
          </w:tcPr>
          <w:p w14:paraId="0EEEE1D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029DAC0E" w14:textId="43221E3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6" w:type="dxa"/>
            <w:gridSpan w:val="2"/>
            <w:tcBorders>
              <w:left w:val="nil"/>
              <w:right w:val="nil"/>
            </w:tcBorders>
          </w:tcPr>
          <w:p w14:paraId="17432E1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75DE5093" w14:textId="4566E3E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9" w:type="dxa"/>
            <w:gridSpan w:val="2"/>
            <w:tcBorders>
              <w:left w:val="nil"/>
              <w:right w:val="nil"/>
            </w:tcBorders>
          </w:tcPr>
          <w:p w14:paraId="2E67003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1" w:type="dxa"/>
            <w:gridSpan w:val="2"/>
            <w:tcBorders>
              <w:left w:val="nil"/>
              <w:right w:val="nil"/>
            </w:tcBorders>
            <w:vAlign w:val="center"/>
          </w:tcPr>
          <w:p w14:paraId="6CC62025" w14:textId="5B783A7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8" w:type="dxa"/>
            <w:gridSpan w:val="2"/>
            <w:tcBorders>
              <w:left w:val="nil"/>
              <w:right w:val="nil"/>
            </w:tcBorders>
          </w:tcPr>
          <w:p w14:paraId="5C12196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07CC2F3E" w14:textId="5281E3EF"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br/>
              <w:t>(20,180)</w:t>
            </w:r>
          </w:p>
        </w:tc>
      </w:tr>
      <w:tr w:rsidR="008F6E5B" w:rsidRPr="00B05D9C" w14:paraId="4E0EBB74" w14:textId="77777777" w:rsidTr="00614DB7">
        <w:trPr>
          <w:trHeight w:val="20"/>
        </w:trPr>
        <w:tc>
          <w:tcPr>
            <w:tcW w:w="1889" w:type="dxa"/>
            <w:vAlign w:val="bottom"/>
          </w:tcPr>
          <w:p w14:paraId="6EB98102" w14:textId="53C95143" w:rsidR="008F6E5B" w:rsidRPr="00B05D9C" w:rsidRDefault="008F6E5B" w:rsidP="008F6E5B">
            <w:pPr>
              <w:spacing w:line="240" w:lineRule="auto"/>
              <w:ind w:left="160"/>
              <w:rPr>
                <w:rFonts w:ascii="Times New Roman" w:hAnsi="Times New Roman" w:cs="Times New Roman"/>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2024</w:t>
            </w:r>
          </w:p>
        </w:tc>
        <w:tc>
          <w:tcPr>
            <w:tcW w:w="1161" w:type="dxa"/>
            <w:gridSpan w:val="2"/>
            <w:tcBorders>
              <w:left w:val="nil"/>
              <w:right w:val="nil"/>
            </w:tcBorders>
            <w:vAlign w:val="center"/>
          </w:tcPr>
          <w:p w14:paraId="5D971DB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35F0BCA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095BD637" w14:textId="4964AA9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790D12F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tcPr>
          <w:p w14:paraId="2335C291" w14:textId="28D11B3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left w:val="nil"/>
              <w:right w:val="nil"/>
            </w:tcBorders>
          </w:tcPr>
          <w:p w14:paraId="1C4F4E9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6075EC32" w14:textId="3FD9A9A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5BD7B28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26F32ADC" w14:textId="1F3BFFF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54" w:type="dxa"/>
            <w:gridSpan w:val="2"/>
            <w:tcBorders>
              <w:left w:val="nil"/>
              <w:right w:val="nil"/>
            </w:tcBorders>
          </w:tcPr>
          <w:p w14:paraId="7FCAEC1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59BFF497" w14:textId="5FEF70E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41" w:type="dxa"/>
            <w:gridSpan w:val="2"/>
            <w:tcBorders>
              <w:left w:val="nil"/>
              <w:right w:val="nil"/>
            </w:tcBorders>
          </w:tcPr>
          <w:p w14:paraId="0BBF920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34172750" w14:textId="7D5A496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1AE3273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774BF576" w14:textId="074C72F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9" w:type="dxa"/>
            <w:gridSpan w:val="2"/>
            <w:tcBorders>
              <w:left w:val="nil"/>
              <w:right w:val="nil"/>
            </w:tcBorders>
          </w:tcPr>
          <w:p w14:paraId="7D46BB7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3814A20F" w14:textId="407FAE1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8" w:type="dxa"/>
            <w:gridSpan w:val="2"/>
            <w:tcBorders>
              <w:left w:val="nil"/>
              <w:right w:val="nil"/>
            </w:tcBorders>
          </w:tcPr>
          <w:p w14:paraId="107FFD61" w14:textId="77777777"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c>
          <w:tcPr>
            <w:tcW w:w="1152" w:type="dxa"/>
            <w:gridSpan w:val="2"/>
            <w:tcBorders>
              <w:top w:val="single" w:sz="4" w:space="0" w:color="auto"/>
              <w:left w:val="nil"/>
              <w:right w:val="nil"/>
            </w:tcBorders>
          </w:tcPr>
          <w:p w14:paraId="0A99EC66" w14:textId="3D6616A8"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r>
      <w:tr w:rsidR="008F6E5B" w:rsidRPr="00B05D9C" w14:paraId="299485E7" w14:textId="77777777" w:rsidTr="00614DB7">
        <w:trPr>
          <w:trHeight w:val="20"/>
        </w:trPr>
        <w:tc>
          <w:tcPr>
            <w:tcW w:w="1889" w:type="dxa"/>
            <w:vAlign w:val="bottom"/>
          </w:tcPr>
          <w:p w14:paraId="5EA77500" w14:textId="2DE0A2E1"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b/>
                <w:bCs/>
                <w:sz w:val="16"/>
                <w:szCs w:val="16"/>
              </w:rPr>
              <w:t xml:space="preserve">   and 1 January 2025</w:t>
            </w:r>
          </w:p>
        </w:tc>
        <w:tc>
          <w:tcPr>
            <w:tcW w:w="1161" w:type="dxa"/>
            <w:gridSpan w:val="2"/>
            <w:tcBorders>
              <w:left w:val="nil"/>
              <w:bottom w:val="single" w:sz="4" w:space="0" w:color="auto"/>
              <w:right w:val="nil"/>
            </w:tcBorders>
            <w:vAlign w:val="center"/>
          </w:tcPr>
          <w:p w14:paraId="59407D14" w14:textId="5A01559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w:t>
            </w:r>
          </w:p>
        </w:tc>
        <w:tc>
          <w:tcPr>
            <w:tcW w:w="236" w:type="dxa"/>
            <w:gridSpan w:val="2"/>
            <w:tcBorders>
              <w:left w:val="nil"/>
              <w:right w:val="nil"/>
            </w:tcBorders>
          </w:tcPr>
          <w:p w14:paraId="1934B868"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single" w:sz="4" w:space="0" w:color="auto"/>
              <w:right w:val="nil"/>
            </w:tcBorders>
            <w:vAlign w:val="center"/>
          </w:tcPr>
          <w:p w14:paraId="1A0B60AE" w14:textId="3591108D"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50,077</w:t>
            </w:r>
          </w:p>
        </w:tc>
        <w:tc>
          <w:tcPr>
            <w:tcW w:w="236" w:type="dxa"/>
            <w:gridSpan w:val="2"/>
            <w:tcBorders>
              <w:left w:val="nil"/>
              <w:right w:val="nil"/>
            </w:tcBorders>
          </w:tcPr>
          <w:p w14:paraId="324278EE"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single" w:sz="4" w:space="0" w:color="auto"/>
              <w:right w:val="nil"/>
            </w:tcBorders>
          </w:tcPr>
          <w:p w14:paraId="4188A2B7" w14:textId="059EA592"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6,493</w:t>
            </w:r>
          </w:p>
        </w:tc>
        <w:tc>
          <w:tcPr>
            <w:tcW w:w="237" w:type="dxa"/>
            <w:gridSpan w:val="2"/>
            <w:tcBorders>
              <w:left w:val="nil"/>
              <w:right w:val="nil"/>
            </w:tcBorders>
          </w:tcPr>
          <w:p w14:paraId="47BB8B1C"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single" w:sz="4" w:space="0" w:color="auto"/>
              <w:right w:val="nil"/>
            </w:tcBorders>
            <w:vAlign w:val="center"/>
          </w:tcPr>
          <w:p w14:paraId="31D72677" w14:textId="29875458"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554,138</w:t>
            </w:r>
          </w:p>
        </w:tc>
        <w:tc>
          <w:tcPr>
            <w:tcW w:w="236" w:type="dxa"/>
            <w:gridSpan w:val="2"/>
            <w:tcBorders>
              <w:left w:val="nil"/>
              <w:right w:val="nil"/>
            </w:tcBorders>
          </w:tcPr>
          <w:p w14:paraId="24582E95"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single" w:sz="4" w:space="0" w:color="auto"/>
              <w:right w:val="nil"/>
            </w:tcBorders>
            <w:vAlign w:val="center"/>
          </w:tcPr>
          <w:p w14:paraId="25EB70DC" w14:textId="7CE97C72"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187,287</w:t>
            </w:r>
          </w:p>
        </w:tc>
        <w:tc>
          <w:tcPr>
            <w:tcW w:w="254" w:type="dxa"/>
            <w:gridSpan w:val="2"/>
            <w:tcBorders>
              <w:left w:val="nil"/>
              <w:right w:val="nil"/>
            </w:tcBorders>
          </w:tcPr>
          <w:p w14:paraId="397DBD60"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single" w:sz="4" w:space="0" w:color="auto"/>
              <w:right w:val="nil"/>
            </w:tcBorders>
            <w:vAlign w:val="center"/>
          </w:tcPr>
          <w:p w14:paraId="5455624A" w14:textId="26D0F618"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16,828</w:t>
            </w:r>
          </w:p>
        </w:tc>
        <w:tc>
          <w:tcPr>
            <w:tcW w:w="241" w:type="dxa"/>
            <w:gridSpan w:val="2"/>
            <w:tcBorders>
              <w:left w:val="nil"/>
              <w:right w:val="nil"/>
            </w:tcBorders>
          </w:tcPr>
          <w:p w14:paraId="2EE00D00"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single" w:sz="4" w:space="0" w:color="auto"/>
              <w:right w:val="nil"/>
            </w:tcBorders>
            <w:vAlign w:val="center"/>
          </w:tcPr>
          <w:p w14:paraId="6AA89DD4" w14:textId="4F5299B8"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4,212</w:t>
            </w:r>
          </w:p>
        </w:tc>
        <w:tc>
          <w:tcPr>
            <w:tcW w:w="236" w:type="dxa"/>
            <w:gridSpan w:val="2"/>
            <w:tcBorders>
              <w:left w:val="nil"/>
              <w:right w:val="nil"/>
            </w:tcBorders>
          </w:tcPr>
          <w:p w14:paraId="6739D7BD"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single" w:sz="4" w:space="0" w:color="auto"/>
              <w:right w:val="nil"/>
            </w:tcBorders>
            <w:vAlign w:val="center"/>
          </w:tcPr>
          <w:p w14:paraId="61BBABE6" w14:textId="1763B595"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w:t>
            </w:r>
          </w:p>
        </w:tc>
        <w:tc>
          <w:tcPr>
            <w:tcW w:w="239" w:type="dxa"/>
            <w:gridSpan w:val="2"/>
            <w:tcBorders>
              <w:left w:val="nil"/>
              <w:right w:val="nil"/>
            </w:tcBorders>
          </w:tcPr>
          <w:p w14:paraId="77C1B4BF"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single" w:sz="4" w:space="0" w:color="auto"/>
              <w:right w:val="nil"/>
            </w:tcBorders>
            <w:vAlign w:val="center"/>
          </w:tcPr>
          <w:p w14:paraId="77BE873E" w14:textId="1D91A709"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w:t>
            </w:r>
          </w:p>
        </w:tc>
        <w:tc>
          <w:tcPr>
            <w:tcW w:w="238" w:type="dxa"/>
            <w:gridSpan w:val="2"/>
            <w:tcBorders>
              <w:left w:val="nil"/>
              <w:right w:val="nil"/>
            </w:tcBorders>
          </w:tcPr>
          <w:p w14:paraId="37D0A5E6"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bidi="th-TH"/>
              </w:rPr>
            </w:pPr>
          </w:p>
        </w:tc>
        <w:tc>
          <w:tcPr>
            <w:tcW w:w="1152" w:type="dxa"/>
            <w:gridSpan w:val="2"/>
            <w:tcBorders>
              <w:left w:val="nil"/>
              <w:bottom w:val="single" w:sz="4" w:space="0" w:color="auto"/>
              <w:right w:val="nil"/>
            </w:tcBorders>
          </w:tcPr>
          <w:p w14:paraId="63575CEB" w14:textId="19283D9E"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r w:rsidRPr="00B05D9C">
              <w:rPr>
                <w:rFonts w:ascii="Times New Roman" w:hAnsi="Times New Roman" w:cs="Times New Roman"/>
                <w:b/>
                <w:bCs/>
                <w:sz w:val="16"/>
                <w:szCs w:val="16"/>
                <w:lang w:eastAsia="en-GB" w:bidi="th-TH"/>
              </w:rPr>
              <w:t>819,035</w:t>
            </w:r>
          </w:p>
        </w:tc>
      </w:tr>
      <w:tr w:rsidR="008F6E5B" w:rsidRPr="00B05D9C" w14:paraId="5D0A517B" w14:textId="77777777" w:rsidTr="00614DB7">
        <w:trPr>
          <w:trHeight w:hRule="exact" w:val="43"/>
        </w:trPr>
        <w:tc>
          <w:tcPr>
            <w:tcW w:w="1889" w:type="dxa"/>
            <w:vAlign w:val="bottom"/>
          </w:tcPr>
          <w:p w14:paraId="030123AD" w14:textId="77777777" w:rsidR="008F6E5B" w:rsidRPr="00B05D9C" w:rsidRDefault="008F6E5B" w:rsidP="008F6E5B">
            <w:pPr>
              <w:spacing w:line="240" w:lineRule="auto"/>
              <w:ind w:left="160"/>
              <w:rPr>
                <w:rFonts w:ascii="Times New Roman" w:hAnsi="Times New Roman" w:cs="Times New Roman"/>
                <w:b/>
                <w:bCs/>
                <w:sz w:val="16"/>
                <w:szCs w:val="16"/>
              </w:rPr>
            </w:pPr>
          </w:p>
        </w:tc>
        <w:tc>
          <w:tcPr>
            <w:tcW w:w="1161" w:type="dxa"/>
            <w:gridSpan w:val="2"/>
            <w:tcBorders>
              <w:top w:val="single" w:sz="4" w:space="0" w:color="auto"/>
              <w:left w:val="nil"/>
              <w:right w:val="nil"/>
            </w:tcBorders>
            <w:vAlign w:val="center"/>
          </w:tcPr>
          <w:p w14:paraId="5DC264A9"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059C85CF"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right w:val="nil"/>
            </w:tcBorders>
            <w:vAlign w:val="center"/>
          </w:tcPr>
          <w:p w14:paraId="60C61B95"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2B1D049D"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right w:val="nil"/>
            </w:tcBorders>
          </w:tcPr>
          <w:p w14:paraId="1346BA9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7" w:type="dxa"/>
            <w:gridSpan w:val="2"/>
            <w:tcBorders>
              <w:left w:val="nil"/>
              <w:right w:val="nil"/>
            </w:tcBorders>
          </w:tcPr>
          <w:p w14:paraId="1B707471"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right w:val="nil"/>
            </w:tcBorders>
            <w:vAlign w:val="center"/>
          </w:tcPr>
          <w:p w14:paraId="442FE120"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7BDC6CCD"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right w:val="nil"/>
            </w:tcBorders>
            <w:vAlign w:val="center"/>
          </w:tcPr>
          <w:p w14:paraId="5246EF0E"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54" w:type="dxa"/>
            <w:gridSpan w:val="2"/>
            <w:tcBorders>
              <w:left w:val="nil"/>
              <w:right w:val="nil"/>
            </w:tcBorders>
          </w:tcPr>
          <w:p w14:paraId="064DCC39"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right w:val="nil"/>
            </w:tcBorders>
            <w:vAlign w:val="center"/>
          </w:tcPr>
          <w:p w14:paraId="71A05BE7"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41" w:type="dxa"/>
            <w:gridSpan w:val="2"/>
            <w:tcBorders>
              <w:left w:val="nil"/>
              <w:right w:val="nil"/>
            </w:tcBorders>
          </w:tcPr>
          <w:p w14:paraId="2FF2ABC6"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right w:val="nil"/>
            </w:tcBorders>
            <w:vAlign w:val="center"/>
          </w:tcPr>
          <w:p w14:paraId="0BB49257"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295ECB0E"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right w:val="nil"/>
            </w:tcBorders>
            <w:vAlign w:val="center"/>
          </w:tcPr>
          <w:p w14:paraId="34A09B73"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9" w:type="dxa"/>
            <w:gridSpan w:val="2"/>
            <w:tcBorders>
              <w:left w:val="nil"/>
              <w:right w:val="nil"/>
            </w:tcBorders>
          </w:tcPr>
          <w:p w14:paraId="10784992"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right w:val="nil"/>
            </w:tcBorders>
            <w:vAlign w:val="center"/>
          </w:tcPr>
          <w:p w14:paraId="71AB21C1"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8" w:type="dxa"/>
            <w:gridSpan w:val="2"/>
            <w:tcBorders>
              <w:left w:val="nil"/>
              <w:right w:val="nil"/>
            </w:tcBorders>
          </w:tcPr>
          <w:p w14:paraId="4D3AE066"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bidi="th-TH"/>
              </w:rPr>
            </w:pPr>
          </w:p>
        </w:tc>
        <w:tc>
          <w:tcPr>
            <w:tcW w:w="1152" w:type="dxa"/>
            <w:gridSpan w:val="2"/>
            <w:tcBorders>
              <w:top w:val="single" w:sz="4" w:space="0" w:color="auto"/>
              <w:left w:val="nil"/>
              <w:right w:val="nil"/>
            </w:tcBorders>
          </w:tcPr>
          <w:p w14:paraId="66BF897C"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bidi="th-TH"/>
              </w:rPr>
            </w:pPr>
          </w:p>
        </w:tc>
      </w:tr>
      <w:tr w:rsidR="008F6E5B" w:rsidRPr="00B05D9C" w14:paraId="7785CE6C" w14:textId="77777777" w:rsidTr="00A67CF7">
        <w:trPr>
          <w:trHeight w:val="20"/>
        </w:trPr>
        <w:tc>
          <w:tcPr>
            <w:tcW w:w="1889" w:type="dxa"/>
            <w:vAlign w:val="bottom"/>
          </w:tcPr>
          <w:p w14:paraId="6E7AAFC9" w14:textId="78B53BAA"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lastRenderedPageBreak/>
              <w:t xml:space="preserve">Depreciation charge </w:t>
            </w:r>
            <w:r w:rsidRPr="00B05D9C">
              <w:rPr>
                <w:rFonts w:ascii="Times New Roman" w:hAnsi="Times New Roman" w:cs="Times New Roman"/>
                <w:sz w:val="16"/>
                <w:szCs w:val="16"/>
              </w:rPr>
              <w:br/>
              <w:t xml:space="preserve">   for the year  </w:t>
            </w:r>
          </w:p>
        </w:tc>
        <w:tc>
          <w:tcPr>
            <w:tcW w:w="1161" w:type="dxa"/>
            <w:gridSpan w:val="2"/>
            <w:tcBorders>
              <w:left w:val="nil"/>
              <w:right w:val="nil"/>
            </w:tcBorders>
            <w:vAlign w:val="center"/>
          </w:tcPr>
          <w:p w14:paraId="70DC205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3B6B37E" w14:textId="3CADC14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69B00BE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592E82A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4310E42E" w14:textId="47D1DD9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8,059</w:t>
            </w:r>
          </w:p>
        </w:tc>
        <w:tc>
          <w:tcPr>
            <w:tcW w:w="236" w:type="dxa"/>
            <w:gridSpan w:val="2"/>
            <w:tcBorders>
              <w:left w:val="nil"/>
              <w:right w:val="nil"/>
            </w:tcBorders>
          </w:tcPr>
          <w:p w14:paraId="3BE857E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tcPr>
          <w:p w14:paraId="7715948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A0E98D7" w14:textId="6857459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72</w:t>
            </w:r>
          </w:p>
        </w:tc>
        <w:tc>
          <w:tcPr>
            <w:tcW w:w="237" w:type="dxa"/>
            <w:gridSpan w:val="2"/>
            <w:tcBorders>
              <w:left w:val="nil"/>
              <w:right w:val="nil"/>
            </w:tcBorders>
          </w:tcPr>
          <w:p w14:paraId="7652D35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462474B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1D0A7209" w14:textId="11F02E1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118,273</w:t>
            </w:r>
          </w:p>
        </w:tc>
        <w:tc>
          <w:tcPr>
            <w:tcW w:w="236" w:type="dxa"/>
            <w:gridSpan w:val="2"/>
            <w:tcBorders>
              <w:left w:val="nil"/>
              <w:right w:val="nil"/>
            </w:tcBorders>
          </w:tcPr>
          <w:p w14:paraId="2050270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11833E9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34C5758C" w14:textId="7F9EFE0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38,770</w:t>
            </w:r>
          </w:p>
        </w:tc>
        <w:tc>
          <w:tcPr>
            <w:tcW w:w="254" w:type="dxa"/>
            <w:gridSpan w:val="2"/>
            <w:tcBorders>
              <w:left w:val="nil"/>
              <w:right w:val="nil"/>
            </w:tcBorders>
          </w:tcPr>
          <w:p w14:paraId="7BDDFC2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757BBEB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163B5121" w14:textId="7303D7D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1,416</w:t>
            </w:r>
          </w:p>
        </w:tc>
        <w:tc>
          <w:tcPr>
            <w:tcW w:w="241" w:type="dxa"/>
            <w:gridSpan w:val="2"/>
            <w:tcBorders>
              <w:left w:val="nil"/>
              <w:right w:val="nil"/>
            </w:tcBorders>
          </w:tcPr>
          <w:p w14:paraId="3D0D87C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5D760BC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CA42D96" w14:textId="2750AFD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41820B7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201B405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4175C216" w14:textId="1E443BF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7916495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0596C00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5DA3A3BA" w14:textId="508125D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7759E0D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0279882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p w14:paraId="69CCF953" w14:textId="03522C48"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t>166,590</w:t>
            </w:r>
          </w:p>
        </w:tc>
      </w:tr>
      <w:tr w:rsidR="008F6E5B" w:rsidRPr="00B05D9C" w14:paraId="01677AE4" w14:textId="77777777" w:rsidTr="00A67CF7">
        <w:trPr>
          <w:trHeight w:val="20"/>
        </w:trPr>
        <w:tc>
          <w:tcPr>
            <w:tcW w:w="1889" w:type="dxa"/>
            <w:vAlign w:val="bottom"/>
          </w:tcPr>
          <w:p w14:paraId="2B077292" w14:textId="255505C0" w:rsidR="008F6E5B" w:rsidRPr="00B05D9C" w:rsidRDefault="008F6E5B" w:rsidP="008F6E5B">
            <w:pPr>
              <w:spacing w:line="240" w:lineRule="auto"/>
              <w:ind w:left="160"/>
              <w:rPr>
                <w:rFonts w:ascii="Times New Roman" w:hAnsi="Times New Roman" w:cstheme="minorBidi"/>
                <w:sz w:val="16"/>
                <w:cs/>
                <w:lang w:bidi="th-TH"/>
              </w:rPr>
            </w:pPr>
            <w:r w:rsidRPr="00B05D9C">
              <w:rPr>
                <w:rFonts w:ascii="Times New Roman" w:hAnsi="Times New Roman" w:cs="Times New Roman"/>
                <w:sz w:val="16"/>
                <w:szCs w:val="16"/>
              </w:rPr>
              <w:t>Impairment losses</w:t>
            </w:r>
          </w:p>
        </w:tc>
        <w:tc>
          <w:tcPr>
            <w:tcW w:w="1161" w:type="dxa"/>
            <w:gridSpan w:val="2"/>
            <w:tcBorders>
              <w:left w:val="nil"/>
              <w:right w:val="nil"/>
            </w:tcBorders>
            <w:vAlign w:val="center"/>
          </w:tcPr>
          <w:p w14:paraId="57C30B7A" w14:textId="1B1BC6A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3061163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709C2940" w14:textId="283C67A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654E157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tcPr>
          <w:p w14:paraId="31E7659A" w14:textId="5B80551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41431FF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15318769" w14:textId="720DEF8A" w:rsidR="008F6E5B" w:rsidRPr="00B05D9C" w:rsidRDefault="008F6E5B" w:rsidP="008F6E5B">
            <w:pPr>
              <w:tabs>
                <w:tab w:val="decimal" w:pos="885"/>
              </w:tabs>
              <w:spacing w:line="240" w:lineRule="auto"/>
              <w:ind w:right="-72"/>
              <w:rPr>
                <w:rFonts w:ascii="Times New Roman" w:hAnsi="Times New Roman"/>
                <w:sz w:val="16"/>
                <w:lang w:val="en-US" w:eastAsia="en-GB" w:bidi="th-TH"/>
              </w:rPr>
            </w:pPr>
            <w:r w:rsidRPr="00B05D9C">
              <w:rPr>
                <w:rFonts w:ascii="Times New Roman" w:hAnsi="Times New Roman"/>
                <w:sz w:val="16"/>
                <w:lang w:val="en-US" w:eastAsia="en-GB" w:bidi="th-TH"/>
              </w:rPr>
              <w:t>2,476</w:t>
            </w:r>
          </w:p>
        </w:tc>
        <w:tc>
          <w:tcPr>
            <w:tcW w:w="236" w:type="dxa"/>
            <w:gridSpan w:val="2"/>
            <w:tcBorders>
              <w:left w:val="nil"/>
              <w:right w:val="nil"/>
            </w:tcBorders>
          </w:tcPr>
          <w:p w14:paraId="0F3FDD8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28247F0B" w14:textId="7EA4914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3,548</w:t>
            </w:r>
          </w:p>
        </w:tc>
        <w:tc>
          <w:tcPr>
            <w:tcW w:w="254" w:type="dxa"/>
            <w:gridSpan w:val="2"/>
            <w:tcBorders>
              <w:left w:val="nil"/>
              <w:right w:val="nil"/>
            </w:tcBorders>
          </w:tcPr>
          <w:p w14:paraId="4F7DBDF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1B2A8FCE" w14:textId="0E1ED27D"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41" w:type="dxa"/>
            <w:gridSpan w:val="2"/>
            <w:tcBorders>
              <w:left w:val="nil"/>
              <w:right w:val="nil"/>
            </w:tcBorders>
          </w:tcPr>
          <w:p w14:paraId="6422204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4ADB9E43" w14:textId="4B1E4AA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4A0162C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665354AB" w14:textId="2569C0F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693457C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25E40647" w14:textId="670941F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7408A2B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37D1A9AF" w14:textId="4E1418CF"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t>6,024</w:t>
            </w:r>
          </w:p>
        </w:tc>
      </w:tr>
      <w:tr w:rsidR="008F6E5B" w:rsidRPr="00B05D9C" w14:paraId="5BAAFFDB" w14:textId="77777777" w:rsidTr="00A67CF7">
        <w:trPr>
          <w:trHeight w:val="20"/>
        </w:trPr>
        <w:tc>
          <w:tcPr>
            <w:tcW w:w="1889" w:type="dxa"/>
            <w:vAlign w:val="bottom"/>
          </w:tcPr>
          <w:p w14:paraId="5DD62193" w14:textId="72B9C628"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Disposals</w:t>
            </w:r>
          </w:p>
        </w:tc>
        <w:tc>
          <w:tcPr>
            <w:tcW w:w="1161" w:type="dxa"/>
            <w:gridSpan w:val="2"/>
            <w:tcBorders>
              <w:left w:val="nil"/>
              <w:right w:val="nil"/>
            </w:tcBorders>
            <w:vAlign w:val="center"/>
          </w:tcPr>
          <w:p w14:paraId="7AD2E97A" w14:textId="13A1BA1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3DAE1A7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0853EECD" w14:textId="764484F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68C3382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tcPr>
          <w:p w14:paraId="16FCDD28" w14:textId="7F9A97E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3857BF1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7DBD0139" w14:textId="49A10ED9" w:rsidR="008F6E5B" w:rsidRPr="00B05D9C" w:rsidRDefault="008F6E5B" w:rsidP="008F6E5B">
            <w:pPr>
              <w:tabs>
                <w:tab w:val="decimal" w:pos="885"/>
              </w:tabs>
              <w:spacing w:line="240" w:lineRule="auto"/>
              <w:ind w:right="-72"/>
              <w:rPr>
                <w:rFonts w:ascii="Times New Roman" w:hAnsi="Times New Roman" w:cstheme="minorBidi"/>
                <w:sz w:val="16"/>
                <w:lang w:eastAsia="en-GB" w:bidi="th-TH"/>
              </w:rPr>
            </w:pPr>
            <w:r w:rsidRPr="00B05D9C">
              <w:rPr>
                <w:rFonts w:ascii="Times New Roman" w:hAnsi="Times New Roman" w:cs="Times New Roman"/>
                <w:sz w:val="16"/>
                <w:szCs w:val="16"/>
                <w:lang w:eastAsia="en-GB"/>
              </w:rPr>
              <w:t>(4,939)</w:t>
            </w:r>
          </w:p>
        </w:tc>
        <w:tc>
          <w:tcPr>
            <w:tcW w:w="236" w:type="dxa"/>
            <w:gridSpan w:val="2"/>
            <w:tcBorders>
              <w:left w:val="nil"/>
              <w:right w:val="nil"/>
            </w:tcBorders>
          </w:tcPr>
          <w:p w14:paraId="5FDA8B6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56E4E2AA" w14:textId="2022531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(13,718)</w:t>
            </w:r>
          </w:p>
        </w:tc>
        <w:tc>
          <w:tcPr>
            <w:tcW w:w="254" w:type="dxa"/>
            <w:gridSpan w:val="2"/>
            <w:tcBorders>
              <w:left w:val="nil"/>
              <w:right w:val="nil"/>
            </w:tcBorders>
          </w:tcPr>
          <w:p w14:paraId="3C1B6EA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25D87072" w14:textId="25EE255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(934)</w:t>
            </w:r>
          </w:p>
        </w:tc>
        <w:tc>
          <w:tcPr>
            <w:tcW w:w="241" w:type="dxa"/>
            <w:gridSpan w:val="2"/>
            <w:tcBorders>
              <w:left w:val="nil"/>
              <w:right w:val="nil"/>
            </w:tcBorders>
          </w:tcPr>
          <w:p w14:paraId="2E39B9A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7B5E9356" w14:textId="0C3D7EE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(110)</w:t>
            </w:r>
          </w:p>
        </w:tc>
        <w:tc>
          <w:tcPr>
            <w:tcW w:w="236" w:type="dxa"/>
            <w:gridSpan w:val="2"/>
            <w:tcBorders>
              <w:left w:val="nil"/>
              <w:right w:val="nil"/>
            </w:tcBorders>
          </w:tcPr>
          <w:p w14:paraId="0E5C2E9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764746D8" w14:textId="32374B9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1BD4A63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2775CF5F" w14:textId="181940B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5D740CD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6DA12F93" w14:textId="0A579822"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t>(19,701)</w:t>
            </w:r>
          </w:p>
        </w:tc>
      </w:tr>
      <w:tr w:rsidR="008F6E5B" w:rsidRPr="00B05D9C" w14:paraId="585E4670" w14:textId="77777777" w:rsidTr="00A67CF7">
        <w:trPr>
          <w:trHeight w:val="20"/>
        </w:trPr>
        <w:tc>
          <w:tcPr>
            <w:tcW w:w="1889" w:type="dxa"/>
            <w:vAlign w:val="bottom"/>
          </w:tcPr>
          <w:p w14:paraId="19EE0AC4" w14:textId="1DB4D074"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 xml:space="preserve">Transfer to assets held </w:t>
            </w:r>
            <w:r w:rsidRPr="00B05D9C">
              <w:rPr>
                <w:rFonts w:ascii="Times New Roman" w:hAnsi="Times New Roman" w:cs="Times New Roman"/>
                <w:sz w:val="16"/>
                <w:szCs w:val="16"/>
              </w:rPr>
              <w:br/>
              <w:t xml:space="preserve">   for sale</w:t>
            </w:r>
          </w:p>
        </w:tc>
        <w:tc>
          <w:tcPr>
            <w:tcW w:w="1161" w:type="dxa"/>
            <w:gridSpan w:val="2"/>
            <w:tcBorders>
              <w:left w:val="nil"/>
              <w:right w:val="nil"/>
            </w:tcBorders>
            <w:vAlign w:val="center"/>
          </w:tcPr>
          <w:p w14:paraId="713BFCD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5C1FC2D7" w14:textId="0B69B47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4720B70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7820C37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49829071" w14:textId="25603D6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(31,641)</w:t>
            </w:r>
          </w:p>
        </w:tc>
        <w:tc>
          <w:tcPr>
            <w:tcW w:w="236" w:type="dxa"/>
            <w:gridSpan w:val="2"/>
            <w:tcBorders>
              <w:left w:val="nil"/>
              <w:right w:val="nil"/>
            </w:tcBorders>
          </w:tcPr>
          <w:p w14:paraId="14782E4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tcPr>
          <w:p w14:paraId="170F5E5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30EC0CD4" w14:textId="1BF8137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7" w:type="dxa"/>
            <w:gridSpan w:val="2"/>
            <w:tcBorders>
              <w:left w:val="nil"/>
              <w:right w:val="nil"/>
            </w:tcBorders>
          </w:tcPr>
          <w:p w14:paraId="384DD9B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47A6EC5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6AB4E952" w14:textId="43A2626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(241,433)</w:t>
            </w:r>
          </w:p>
        </w:tc>
        <w:tc>
          <w:tcPr>
            <w:tcW w:w="236" w:type="dxa"/>
            <w:gridSpan w:val="2"/>
            <w:tcBorders>
              <w:left w:val="nil"/>
              <w:right w:val="nil"/>
            </w:tcBorders>
          </w:tcPr>
          <w:p w14:paraId="6E8A83D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713D26D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3967D37E" w14:textId="69C6231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(87,105)</w:t>
            </w:r>
          </w:p>
        </w:tc>
        <w:tc>
          <w:tcPr>
            <w:tcW w:w="254" w:type="dxa"/>
            <w:gridSpan w:val="2"/>
            <w:tcBorders>
              <w:left w:val="nil"/>
              <w:right w:val="nil"/>
            </w:tcBorders>
          </w:tcPr>
          <w:p w14:paraId="33F4CA1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3152DD3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5F296768" w14:textId="5208A94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(2,074)</w:t>
            </w:r>
          </w:p>
        </w:tc>
        <w:tc>
          <w:tcPr>
            <w:tcW w:w="241" w:type="dxa"/>
            <w:gridSpan w:val="2"/>
            <w:tcBorders>
              <w:left w:val="nil"/>
              <w:right w:val="nil"/>
            </w:tcBorders>
          </w:tcPr>
          <w:p w14:paraId="0FFA06F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7E4A4FF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5270EA6E" w14:textId="52FE3BD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6" w:type="dxa"/>
            <w:gridSpan w:val="2"/>
            <w:tcBorders>
              <w:left w:val="nil"/>
              <w:right w:val="nil"/>
            </w:tcBorders>
          </w:tcPr>
          <w:p w14:paraId="56D5091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3631F06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50DE5C25" w14:textId="03E9AA2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9" w:type="dxa"/>
            <w:gridSpan w:val="2"/>
            <w:tcBorders>
              <w:left w:val="nil"/>
              <w:right w:val="nil"/>
            </w:tcBorders>
          </w:tcPr>
          <w:p w14:paraId="6936C2A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0D62BEF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p w14:paraId="7D81DDA4" w14:textId="34DFEBB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t>-</w:t>
            </w:r>
          </w:p>
        </w:tc>
        <w:tc>
          <w:tcPr>
            <w:tcW w:w="238" w:type="dxa"/>
            <w:gridSpan w:val="2"/>
            <w:tcBorders>
              <w:left w:val="nil"/>
              <w:right w:val="nil"/>
            </w:tcBorders>
          </w:tcPr>
          <w:p w14:paraId="0CECB53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right w:val="nil"/>
            </w:tcBorders>
          </w:tcPr>
          <w:p w14:paraId="70955AD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p w14:paraId="7A20D37C" w14:textId="2044203C"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t>(362,253)</w:t>
            </w:r>
          </w:p>
        </w:tc>
      </w:tr>
      <w:tr w:rsidR="008F6E5B" w:rsidRPr="00B05D9C" w14:paraId="7BCC81A1" w14:textId="77777777" w:rsidTr="00614DB7">
        <w:trPr>
          <w:trHeight w:val="20"/>
        </w:trPr>
        <w:tc>
          <w:tcPr>
            <w:tcW w:w="1889" w:type="dxa"/>
            <w:vAlign w:val="bottom"/>
          </w:tcPr>
          <w:p w14:paraId="346C810C" w14:textId="77777777" w:rsidR="008F6E5B" w:rsidRPr="00B05D9C" w:rsidRDefault="008F6E5B" w:rsidP="008F6E5B">
            <w:pPr>
              <w:spacing w:line="240" w:lineRule="auto"/>
              <w:ind w:left="160"/>
              <w:rPr>
                <w:rFonts w:ascii="Times New Roman" w:hAnsi="Times New Roman" w:cs="Times New Roman"/>
                <w:sz w:val="16"/>
                <w:szCs w:val="16"/>
                <w:lang w:eastAsia="en-GB"/>
              </w:rPr>
            </w:pPr>
            <w:r w:rsidRPr="00B05D9C">
              <w:rPr>
                <w:rFonts w:ascii="Times New Roman" w:hAnsi="Times New Roman" w:cs="Times New Roman"/>
                <w:sz w:val="16"/>
                <w:szCs w:val="16"/>
                <w:lang w:eastAsia="en-GB"/>
              </w:rPr>
              <w:t>Effect of movements</w:t>
            </w:r>
          </w:p>
          <w:p w14:paraId="2D738221" w14:textId="419F7723"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lang w:eastAsia="en-GB"/>
              </w:rPr>
              <w:t xml:space="preserve">   in exchange rates</w:t>
            </w:r>
          </w:p>
        </w:tc>
        <w:tc>
          <w:tcPr>
            <w:tcW w:w="1161" w:type="dxa"/>
            <w:gridSpan w:val="2"/>
            <w:tcBorders>
              <w:left w:val="nil"/>
              <w:bottom w:val="single" w:sz="4" w:space="0" w:color="auto"/>
              <w:right w:val="nil"/>
            </w:tcBorders>
            <w:vAlign w:val="center"/>
          </w:tcPr>
          <w:p w14:paraId="435409E0" w14:textId="2805D1A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6" w:type="dxa"/>
            <w:gridSpan w:val="2"/>
            <w:tcBorders>
              <w:left w:val="nil"/>
              <w:right w:val="nil"/>
            </w:tcBorders>
          </w:tcPr>
          <w:p w14:paraId="0DF3521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vAlign w:val="center"/>
          </w:tcPr>
          <w:p w14:paraId="0A0BA0B5" w14:textId="30990DF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(389)</w:t>
            </w:r>
          </w:p>
        </w:tc>
        <w:tc>
          <w:tcPr>
            <w:tcW w:w="236" w:type="dxa"/>
            <w:gridSpan w:val="2"/>
            <w:tcBorders>
              <w:left w:val="nil"/>
              <w:right w:val="nil"/>
            </w:tcBorders>
          </w:tcPr>
          <w:p w14:paraId="0AA2412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tcPr>
          <w:p w14:paraId="7B20FA6B" w14:textId="61942026"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7" w:type="dxa"/>
            <w:gridSpan w:val="2"/>
            <w:tcBorders>
              <w:left w:val="nil"/>
              <w:right w:val="nil"/>
            </w:tcBorders>
          </w:tcPr>
          <w:p w14:paraId="0357054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vAlign w:val="center"/>
          </w:tcPr>
          <w:p w14:paraId="3B33E3B1" w14:textId="1DA5F93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(9,686)</w:t>
            </w:r>
          </w:p>
        </w:tc>
        <w:tc>
          <w:tcPr>
            <w:tcW w:w="236" w:type="dxa"/>
            <w:gridSpan w:val="2"/>
            <w:tcBorders>
              <w:left w:val="nil"/>
              <w:right w:val="nil"/>
            </w:tcBorders>
          </w:tcPr>
          <w:p w14:paraId="523534C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vAlign w:val="center"/>
          </w:tcPr>
          <w:p w14:paraId="50B2CADA" w14:textId="52EFBD1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(2,446)</w:t>
            </w:r>
          </w:p>
        </w:tc>
        <w:tc>
          <w:tcPr>
            <w:tcW w:w="254" w:type="dxa"/>
            <w:gridSpan w:val="2"/>
            <w:tcBorders>
              <w:left w:val="nil"/>
              <w:right w:val="nil"/>
            </w:tcBorders>
          </w:tcPr>
          <w:p w14:paraId="38C490E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vAlign w:val="center"/>
          </w:tcPr>
          <w:p w14:paraId="761CE6F5" w14:textId="50FA98C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(5)</w:t>
            </w:r>
          </w:p>
        </w:tc>
        <w:tc>
          <w:tcPr>
            <w:tcW w:w="241" w:type="dxa"/>
            <w:gridSpan w:val="2"/>
            <w:tcBorders>
              <w:left w:val="nil"/>
              <w:right w:val="nil"/>
            </w:tcBorders>
          </w:tcPr>
          <w:p w14:paraId="7054584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vAlign w:val="center"/>
          </w:tcPr>
          <w:p w14:paraId="4DD53612" w14:textId="05E9AB1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6" w:type="dxa"/>
            <w:gridSpan w:val="2"/>
            <w:tcBorders>
              <w:left w:val="nil"/>
              <w:right w:val="nil"/>
            </w:tcBorders>
          </w:tcPr>
          <w:p w14:paraId="644DFA1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vAlign w:val="center"/>
          </w:tcPr>
          <w:p w14:paraId="07882E21" w14:textId="45C9A86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9" w:type="dxa"/>
            <w:gridSpan w:val="2"/>
            <w:tcBorders>
              <w:left w:val="nil"/>
              <w:right w:val="nil"/>
            </w:tcBorders>
          </w:tcPr>
          <w:p w14:paraId="05C758D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bottom w:val="single" w:sz="4" w:space="0" w:color="auto"/>
              <w:right w:val="nil"/>
            </w:tcBorders>
            <w:vAlign w:val="center"/>
          </w:tcPr>
          <w:p w14:paraId="0E5E5672" w14:textId="74D7619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r w:rsidRPr="00B05D9C">
              <w:rPr>
                <w:rFonts w:ascii="Times New Roman" w:hAnsi="Times New Roman" w:cs="Times New Roman"/>
                <w:sz w:val="16"/>
                <w:szCs w:val="16"/>
                <w:lang w:eastAsia="en-GB"/>
              </w:rPr>
              <w:br/>
              <w:t>-</w:t>
            </w:r>
          </w:p>
        </w:tc>
        <w:tc>
          <w:tcPr>
            <w:tcW w:w="238" w:type="dxa"/>
            <w:gridSpan w:val="2"/>
            <w:tcBorders>
              <w:left w:val="nil"/>
              <w:right w:val="nil"/>
            </w:tcBorders>
          </w:tcPr>
          <w:p w14:paraId="797AAF0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bidi="th-TH"/>
              </w:rPr>
            </w:pPr>
          </w:p>
        </w:tc>
        <w:tc>
          <w:tcPr>
            <w:tcW w:w="1152" w:type="dxa"/>
            <w:gridSpan w:val="2"/>
            <w:tcBorders>
              <w:left w:val="nil"/>
              <w:bottom w:val="single" w:sz="4" w:space="0" w:color="auto"/>
              <w:right w:val="nil"/>
            </w:tcBorders>
          </w:tcPr>
          <w:p w14:paraId="54271E91" w14:textId="294BCF24"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r w:rsidRPr="00B05D9C">
              <w:rPr>
                <w:rFonts w:ascii="Times New Roman" w:hAnsi="Times New Roman" w:cs="Times New Roman"/>
                <w:sz w:val="16"/>
                <w:szCs w:val="16"/>
                <w:lang w:eastAsia="en-GB" w:bidi="th-TH"/>
              </w:rPr>
              <w:br/>
              <w:t>(12,526)</w:t>
            </w:r>
          </w:p>
        </w:tc>
      </w:tr>
      <w:tr w:rsidR="008F6E5B" w:rsidRPr="00B05D9C" w14:paraId="36BCEA5E" w14:textId="77777777" w:rsidTr="00614DB7">
        <w:trPr>
          <w:trHeight w:val="20"/>
        </w:trPr>
        <w:tc>
          <w:tcPr>
            <w:tcW w:w="1889" w:type="dxa"/>
            <w:vAlign w:val="bottom"/>
          </w:tcPr>
          <w:p w14:paraId="55D3939D" w14:textId="7E107DEC" w:rsidR="008F6E5B" w:rsidRPr="00B05D9C" w:rsidRDefault="008F6E5B" w:rsidP="008F6E5B">
            <w:pPr>
              <w:spacing w:line="240" w:lineRule="auto"/>
              <w:ind w:left="160"/>
              <w:rPr>
                <w:rFonts w:ascii="Times New Roman" w:hAnsi="Times New Roman" w:cs="Times New Roman"/>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2025</w:t>
            </w:r>
          </w:p>
        </w:tc>
        <w:tc>
          <w:tcPr>
            <w:tcW w:w="1161" w:type="dxa"/>
            <w:gridSpan w:val="2"/>
            <w:tcBorders>
              <w:top w:val="single" w:sz="4" w:space="0" w:color="auto"/>
              <w:left w:val="nil"/>
              <w:bottom w:val="single" w:sz="4" w:space="0" w:color="auto"/>
              <w:right w:val="nil"/>
            </w:tcBorders>
            <w:vAlign w:val="center"/>
          </w:tcPr>
          <w:p w14:paraId="30D2E147" w14:textId="024834F5"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w:t>
            </w:r>
          </w:p>
        </w:tc>
        <w:tc>
          <w:tcPr>
            <w:tcW w:w="236" w:type="dxa"/>
            <w:gridSpan w:val="2"/>
            <w:tcBorders>
              <w:left w:val="nil"/>
              <w:right w:val="nil"/>
            </w:tcBorders>
          </w:tcPr>
          <w:p w14:paraId="200769FE"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bottom w:val="single" w:sz="4" w:space="0" w:color="auto"/>
              <w:right w:val="nil"/>
            </w:tcBorders>
            <w:vAlign w:val="center"/>
          </w:tcPr>
          <w:p w14:paraId="25192235" w14:textId="18A4916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26,106</w:t>
            </w:r>
          </w:p>
        </w:tc>
        <w:tc>
          <w:tcPr>
            <w:tcW w:w="236" w:type="dxa"/>
            <w:gridSpan w:val="2"/>
            <w:tcBorders>
              <w:left w:val="nil"/>
              <w:right w:val="nil"/>
            </w:tcBorders>
          </w:tcPr>
          <w:p w14:paraId="536D590B"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bottom w:val="single" w:sz="4" w:space="0" w:color="auto"/>
              <w:right w:val="nil"/>
            </w:tcBorders>
          </w:tcPr>
          <w:p w14:paraId="504214AF" w14:textId="0DAA2580"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6,565</w:t>
            </w:r>
          </w:p>
        </w:tc>
        <w:tc>
          <w:tcPr>
            <w:tcW w:w="237" w:type="dxa"/>
            <w:gridSpan w:val="2"/>
            <w:tcBorders>
              <w:left w:val="nil"/>
              <w:right w:val="nil"/>
            </w:tcBorders>
          </w:tcPr>
          <w:p w14:paraId="2FB747F2"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bottom w:val="single" w:sz="4" w:space="0" w:color="auto"/>
              <w:right w:val="nil"/>
            </w:tcBorders>
            <w:vAlign w:val="center"/>
          </w:tcPr>
          <w:p w14:paraId="122057B7" w14:textId="68797D8D"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418,829</w:t>
            </w:r>
          </w:p>
        </w:tc>
        <w:tc>
          <w:tcPr>
            <w:tcW w:w="236" w:type="dxa"/>
            <w:gridSpan w:val="2"/>
            <w:tcBorders>
              <w:left w:val="nil"/>
              <w:right w:val="nil"/>
            </w:tcBorders>
          </w:tcPr>
          <w:p w14:paraId="702FC3E8"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bottom w:val="single" w:sz="4" w:space="0" w:color="auto"/>
              <w:right w:val="nil"/>
            </w:tcBorders>
            <w:vAlign w:val="center"/>
          </w:tcPr>
          <w:p w14:paraId="7DD1CEA9" w14:textId="49DE18DC"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126,231</w:t>
            </w:r>
          </w:p>
        </w:tc>
        <w:tc>
          <w:tcPr>
            <w:tcW w:w="254" w:type="dxa"/>
            <w:gridSpan w:val="2"/>
            <w:tcBorders>
              <w:left w:val="nil"/>
              <w:right w:val="nil"/>
            </w:tcBorders>
          </w:tcPr>
          <w:p w14:paraId="3CB39D70"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bottom w:val="single" w:sz="4" w:space="0" w:color="auto"/>
              <w:right w:val="nil"/>
            </w:tcBorders>
            <w:vAlign w:val="center"/>
          </w:tcPr>
          <w:p w14:paraId="74F218A9" w14:textId="67F853CC"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15,231</w:t>
            </w:r>
          </w:p>
        </w:tc>
        <w:tc>
          <w:tcPr>
            <w:tcW w:w="241" w:type="dxa"/>
            <w:gridSpan w:val="2"/>
            <w:tcBorders>
              <w:left w:val="nil"/>
              <w:right w:val="nil"/>
            </w:tcBorders>
          </w:tcPr>
          <w:p w14:paraId="162C005E"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bottom w:val="single" w:sz="4" w:space="0" w:color="auto"/>
              <w:right w:val="nil"/>
            </w:tcBorders>
            <w:vAlign w:val="center"/>
          </w:tcPr>
          <w:p w14:paraId="06A9018F" w14:textId="6ECBA954"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4,102</w:t>
            </w:r>
          </w:p>
        </w:tc>
        <w:tc>
          <w:tcPr>
            <w:tcW w:w="236" w:type="dxa"/>
            <w:gridSpan w:val="2"/>
            <w:tcBorders>
              <w:left w:val="nil"/>
              <w:right w:val="nil"/>
            </w:tcBorders>
          </w:tcPr>
          <w:p w14:paraId="59AB04DA"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bottom w:val="single" w:sz="4" w:space="0" w:color="auto"/>
              <w:right w:val="nil"/>
            </w:tcBorders>
            <w:vAlign w:val="center"/>
          </w:tcPr>
          <w:p w14:paraId="1CAD8FA9" w14:textId="40B6BE08" w:rsidR="008F6E5B" w:rsidRPr="00B05D9C" w:rsidRDefault="0099783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w:t>
            </w:r>
          </w:p>
        </w:tc>
        <w:tc>
          <w:tcPr>
            <w:tcW w:w="239" w:type="dxa"/>
            <w:gridSpan w:val="2"/>
            <w:tcBorders>
              <w:left w:val="nil"/>
              <w:right w:val="nil"/>
            </w:tcBorders>
          </w:tcPr>
          <w:p w14:paraId="01DB67ED"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single" w:sz="4" w:space="0" w:color="auto"/>
              <w:left w:val="nil"/>
              <w:bottom w:val="single" w:sz="4" w:space="0" w:color="auto"/>
              <w:right w:val="nil"/>
            </w:tcBorders>
            <w:vAlign w:val="center"/>
          </w:tcPr>
          <w:p w14:paraId="496D0F86" w14:textId="4BA7DD23"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w:t>
            </w:r>
          </w:p>
        </w:tc>
        <w:tc>
          <w:tcPr>
            <w:tcW w:w="238" w:type="dxa"/>
            <w:gridSpan w:val="2"/>
            <w:tcBorders>
              <w:left w:val="nil"/>
              <w:right w:val="nil"/>
            </w:tcBorders>
          </w:tcPr>
          <w:p w14:paraId="2E249A6E"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bidi="th-TH"/>
              </w:rPr>
            </w:pPr>
          </w:p>
        </w:tc>
        <w:tc>
          <w:tcPr>
            <w:tcW w:w="1152" w:type="dxa"/>
            <w:gridSpan w:val="2"/>
            <w:tcBorders>
              <w:top w:val="single" w:sz="4" w:space="0" w:color="auto"/>
              <w:left w:val="nil"/>
              <w:bottom w:val="single" w:sz="4" w:space="0" w:color="auto"/>
              <w:right w:val="nil"/>
            </w:tcBorders>
          </w:tcPr>
          <w:p w14:paraId="77F96C4E" w14:textId="77F33D5B"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r w:rsidRPr="00B05D9C">
              <w:rPr>
                <w:rFonts w:ascii="Times New Roman" w:hAnsi="Times New Roman" w:cs="Times New Roman"/>
                <w:b/>
                <w:bCs/>
                <w:sz w:val="16"/>
                <w:szCs w:val="16"/>
                <w:lang w:eastAsia="en-GB" w:bidi="th-TH"/>
              </w:rPr>
              <w:t>597,169</w:t>
            </w:r>
          </w:p>
        </w:tc>
      </w:tr>
      <w:tr w:rsidR="008F6E5B" w:rsidRPr="00B05D9C" w14:paraId="5B8F54B8" w14:textId="77777777" w:rsidTr="00614DB7">
        <w:trPr>
          <w:trHeight w:val="20"/>
        </w:trPr>
        <w:tc>
          <w:tcPr>
            <w:tcW w:w="1889" w:type="dxa"/>
            <w:vAlign w:val="bottom"/>
          </w:tcPr>
          <w:p w14:paraId="01AF8CF1" w14:textId="77777777" w:rsidR="008F6E5B" w:rsidRPr="00B05D9C" w:rsidRDefault="008F6E5B" w:rsidP="008F6E5B">
            <w:pPr>
              <w:spacing w:line="240" w:lineRule="auto"/>
              <w:ind w:left="160"/>
              <w:rPr>
                <w:rFonts w:ascii="Times New Roman" w:hAnsi="Times New Roman" w:cs="Times New Roman"/>
                <w:b/>
                <w:bCs/>
                <w:sz w:val="16"/>
                <w:szCs w:val="16"/>
              </w:rPr>
            </w:pPr>
          </w:p>
        </w:tc>
        <w:tc>
          <w:tcPr>
            <w:tcW w:w="1161" w:type="dxa"/>
            <w:gridSpan w:val="2"/>
            <w:tcBorders>
              <w:top w:val="single" w:sz="4" w:space="0" w:color="auto"/>
              <w:left w:val="nil"/>
              <w:right w:val="nil"/>
            </w:tcBorders>
            <w:vAlign w:val="center"/>
          </w:tcPr>
          <w:p w14:paraId="46BEA1C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14F4664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1A518A9E" w14:textId="6670EB0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3BBAC64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tcPr>
          <w:p w14:paraId="453F9DC6" w14:textId="24FDE80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left w:val="nil"/>
              <w:right w:val="nil"/>
            </w:tcBorders>
          </w:tcPr>
          <w:p w14:paraId="022E8D7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34948E9F" w14:textId="254FD1C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65D82EE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42302D7F" w14:textId="737B8CD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54" w:type="dxa"/>
            <w:gridSpan w:val="2"/>
            <w:tcBorders>
              <w:left w:val="nil"/>
              <w:right w:val="nil"/>
            </w:tcBorders>
          </w:tcPr>
          <w:p w14:paraId="431F3D5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4D4E42C5" w14:textId="51ABB3D8"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41" w:type="dxa"/>
            <w:gridSpan w:val="2"/>
            <w:tcBorders>
              <w:left w:val="nil"/>
              <w:right w:val="nil"/>
            </w:tcBorders>
          </w:tcPr>
          <w:p w14:paraId="528C8D6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4E644D0B" w14:textId="3116CB9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6383C97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78EC71CA" w14:textId="10E6061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9" w:type="dxa"/>
            <w:gridSpan w:val="2"/>
            <w:tcBorders>
              <w:left w:val="nil"/>
              <w:right w:val="nil"/>
            </w:tcBorders>
          </w:tcPr>
          <w:p w14:paraId="6E6D241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single" w:sz="4" w:space="0" w:color="auto"/>
              <w:left w:val="nil"/>
              <w:right w:val="nil"/>
            </w:tcBorders>
            <w:vAlign w:val="center"/>
          </w:tcPr>
          <w:p w14:paraId="21D64793" w14:textId="592EAB44"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8" w:type="dxa"/>
            <w:gridSpan w:val="2"/>
            <w:tcBorders>
              <w:left w:val="nil"/>
              <w:right w:val="nil"/>
            </w:tcBorders>
          </w:tcPr>
          <w:p w14:paraId="75115E74" w14:textId="77777777"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c>
          <w:tcPr>
            <w:tcW w:w="1152" w:type="dxa"/>
            <w:gridSpan w:val="2"/>
            <w:tcBorders>
              <w:top w:val="single" w:sz="4" w:space="0" w:color="auto"/>
              <w:left w:val="nil"/>
              <w:right w:val="nil"/>
            </w:tcBorders>
          </w:tcPr>
          <w:p w14:paraId="3484892D" w14:textId="4D454268"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r>
      <w:tr w:rsidR="008F6E5B" w:rsidRPr="00B05D9C" w14:paraId="36087BF5" w14:textId="77777777" w:rsidTr="00614DB7">
        <w:trPr>
          <w:trHeight w:val="20"/>
        </w:trPr>
        <w:tc>
          <w:tcPr>
            <w:tcW w:w="1889" w:type="dxa"/>
            <w:vAlign w:val="bottom"/>
          </w:tcPr>
          <w:p w14:paraId="0C6382AE" w14:textId="3852B1A8" w:rsidR="008F6E5B" w:rsidRPr="00B05D9C" w:rsidRDefault="008F6E5B" w:rsidP="008F6E5B">
            <w:pPr>
              <w:spacing w:line="240" w:lineRule="auto"/>
              <w:ind w:left="160"/>
              <w:rPr>
                <w:rFonts w:ascii="Times New Roman" w:hAnsi="Times New Roman" w:cs="Times New Roman"/>
                <w:b/>
                <w:bCs/>
                <w:i/>
                <w:iCs/>
                <w:sz w:val="16"/>
                <w:szCs w:val="16"/>
              </w:rPr>
            </w:pPr>
            <w:r w:rsidRPr="00B05D9C">
              <w:rPr>
                <w:rFonts w:ascii="Times New Roman" w:hAnsi="Times New Roman" w:cs="Times New Roman"/>
                <w:b/>
                <w:bCs/>
                <w:i/>
                <w:iCs/>
                <w:sz w:val="16"/>
                <w:szCs w:val="16"/>
              </w:rPr>
              <w:t>Net book value</w:t>
            </w:r>
          </w:p>
        </w:tc>
        <w:tc>
          <w:tcPr>
            <w:tcW w:w="1161" w:type="dxa"/>
            <w:gridSpan w:val="2"/>
            <w:tcBorders>
              <w:left w:val="nil"/>
              <w:right w:val="nil"/>
            </w:tcBorders>
            <w:vAlign w:val="center"/>
          </w:tcPr>
          <w:p w14:paraId="60990C13"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5DB5E8B5"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6A711DF3" w14:textId="47352AC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1E1BC7B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tcPr>
          <w:p w14:paraId="1096E672" w14:textId="07568AE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left w:val="nil"/>
              <w:right w:val="nil"/>
            </w:tcBorders>
          </w:tcPr>
          <w:p w14:paraId="6D22611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08135DDD" w14:textId="4EF6CCF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1D25ED5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6A048E78" w14:textId="318D84A1"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54" w:type="dxa"/>
            <w:gridSpan w:val="2"/>
            <w:tcBorders>
              <w:left w:val="nil"/>
              <w:right w:val="nil"/>
            </w:tcBorders>
          </w:tcPr>
          <w:p w14:paraId="2EE4D3B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4BDA91B9" w14:textId="2081CEB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41" w:type="dxa"/>
            <w:gridSpan w:val="2"/>
            <w:tcBorders>
              <w:left w:val="nil"/>
              <w:right w:val="nil"/>
            </w:tcBorders>
          </w:tcPr>
          <w:p w14:paraId="1DC4510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1B1530EA" w14:textId="751ABCA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4183A40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17023828" w14:textId="51D3B2EA"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9" w:type="dxa"/>
            <w:gridSpan w:val="2"/>
            <w:tcBorders>
              <w:left w:val="nil"/>
              <w:right w:val="nil"/>
            </w:tcBorders>
          </w:tcPr>
          <w:p w14:paraId="6849104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4B312462" w14:textId="6C0DCB9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8" w:type="dxa"/>
            <w:gridSpan w:val="2"/>
            <w:tcBorders>
              <w:left w:val="nil"/>
              <w:right w:val="nil"/>
            </w:tcBorders>
          </w:tcPr>
          <w:p w14:paraId="55203C14" w14:textId="77777777"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c>
          <w:tcPr>
            <w:tcW w:w="1152" w:type="dxa"/>
            <w:gridSpan w:val="2"/>
            <w:tcBorders>
              <w:left w:val="nil"/>
              <w:right w:val="nil"/>
            </w:tcBorders>
          </w:tcPr>
          <w:p w14:paraId="374D92E0" w14:textId="36617DB4"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r>
      <w:tr w:rsidR="008F6E5B" w:rsidRPr="00B05D9C" w14:paraId="4F980AD9" w14:textId="77777777" w:rsidTr="00A67CF7">
        <w:trPr>
          <w:trHeight w:val="20"/>
        </w:trPr>
        <w:tc>
          <w:tcPr>
            <w:tcW w:w="1889" w:type="dxa"/>
            <w:vAlign w:val="bottom"/>
          </w:tcPr>
          <w:p w14:paraId="13E70AFF" w14:textId="7D90CA08" w:rsidR="008F6E5B" w:rsidRPr="00B05D9C" w:rsidRDefault="008F6E5B" w:rsidP="008F6E5B">
            <w:pPr>
              <w:spacing w:line="240" w:lineRule="auto"/>
              <w:ind w:left="160"/>
              <w:rPr>
                <w:rFonts w:ascii="Times New Roman" w:hAnsi="Times New Roman" w:cs="Times New Roman"/>
                <w:b/>
                <w:bCs/>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2024</w:t>
            </w:r>
          </w:p>
        </w:tc>
        <w:tc>
          <w:tcPr>
            <w:tcW w:w="1161" w:type="dxa"/>
            <w:gridSpan w:val="2"/>
            <w:tcBorders>
              <w:left w:val="nil"/>
              <w:right w:val="nil"/>
            </w:tcBorders>
            <w:vAlign w:val="center"/>
          </w:tcPr>
          <w:p w14:paraId="219DA4EA"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6BA52807"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37CC7B67" w14:textId="7FBF5EC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6A5E0F2B"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tcPr>
          <w:p w14:paraId="3AA6E274" w14:textId="2AC889E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left w:val="nil"/>
              <w:right w:val="nil"/>
            </w:tcBorders>
          </w:tcPr>
          <w:p w14:paraId="7C4267C6"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2F4A5349" w14:textId="5AF4CBFC"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14A9504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5169D483" w14:textId="530F7FDE"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54" w:type="dxa"/>
            <w:gridSpan w:val="2"/>
            <w:tcBorders>
              <w:left w:val="nil"/>
              <w:right w:val="nil"/>
            </w:tcBorders>
          </w:tcPr>
          <w:p w14:paraId="4C59E799"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640A79E2" w14:textId="1B9C0AE0"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41" w:type="dxa"/>
            <w:gridSpan w:val="2"/>
            <w:tcBorders>
              <w:left w:val="nil"/>
              <w:right w:val="nil"/>
            </w:tcBorders>
          </w:tcPr>
          <w:p w14:paraId="10AEA97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00F2BA35" w14:textId="0F642A1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27C5980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7ADE3454" w14:textId="7239A03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9" w:type="dxa"/>
            <w:gridSpan w:val="2"/>
            <w:tcBorders>
              <w:left w:val="nil"/>
              <w:right w:val="nil"/>
            </w:tcBorders>
          </w:tcPr>
          <w:p w14:paraId="42B3CA5D"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left w:val="nil"/>
              <w:right w:val="nil"/>
            </w:tcBorders>
            <w:vAlign w:val="center"/>
          </w:tcPr>
          <w:p w14:paraId="398A79BF" w14:textId="5602C105"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8" w:type="dxa"/>
            <w:gridSpan w:val="2"/>
            <w:tcBorders>
              <w:left w:val="nil"/>
              <w:right w:val="nil"/>
            </w:tcBorders>
          </w:tcPr>
          <w:p w14:paraId="3313926B" w14:textId="77777777"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c>
          <w:tcPr>
            <w:tcW w:w="1152" w:type="dxa"/>
            <w:gridSpan w:val="2"/>
            <w:tcBorders>
              <w:left w:val="nil"/>
              <w:right w:val="nil"/>
            </w:tcBorders>
          </w:tcPr>
          <w:p w14:paraId="106D63BD" w14:textId="50ADB55D"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r>
      <w:tr w:rsidR="008F6E5B" w:rsidRPr="00B05D9C" w14:paraId="318543E9" w14:textId="77777777" w:rsidTr="00614DB7">
        <w:trPr>
          <w:trHeight w:val="20"/>
        </w:trPr>
        <w:tc>
          <w:tcPr>
            <w:tcW w:w="1889" w:type="dxa"/>
            <w:vAlign w:val="bottom"/>
          </w:tcPr>
          <w:p w14:paraId="6986AF44" w14:textId="388A9E92"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Owned assets</w:t>
            </w:r>
          </w:p>
        </w:tc>
        <w:tc>
          <w:tcPr>
            <w:tcW w:w="1161" w:type="dxa"/>
            <w:gridSpan w:val="2"/>
            <w:tcBorders>
              <w:left w:val="nil"/>
              <w:bottom w:val="double" w:sz="4" w:space="0" w:color="auto"/>
              <w:right w:val="nil"/>
            </w:tcBorders>
            <w:vAlign w:val="center"/>
          </w:tcPr>
          <w:p w14:paraId="6EFEB13F" w14:textId="5D925006"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241,770</w:t>
            </w:r>
          </w:p>
        </w:tc>
        <w:tc>
          <w:tcPr>
            <w:tcW w:w="236" w:type="dxa"/>
            <w:gridSpan w:val="2"/>
            <w:tcBorders>
              <w:left w:val="nil"/>
              <w:right w:val="nil"/>
            </w:tcBorders>
          </w:tcPr>
          <w:p w14:paraId="099C5D7C"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3BE2AD28" w14:textId="5C5A2723"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142,574</w:t>
            </w:r>
          </w:p>
        </w:tc>
        <w:tc>
          <w:tcPr>
            <w:tcW w:w="236" w:type="dxa"/>
            <w:gridSpan w:val="2"/>
            <w:tcBorders>
              <w:left w:val="nil"/>
              <w:right w:val="nil"/>
            </w:tcBorders>
          </w:tcPr>
          <w:p w14:paraId="781D9946"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tcPr>
          <w:p w14:paraId="0219A756" w14:textId="3578D8B0"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238</w:t>
            </w:r>
          </w:p>
        </w:tc>
        <w:tc>
          <w:tcPr>
            <w:tcW w:w="237" w:type="dxa"/>
            <w:gridSpan w:val="2"/>
            <w:tcBorders>
              <w:left w:val="nil"/>
              <w:right w:val="nil"/>
            </w:tcBorders>
          </w:tcPr>
          <w:p w14:paraId="3AD00D23"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2D352C84" w14:textId="1A93FFFB"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2,035,975</w:t>
            </w:r>
          </w:p>
        </w:tc>
        <w:tc>
          <w:tcPr>
            <w:tcW w:w="236" w:type="dxa"/>
            <w:gridSpan w:val="2"/>
            <w:tcBorders>
              <w:left w:val="nil"/>
              <w:right w:val="nil"/>
            </w:tcBorders>
          </w:tcPr>
          <w:p w14:paraId="2D84BD7B"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6BF9861D" w14:textId="3E78709B"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419,065</w:t>
            </w:r>
          </w:p>
        </w:tc>
        <w:tc>
          <w:tcPr>
            <w:tcW w:w="254" w:type="dxa"/>
            <w:gridSpan w:val="2"/>
            <w:tcBorders>
              <w:left w:val="nil"/>
              <w:right w:val="nil"/>
            </w:tcBorders>
          </w:tcPr>
          <w:p w14:paraId="753FE2F1"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5E9B0649" w14:textId="3016C993"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4,085</w:t>
            </w:r>
          </w:p>
        </w:tc>
        <w:tc>
          <w:tcPr>
            <w:tcW w:w="241" w:type="dxa"/>
            <w:gridSpan w:val="2"/>
            <w:tcBorders>
              <w:left w:val="nil"/>
              <w:right w:val="nil"/>
            </w:tcBorders>
          </w:tcPr>
          <w:p w14:paraId="7F3747EF"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7C4D132E" w14:textId="17A710AC"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5</w:t>
            </w:r>
          </w:p>
        </w:tc>
        <w:tc>
          <w:tcPr>
            <w:tcW w:w="236" w:type="dxa"/>
            <w:gridSpan w:val="2"/>
            <w:tcBorders>
              <w:left w:val="nil"/>
              <w:right w:val="nil"/>
            </w:tcBorders>
          </w:tcPr>
          <w:p w14:paraId="2ECEEAC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33E5C4CC" w14:textId="62674500"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25,194</w:t>
            </w:r>
          </w:p>
        </w:tc>
        <w:tc>
          <w:tcPr>
            <w:tcW w:w="239" w:type="dxa"/>
            <w:gridSpan w:val="2"/>
            <w:tcBorders>
              <w:left w:val="nil"/>
              <w:right w:val="nil"/>
            </w:tcBorders>
          </w:tcPr>
          <w:p w14:paraId="3C77C806"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10BB8DF8" w14:textId="06671AB2"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355,684</w:t>
            </w:r>
          </w:p>
        </w:tc>
        <w:tc>
          <w:tcPr>
            <w:tcW w:w="238" w:type="dxa"/>
            <w:gridSpan w:val="2"/>
            <w:tcBorders>
              <w:left w:val="nil"/>
              <w:right w:val="nil"/>
            </w:tcBorders>
          </w:tcPr>
          <w:p w14:paraId="377F8921"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bidi="th-TH"/>
              </w:rPr>
            </w:pPr>
          </w:p>
        </w:tc>
        <w:tc>
          <w:tcPr>
            <w:tcW w:w="1152" w:type="dxa"/>
            <w:gridSpan w:val="2"/>
            <w:tcBorders>
              <w:left w:val="nil"/>
              <w:bottom w:val="double" w:sz="4" w:space="0" w:color="auto"/>
              <w:right w:val="nil"/>
            </w:tcBorders>
          </w:tcPr>
          <w:p w14:paraId="06421DFE" w14:textId="10E4E05A"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r w:rsidRPr="00B05D9C">
              <w:rPr>
                <w:rFonts w:ascii="Times New Roman" w:hAnsi="Times New Roman" w:cs="Times New Roman"/>
                <w:b/>
                <w:bCs/>
                <w:sz w:val="16"/>
                <w:szCs w:val="16"/>
                <w:lang w:eastAsia="en-GB" w:bidi="th-TH"/>
              </w:rPr>
              <w:t>3,224,590</w:t>
            </w:r>
          </w:p>
        </w:tc>
      </w:tr>
      <w:tr w:rsidR="008F6E5B" w:rsidRPr="00B05D9C" w14:paraId="0C9A9983" w14:textId="77777777" w:rsidTr="00614DB7">
        <w:trPr>
          <w:trHeight w:val="20"/>
        </w:trPr>
        <w:tc>
          <w:tcPr>
            <w:tcW w:w="1889" w:type="dxa"/>
            <w:vAlign w:val="bottom"/>
          </w:tcPr>
          <w:p w14:paraId="0CB84690" w14:textId="77777777" w:rsidR="008F6E5B" w:rsidRPr="00B05D9C" w:rsidRDefault="008F6E5B" w:rsidP="008F6E5B">
            <w:pPr>
              <w:spacing w:line="240" w:lineRule="auto"/>
              <w:ind w:left="160"/>
              <w:rPr>
                <w:rFonts w:ascii="Times New Roman" w:hAnsi="Times New Roman" w:cs="Times New Roman"/>
                <w:sz w:val="16"/>
                <w:szCs w:val="16"/>
              </w:rPr>
            </w:pPr>
          </w:p>
        </w:tc>
        <w:tc>
          <w:tcPr>
            <w:tcW w:w="1161" w:type="dxa"/>
            <w:gridSpan w:val="2"/>
            <w:tcBorders>
              <w:top w:val="double" w:sz="4" w:space="0" w:color="auto"/>
              <w:left w:val="nil"/>
              <w:right w:val="nil"/>
            </w:tcBorders>
            <w:vAlign w:val="center"/>
          </w:tcPr>
          <w:p w14:paraId="1477CBF8"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5638AD73"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double" w:sz="4" w:space="0" w:color="auto"/>
              <w:left w:val="nil"/>
              <w:right w:val="nil"/>
            </w:tcBorders>
            <w:vAlign w:val="center"/>
          </w:tcPr>
          <w:p w14:paraId="52D8B1C6" w14:textId="662FE38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3BECCAF3"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double" w:sz="4" w:space="0" w:color="auto"/>
              <w:left w:val="nil"/>
              <w:right w:val="nil"/>
            </w:tcBorders>
          </w:tcPr>
          <w:p w14:paraId="5E28DA1C" w14:textId="228DFB42"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7" w:type="dxa"/>
            <w:gridSpan w:val="2"/>
            <w:tcBorders>
              <w:left w:val="nil"/>
              <w:right w:val="nil"/>
            </w:tcBorders>
          </w:tcPr>
          <w:p w14:paraId="179A4465"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double" w:sz="4" w:space="0" w:color="auto"/>
              <w:left w:val="nil"/>
              <w:right w:val="nil"/>
            </w:tcBorders>
            <w:vAlign w:val="center"/>
          </w:tcPr>
          <w:p w14:paraId="60445490" w14:textId="5A94C018"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57C1CC71"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double" w:sz="4" w:space="0" w:color="auto"/>
              <w:left w:val="nil"/>
              <w:right w:val="nil"/>
            </w:tcBorders>
            <w:vAlign w:val="center"/>
          </w:tcPr>
          <w:p w14:paraId="386D03D6" w14:textId="5865E2FC"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54" w:type="dxa"/>
            <w:gridSpan w:val="2"/>
            <w:tcBorders>
              <w:left w:val="nil"/>
              <w:right w:val="nil"/>
            </w:tcBorders>
          </w:tcPr>
          <w:p w14:paraId="1C23E68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double" w:sz="4" w:space="0" w:color="auto"/>
              <w:left w:val="nil"/>
              <w:right w:val="nil"/>
            </w:tcBorders>
            <w:vAlign w:val="center"/>
          </w:tcPr>
          <w:p w14:paraId="4938F552" w14:textId="2EF22FE3"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41" w:type="dxa"/>
            <w:gridSpan w:val="2"/>
            <w:tcBorders>
              <w:left w:val="nil"/>
              <w:right w:val="nil"/>
            </w:tcBorders>
          </w:tcPr>
          <w:p w14:paraId="64F5120C"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double" w:sz="4" w:space="0" w:color="auto"/>
              <w:left w:val="nil"/>
              <w:right w:val="nil"/>
            </w:tcBorders>
            <w:vAlign w:val="center"/>
          </w:tcPr>
          <w:p w14:paraId="292816B1" w14:textId="06CF9789"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54CE40CA"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double" w:sz="4" w:space="0" w:color="auto"/>
              <w:left w:val="nil"/>
              <w:right w:val="nil"/>
            </w:tcBorders>
            <w:vAlign w:val="center"/>
          </w:tcPr>
          <w:p w14:paraId="01FB5E38" w14:textId="53112BE8"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9" w:type="dxa"/>
            <w:gridSpan w:val="2"/>
            <w:tcBorders>
              <w:left w:val="nil"/>
              <w:right w:val="nil"/>
            </w:tcBorders>
          </w:tcPr>
          <w:p w14:paraId="1BC747E7"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top w:val="double" w:sz="4" w:space="0" w:color="auto"/>
              <w:left w:val="nil"/>
              <w:right w:val="nil"/>
            </w:tcBorders>
            <w:vAlign w:val="center"/>
          </w:tcPr>
          <w:p w14:paraId="235A3C9F" w14:textId="5A417235"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8" w:type="dxa"/>
            <w:gridSpan w:val="2"/>
            <w:tcBorders>
              <w:left w:val="nil"/>
              <w:right w:val="nil"/>
            </w:tcBorders>
          </w:tcPr>
          <w:p w14:paraId="056659B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p>
        </w:tc>
        <w:tc>
          <w:tcPr>
            <w:tcW w:w="1152" w:type="dxa"/>
            <w:gridSpan w:val="2"/>
            <w:tcBorders>
              <w:top w:val="double" w:sz="4" w:space="0" w:color="auto"/>
              <w:left w:val="nil"/>
              <w:right w:val="nil"/>
            </w:tcBorders>
          </w:tcPr>
          <w:p w14:paraId="57D47508" w14:textId="32BC85D0"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p>
        </w:tc>
      </w:tr>
      <w:tr w:rsidR="008F6E5B" w:rsidRPr="00B05D9C" w14:paraId="49AD1F1F" w14:textId="77777777" w:rsidTr="00A67CF7">
        <w:trPr>
          <w:trHeight w:val="20"/>
        </w:trPr>
        <w:tc>
          <w:tcPr>
            <w:tcW w:w="1889" w:type="dxa"/>
            <w:vAlign w:val="bottom"/>
          </w:tcPr>
          <w:p w14:paraId="772D193E" w14:textId="77777777" w:rsidR="008F6E5B" w:rsidRPr="00B05D9C" w:rsidRDefault="008F6E5B" w:rsidP="008F6E5B">
            <w:pPr>
              <w:spacing w:line="240" w:lineRule="auto"/>
              <w:ind w:left="160"/>
              <w:rPr>
                <w:rFonts w:ascii="Times New Roman" w:hAnsi="Times New Roman" w:cs="Times New Roman"/>
                <w:sz w:val="16"/>
                <w:szCs w:val="16"/>
              </w:rPr>
            </w:pPr>
          </w:p>
        </w:tc>
        <w:tc>
          <w:tcPr>
            <w:tcW w:w="1161" w:type="dxa"/>
            <w:gridSpan w:val="2"/>
            <w:tcBorders>
              <w:left w:val="nil"/>
              <w:right w:val="nil"/>
            </w:tcBorders>
            <w:vAlign w:val="center"/>
          </w:tcPr>
          <w:p w14:paraId="182E5BC2"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7B7F5583"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4582DB3F" w14:textId="5B62E1DA"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5E4CD36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tcPr>
          <w:p w14:paraId="4821DB73" w14:textId="06329A0F"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7" w:type="dxa"/>
            <w:gridSpan w:val="2"/>
            <w:tcBorders>
              <w:left w:val="nil"/>
              <w:right w:val="nil"/>
            </w:tcBorders>
          </w:tcPr>
          <w:p w14:paraId="3E614421"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55ECA344" w14:textId="143E8AD8"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0E78DBE2"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72405565" w14:textId="40CCDE4C"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54" w:type="dxa"/>
            <w:gridSpan w:val="2"/>
            <w:tcBorders>
              <w:left w:val="nil"/>
              <w:right w:val="nil"/>
            </w:tcBorders>
          </w:tcPr>
          <w:p w14:paraId="7ECA08DB"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291900E6" w14:textId="284F21A2"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41" w:type="dxa"/>
            <w:gridSpan w:val="2"/>
            <w:tcBorders>
              <w:left w:val="nil"/>
              <w:right w:val="nil"/>
            </w:tcBorders>
          </w:tcPr>
          <w:p w14:paraId="40495D76"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3F443F1D" w14:textId="28C247CD"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7F7DB1DA"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383600EB" w14:textId="0798799A"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9" w:type="dxa"/>
            <w:gridSpan w:val="2"/>
            <w:tcBorders>
              <w:left w:val="nil"/>
              <w:right w:val="nil"/>
            </w:tcBorders>
          </w:tcPr>
          <w:p w14:paraId="6B61C746"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0ACE18DB" w14:textId="471E2AEE"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8" w:type="dxa"/>
            <w:gridSpan w:val="2"/>
            <w:tcBorders>
              <w:left w:val="nil"/>
              <w:right w:val="nil"/>
            </w:tcBorders>
          </w:tcPr>
          <w:p w14:paraId="0EEBA1F0"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p>
        </w:tc>
        <w:tc>
          <w:tcPr>
            <w:tcW w:w="1152" w:type="dxa"/>
            <w:gridSpan w:val="2"/>
            <w:tcBorders>
              <w:left w:val="nil"/>
              <w:right w:val="nil"/>
            </w:tcBorders>
          </w:tcPr>
          <w:p w14:paraId="1F9C491A" w14:textId="428BF966"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p>
        </w:tc>
      </w:tr>
      <w:tr w:rsidR="008F6E5B" w:rsidRPr="00B05D9C" w14:paraId="19535056" w14:textId="77777777" w:rsidTr="00A67CF7">
        <w:trPr>
          <w:trHeight w:val="20"/>
        </w:trPr>
        <w:tc>
          <w:tcPr>
            <w:tcW w:w="1889" w:type="dxa"/>
            <w:vAlign w:val="bottom"/>
          </w:tcPr>
          <w:p w14:paraId="5F4B26F1" w14:textId="7383CBAC" w:rsidR="008F6E5B" w:rsidRPr="00B05D9C" w:rsidRDefault="008F6E5B" w:rsidP="008F6E5B">
            <w:pPr>
              <w:spacing w:line="240" w:lineRule="auto"/>
              <w:ind w:left="160"/>
              <w:rPr>
                <w:rFonts w:ascii="Times New Roman" w:hAnsi="Times New Roman" w:cs="Times New Roman"/>
                <w:b/>
                <w:bCs/>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2025</w:t>
            </w:r>
          </w:p>
        </w:tc>
        <w:tc>
          <w:tcPr>
            <w:tcW w:w="1161" w:type="dxa"/>
            <w:gridSpan w:val="2"/>
            <w:tcBorders>
              <w:left w:val="nil"/>
              <w:right w:val="nil"/>
            </w:tcBorders>
            <w:vAlign w:val="center"/>
          </w:tcPr>
          <w:p w14:paraId="6121E3A9"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5C5266C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6C27AAC0" w14:textId="5E32C23C"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46AD798A"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tcPr>
          <w:p w14:paraId="48CE7838" w14:textId="44568808"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7" w:type="dxa"/>
            <w:gridSpan w:val="2"/>
            <w:tcBorders>
              <w:left w:val="nil"/>
              <w:right w:val="nil"/>
            </w:tcBorders>
          </w:tcPr>
          <w:p w14:paraId="1A77584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33E6C88C" w14:textId="347F80A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62B04235"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37A87249" w14:textId="4D983183"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54" w:type="dxa"/>
            <w:gridSpan w:val="2"/>
            <w:tcBorders>
              <w:left w:val="nil"/>
              <w:right w:val="nil"/>
            </w:tcBorders>
          </w:tcPr>
          <w:p w14:paraId="76098C3D"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543522AD" w14:textId="27C2C4ED"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41" w:type="dxa"/>
            <w:gridSpan w:val="2"/>
            <w:tcBorders>
              <w:left w:val="nil"/>
              <w:right w:val="nil"/>
            </w:tcBorders>
          </w:tcPr>
          <w:p w14:paraId="048FB479"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15801D9E" w14:textId="59935779"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6" w:type="dxa"/>
            <w:gridSpan w:val="2"/>
            <w:tcBorders>
              <w:left w:val="nil"/>
              <w:right w:val="nil"/>
            </w:tcBorders>
          </w:tcPr>
          <w:p w14:paraId="3774E72A"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6EFCF6E9" w14:textId="141CFF25"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9" w:type="dxa"/>
            <w:gridSpan w:val="2"/>
            <w:tcBorders>
              <w:left w:val="nil"/>
              <w:right w:val="nil"/>
            </w:tcBorders>
          </w:tcPr>
          <w:p w14:paraId="630678FC"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right w:val="nil"/>
            </w:tcBorders>
            <w:vAlign w:val="center"/>
          </w:tcPr>
          <w:p w14:paraId="7999318A" w14:textId="2126A7F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238" w:type="dxa"/>
            <w:gridSpan w:val="2"/>
            <w:tcBorders>
              <w:left w:val="nil"/>
              <w:right w:val="nil"/>
            </w:tcBorders>
          </w:tcPr>
          <w:p w14:paraId="01A94E07"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p>
        </w:tc>
        <w:tc>
          <w:tcPr>
            <w:tcW w:w="1152" w:type="dxa"/>
            <w:gridSpan w:val="2"/>
            <w:tcBorders>
              <w:left w:val="nil"/>
              <w:right w:val="nil"/>
            </w:tcBorders>
          </w:tcPr>
          <w:p w14:paraId="050E86BA" w14:textId="00B02C8A"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p>
        </w:tc>
      </w:tr>
      <w:tr w:rsidR="008F6E5B" w:rsidRPr="00B05D9C" w14:paraId="0D63ED5C" w14:textId="77777777" w:rsidTr="00614DB7">
        <w:trPr>
          <w:trHeight w:val="20"/>
        </w:trPr>
        <w:tc>
          <w:tcPr>
            <w:tcW w:w="1889" w:type="dxa"/>
            <w:vAlign w:val="bottom"/>
          </w:tcPr>
          <w:p w14:paraId="48BE68CD" w14:textId="494C8B9B" w:rsidR="008F6E5B" w:rsidRPr="00B05D9C" w:rsidRDefault="008F6E5B" w:rsidP="008F6E5B">
            <w:pPr>
              <w:spacing w:line="240" w:lineRule="auto"/>
              <w:ind w:left="160"/>
              <w:rPr>
                <w:rFonts w:ascii="Times New Roman" w:hAnsi="Times New Roman" w:cs="Times New Roman"/>
                <w:sz w:val="16"/>
                <w:szCs w:val="16"/>
              </w:rPr>
            </w:pPr>
            <w:r w:rsidRPr="00B05D9C">
              <w:rPr>
                <w:rFonts w:ascii="Times New Roman" w:hAnsi="Times New Roman" w:cs="Times New Roman"/>
                <w:sz w:val="16"/>
                <w:szCs w:val="16"/>
              </w:rPr>
              <w:t>Owned assets</w:t>
            </w:r>
          </w:p>
        </w:tc>
        <w:tc>
          <w:tcPr>
            <w:tcW w:w="1161" w:type="dxa"/>
            <w:gridSpan w:val="2"/>
            <w:tcBorders>
              <w:left w:val="nil"/>
              <w:bottom w:val="double" w:sz="4" w:space="0" w:color="auto"/>
              <w:right w:val="nil"/>
            </w:tcBorders>
            <w:vAlign w:val="center"/>
          </w:tcPr>
          <w:p w14:paraId="4BC76F24" w14:textId="4C261594"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441,909</w:t>
            </w:r>
          </w:p>
        </w:tc>
        <w:tc>
          <w:tcPr>
            <w:tcW w:w="236" w:type="dxa"/>
            <w:gridSpan w:val="2"/>
            <w:tcBorders>
              <w:left w:val="nil"/>
              <w:right w:val="nil"/>
            </w:tcBorders>
          </w:tcPr>
          <w:p w14:paraId="396EC7D4"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3CFF9CC8" w14:textId="2AEECFA0"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75,373</w:t>
            </w:r>
          </w:p>
        </w:tc>
        <w:tc>
          <w:tcPr>
            <w:tcW w:w="236" w:type="dxa"/>
            <w:gridSpan w:val="2"/>
            <w:tcBorders>
              <w:left w:val="nil"/>
              <w:right w:val="nil"/>
            </w:tcBorders>
          </w:tcPr>
          <w:p w14:paraId="4A51B2D7"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tcPr>
          <w:p w14:paraId="352E834B" w14:textId="081C8CC9"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166</w:t>
            </w:r>
          </w:p>
        </w:tc>
        <w:tc>
          <w:tcPr>
            <w:tcW w:w="237" w:type="dxa"/>
            <w:gridSpan w:val="2"/>
            <w:tcBorders>
              <w:left w:val="nil"/>
              <w:right w:val="nil"/>
            </w:tcBorders>
          </w:tcPr>
          <w:p w14:paraId="688BCCF8"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546F9788" w14:textId="5195F2A4"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1,466,766</w:t>
            </w:r>
          </w:p>
        </w:tc>
        <w:tc>
          <w:tcPr>
            <w:tcW w:w="236" w:type="dxa"/>
            <w:gridSpan w:val="2"/>
            <w:tcBorders>
              <w:left w:val="nil"/>
              <w:right w:val="nil"/>
            </w:tcBorders>
          </w:tcPr>
          <w:p w14:paraId="66F44C50"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58151A97" w14:textId="19D918C6"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268,943</w:t>
            </w:r>
          </w:p>
        </w:tc>
        <w:tc>
          <w:tcPr>
            <w:tcW w:w="254" w:type="dxa"/>
            <w:gridSpan w:val="2"/>
            <w:tcBorders>
              <w:left w:val="nil"/>
              <w:right w:val="nil"/>
            </w:tcBorders>
          </w:tcPr>
          <w:p w14:paraId="693EE2C5"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3CA9F90F" w14:textId="6755FFB0"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2,705</w:t>
            </w:r>
          </w:p>
        </w:tc>
        <w:tc>
          <w:tcPr>
            <w:tcW w:w="241" w:type="dxa"/>
            <w:gridSpan w:val="2"/>
            <w:tcBorders>
              <w:left w:val="nil"/>
              <w:right w:val="nil"/>
            </w:tcBorders>
          </w:tcPr>
          <w:p w14:paraId="00065BC1"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5FC484FF" w14:textId="180B2E92"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5</w:t>
            </w:r>
          </w:p>
        </w:tc>
        <w:tc>
          <w:tcPr>
            <w:tcW w:w="236" w:type="dxa"/>
            <w:gridSpan w:val="2"/>
            <w:tcBorders>
              <w:left w:val="nil"/>
              <w:right w:val="nil"/>
            </w:tcBorders>
          </w:tcPr>
          <w:p w14:paraId="77FA61BB"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112F0E98" w14:textId="5864DD3A"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10,483</w:t>
            </w:r>
          </w:p>
        </w:tc>
        <w:tc>
          <w:tcPr>
            <w:tcW w:w="239" w:type="dxa"/>
            <w:gridSpan w:val="2"/>
            <w:tcBorders>
              <w:left w:val="nil"/>
              <w:right w:val="nil"/>
            </w:tcBorders>
          </w:tcPr>
          <w:p w14:paraId="0E818841"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p>
        </w:tc>
        <w:tc>
          <w:tcPr>
            <w:tcW w:w="1152" w:type="dxa"/>
            <w:gridSpan w:val="2"/>
            <w:tcBorders>
              <w:left w:val="nil"/>
              <w:bottom w:val="double" w:sz="4" w:space="0" w:color="auto"/>
              <w:right w:val="nil"/>
            </w:tcBorders>
            <w:vAlign w:val="center"/>
          </w:tcPr>
          <w:p w14:paraId="554F9C88" w14:textId="0A5C359D"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rPr>
            </w:pPr>
            <w:r w:rsidRPr="00B05D9C">
              <w:rPr>
                <w:rFonts w:ascii="Times New Roman" w:hAnsi="Times New Roman" w:cs="Times New Roman"/>
                <w:b/>
                <w:bCs/>
                <w:sz w:val="16"/>
                <w:szCs w:val="16"/>
                <w:lang w:eastAsia="en-GB"/>
              </w:rPr>
              <w:t>309,313</w:t>
            </w:r>
          </w:p>
        </w:tc>
        <w:tc>
          <w:tcPr>
            <w:tcW w:w="238" w:type="dxa"/>
            <w:gridSpan w:val="2"/>
            <w:tcBorders>
              <w:left w:val="nil"/>
              <w:right w:val="nil"/>
            </w:tcBorders>
          </w:tcPr>
          <w:p w14:paraId="78193A99" w14:textId="77777777" w:rsidR="008F6E5B" w:rsidRPr="00B05D9C" w:rsidRDefault="008F6E5B" w:rsidP="008F6E5B">
            <w:pPr>
              <w:tabs>
                <w:tab w:val="decimal" w:pos="885"/>
              </w:tabs>
              <w:spacing w:line="240" w:lineRule="auto"/>
              <w:ind w:right="-72"/>
              <w:rPr>
                <w:rFonts w:ascii="Times New Roman" w:hAnsi="Times New Roman" w:cs="Times New Roman"/>
                <w:b/>
                <w:bCs/>
                <w:sz w:val="16"/>
                <w:szCs w:val="16"/>
                <w:lang w:eastAsia="en-GB" w:bidi="th-TH"/>
              </w:rPr>
            </w:pPr>
          </w:p>
        </w:tc>
        <w:tc>
          <w:tcPr>
            <w:tcW w:w="1152" w:type="dxa"/>
            <w:gridSpan w:val="2"/>
            <w:tcBorders>
              <w:left w:val="nil"/>
              <w:bottom w:val="double" w:sz="4" w:space="0" w:color="auto"/>
              <w:right w:val="nil"/>
            </w:tcBorders>
          </w:tcPr>
          <w:p w14:paraId="6A34F9E6" w14:textId="5723163E" w:rsidR="008F6E5B" w:rsidRPr="00B05D9C" w:rsidRDefault="008F6E5B" w:rsidP="008F6E5B">
            <w:pPr>
              <w:tabs>
                <w:tab w:val="decimal" w:pos="885"/>
              </w:tabs>
              <w:spacing w:line="240" w:lineRule="auto"/>
              <w:ind w:right="-72"/>
              <w:rPr>
                <w:rFonts w:ascii="Times New Roman" w:hAnsi="Times New Roman" w:cs="Times New Roman"/>
                <w:b/>
                <w:bCs/>
                <w:sz w:val="16"/>
                <w:szCs w:val="16"/>
                <w:cs/>
                <w:lang w:eastAsia="en-GB" w:bidi="th-TH"/>
              </w:rPr>
            </w:pPr>
            <w:r w:rsidRPr="00B05D9C">
              <w:rPr>
                <w:rFonts w:ascii="Times New Roman" w:hAnsi="Times New Roman" w:cs="Times New Roman"/>
                <w:b/>
                <w:bCs/>
                <w:sz w:val="16"/>
                <w:szCs w:val="16"/>
                <w:lang w:eastAsia="en-GB" w:bidi="th-TH"/>
              </w:rPr>
              <w:t>2,573,663</w:t>
            </w:r>
          </w:p>
        </w:tc>
      </w:tr>
      <w:tr w:rsidR="008F6E5B" w:rsidRPr="00B05D9C" w14:paraId="56BCAD00" w14:textId="77777777" w:rsidTr="00614DB7">
        <w:trPr>
          <w:trHeight w:val="20"/>
        </w:trPr>
        <w:tc>
          <w:tcPr>
            <w:tcW w:w="1889" w:type="dxa"/>
            <w:vAlign w:val="bottom"/>
          </w:tcPr>
          <w:p w14:paraId="0787A4A9" w14:textId="77777777" w:rsidR="008F6E5B" w:rsidRPr="00B05D9C" w:rsidRDefault="008F6E5B" w:rsidP="008F6E5B">
            <w:pPr>
              <w:spacing w:line="240" w:lineRule="auto"/>
              <w:ind w:left="160"/>
              <w:rPr>
                <w:rFonts w:ascii="Times New Roman" w:hAnsi="Times New Roman" w:cs="Times New Roman"/>
                <w:sz w:val="16"/>
                <w:szCs w:val="16"/>
              </w:rPr>
            </w:pPr>
          </w:p>
        </w:tc>
        <w:tc>
          <w:tcPr>
            <w:tcW w:w="1161" w:type="dxa"/>
            <w:gridSpan w:val="2"/>
            <w:tcBorders>
              <w:top w:val="double" w:sz="4" w:space="0" w:color="auto"/>
              <w:left w:val="nil"/>
              <w:right w:val="nil"/>
            </w:tcBorders>
            <w:vAlign w:val="center"/>
          </w:tcPr>
          <w:p w14:paraId="79C49732"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2622C36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double" w:sz="4" w:space="0" w:color="auto"/>
              <w:left w:val="nil"/>
              <w:right w:val="nil"/>
            </w:tcBorders>
            <w:vAlign w:val="center"/>
          </w:tcPr>
          <w:p w14:paraId="05E95506" w14:textId="73192163"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257F4F40"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double" w:sz="4" w:space="0" w:color="auto"/>
              <w:left w:val="nil"/>
              <w:right w:val="nil"/>
            </w:tcBorders>
          </w:tcPr>
          <w:p w14:paraId="636F8465" w14:textId="3B46C84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7" w:type="dxa"/>
            <w:gridSpan w:val="2"/>
            <w:tcBorders>
              <w:left w:val="nil"/>
              <w:right w:val="nil"/>
            </w:tcBorders>
          </w:tcPr>
          <w:p w14:paraId="6BC4BC1C"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double" w:sz="4" w:space="0" w:color="auto"/>
              <w:left w:val="nil"/>
              <w:right w:val="nil"/>
            </w:tcBorders>
            <w:vAlign w:val="center"/>
          </w:tcPr>
          <w:p w14:paraId="4836FFE4" w14:textId="564337E9"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0DFDDEE1"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double" w:sz="4" w:space="0" w:color="auto"/>
              <w:left w:val="nil"/>
              <w:right w:val="nil"/>
            </w:tcBorders>
            <w:vAlign w:val="center"/>
          </w:tcPr>
          <w:p w14:paraId="0103A892" w14:textId="452094EB"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54" w:type="dxa"/>
            <w:gridSpan w:val="2"/>
            <w:tcBorders>
              <w:left w:val="nil"/>
              <w:right w:val="nil"/>
            </w:tcBorders>
          </w:tcPr>
          <w:p w14:paraId="72A8E75F"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double" w:sz="4" w:space="0" w:color="auto"/>
              <w:left w:val="nil"/>
              <w:right w:val="nil"/>
            </w:tcBorders>
            <w:vAlign w:val="center"/>
          </w:tcPr>
          <w:p w14:paraId="04669B3F" w14:textId="2C8E859F"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41" w:type="dxa"/>
            <w:gridSpan w:val="2"/>
            <w:tcBorders>
              <w:left w:val="nil"/>
              <w:right w:val="nil"/>
            </w:tcBorders>
          </w:tcPr>
          <w:p w14:paraId="3F87A55E"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double" w:sz="4" w:space="0" w:color="auto"/>
              <w:left w:val="nil"/>
              <w:right w:val="nil"/>
            </w:tcBorders>
            <w:vAlign w:val="center"/>
          </w:tcPr>
          <w:p w14:paraId="6F5E67D2" w14:textId="0EFA9DE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6" w:type="dxa"/>
            <w:gridSpan w:val="2"/>
            <w:tcBorders>
              <w:left w:val="nil"/>
              <w:right w:val="nil"/>
            </w:tcBorders>
          </w:tcPr>
          <w:p w14:paraId="78813088"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double" w:sz="4" w:space="0" w:color="auto"/>
              <w:left w:val="nil"/>
              <w:right w:val="nil"/>
            </w:tcBorders>
            <w:vAlign w:val="center"/>
          </w:tcPr>
          <w:p w14:paraId="13C1E7DF" w14:textId="5B842B62"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9" w:type="dxa"/>
            <w:gridSpan w:val="2"/>
            <w:tcBorders>
              <w:left w:val="nil"/>
              <w:right w:val="nil"/>
            </w:tcBorders>
          </w:tcPr>
          <w:p w14:paraId="422D8F24" w14:textId="7777777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1152" w:type="dxa"/>
            <w:gridSpan w:val="2"/>
            <w:tcBorders>
              <w:top w:val="double" w:sz="4" w:space="0" w:color="auto"/>
              <w:left w:val="nil"/>
              <w:right w:val="nil"/>
            </w:tcBorders>
            <w:vAlign w:val="center"/>
          </w:tcPr>
          <w:p w14:paraId="10E924EA" w14:textId="1A54CC47" w:rsidR="008F6E5B" w:rsidRPr="00B05D9C" w:rsidRDefault="008F6E5B" w:rsidP="008F6E5B">
            <w:pPr>
              <w:tabs>
                <w:tab w:val="decimal" w:pos="885"/>
              </w:tabs>
              <w:spacing w:line="240" w:lineRule="auto"/>
              <w:ind w:right="-72"/>
              <w:rPr>
                <w:rFonts w:ascii="Times New Roman" w:hAnsi="Times New Roman" w:cs="Times New Roman"/>
                <w:sz w:val="16"/>
                <w:szCs w:val="16"/>
                <w:lang w:eastAsia="en-GB"/>
              </w:rPr>
            </w:pPr>
          </w:p>
        </w:tc>
        <w:tc>
          <w:tcPr>
            <w:tcW w:w="238" w:type="dxa"/>
            <w:gridSpan w:val="2"/>
            <w:tcBorders>
              <w:left w:val="nil"/>
              <w:right w:val="nil"/>
            </w:tcBorders>
          </w:tcPr>
          <w:p w14:paraId="7ADBF83C" w14:textId="77777777"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c>
          <w:tcPr>
            <w:tcW w:w="1152" w:type="dxa"/>
            <w:gridSpan w:val="2"/>
            <w:tcBorders>
              <w:top w:val="double" w:sz="4" w:space="0" w:color="auto"/>
              <w:left w:val="nil"/>
              <w:right w:val="nil"/>
            </w:tcBorders>
          </w:tcPr>
          <w:p w14:paraId="5B39E2BF" w14:textId="7AE9EAA7" w:rsidR="008F6E5B" w:rsidRPr="00B05D9C" w:rsidRDefault="008F6E5B" w:rsidP="008F6E5B">
            <w:pPr>
              <w:tabs>
                <w:tab w:val="decimal" w:pos="885"/>
              </w:tabs>
              <w:spacing w:line="240" w:lineRule="auto"/>
              <w:ind w:right="-72"/>
              <w:rPr>
                <w:rFonts w:ascii="Times New Roman" w:hAnsi="Times New Roman" w:cs="Times New Roman"/>
                <w:sz w:val="16"/>
                <w:szCs w:val="16"/>
                <w:cs/>
                <w:lang w:eastAsia="en-GB" w:bidi="th-TH"/>
              </w:rPr>
            </w:pPr>
          </w:p>
        </w:tc>
      </w:tr>
    </w:tbl>
    <w:p w14:paraId="6AF2D431" w14:textId="77777777" w:rsidR="00992041" w:rsidRPr="00B05D9C" w:rsidRDefault="00992041" w:rsidP="00992041">
      <w:pPr>
        <w:spacing w:line="240" w:lineRule="auto"/>
        <w:ind w:left="540"/>
        <w:jc w:val="both"/>
        <w:rPr>
          <w:rFonts w:ascii="Times New Roman" w:hAnsi="Times New Roman" w:cs="Times New Roman"/>
          <w:sz w:val="22"/>
          <w:szCs w:val="22"/>
        </w:rPr>
      </w:pPr>
    </w:p>
    <w:p w14:paraId="456AD038" w14:textId="7E8A033F" w:rsidR="00992041" w:rsidRPr="00B05D9C" w:rsidRDefault="00992041" w:rsidP="00992041">
      <w:pPr>
        <w:tabs>
          <w:tab w:val="left" w:pos="1562"/>
        </w:tabs>
        <w:spacing w:line="240" w:lineRule="auto"/>
        <w:ind w:left="532" w:right="307"/>
        <w:jc w:val="thaiDistribute"/>
        <w:rPr>
          <w:rFonts w:ascii="Times New Roman" w:hAnsi="Times New Roman" w:cs="Times New Roman"/>
          <w:sz w:val="22"/>
          <w:szCs w:val="22"/>
        </w:rPr>
      </w:pPr>
      <w:r w:rsidRPr="00B05D9C">
        <w:rPr>
          <w:rFonts w:ascii="Times New Roman" w:hAnsi="Times New Roman" w:cs="Times New Roman"/>
          <w:spacing w:val="-4"/>
          <w:sz w:val="22"/>
          <w:szCs w:val="22"/>
        </w:rPr>
        <w:t xml:space="preserve">During 2025, land with the net book </w:t>
      </w:r>
      <w:proofErr w:type="gramStart"/>
      <w:r w:rsidRPr="00B05D9C">
        <w:rPr>
          <w:rFonts w:ascii="Times New Roman" w:hAnsi="Times New Roman" w:cs="Times New Roman"/>
          <w:spacing w:val="-4"/>
          <w:sz w:val="22"/>
          <w:szCs w:val="22"/>
        </w:rPr>
        <w:t>amount</w:t>
      </w:r>
      <w:proofErr w:type="gramEnd"/>
      <w:r w:rsidRPr="00B05D9C">
        <w:rPr>
          <w:rFonts w:ascii="Times New Roman" w:hAnsi="Times New Roman" w:cs="Times New Roman"/>
          <w:spacing w:val="-4"/>
          <w:sz w:val="22"/>
          <w:szCs w:val="22"/>
        </w:rPr>
        <w:t xml:space="preserve"> of Baht </w:t>
      </w:r>
      <w:r w:rsidR="001F74B2" w:rsidRPr="00B05D9C">
        <w:rPr>
          <w:rFonts w:ascii="Times New Roman" w:hAnsi="Times New Roman" w:cs="Times New Roman"/>
          <w:spacing w:val="-4"/>
          <w:sz w:val="22"/>
          <w:szCs w:val="22"/>
        </w:rPr>
        <w:t>32.72</w:t>
      </w:r>
      <w:r w:rsidRPr="00B05D9C">
        <w:rPr>
          <w:rFonts w:ascii="Times New Roman" w:hAnsi="Times New Roman" w:cs="Times New Roman"/>
          <w:spacing w:val="-4"/>
          <w:sz w:val="22"/>
          <w:szCs w:val="22"/>
        </w:rPr>
        <w:t xml:space="preserve"> million </w:t>
      </w:r>
      <w:r w:rsidRPr="00B05D9C">
        <w:rPr>
          <w:rFonts w:ascii="Times New Roman" w:hAnsi="Times New Roman" w:cs="Times New Roman"/>
          <w:i/>
          <w:iCs/>
          <w:spacing w:val="-4"/>
          <w:sz w:val="22"/>
          <w:szCs w:val="22"/>
        </w:rPr>
        <w:t>(2024: Baht 32.72 million)</w:t>
      </w:r>
      <w:r w:rsidRPr="00B05D9C">
        <w:rPr>
          <w:rFonts w:ascii="Times New Roman" w:hAnsi="Times New Roman" w:cs="Times New Roman"/>
          <w:spacing w:val="-4"/>
          <w:sz w:val="22"/>
          <w:szCs w:val="22"/>
        </w:rPr>
        <w:t xml:space="preserve"> and buildings and equipment with the net book </w:t>
      </w:r>
      <w:proofErr w:type="gramStart"/>
      <w:r w:rsidRPr="00B05D9C">
        <w:rPr>
          <w:rFonts w:ascii="Times New Roman" w:hAnsi="Times New Roman" w:cs="Times New Roman"/>
          <w:spacing w:val="-4"/>
          <w:sz w:val="22"/>
          <w:szCs w:val="22"/>
        </w:rPr>
        <w:t>amount</w:t>
      </w:r>
      <w:proofErr w:type="gramEnd"/>
      <w:r w:rsidRPr="00B05D9C">
        <w:rPr>
          <w:rFonts w:ascii="Times New Roman" w:hAnsi="Times New Roman" w:cs="Times New Roman"/>
          <w:spacing w:val="-4"/>
          <w:sz w:val="22"/>
          <w:szCs w:val="22"/>
        </w:rPr>
        <w:t xml:space="preserve"> of Baht </w:t>
      </w:r>
      <w:r w:rsidR="001F74B2" w:rsidRPr="00B05D9C">
        <w:rPr>
          <w:rFonts w:ascii="Times New Roman" w:hAnsi="Times New Roman" w:cs="Times New Roman"/>
          <w:spacing w:val="-4"/>
          <w:sz w:val="22"/>
          <w:szCs w:val="22"/>
        </w:rPr>
        <w:t>1,597.34</w:t>
      </w:r>
      <w:r w:rsidRPr="00B05D9C">
        <w:rPr>
          <w:rFonts w:ascii="Times New Roman" w:hAnsi="Times New Roman" w:cs="Times New Roman"/>
          <w:spacing w:val="-4"/>
          <w:sz w:val="22"/>
          <w:szCs w:val="22"/>
        </w:rPr>
        <w:t xml:space="preserve"> million</w:t>
      </w:r>
      <w:r w:rsidRPr="00B05D9C">
        <w:rPr>
          <w:rFonts w:ascii="Times New Roman" w:hAnsi="Times New Roman" w:cs="Times New Roman"/>
          <w:i/>
          <w:iCs/>
          <w:spacing w:val="-4"/>
          <w:sz w:val="22"/>
          <w:szCs w:val="22"/>
        </w:rPr>
        <w:t xml:space="preserve"> (2024: Baht 2,410.53 million)</w:t>
      </w:r>
      <w:r w:rsidRPr="00B05D9C">
        <w:rPr>
          <w:rFonts w:ascii="Times New Roman" w:hAnsi="Times New Roman" w:cs="Times New Roman"/>
          <w:i/>
          <w:iCs/>
          <w:sz w:val="22"/>
          <w:szCs w:val="22"/>
        </w:rPr>
        <w:t xml:space="preserve"> </w:t>
      </w:r>
      <w:r w:rsidRPr="00B05D9C">
        <w:rPr>
          <w:rFonts w:ascii="Times New Roman" w:hAnsi="Times New Roman" w:cs="Times New Roman"/>
          <w:sz w:val="22"/>
          <w:szCs w:val="22"/>
        </w:rPr>
        <w:t>are pledged as collateral for long-term borrowings (</w:t>
      </w:r>
      <w:r w:rsidR="00B927BD" w:rsidRPr="00B05D9C">
        <w:rPr>
          <w:rFonts w:ascii="Times New Roman" w:hAnsi="Times New Roman"/>
          <w:sz w:val="22"/>
          <w:szCs w:val="28"/>
          <w:lang w:val="en-US" w:bidi="th-TH"/>
        </w:rPr>
        <w:t>n</w:t>
      </w:r>
      <w:proofErr w:type="spellStart"/>
      <w:r w:rsidRPr="00B05D9C">
        <w:rPr>
          <w:rFonts w:ascii="Times New Roman" w:hAnsi="Times New Roman" w:cs="Times New Roman"/>
          <w:sz w:val="22"/>
          <w:szCs w:val="22"/>
        </w:rPr>
        <w:t>ote</w:t>
      </w:r>
      <w:proofErr w:type="spellEnd"/>
      <w:r w:rsidRPr="00B05D9C">
        <w:rPr>
          <w:rFonts w:ascii="Times New Roman" w:hAnsi="Times New Roman" w:cs="Times New Roman"/>
          <w:sz w:val="22"/>
          <w:szCs w:val="22"/>
        </w:rPr>
        <w:t xml:space="preserve"> </w:t>
      </w:r>
      <w:r w:rsidR="001F74B2" w:rsidRPr="00B05D9C">
        <w:rPr>
          <w:rFonts w:ascii="Times New Roman" w:hAnsi="Times New Roman" w:cs="Times New Roman"/>
          <w:sz w:val="22"/>
          <w:szCs w:val="22"/>
        </w:rPr>
        <w:t>19</w:t>
      </w:r>
      <w:r w:rsidRPr="00B05D9C">
        <w:rPr>
          <w:rFonts w:ascii="Times New Roman" w:hAnsi="Times New Roman" w:cs="Times New Roman"/>
          <w:sz w:val="22"/>
          <w:szCs w:val="22"/>
        </w:rPr>
        <w:t>)</w:t>
      </w:r>
      <w:r w:rsidR="00270CA9" w:rsidRPr="00B05D9C">
        <w:rPr>
          <w:rFonts w:ascii="Times New Roman" w:hAnsi="Times New Roman" w:cs="Times New Roman"/>
          <w:sz w:val="22"/>
          <w:szCs w:val="22"/>
        </w:rPr>
        <w:t xml:space="preserve"> </w:t>
      </w:r>
      <w:r w:rsidR="00747B77" w:rsidRPr="00B05D9C">
        <w:rPr>
          <w:rFonts w:ascii="Times New Roman" w:hAnsi="Times New Roman" w:cs="Times New Roman"/>
          <w:sz w:val="22"/>
          <w:szCs w:val="22"/>
        </w:rPr>
        <w:t xml:space="preserve">and </w:t>
      </w:r>
      <w:proofErr w:type="gramStart"/>
      <w:r w:rsidR="00270CA9" w:rsidRPr="00B05D9C">
        <w:rPr>
          <w:rFonts w:ascii="Times New Roman" w:hAnsi="Times New Roman" w:cs="Times New Roman"/>
          <w:sz w:val="22"/>
          <w:szCs w:val="22"/>
        </w:rPr>
        <w:t>amount</w:t>
      </w:r>
      <w:proofErr w:type="gramEnd"/>
      <w:r w:rsidR="00270CA9" w:rsidRPr="00B05D9C">
        <w:rPr>
          <w:rFonts w:ascii="Times New Roman" w:hAnsi="Times New Roman" w:cs="Times New Roman"/>
          <w:sz w:val="22"/>
          <w:szCs w:val="22"/>
        </w:rPr>
        <w:t xml:space="preserve"> of Baht </w:t>
      </w:r>
      <w:r w:rsidR="00651D2E" w:rsidRPr="00B05D9C">
        <w:rPr>
          <w:rFonts w:ascii="Times New Roman" w:hAnsi="Times New Roman" w:cs="Times New Roman"/>
          <w:sz w:val="22"/>
          <w:szCs w:val="22"/>
        </w:rPr>
        <w:t>197.05 million</w:t>
      </w:r>
      <w:r w:rsidR="00747B77" w:rsidRPr="00B05D9C">
        <w:rPr>
          <w:rFonts w:ascii="Times New Roman" w:hAnsi="Times New Roman" w:cs="Times New Roman"/>
          <w:sz w:val="22"/>
          <w:szCs w:val="22"/>
        </w:rPr>
        <w:t xml:space="preserve"> are pledged as </w:t>
      </w:r>
      <w:r w:rsidR="00F97879" w:rsidRPr="00B05D9C">
        <w:rPr>
          <w:rFonts w:ascii="Times New Roman" w:hAnsi="Times New Roman" w:cs="Times New Roman"/>
          <w:sz w:val="22"/>
          <w:szCs w:val="22"/>
        </w:rPr>
        <w:t>c</w:t>
      </w:r>
      <w:r w:rsidR="00AE7895" w:rsidRPr="00B05D9C">
        <w:rPr>
          <w:rFonts w:ascii="Times New Roman" w:hAnsi="Times New Roman" w:cs="Times New Roman"/>
          <w:sz w:val="22"/>
          <w:szCs w:val="22"/>
        </w:rPr>
        <w:t>ollateral for debentures (note 22).</w:t>
      </w:r>
    </w:p>
    <w:p w14:paraId="2DC2CA96" w14:textId="77777777" w:rsidR="00992041" w:rsidRPr="00B05D9C" w:rsidRDefault="00992041" w:rsidP="00992041">
      <w:pPr>
        <w:tabs>
          <w:tab w:val="left" w:pos="1562"/>
        </w:tabs>
        <w:spacing w:line="240" w:lineRule="auto"/>
        <w:ind w:left="532"/>
        <w:jc w:val="thaiDistribute"/>
        <w:rPr>
          <w:rFonts w:ascii="Times New Roman" w:hAnsi="Times New Roman" w:cs="Times New Roman"/>
          <w:sz w:val="22"/>
          <w:szCs w:val="22"/>
        </w:rPr>
      </w:pPr>
    </w:p>
    <w:p w14:paraId="2DB31A87" w14:textId="6466A10F" w:rsidR="001F74B2" w:rsidRPr="00B05D9C" w:rsidRDefault="001F74B2" w:rsidP="00992041">
      <w:pPr>
        <w:tabs>
          <w:tab w:val="left" w:pos="1562"/>
        </w:tabs>
        <w:spacing w:line="240" w:lineRule="auto"/>
        <w:ind w:left="532" w:right="307"/>
        <w:jc w:val="thaiDistribute"/>
        <w:rPr>
          <w:rFonts w:ascii="Times New Roman" w:hAnsi="Times New Roman" w:cs="Times New Roman"/>
          <w:sz w:val="22"/>
          <w:szCs w:val="22"/>
        </w:rPr>
      </w:pPr>
      <w:r w:rsidRPr="00B05D9C">
        <w:rPr>
          <w:rFonts w:ascii="Times New Roman" w:hAnsi="Times New Roman" w:cs="Times New Roman"/>
          <w:sz w:val="22"/>
          <w:szCs w:val="22"/>
        </w:rPr>
        <w:t>During 2025, the Group has no borrowing costs.</w:t>
      </w:r>
    </w:p>
    <w:p w14:paraId="7A916F8B" w14:textId="77777777" w:rsidR="001F74B2" w:rsidRPr="00B05D9C" w:rsidRDefault="001F74B2" w:rsidP="00992041">
      <w:pPr>
        <w:tabs>
          <w:tab w:val="left" w:pos="1562"/>
        </w:tabs>
        <w:spacing w:line="240" w:lineRule="auto"/>
        <w:ind w:left="532" w:right="307"/>
        <w:jc w:val="thaiDistribute"/>
        <w:rPr>
          <w:rFonts w:ascii="Times New Roman" w:hAnsi="Times New Roman" w:cs="Times New Roman"/>
          <w:sz w:val="22"/>
          <w:szCs w:val="22"/>
        </w:rPr>
      </w:pPr>
    </w:p>
    <w:p w14:paraId="24E2B8F5" w14:textId="0445A7E5" w:rsidR="00992041" w:rsidRPr="00B05D9C" w:rsidRDefault="001F74B2" w:rsidP="00992041">
      <w:pPr>
        <w:tabs>
          <w:tab w:val="left" w:pos="1562"/>
        </w:tabs>
        <w:spacing w:line="240" w:lineRule="auto"/>
        <w:ind w:left="532" w:right="307"/>
        <w:jc w:val="thaiDistribute"/>
        <w:rPr>
          <w:rFonts w:ascii="Times New Roman" w:hAnsi="Times New Roman" w:cs="Times New Roman"/>
          <w:sz w:val="22"/>
          <w:szCs w:val="22"/>
        </w:rPr>
      </w:pPr>
      <w:r w:rsidRPr="00B05D9C">
        <w:rPr>
          <w:rFonts w:ascii="Times New Roman" w:hAnsi="Times New Roman" w:cs="Times New Roman"/>
          <w:sz w:val="22"/>
          <w:szCs w:val="22"/>
        </w:rPr>
        <w:t>During 2024, b</w:t>
      </w:r>
      <w:r w:rsidR="00992041" w:rsidRPr="00B05D9C">
        <w:rPr>
          <w:rFonts w:ascii="Times New Roman" w:hAnsi="Times New Roman" w:cs="Times New Roman"/>
          <w:sz w:val="22"/>
          <w:szCs w:val="22"/>
        </w:rPr>
        <w:t>orrowing costs of Baht 4.43 millio</w:t>
      </w:r>
      <w:r w:rsidR="00900B94" w:rsidRPr="00B05D9C">
        <w:rPr>
          <w:rFonts w:ascii="Times New Roman" w:hAnsi="Times New Roman" w:cs="Times New Roman"/>
          <w:sz w:val="22"/>
          <w:szCs w:val="22"/>
        </w:rPr>
        <w:t>n</w:t>
      </w:r>
      <w:r w:rsidR="00992041" w:rsidRPr="00B05D9C">
        <w:rPr>
          <w:rFonts w:ascii="Times New Roman" w:hAnsi="Times New Roman" w:cs="Times New Roman"/>
          <w:sz w:val="22"/>
          <w:szCs w:val="22"/>
        </w:rPr>
        <w:t xml:space="preserve">, arising from financing specifically and generally </w:t>
      </w:r>
      <w:proofErr w:type="gramStart"/>
      <w:r w:rsidR="00992041" w:rsidRPr="00B05D9C">
        <w:rPr>
          <w:rFonts w:ascii="Times New Roman" w:hAnsi="Times New Roman" w:cs="Times New Roman"/>
          <w:sz w:val="22"/>
          <w:szCs w:val="22"/>
        </w:rPr>
        <w:t>entered into</w:t>
      </w:r>
      <w:proofErr w:type="gramEnd"/>
      <w:r w:rsidR="00992041" w:rsidRPr="00B05D9C">
        <w:rPr>
          <w:rFonts w:ascii="Times New Roman" w:hAnsi="Times New Roman" w:cs="Times New Roman"/>
          <w:sz w:val="22"/>
          <w:szCs w:val="22"/>
        </w:rPr>
        <w:t xml:space="preserve"> for the construction of a new factory, were capitalised during the year and are included in ‘</w:t>
      </w:r>
      <w:proofErr w:type="gramStart"/>
      <w:r w:rsidR="00992041" w:rsidRPr="00B05D9C">
        <w:rPr>
          <w:rFonts w:ascii="Times New Roman" w:hAnsi="Times New Roman" w:cs="Times New Roman"/>
          <w:sz w:val="22"/>
          <w:szCs w:val="22"/>
        </w:rPr>
        <w:t>additions’</w:t>
      </w:r>
      <w:proofErr w:type="gramEnd"/>
      <w:r w:rsidR="00992041" w:rsidRPr="00B05D9C">
        <w:rPr>
          <w:rFonts w:ascii="Times New Roman" w:hAnsi="Times New Roman" w:cs="Times New Roman"/>
          <w:sz w:val="22"/>
          <w:szCs w:val="22"/>
        </w:rPr>
        <w:t>. A capitalisation rate of 3.31</w:t>
      </w:r>
      <w:r w:rsidR="00900B94" w:rsidRPr="00B05D9C">
        <w:rPr>
          <w:rFonts w:ascii="Times New Roman" w:hAnsi="Times New Roman" w:cs="Times New Roman"/>
          <w:sz w:val="22"/>
          <w:szCs w:val="22"/>
        </w:rPr>
        <w:t>%</w:t>
      </w:r>
      <w:r w:rsidR="00992041" w:rsidRPr="00B05D9C">
        <w:rPr>
          <w:rFonts w:ascii="Times New Roman" w:hAnsi="Times New Roman" w:cs="Times New Roman"/>
          <w:i/>
          <w:iCs/>
          <w:sz w:val="22"/>
          <w:szCs w:val="22"/>
        </w:rPr>
        <w:t xml:space="preserve"> </w:t>
      </w:r>
      <w:r w:rsidR="00992041" w:rsidRPr="00B05D9C">
        <w:rPr>
          <w:rFonts w:ascii="Times New Roman" w:hAnsi="Times New Roman" w:cs="Times New Roman"/>
          <w:sz w:val="22"/>
          <w:szCs w:val="22"/>
        </w:rPr>
        <w:t>was used representing the actual borrowing cost of the loan used to finance the project.</w:t>
      </w:r>
    </w:p>
    <w:p w14:paraId="38E63263" w14:textId="1F02795F" w:rsidR="003C2252" w:rsidRPr="00B05D9C" w:rsidRDefault="003C2252" w:rsidP="00992041">
      <w:pPr>
        <w:spacing w:line="240" w:lineRule="auto"/>
        <w:ind w:right="397"/>
        <w:rPr>
          <w:rFonts w:ascii="Times New Roman" w:hAnsi="Times New Roman" w:cs="Times New Roman"/>
          <w:sz w:val="22"/>
          <w:szCs w:val="22"/>
        </w:rPr>
        <w:sectPr w:rsidR="003C2252" w:rsidRPr="00B05D9C" w:rsidSect="00FE41E0">
          <w:pgSz w:w="16838" w:h="11906" w:orient="landscape" w:code="9"/>
          <w:pgMar w:top="1152" w:right="691" w:bottom="1152" w:left="720" w:header="720" w:footer="720" w:gutter="0"/>
          <w:cols w:space="720"/>
          <w:docGrid w:linePitch="272"/>
        </w:sectPr>
      </w:pPr>
    </w:p>
    <w:tbl>
      <w:tblPr>
        <w:tblW w:w="9243" w:type="dxa"/>
        <w:tblInd w:w="450" w:type="dxa"/>
        <w:tblLayout w:type="fixed"/>
        <w:tblLook w:val="04A0" w:firstRow="1" w:lastRow="0" w:firstColumn="1" w:lastColumn="0" w:noHBand="0" w:noVBand="1"/>
      </w:tblPr>
      <w:tblGrid>
        <w:gridCol w:w="2520"/>
        <w:gridCol w:w="1152"/>
        <w:gridCol w:w="236"/>
        <w:gridCol w:w="1152"/>
        <w:gridCol w:w="250"/>
        <w:gridCol w:w="1152"/>
        <w:gridCol w:w="236"/>
        <w:gridCol w:w="1152"/>
        <w:gridCol w:w="241"/>
        <w:gridCol w:w="1152"/>
      </w:tblGrid>
      <w:tr w:rsidR="00EF5702" w:rsidRPr="00B05D9C" w14:paraId="1824A191" w14:textId="77777777" w:rsidTr="00306A01">
        <w:trPr>
          <w:trHeight w:val="20"/>
        </w:trPr>
        <w:tc>
          <w:tcPr>
            <w:tcW w:w="2520" w:type="dxa"/>
            <w:vAlign w:val="bottom"/>
          </w:tcPr>
          <w:p w14:paraId="0D47C735" w14:textId="77777777" w:rsidR="00EF5702" w:rsidRPr="00B05D9C" w:rsidRDefault="00EF5702">
            <w:pPr>
              <w:spacing w:line="240" w:lineRule="auto"/>
              <w:ind w:left="540"/>
              <w:rPr>
                <w:rFonts w:ascii="Times New Roman" w:hAnsi="Times New Roman" w:cs="Times New Roman"/>
                <w:rtl/>
                <w:cs/>
              </w:rPr>
            </w:pPr>
            <w:r w:rsidRPr="00B05D9C">
              <w:rPr>
                <w:rFonts w:ascii="Times New Roman" w:hAnsi="Times New Roman" w:cs="Times New Roman"/>
              </w:rPr>
              <w:lastRenderedPageBreak/>
              <w:t xml:space="preserve"> </w:t>
            </w:r>
          </w:p>
        </w:tc>
        <w:tc>
          <w:tcPr>
            <w:tcW w:w="6723" w:type="dxa"/>
            <w:gridSpan w:val="9"/>
            <w:vAlign w:val="bottom"/>
          </w:tcPr>
          <w:p w14:paraId="47EE32EE" w14:textId="3EBF9A27" w:rsidR="00EF5702" w:rsidRPr="00B05D9C" w:rsidRDefault="00EF5702" w:rsidP="00EF5702">
            <w:pPr>
              <w:tabs>
                <w:tab w:val="right" w:pos="1152"/>
              </w:tabs>
              <w:spacing w:line="240" w:lineRule="auto"/>
              <w:ind w:left="-111" w:right="-141"/>
              <w:jc w:val="center"/>
              <w:rPr>
                <w:rFonts w:ascii="Times New Roman" w:hAnsi="Times New Roman" w:cs="Times New Roman"/>
                <w:lang w:eastAsia="en-GB"/>
              </w:rPr>
            </w:pPr>
            <w:r w:rsidRPr="00B05D9C">
              <w:rPr>
                <w:rFonts w:ascii="Times New Roman" w:hAnsi="Times New Roman" w:cs="Times New Roman"/>
                <w:b/>
                <w:bCs/>
                <w:lang w:eastAsia="en-GB"/>
              </w:rPr>
              <w:t>Separate financial statements</w:t>
            </w:r>
          </w:p>
        </w:tc>
      </w:tr>
      <w:tr w:rsidR="00EF5702" w:rsidRPr="00B05D9C" w14:paraId="471C8ACA" w14:textId="77777777" w:rsidTr="00614DB7">
        <w:trPr>
          <w:trHeight w:val="20"/>
        </w:trPr>
        <w:tc>
          <w:tcPr>
            <w:tcW w:w="2520" w:type="dxa"/>
            <w:vAlign w:val="bottom"/>
          </w:tcPr>
          <w:p w14:paraId="78E0A98A" w14:textId="77777777" w:rsidR="00EF5702" w:rsidRPr="00B05D9C" w:rsidRDefault="00EF5702" w:rsidP="00EF5702">
            <w:pPr>
              <w:spacing w:line="240" w:lineRule="auto"/>
              <w:ind w:left="540"/>
              <w:rPr>
                <w:rFonts w:ascii="Times New Roman" w:hAnsi="Times New Roman" w:cs="Times New Roman"/>
              </w:rPr>
            </w:pPr>
          </w:p>
        </w:tc>
        <w:tc>
          <w:tcPr>
            <w:tcW w:w="1152" w:type="dxa"/>
            <w:vAlign w:val="bottom"/>
          </w:tcPr>
          <w:p w14:paraId="6BF306DF" w14:textId="77777777" w:rsidR="00EF5702" w:rsidRPr="00B05D9C" w:rsidRDefault="00EF5702" w:rsidP="00EF5702">
            <w:pPr>
              <w:tabs>
                <w:tab w:val="right" w:pos="1152"/>
              </w:tabs>
              <w:spacing w:line="240" w:lineRule="auto"/>
              <w:ind w:right="-72"/>
              <w:jc w:val="center"/>
              <w:rPr>
                <w:rFonts w:ascii="Times New Roman" w:hAnsi="Times New Roman" w:cs="Times New Roman"/>
                <w:lang w:eastAsia="en-GB"/>
              </w:rPr>
            </w:pPr>
          </w:p>
          <w:p w14:paraId="655B9BD6" w14:textId="77777777" w:rsidR="00EF5702" w:rsidRPr="00B05D9C" w:rsidRDefault="00EF5702" w:rsidP="00EF5702">
            <w:pPr>
              <w:tabs>
                <w:tab w:val="right" w:pos="1152"/>
              </w:tabs>
              <w:spacing w:line="240" w:lineRule="auto"/>
              <w:ind w:left="-113" w:right="-72"/>
              <w:jc w:val="center"/>
              <w:rPr>
                <w:rFonts w:ascii="Times New Roman" w:hAnsi="Times New Roman" w:cs="Times New Roman"/>
                <w:lang w:eastAsia="en-GB"/>
              </w:rPr>
            </w:pPr>
          </w:p>
          <w:p w14:paraId="06764048" w14:textId="77777777" w:rsidR="00EF5702" w:rsidRPr="00B05D9C" w:rsidRDefault="00EF5702" w:rsidP="00EF5702">
            <w:pPr>
              <w:spacing w:line="240" w:lineRule="auto"/>
              <w:ind w:left="-113" w:right="-72"/>
              <w:jc w:val="center"/>
              <w:rPr>
                <w:rFonts w:ascii="Times New Roman" w:hAnsi="Times New Roman" w:cs="Times New Roman"/>
                <w:lang w:eastAsia="en-GB"/>
              </w:rPr>
            </w:pPr>
            <w:r w:rsidRPr="00B05D9C">
              <w:rPr>
                <w:rFonts w:ascii="Times New Roman" w:hAnsi="Times New Roman" w:cs="Times New Roman"/>
                <w:lang w:eastAsia="en-GB"/>
              </w:rPr>
              <w:t>Leasehold</w:t>
            </w:r>
          </w:p>
          <w:p w14:paraId="5DD5088B" w14:textId="018CADFA" w:rsidR="00EF5702" w:rsidRPr="00B05D9C" w:rsidRDefault="00EF5702" w:rsidP="00EF5702">
            <w:pPr>
              <w:tabs>
                <w:tab w:val="right" w:pos="1152"/>
              </w:tabs>
              <w:spacing w:line="240" w:lineRule="auto"/>
              <w:ind w:right="-72"/>
              <w:jc w:val="center"/>
              <w:rPr>
                <w:rFonts w:ascii="Times New Roman" w:hAnsi="Times New Roman" w:cs="Times New Roman"/>
                <w:lang w:eastAsia="en-GB"/>
              </w:rPr>
            </w:pPr>
            <w:r w:rsidRPr="00B05D9C">
              <w:rPr>
                <w:rFonts w:ascii="Times New Roman" w:hAnsi="Times New Roman" w:cs="Times New Roman"/>
                <w:lang w:eastAsia="en-GB"/>
              </w:rPr>
              <w:t>improvements</w:t>
            </w:r>
          </w:p>
        </w:tc>
        <w:tc>
          <w:tcPr>
            <w:tcW w:w="236" w:type="dxa"/>
          </w:tcPr>
          <w:p w14:paraId="50B5AE9C" w14:textId="77777777" w:rsidR="00EF5702" w:rsidRPr="00B05D9C" w:rsidRDefault="00EF5702" w:rsidP="00EF5702">
            <w:pPr>
              <w:tabs>
                <w:tab w:val="right" w:pos="1152"/>
              </w:tabs>
              <w:spacing w:line="240" w:lineRule="auto"/>
              <w:ind w:right="-72"/>
              <w:jc w:val="center"/>
              <w:rPr>
                <w:rFonts w:ascii="Times New Roman" w:hAnsi="Times New Roman" w:cs="Times New Roman"/>
                <w:lang w:eastAsia="en-GB"/>
              </w:rPr>
            </w:pPr>
          </w:p>
        </w:tc>
        <w:tc>
          <w:tcPr>
            <w:tcW w:w="1152" w:type="dxa"/>
            <w:vAlign w:val="bottom"/>
          </w:tcPr>
          <w:p w14:paraId="64F88903" w14:textId="0CFAFC8E" w:rsidR="00EF5702" w:rsidRPr="00B05D9C" w:rsidRDefault="00EF5702" w:rsidP="00EF5702">
            <w:pPr>
              <w:tabs>
                <w:tab w:val="right" w:pos="1152"/>
              </w:tabs>
              <w:spacing w:line="240" w:lineRule="auto"/>
              <w:ind w:right="-72"/>
              <w:jc w:val="center"/>
              <w:rPr>
                <w:rFonts w:ascii="Times New Roman" w:hAnsi="Times New Roman" w:cs="Times New Roman"/>
                <w:lang w:eastAsia="en-GB"/>
              </w:rPr>
            </w:pPr>
            <w:r w:rsidRPr="00B05D9C">
              <w:rPr>
                <w:rFonts w:ascii="Times New Roman" w:hAnsi="Times New Roman" w:cs="Times New Roman"/>
                <w:lang w:eastAsia="en-GB"/>
              </w:rPr>
              <w:t>Furniture, fixture and office equipment</w:t>
            </w:r>
          </w:p>
        </w:tc>
        <w:tc>
          <w:tcPr>
            <w:tcW w:w="250" w:type="dxa"/>
          </w:tcPr>
          <w:p w14:paraId="2DAD18F9" w14:textId="77777777" w:rsidR="00EF5702" w:rsidRPr="00B05D9C" w:rsidRDefault="00EF5702" w:rsidP="00EF5702">
            <w:pPr>
              <w:tabs>
                <w:tab w:val="right" w:pos="1152"/>
              </w:tabs>
              <w:spacing w:line="240" w:lineRule="auto"/>
              <w:ind w:right="-72"/>
              <w:jc w:val="center"/>
              <w:rPr>
                <w:rFonts w:ascii="Times New Roman" w:hAnsi="Times New Roman" w:cs="Times New Roman"/>
                <w:lang w:eastAsia="en-GB"/>
              </w:rPr>
            </w:pPr>
          </w:p>
        </w:tc>
        <w:tc>
          <w:tcPr>
            <w:tcW w:w="1152" w:type="dxa"/>
            <w:vAlign w:val="bottom"/>
          </w:tcPr>
          <w:p w14:paraId="64A3DCF9" w14:textId="13B797ED" w:rsidR="00EF5702" w:rsidRPr="00B05D9C" w:rsidRDefault="00EF5702" w:rsidP="00EF5702">
            <w:pPr>
              <w:tabs>
                <w:tab w:val="right" w:pos="1152"/>
              </w:tabs>
              <w:spacing w:line="240" w:lineRule="auto"/>
              <w:ind w:right="-72"/>
              <w:jc w:val="center"/>
              <w:rPr>
                <w:rFonts w:ascii="Times New Roman" w:hAnsi="Times New Roman" w:cs="Times New Roman"/>
                <w:lang w:eastAsia="en-GB"/>
              </w:rPr>
            </w:pPr>
            <w:r w:rsidRPr="00B05D9C">
              <w:rPr>
                <w:rFonts w:ascii="Times New Roman" w:hAnsi="Times New Roman" w:cs="Times New Roman"/>
                <w:lang w:eastAsia="en-GB"/>
              </w:rPr>
              <w:t>Vehicles</w:t>
            </w:r>
          </w:p>
        </w:tc>
        <w:tc>
          <w:tcPr>
            <w:tcW w:w="236" w:type="dxa"/>
          </w:tcPr>
          <w:p w14:paraId="7D613876" w14:textId="77777777" w:rsidR="00EF5702" w:rsidRPr="00B05D9C" w:rsidRDefault="00EF5702" w:rsidP="00EF5702">
            <w:pPr>
              <w:tabs>
                <w:tab w:val="right" w:pos="1152"/>
              </w:tabs>
              <w:spacing w:line="240" w:lineRule="auto"/>
              <w:ind w:right="-72"/>
              <w:jc w:val="center"/>
              <w:rPr>
                <w:rFonts w:ascii="Times New Roman" w:hAnsi="Times New Roman" w:cs="Times New Roman"/>
                <w:lang w:eastAsia="en-GB"/>
              </w:rPr>
            </w:pPr>
          </w:p>
        </w:tc>
        <w:tc>
          <w:tcPr>
            <w:tcW w:w="1152" w:type="dxa"/>
          </w:tcPr>
          <w:p w14:paraId="15BFF850" w14:textId="054C10E4" w:rsidR="00EF5702" w:rsidRPr="00B05D9C" w:rsidRDefault="00EF5702" w:rsidP="00EF5702">
            <w:pPr>
              <w:tabs>
                <w:tab w:val="right" w:pos="1152"/>
              </w:tabs>
              <w:spacing w:line="240" w:lineRule="auto"/>
              <w:ind w:right="-72"/>
              <w:jc w:val="center"/>
              <w:rPr>
                <w:rFonts w:ascii="Times New Roman" w:hAnsi="Times New Roman" w:cs="Times New Roman"/>
                <w:lang w:eastAsia="en-GB"/>
              </w:rPr>
            </w:pPr>
            <w:r w:rsidRPr="00B05D9C">
              <w:rPr>
                <w:rFonts w:ascii="Times New Roman" w:hAnsi="Times New Roman" w:cs="Times New Roman"/>
                <w:lang w:eastAsia="en-GB"/>
              </w:rPr>
              <w:t>Office improvements under construction</w:t>
            </w:r>
          </w:p>
        </w:tc>
        <w:tc>
          <w:tcPr>
            <w:tcW w:w="241" w:type="dxa"/>
          </w:tcPr>
          <w:p w14:paraId="00A5C8D8" w14:textId="77777777" w:rsidR="00EF5702" w:rsidRPr="00B05D9C" w:rsidRDefault="00EF5702" w:rsidP="00EF5702">
            <w:pPr>
              <w:tabs>
                <w:tab w:val="right" w:pos="1152"/>
              </w:tabs>
              <w:spacing w:line="240" w:lineRule="auto"/>
              <w:ind w:right="-72"/>
              <w:jc w:val="center"/>
              <w:rPr>
                <w:rFonts w:ascii="Times New Roman" w:hAnsi="Times New Roman" w:cs="Times New Roman"/>
                <w:lang w:eastAsia="en-GB"/>
              </w:rPr>
            </w:pPr>
          </w:p>
        </w:tc>
        <w:tc>
          <w:tcPr>
            <w:tcW w:w="1152" w:type="dxa"/>
            <w:vAlign w:val="bottom"/>
          </w:tcPr>
          <w:p w14:paraId="5230B5FC" w14:textId="77777777" w:rsidR="00EF5702" w:rsidRPr="00B05D9C" w:rsidRDefault="00EF5702" w:rsidP="00EF5702">
            <w:pPr>
              <w:tabs>
                <w:tab w:val="right" w:pos="1152"/>
              </w:tabs>
              <w:spacing w:line="240" w:lineRule="auto"/>
              <w:ind w:right="-72"/>
              <w:jc w:val="center"/>
              <w:rPr>
                <w:rFonts w:ascii="Times New Roman" w:hAnsi="Times New Roman" w:cs="Times New Roman"/>
                <w:lang w:eastAsia="en-GB"/>
              </w:rPr>
            </w:pPr>
          </w:p>
          <w:p w14:paraId="31C25AC1" w14:textId="77777777" w:rsidR="00EF5702" w:rsidRPr="00B05D9C" w:rsidRDefault="00EF5702" w:rsidP="00EF5702">
            <w:pPr>
              <w:tabs>
                <w:tab w:val="right" w:pos="1152"/>
              </w:tabs>
              <w:spacing w:line="240" w:lineRule="auto"/>
              <w:ind w:right="-72"/>
              <w:jc w:val="center"/>
              <w:rPr>
                <w:rFonts w:ascii="Times New Roman" w:hAnsi="Times New Roman" w:cs="Times New Roman"/>
                <w:lang w:eastAsia="en-GB"/>
              </w:rPr>
            </w:pPr>
          </w:p>
          <w:p w14:paraId="7316A749" w14:textId="082063F3" w:rsidR="00EF5702" w:rsidRPr="00B05D9C" w:rsidRDefault="00EF5702" w:rsidP="00EF5702">
            <w:pPr>
              <w:tabs>
                <w:tab w:val="right" w:pos="1152"/>
              </w:tabs>
              <w:spacing w:line="240" w:lineRule="auto"/>
              <w:ind w:right="-72"/>
              <w:jc w:val="center"/>
              <w:rPr>
                <w:rFonts w:ascii="Times New Roman" w:hAnsi="Times New Roman" w:cs="Times New Roman"/>
                <w:lang w:eastAsia="en-GB"/>
              </w:rPr>
            </w:pPr>
            <w:r w:rsidRPr="00B05D9C">
              <w:rPr>
                <w:rFonts w:ascii="Times New Roman" w:hAnsi="Times New Roman" w:cs="Times New Roman"/>
                <w:lang w:eastAsia="en-GB"/>
              </w:rPr>
              <w:t>Total</w:t>
            </w:r>
          </w:p>
        </w:tc>
      </w:tr>
      <w:tr w:rsidR="00EF5702" w:rsidRPr="00B05D9C" w14:paraId="4E8D4F3D" w14:textId="77777777">
        <w:trPr>
          <w:trHeight w:val="20"/>
        </w:trPr>
        <w:tc>
          <w:tcPr>
            <w:tcW w:w="2520" w:type="dxa"/>
            <w:vAlign w:val="bottom"/>
          </w:tcPr>
          <w:p w14:paraId="0248A1A0" w14:textId="77777777" w:rsidR="00EF5702" w:rsidRPr="00B05D9C" w:rsidRDefault="00EF5702" w:rsidP="00EF5702">
            <w:pPr>
              <w:spacing w:line="240" w:lineRule="auto"/>
              <w:ind w:left="540" w:hanging="540"/>
              <w:rPr>
                <w:rFonts w:ascii="Times New Roman" w:hAnsi="Times New Roman" w:cs="Times New Roman"/>
                <w:b/>
                <w:bCs/>
                <w:i/>
                <w:iCs/>
              </w:rPr>
            </w:pPr>
          </w:p>
        </w:tc>
        <w:tc>
          <w:tcPr>
            <w:tcW w:w="6723" w:type="dxa"/>
            <w:gridSpan w:val="9"/>
            <w:vAlign w:val="bottom"/>
          </w:tcPr>
          <w:p w14:paraId="00BF863C" w14:textId="7AA836A6" w:rsidR="00EF5702" w:rsidRPr="00B05D9C" w:rsidRDefault="00EF5702" w:rsidP="00EF5702">
            <w:pPr>
              <w:tabs>
                <w:tab w:val="decimal" w:pos="904"/>
              </w:tabs>
              <w:spacing w:line="240" w:lineRule="auto"/>
              <w:ind w:right="-72"/>
              <w:jc w:val="center"/>
              <w:outlineLvl w:val="0"/>
              <w:rPr>
                <w:rFonts w:ascii="Times New Roman" w:hAnsi="Times New Roman" w:cs="Times New Roman"/>
                <w:i/>
                <w:iCs/>
              </w:rPr>
            </w:pPr>
            <w:r w:rsidRPr="00B05D9C">
              <w:rPr>
                <w:rFonts w:ascii="Times New Roman" w:hAnsi="Times New Roman" w:cs="Times New Roman"/>
                <w:i/>
                <w:iCs/>
              </w:rPr>
              <w:t>(in thousand Baht)</w:t>
            </w:r>
          </w:p>
        </w:tc>
      </w:tr>
      <w:tr w:rsidR="00EF5702" w:rsidRPr="00B05D9C" w14:paraId="19333CAD" w14:textId="77777777" w:rsidTr="00614DB7">
        <w:trPr>
          <w:trHeight w:val="20"/>
        </w:trPr>
        <w:tc>
          <w:tcPr>
            <w:tcW w:w="2520" w:type="dxa"/>
            <w:vAlign w:val="bottom"/>
          </w:tcPr>
          <w:p w14:paraId="59B891D5" w14:textId="4028ED15" w:rsidR="00EF5702" w:rsidRPr="00B05D9C" w:rsidRDefault="00EF5702" w:rsidP="00EF5702">
            <w:pPr>
              <w:spacing w:line="240" w:lineRule="auto"/>
              <w:ind w:left="540" w:hanging="540"/>
              <w:rPr>
                <w:rFonts w:ascii="Times New Roman" w:hAnsi="Times New Roman" w:cs="Times New Roman"/>
                <w:b/>
                <w:bCs/>
                <w:lang w:eastAsia="en-GB"/>
              </w:rPr>
            </w:pPr>
            <w:r w:rsidRPr="00B05D9C">
              <w:rPr>
                <w:rFonts w:ascii="Times New Roman" w:hAnsi="Times New Roman" w:cs="Times New Roman"/>
                <w:b/>
                <w:bCs/>
                <w:i/>
                <w:iCs/>
              </w:rPr>
              <w:t>Cost</w:t>
            </w:r>
          </w:p>
        </w:tc>
        <w:tc>
          <w:tcPr>
            <w:tcW w:w="1152" w:type="dxa"/>
            <w:vAlign w:val="bottom"/>
          </w:tcPr>
          <w:p w14:paraId="18BF7033"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02D272D8"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03400383" w14:textId="1D312E85"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7F1F68A9"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49D367CB" w14:textId="6DF22FC4"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7C3C01DC"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4E41C139" w14:textId="7E181073"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41" w:type="dxa"/>
          </w:tcPr>
          <w:p w14:paraId="63876CB4"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4B9E7675" w14:textId="0AAE8094" w:rsidR="00EF5702" w:rsidRPr="00B05D9C" w:rsidRDefault="00EF5702" w:rsidP="00EF5702">
            <w:pPr>
              <w:tabs>
                <w:tab w:val="decimal" w:pos="904"/>
              </w:tabs>
              <w:spacing w:line="240" w:lineRule="auto"/>
              <w:ind w:right="-72"/>
              <w:outlineLvl w:val="0"/>
              <w:rPr>
                <w:rFonts w:ascii="Times New Roman" w:hAnsi="Times New Roman" w:cs="Times New Roman"/>
              </w:rPr>
            </w:pPr>
          </w:p>
        </w:tc>
      </w:tr>
      <w:tr w:rsidR="00EF5702" w:rsidRPr="00B05D9C" w14:paraId="21FF8365" w14:textId="77777777" w:rsidTr="00614DB7">
        <w:trPr>
          <w:trHeight w:val="20"/>
        </w:trPr>
        <w:tc>
          <w:tcPr>
            <w:tcW w:w="2520" w:type="dxa"/>
            <w:vAlign w:val="bottom"/>
          </w:tcPr>
          <w:p w14:paraId="5DAB67FA" w14:textId="3922EDEE" w:rsidR="00EF5702" w:rsidRPr="00B05D9C" w:rsidRDefault="00EF5702" w:rsidP="00EF5702">
            <w:pPr>
              <w:pStyle w:val="Header"/>
              <w:tabs>
                <w:tab w:val="clear" w:pos="4153"/>
                <w:tab w:val="clear" w:pos="8306"/>
                <w:tab w:val="left" w:pos="5812"/>
              </w:tabs>
              <w:spacing w:line="240" w:lineRule="auto"/>
              <w:ind w:left="540" w:hanging="540"/>
              <w:rPr>
                <w:rFonts w:ascii="Times New Roman" w:hAnsi="Times New Roman" w:cs="Times New Roman"/>
              </w:rPr>
            </w:pPr>
            <w:proofErr w:type="gramStart"/>
            <w:r w:rsidRPr="00B05D9C">
              <w:rPr>
                <w:rFonts w:ascii="Times New Roman" w:hAnsi="Times New Roman" w:cs="Times New Roman"/>
              </w:rPr>
              <w:t>At</w:t>
            </w:r>
            <w:proofErr w:type="gramEnd"/>
            <w:r w:rsidRPr="00B05D9C">
              <w:rPr>
                <w:rFonts w:ascii="Times New Roman" w:hAnsi="Times New Roman" w:cs="Times New Roman"/>
              </w:rPr>
              <w:t xml:space="preserve"> 1 January 2024</w:t>
            </w:r>
          </w:p>
        </w:tc>
        <w:tc>
          <w:tcPr>
            <w:tcW w:w="1152" w:type="dxa"/>
            <w:vAlign w:val="bottom"/>
          </w:tcPr>
          <w:p w14:paraId="13C0C554" w14:textId="48D90968"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160</w:t>
            </w:r>
          </w:p>
        </w:tc>
        <w:tc>
          <w:tcPr>
            <w:tcW w:w="236" w:type="dxa"/>
          </w:tcPr>
          <w:p w14:paraId="508CACCB"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655EE362" w14:textId="532B762D"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3,510</w:t>
            </w:r>
          </w:p>
        </w:tc>
        <w:tc>
          <w:tcPr>
            <w:tcW w:w="250" w:type="dxa"/>
          </w:tcPr>
          <w:p w14:paraId="40D542B1"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04460577" w14:textId="66FDC915"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65F56CC8"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0D4C5810" w14:textId="1C16C3D8"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5,995</w:t>
            </w:r>
          </w:p>
        </w:tc>
        <w:tc>
          <w:tcPr>
            <w:tcW w:w="241" w:type="dxa"/>
          </w:tcPr>
          <w:p w14:paraId="1941F5D4"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44DB0945" w14:textId="0305396C"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9,665</w:t>
            </w:r>
          </w:p>
        </w:tc>
      </w:tr>
      <w:tr w:rsidR="00EF5702" w:rsidRPr="00B05D9C" w14:paraId="4A93717C" w14:textId="77777777" w:rsidTr="00614DB7">
        <w:trPr>
          <w:trHeight w:val="20"/>
        </w:trPr>
        <w:tc>
          <w:tcPr>
            <w:tcW w:w="2520" w:type="dxa"/>
            <w:vAlign w:val="bottom"/>
          </w:tcPr>
          <w:p w14:paraId="62607FAC" w14:textId="28C9583B" w:rsidR="00EF5702" w:rsidRPr="00B05D9C" w:rsidRDefault="00EF5702" w:rsidP="00EF5702">
            <w:pPr>
              <w:tabs>
                <w:tab w:val="left" w:pos="5812"/>
              </w:tabs>
              <w:spacing w:line="240" w:lineRule="auto"/>
              <w:ind w:left="540" w:hanging="540"/>
              <w:rPr>
                <w:rFonts w:ascii="Times New Roman" w:hAnsi="Times New Roman" w:cs="Times New Roman"/>
              </w:rPr>
            </w:pPr>
            <w:r w:rsidRPr="00B05D9C">
              <w:rPr>
                <w:rFonts w:ascii="Times New Roman" w:hAnsi="Times New Roman" w:cs="Times New Roman"/>
              </w:rPr>
              <w:t>Additions</w:t>
            </w:r>
          </w:p>
        </w:tc>
        <w:tc>
          <w:tcPr>
            <w:tcW w:w="1152" w:type="dxa"/>
          </w:tcPr>
          <w:p w14:paraId="2B0EDC5A" w14:textId="494ABC43"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5282D4EF"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74282DA0" w14:textId="35A63D2A"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840</w:t>
            </w:r>
          </w:p>
        </w:tc>
        <w:tc>
          <w:tcPr>
            <w:tcW w:w="250" w:type="dxa"/>
          </w:tcPr>
          <w:p w14:paraId="64F0C999"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446B5786" w14:textId="311813E8"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2A80EAB2"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65098805" w14:textId="6DE9C216"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1,994</w:t>
            </w:r>
          </w:p>
        </w:tc>
        <w:tc>
          <w:tcPr>
            <w:tcW w:w="241" w:type="dxa"/>
          </w:tcPr>
          <w:p w14:paraId="66DB5BC5"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39B40793" w14:textId="5577FB4B"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2,834</w:t>
            </w:r>
          </w:p>
        </w:tc>
      </w:tr>
      <w:tr w:rsidR="00EF5702" w:rsidRPr="00B05D9C" w14:paraId="77FEE2FF" w14:textId="77777777" w:rsidTr="00614DB7">
        <w:trPr>
          <w:trHeight w:val="20"/>
        </w:trPr>
        <w:tc>
          <w:tcPr>
            <w:tcW w:w="2520" w:type="dxa"/>
            <w:vAlign w:val="bottom"/>
          </w:tcPr>
          <w:p w14:paraId="15758F25" w14:textId="7C6F8991" w:rsidR="00EF5702" w:rsidRPr="00B05D9C" w:rsidRDefault="00EF5702" w:rsidP="00EF5702">
            <w:pPr>
              <w:spacing w:line="240" w:lineRule="auto"/>
              <w:ind w:left="540" w:right="-162" w:hanging="540"/>
              <w:rPr>
                <w:rFonts w:ascii="Times New Roman" w:hAnsi="Times New Roman" w:cs="Times New Roman"/>
                <w:spacing w:val="-6"/>
                <w:rtl/>
                <w:cs/>
              </w:rPr>
            </w:pPr>
            <w:r w:rsidRPr="00B05D9C">
              <w:rPr>
                <w:rFonts w:ascii="Times New Roman" w:hAnsi="Times New Roman" w:cs="Times New Roman"/>
              </w:rPr>
              <w:t>Transfers</w:t>
            </w:r>
          </w:p>
        </w:tc>
        <w:tc>
          <w:tcPr>
            <w:tcW w:w="1152" w:type="dxa"/>
          </w:tcPr>
          <w:p w14:paraId="5A0143E6" w14:textId="53253C3E"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3EF0B114"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7D96B700" w14:textId="697BEB04"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2,330</w:t>
            </w:r>
          </w:p>
        </w:tc>
        <w:tc>
          <w:tcPr>
            <w:tcW w:w="250" w:type="dxa"/>
          </w:tcPr>
          <w:p w14:paraId="44AB8ACD"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Pr>
          <w:p w14:paraId="19F78326" w14:textId="03C066A1" w:rsidR="00EF5702" w:rsidRPr="00B05D9C" w:rsidRDefault="00EF5702" w:rsidP="00EF5702">
            <w:pPr>
              <w:tabs>
                <w:tab w:val="decimal" w:pos="904"/>
              </w:tabs>
              <w:spacing w:line="240" w:lineRule="auto"/>
              <w:ind w:right="-72"/>
              <w:outlineLvl w:val="0"/>
              <w:rPr>
                <w:rFonts w:ascii="Times New Roman" w:hAnsi="Times New Roman" w:cs="Times New Roman"/>
                <w:rtl/>
                <w:cs/>
              </w:rPr>
            </w:pPr>
            <w:r w:rsidRPr="00B05D9C">
              <w:rPr>
                <w:rFonts w:ascii="Times New Roman" w:hAnsi="Times New Roman" w:cs="Times New Roman"/>
              </w:rPr>
              <w:t>-</w:t>
            </w:r>
          </w:p>
        </w:tc>
        <w:tc>
          <w:tcPr>
            <w:tcW w:w="236" w:type="dxa"/>
          </w:tcPr>
          <w:p w14:paraId="7382A646"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Pr>
          <w:p w14:paraId="476EFDEE" w14:textId="56748A6A" w:rsidR="00EF5702" w:rsidRPr="00B05D9C" w:rsidRDefault="00EF5702" w:rsidP="00EF5702">
            <w:pPr>
              <w:tabs>
                <w:tab w:val="decimal" w:pos="904"/>
              </w:tabs>
              <w:spacing w:line="240" w:lineRule="auto"/>
              <w:ind w:right="-72"/>
              <w:outlineLvl w:val="0"/>
              <w:rPr>
                <w:rFonts w:ascii="Times New Roman" w:hAnsi="Times New Roman" w:cs="Times New Roman"/>
                <w:rtl/>
                <w:cs/>
              </w:rPr>
            </w:pPr>
            <w:r w:rsidRPr="00B05D9C">
              <w:rPr>
                <w:rFonts w:ascii="Times New Roman" w:hAnsi="Times New Roman" w:cs="Times New Roman"/>
              </w:rPr>
              <w:t>(2,330)</w:t>
            </w:r>
          </w:p>
        </w:tc>
        <w:tc>
          <w:tcPr>
            <w:tcW w:w="241" w:type="dxa"/>
          </w:tcPr>
          <w:p w14:paraId="5FAABEEE"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vAlign w:val="bottom"/>
          </w:tcPr>
          <w:p w14:paraId="081064FD" w14:textId="76F048C8" w:rsidR="00EF5702" w:rsidRPr="00B05D9C" w:rsidRDefault="00EF5702" w:rsidP="00EF5702">
            <w:pPr>
              <w:tabs>
                <w:tab w:val="decimal" w:pos="904"/>
              </w:tabs>
              <w:spacing w:line="240" w:lineRule="auto"/>
              <w:ind w:right="-72"/>
              <w:outlineLvl w:val="0"/>
              <w:rPr>
                <w:rFonts w:ascii="Times New Roman" w:hAnsi="Times New Roman" w:cs="Times New Roman"/>
                <w:rtl/>
                <w:cs/>
              </w:rPr>
            </w:pPr>
            <w:r w:rsidRPr="00B05D9C">
              <w:rPr>
                <w:rFonts w:ascii="Times New Roman" w:hAnsi="Times New Roman" w:cs="Times New Roman"/>
              </w:rPr>
              <w:t>-</w:t>
            </w:r>
          </w:p>
        </w:tc>
      </w:tr>
      <w:tr w:rsidR="00EF5702" w:rsidRPr="00B05D9C" w14:paraId="5C130F59" w14:textId="77777777" w:rsidTr="009C01D5">
        <w:trPr>
          <w:trHeight w:val="20"/>
        </w:trPr>
        <w:tc>
          <w:tcPr>
            <w:tcW w:w="2520" w:type="dxa"/>
            <w:vAlign w:val="bottom"/>
          </w:tcPr>
          <w:p w14:paraId="1D409304" w14:textId="3438078F" w:rsidR="00EF5702" w:rsidRPr="00B05D9C" w:rsidRDefault="00EF5702" w:rsidP="00EF5702">
            <w:pPr>
              <w:spacing w:line="240" w:lineRule="auto"/>
              <w:rPr>
                <w:rFonts w:ascii="Times New Roman" w:hAnsi="Times New Roman" w:cs="Times New Roman"/>
                <w:b/>
                <w:bCs/>
                <w:lang w:eastAsia="en-GB"/>
              </w:rPr>
            </w:pPr>
            <w:r w:rsidRPr="00B05D9C">
              <w:rPr>
                <w:rFonts w:ascii="Times New Roman" w:hAnsi="Times New Roman" w:cs="Times New Roman"/>
              </w:rPr>
              <w:t>Reclassify from right-of-use</w:t>
            </w:r>
            <w:r w:rsidRPr="00B05D9C">
              <w:rPr>
                <w:rFonts w:ascii="Times New Roman" w:hAnsi="Times New Roman" w:cstheme="minorBidi"/>
                <w:szCs w:val="25"/>
                <w:cs/>
                <w:lang w:bidi="th-TH"/>
              </w:rPr>
              <w:br/>
            </w:r>
            <w:r w:rsidRPr="00B05D9C">
              <w:rPr>
                <w:rFonts w:ascii="Times New Roman" w:hAnsi="Times New Roman" w:cstheme="minorBidi" w:hint="cs"/>
                <w:szCs w:val="25"/>
                <w:cs/>
                <w:lang w:bidi="th-TH"/>
              </w:rPr>
              <w:t xml:space="preserve">   </w:t>
            </w:r>
            <w:r w:rsidRPr="00B05D9C">
              <w:rPr>
                <w:rFonts w:ascii="Times New Roman" w:hAnsi="Times New Roman" w:cs="Times New Roman"/>
              </w:rPr>
              <w:t>assets</w:t>
            </w:r>
          </w:p>
        </w:tc>
        <w:tc>
          <w:tcPr>
            <w:tcW w:w="1152" w:type="dxa"/>
            <w:tcBorders>
              <w:bottom w:val="single" w:sz="4" w:space="0" w:color="auto"/>
            </w:tcBorders>
          </w:tcPr>
          <w:p w14:paraId="42D1E0BB"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5154CFF4" w14:textId="48962337"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6BCB4BDD"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vAlign w:val="bottom"/>
          </w:tcPr>
          <w:p w14:paraId="3DBA92C4" w14:textId="51F3D883"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50" w:type="dxa"/>
          </w:tcPr>
          <w:p w14:paraId="3F171BF7"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tcPr>
          <w:p w14:paraId="121E4DED"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399D3BDA" w14:textId="08A7380F"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3,664</w:t>
            </w:r>
          </w:p>
        </w:tc>
        <w:tc>
          <w:tcPr>
            <w:tcW w:w="236" w:type="dxa"/>
          </w:tcPr>
          <w:p w14:paraId="23841F7C"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tcPr>
          <w:p w14:paraId="2FC1E595"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600DDB15" w14:textId="2FA03299"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41" w:type="dxa"/>
          </w:tcPr>
          <w:p w14:paraId="2CF83935"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vAlign w:val="bottom"/>
          </w:tcPr>
          <w:p w14:paraId="0E9A9A03" w14:textId="4979724D"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3,664</w:t>
            </w:r>
          </w:p>
        </w:tc>
      </w:tr>
      <w:tr w:rsidR="00EF5702" w:rsidRPr="00B05D9C" w14:paraId="3D0DDAC2" w14:textId="77777777" w:rsidTr="009C01D5">
        <w:trPr>
          <w:trHeight w:val="20"/>
        </w:trPr>
        <w:tc>
          <w:tcPr>
            <w:tcW w:w="2520" w:type="dxa"/>
          </w:tcPr>
          <w:p w14:paraId="6240B441" w14:textId="0719BF02" w:rsidR="00EF5702" w:rsidRPr="00B05D9C" w:rsidRDefault="00EF5702" w:rsidP="00EF5702">
            <w:pPr>
              <w:spacing w:line="240" w:lineRule="auto"/>
              <w:ind w:left="540" w:hanging="540"/>
              <w:rPr>
                <w:rFonts w:ascii="Times New Roman" w:hAnsi="Times New Roman" w:cs="Times New Roman"/>
                <w:b/>
                <w:bCs/>
              </w:rPr>
            </w:pPr>
            <w:proofErr w:type="gramStart"/>
            <w:r w:rsidRPr="00B05D9C">
              <w:rPr>
                <w:rFonts w:ascii="Times New Roman" w:hAnsi="Times New Roman" w:cs="Times New Roman"/>
                <w:b/>
                <w:bCs/>
              </w:rPr>
              <w:t>At</w:t>
            </w:r>
            <w:proofErr w:type="gramEnd"/>
            <w:r w:rsidRPr="00B05D9C">
              <w:rPr>
                <w:rFonts w:ascii="Times New Roman" w:hAnsi="Times New Roman" w:cs="Times New Roman"/>
                <w:b/>
                <w:bCs/>
              </w:rPr>
              <w:t xml:space="preserve"> 31 December 2024 and</w:t>
            </w:r>
          </w:p>
        </w:tc>
        <w:tc>
          <w:tcPr>
            <w:tcW w:w="1152" w:type="dxa"/>
            <w:tcBorders>
              <w:top w:val="single" w:sz="4" w:space="0" w:color="auto"/>
            </w:tcBorders>
            <w:vAlign w:val="bottom"/>
          </w:tcPr>
          <w:p w14:paraId="6750032B"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7E88763A"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vAlign w:val="bottom"/>
          </w:tcPr>
          <w:p w14:paraId="0396757F" w14:textId="0AA0DFB1"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214C2143"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tcPr>
          <w:p w14:paraId="3E2639B1" w14:textId="7498B45C"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2A2375F7"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tcPr>
          <w:p w14:paraId="5B8009C0" w14:textId="1EB89471"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41" w:type="dxa"/>
          </w:tcPr>
          <w:p w14:paraId="1E0AC94B"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vAlign w:val="bottom"/>
          </w:tcPr>
          <w:p w14:paraId="5A02EB68" w14:textId="49B774DB" w:rsidR="00EF5702" w:rsidRPr="00B05D9C" w:rsidRDefault="00EF5702" w:rsidP="00EF5702">
            <w:pPr>
              <w:tabs>
                <w:tab w:val="decimal" w:pos="904"/>
              </w:tabs>
              <w:spacing w:line="240" w:lineRule="auto"/>
              <w:ind w:right="-72"/>
              <w:outlineLvl w:val="0"/>
              <w:rPr>
                <w:rFonts w:ascii="Times New Roman" w:hAnsi="Times New Roman" w:cs="Times New Roman"/>
              </w:rPr>
            </w:pPr>
          </w:p>
        </w:tc>
      </w:tr>
      <w:tr w:rsidR="00EF5702" w:rsidRPr="00B05D9C" w14:paraId="65409EFD" w14:textId="77777777" w:rsidTr="004243E5">
        <w:trPr>
          <w:trHeight w:val="20"/>
        </w:trPr>
        <w:tc>
          <w:tcPr>
            <w:tcW w:w="2520" w:type="dxa"/>
            <w:vAlign w:val="bottom"/>
          </w:tcPr>
          <w:p w14:paraId="578E267B" w14:textId="73580FF0" w:rsidR="00EF5702" w:rsidRPr="00B05D9C" w:rsidRDefault="00EF5702" w:rsidP="00EF5702">
            <w:pPr>
              <w:tabs>
                <w:tab w:val="left" w:pos="5812"/>
              </w:tabs>
              <w:spacing w:line="240" w:lineRule="auto"/>
              <w:ind w:left="540" w:hanging="540"/>
              <w:rPr>
                <w:rFonts w:ascii="Times New Roman" w:hAnsi="Times New Roman" w:cs="Times New Roman"/>
              </w:rPr>
            </w:pPr>
            <w:r w:rsidRPr="00B05D9C">
              <w:rPr>
                <w:rFonts w:ascii="Times New Roman" w:hAnsi="Times New Roman" w:cs="Times New Roman"/>
                <w:b/>
                <w:bCs/>
              </w:rPr>
              <w:t xml:space="preserve">   1 January 2025</w:t>
            </w:r>
          </w:p>
        </w:tc>
        <w:tc>
          <w:tcPr>
            <w:tcW w:w="1152" w:type="dxa"/>
          </w:tcPr>
          <w:p w14:paraId="03672D01" w14:textId="0FFA98AA"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160</w:t>
            </w:r>
          </w:p>
        </w:tc>
        <w:tc>
          <w:tcPr>
            <w:tcW w:w="236" w:type="dxa"/>
          </w:tcPr>
          <w:p w14:paraId="4B6D4E97"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vAlign w:val="bottom"/>
          </w:tcPr>
          <w:p w14:paraId="28363D8E" w14:textId="1B4A2DD4"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6,680</w:t>
            </w:r>
          </w:p>
        </w:tc>
        <w:tc>
          <w:tcPr>
            <w:tcW w:w="250" w:type="dxa"/>
          </w:tcPr>
          <w:p w14:paraId="4F56FF48"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tcPr>
          <w:p w14:paraId="43E44149" w14:textId="0C547076"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3,664</w:t>
            </w:r>
          </w:p>
        </w:tc>
        <w:tc>
          <w:tcPr>
            <w:tcW w:w="236" w:type="dxa"/>
          </w:tcPr>
          <w:p w14:paraId="6CB3ED58"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tcPr>
          <w:p w14:paraId="26A9590D" w14:textId="52419DBB"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5,659</w:t>
            </w:r>
          </w:p>
        </w:tc>
        <w:tc>
          <w:tcPr>
            <w:tcW w:w="241" w:type="dxa"/>
          </w:tcPr>
          <w:p w14:paraId="071D8BF0"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vAlign w:val="bottom"/>
          </w:tcPr>
          <w:p w14:paraId="49C9FECB" w14:textId="4C1CF87C"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16,163</w:t>
            </w:r>
          </w:p>
        </w:tc>
      </w:tr>
      <w:tr w:rsidR="00EF5702" w:rsidRPr="00B05D9C" w14:paraId="76639416" w14:textId="77777777" w:rsidTr="004243E5">
        <w:trPr>
          <w:trHeight w:val="20"/>
        </w:trPr>
        <w:tc>
          <w:tcPr>
            <w:tcW w:w="2520" w:type="dxa"/>
            <w:vAlign w:val="bottom"/>
          </w:tcPr>
          <w:p w14:paraId="4C866923" w14:textId="0A331089" w:rsidR="00EF5702" w:rsidRPr="00B05D9C" w:rsidRDefault="00EF5702" w:rsidP="00EF5702">
            <w:pPr>
              <w:tabs>
                <w:tab w:val="left" w:pos="5812"/>
              </w:tabs>
              <w:spacing w:line="240" w:lineRule="auto"/>
              <w:ind w:left="540" w:hanging="540"/>
              <w:rPr>
                <w:rFonts w:ascii="Times New Roman" w:hAnsi="Times New Roman" w:cs="Times New Roman"/>
              </w:rPr>
            </w:pPr>
            <w:r w:rsidRPr="00B05D9C">
              <w:rPr>
                <w:rFonts w:ascii="Times New Roman" w:hAnsi="Times New Roman" w:cs="Times New Roman"/>
              </w:rPr>
              <w:t>Additions</w:t>
            </w:r>
          </w:p>
        </w:tc>
        <w:tc>
          <w:tcPr>
            <w:tcW w:w="1152" w:type="dxa"/>
            <w:tcBorders>
              <w:bottom w:val="single" w:sz="4" w:space="0" w:color="auto"/>
            </w:tcBorders>
            <w:vAlign w:val="bottom"/>
          </w:tcPr>
          <w:p w14:paraId="5B7C310A" w14:textId="1BBF6B88"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5B550E64"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vAlign w:val="bottom"/>
          </w:tcPr>
          <w:p w14:paraId="467237DB" w14:textId="71975D82"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587</w:t>
            </w:r>
          </w:p>
        </w:tc>
        <w:tc>
          <w:tcPr>
            <w:tcW w:w="250" w:type="dxa"/>
          </w:tcPr>
          <w:p w14:paraId="3ACECA4F"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tcPr>
          <w:p w14:paraId="26D5A3A1" w14:textId="1E6B1471"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5748A213"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tcPr>
          <w:p w14:paraId="6CF30D82" w14:textId="3A4CF4FD"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41" w:type="dxa"/>
          </w:tcPr>
          <w:p w14:paraId="527EF24C"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vAlign w:val="bottom"/>
          </w:tcPr>
          <w:p w14:paraId="435A3301" w14:textId="2EBA7664"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587</w:t>
            </w:r>
          </w:p>
        </w:tc>
      </w:tr>
      <w:tr w:rsidR="00EF5702" w:rsidRPr="00B05D9C" w14:paraId="3E5FE109" w14:textId="77777777" w:rsidTr="004243E5">
        <w:trPr>
          <w:trHeight w:val="20"/>
        </w:trPr>
        <w:tc>
          <w:tcPr>
            <w:tcW w:w="2520" w:type="dxa"/>
            <w:vAlign w:val="bottom"/>
          </w:tcPr>
          <w:p w14:paraId="72247F3C" w14:textId="58CF56E5" w:rsidR="00EF5702" w:rsidRPr="00B05D9C" w:rsidRDefault="00EF5702" w:rsidP="00EF5702">
            <w:pPr>
              <w:spacing w:line="240" w:lineRule="auto"/>
              <w:ind w:left="540" w:hanging="540"/>
              <w:rPr>
                <w:rFonts w:ascii="Times New Roman" w:hAnsi="Times New Roman" w:cs="Times New Roman"/>
                <w:b/>
                <w:bCs/>
                <w:lang w:eastAsia="en-GB"/>
              </w:rPr>
            </w:pPr>
            <w:proofErr w:type="gramStart"/>
            <w:r w:rsidRPr="00B05D9C">
              <w:rPr>
                <w:rFonts w:ascii="Times New Roman" w:hAnsi="Times New Roman" w:cs="Times New Roman"/>
                <w:b/>
                <w:bCs/>
              </w:rPr>
              <w:t>At</w:t>
            </w:r>
            <w:proofErr w:type="gramEnd"/>
            <w:r w:rsidRPr="00B05D9C">
              <w:rPr>
                <w:rFonts w:ascii="Times New Roman" w:hAnsi="Times New Roman" w:cs="Times New Roman"/>
                <w:b/>
                <w:bCs/>
              </w:rPr>
              <w:t xml:space="preserve"> 31 December 2025</w:t>
            </w:r>
          </w:p>
        </w:tc>
        <w:tc>
          <w:tcPr>
            <w:tcW w:w="1152" w:type="dxa"/>
            <w:tcBorders>
              <w:top w:val="single" w:sz="4" w:space="0" w:color="auto"/>
              <w:bottom w:val="single" w:sz="4" w:space="0" w:color="auto"/>
            </w:tcBorders>
          </w:tcPr>
          <w:p w14:paraId="7D321E86" w14:textId="3D7F66CE"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160</w:t>
            </w:r>
          </w:p>
        </w:tc>
        <w:tc>
          <w:tcPr>
            <w:tcW w:w="236" w:type="dxa"/>
          </w:tcPr>
          <w:p w14:paraId="1566F1E3"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tcBorders>
              <w:top w:val="single" w:sz="4" w:space="0" w:color="auto"/>
              <w:bottom w:val="single" w:sz="4" w:space="0" w:color="auto"/>
            </w:tcBorders>
            <w:vAlign w:val="bottom"/>
          </w:tcPr>
          <w:p w14:paraId="06C9F318" w14:textId="5036F264"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7,267</w:t>
            </w:r>
          </w:p>
        </w:tc>
        <w:tc>
          <w:tcPr>
            <w:tcW w:w="250" w:type="dxa"/>
          </w:tcPr>
          <w:p w14:paraId="5E36F408"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tcBorders>
              <w:top w:val="single" w:sz="4" w:space="0" w:color="auto"/>
              <w:bottom w:val="single" w:sz="4" w:space="0" w:color="auto"/>
            </w:tcBorders>
          </w:tcPr>
          <w:p w14:paraId="0C7F8F4D" w14:textId="62F3E1DA"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3,664</w:t>
            </w:r>
          </w:p>
        </w:tc>
        <w:tc>
          <w:tcPr>
            <w:tcW w:w="236" w:type="dxa"/>
          </w:tcPr>
          <w:p w14:paraId="221D9CEF"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tcBorders>
              <w:top w:val="single" w:sz="4" w:space="0" w:color="auto"/>
              <w:bottom w:val="single" w:sz="4" w:space="0" w:color="auto"/>
            </w:tcBorders>
          </w:tcPr>
          <w:p w14:paraId="14A93D90" w14:textId="6731760F"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5,659</w:t>
            </w:r>
          </w:p>
        </w:tc>
        <w:tc>
          <w:tcPr>
            <w:tcW w:w="241" w:type="dxa"/>
          </w:tcPr>
          <w:p w14:paraId="3705C1A3"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tcBorders>
              <w:top w:val="single" w:sz="4" w:space="0" w:color="auto"/>
              <w:bottom w:val="single" w:sz="4" w:space="0" w:color="auto"/>
            </w:tcBorders>
            <w:vAlign w:val="bottom"/>
          </w:tcPr>
          <w:p w14:paraId="3BAB86D1" w14:textId="0B8CBD5A"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16,750</w:t>
            </w:r>
          </w:p>
        </w:tc>
      </w:tr>
      <w:tr w:rsidR="00EF5702" w:rsidRPr="00B05D9C" w14:paraId="5032BAC3" w14:textId="77777777" w:rsidTr="009C01D5">
        <w:trPr>
          <w:trHeight w:val="20"/>
        </w:trPr>
        <w:tc>
          <w:tcPr>
            <w:tcW w:w="2520" w:type="dxa"/>
            <w:vAlign w:val="bottom"/>
          </w:tcPr>
          <w:p w14:paraId="7F48D954" w14:textId="77777777" w:rsidR="00EF5702" w:rsidRPr="00B05D9C" w:rsidRDefault="00EF5702" w:rsidP="00EF5702">
            <w:pPr>
              <w:spacing w:line="240" w:lineRule="auto"/>
              <w:ind w:left="540" w:hanging="540"/>
              <w:rPr>
                <w:rFonts w:ascii="Times New Roman" w:hAnsi="Times New Roman" w:cs="Times New Roman"/>
                <w:b/>
                <w:bCs/>
                <w:lang w:eastAsia="en-GB"/>
              </w:rPr>
            </w:pPr>
          </w:p>
        </w:tc>
        <w:tc>
          <w:tcPr>
            <w:tcW w:w="1152" w:type="dxa"/>
            <w:tcBorders>
              <w:top w:val="single" w:sz="4" w:space="0" w:color="auto"/>
            </w:tcBorders>
            <w:vAlign w:val="bottom"/>
          </w:tcPr>
          <w:p w14:paraId="28C65B29"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09AE8539"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vAlign w:val="bottom"/>
          </w:tcPr>
          <w:p w14:paraId="5CA4003F" w14:textId="295A5653"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1BD406E1"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tcPr>
          <w:p w14:paraId="1AAA4E40" w14:textId="7D3CAD5F"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3B81CBB4"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tcPr>
          <w:p w14:paraId="1288AD2B" w14:textId="651A42CE"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41" w:type="dxa"/>
          </w:tcPr>
          <w:p w14:paraId="7286FA5C"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vAlign w:val="bottom"/>
          </w:tcPr>
          <w:p w14:paraId="2067FBC7" w14:textId="72E26699" w:rsidR="00EF5702" w:rsidRPr="00B05D9C" w:rsidRDefault="00EF5702" w:rsidP="00EF5702">
            <w:pPr>
              <w:tabs>
                <w:tab w:val="decimal" w:pos="904"/>
              </w:tabs>
              <w:spacing w:line="240" w:lineRule="auto"/>
              <w:ind w:right="-72"/>
              <w:outlineLvl w:val="0"/>
              <w:rPr>
                <w:rFonts w:ascii="Times New Roman" w:hAnsi="Times New Roman" w:cs="Times New Roman"/>
              </w:rPr>
            </w:pPr>
          </w:p>
        </w:tc>
      </w:tr>
      <w:tr w:rsidR="00EF5702" w:rsidRPr="00B05D9C" w14:paraId="7847D669" w14:textId="77777777" w:rsidTr="00614DB7">
        <w:trPr>
          <w:trHeight w:val="20"/>
        </w:trPr>
        <w:tc>
          <w:tcPr>
            <w:tcW w:w="2520" w:type="dxa"/>
            <w:vAlign w:val="bottom"/>
          </w:tcPr>
          <w:p w14:paraId="4533B0E4" w14:textId="7EAA19EE" w:rsidR="00EF5702" w:rsidRPr="00B05D9C" w:rsidRDefault="00EF5702" w:rsidP="00EF5702">
            <w:pPr>
              <w:spacing w:line="240" w:lineRule="auto"/>
              <w:ind w:left="540" w:hanging="540"/>
              <w:rPr>
                <w:rFonts w:ascii="Times New Roman" w:hAnsi="Times New Roman" w:cs="Times New Roman"/>
                <w:b/>
                <w:bCs/>
                <w:lang w:eastAsia="en-GB"/>
              </w:rPr>
            </w:pPr>
            <w:r w:rsidRPr="00B05D9C">
              <w:rPr>
                <w:rFonts w:ascii="Times New Roman" w:hAnsi="Times New Roman" w:cs="Times New Roman"/>
                <w:b/>
                <w:bCs/>
                <w:i/>
                <w:iCs/>
              </w:rPr>
              <w:t>Depreciation</w:t>
            </w:r>
          </w:p>
        </w:tc>
        <w:tc>
          <w:tcPr>
            <w:tcW w:w="1152" w:type="dxa"/>
            <w:vAlign w:val="bottom"/>
          </w:tcPr>
          <w:p w14:paraId="6B1603CD"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46988B59"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469CBBAB" w14:textId="073991BC"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3F77AE14"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05D8740E" w14:textId="3018B8D6"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5F84B730"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5BE8E3E6" w14:textId="7D707D52"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41" w:type="dxa"/>
          </w:tcPr>
          <w:p w14:paraId="0270C6D9"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107BCBD8" w14:textId="3F3F8226" w:rsidR="00EF5702" w:rsidRPr="00B05D9C" w:rsidRDefault="00EF5702" w:rsidP="00EF5702">
            <w:pPr>
              <w:tabs>
                <w:tab w:val="decimal" w:pos="904"/>
              </w:tabs>
              <w:spacing w:line="240" w:lineRule="auto"/>
              <w:ind w:right="-72"/>
              <w:outlineLvl w:val="0"/>
              <w:rPr>
                <w:rFonts w:ascii="Times New Roman" w:hAnsi="Times New Roman" w:cs="Times New Roman"/>
              </w:rPr>
            </w:pPr>
          </w:p>
        </w:tc>
      </w:tr>
      <w:tr w:rsidR="00EF5702" w:rsidRPr="00B05D9C" w14:paraId="52CE68EC" w14:textId="77777777" w:rsidTr="00614DB7">
        <w:trPr>
          <w:trHeight w:val="20"/>
        </w:trPr>
        <w:tc>
          <w:tcPr>
            <w:tcW w:w="2520" w:type="dxa"/>
            <w:vAlign w:val="bottom"/>
          </w:tcPr>
          <w:p w14:paraId="76F97C24" w14:textId="622FC43B" w:rsidR="00EF5702" w:rsidRPr="00B05D9C" w:rsidRDefault="00EF5702" w:rsidP="00EF5702">
            <w:pPr>
              <w:tabs>
                <w:tab w:val="left" w:pos="5812"/>
              </w:tabs>
              <w:spacing w:line="240" w:lineRule="auto"/>
              <w:ind w:left="540" w:hanging="540"/>
              <w:rPr>
                <w:rFonts w:ascii="Times New Roman" w:hAnsi="Times New Roman" w:cs="Times New Roman"/>
              </w:rPr>
            </w:pPr>
            <w:proofErr w:type="gramStart"/>
            <w:r w:rsidRPr="00B05D9C">
              <w:rPr>
                <w:rFonts w:ascii="Times New Roman" w:hAnsi="Times New Roman" w:cs="Times New Roman"/>
              </w:rPr>
              <w:t>At</w:t>
            </w:r>
            <w:proofErr w:type="gramEnd"/>
            <w:r w:rsidRPr="00B05D9C">
              <w:rPr>
                <w:rFonts w:ascii="Times New Roman" w:hAnsi="Times New Roman" w:cs="Times New Roman"/>
              </w:rPr>
              <w:t xml:space="preserve"> 1 January 2024</w:t>
            </w:r>
          </w:p>
        </w:tc>
        <w:tc>
          <w:tcPr>
            <w:tcW w:w="1152" w:type="dxa"/>
          </w:tcPr>
          <w:p w14:paraId="5C1C76F9" w14:textId="153B11C1"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123</w:t>
            </w:r>
          </w:p>
        </w:tc>
        <w:tc>
          <w:tcPr>
            <w:tcW w:w="236" w:type="dxa"/>
          </w:tcPr>
          <w:p w14:paraId="1A09666A"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4B0D1F13" w14:textId="4668BC4D"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1,557</w:t>
            </w:r>
          </w:p>
        </w:tc>
        <w:tc>
          <w:tcPr>
            <w:tcW w:w="250" w:type="dxa"/>
          </w:tcPr>
          <w:p w14:paraId="4A7C673E"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516DF5F7" w14:textId="68C2320F"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6E16A60D"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0281EB50" w14:textId="3C353DD9"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41" w:type="dxa"/>
          </w:tcPr>
          <w:p w14:paraId="15CC2AAE"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4D2D02BA" w14:textId="6A3DEA57"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1,680</w:t>
            </w:r>
          </w:p>
        </w:tc>
      </w:tr>
      <w:tr w:rsidR="00EF5702" w:rsidRPr="00B05D9C" w14:paraId="0EDCCE81" w14:textId="77777777" w:rsidTr="00614DB7">
        <w:trPr>
          <w:trHeight w:val="20"/>
        </w:trPr>
        <w:tc>
          <w:tcPr>
            <w:tcW w:w="2520" w:type="dxa"/>
            <w:vAlign w:val="bottom"/>
          </w:tcPr>
          <w:p w14:paraId="651B1520" w14:textId="6AF189AE" w:rsidR="00EF5702" w:rsidRPr="00B05D9C" w:rsidRDefault="00EF5702" w:rsidP="00EF5702">
            <w:pPr>
              <w:spacing w:line="240" w:lineRule="auto"/>
              <w:rPr>
                <w:rFonts w:ascii="Times New Roman" w:hAnsi="Times New Roman" w:cs="Times New Roman"/>
              </w:rPr>
            </w:pPr>
            <w:r w:rsidRPr="00B05D9C">
              <w:rPr>
                <w:rFonts w:ascii="Times New Roman" w:hAnsi="Times New Roman" w:cs="Times New Roman"/>
              </w:rPr>
              <w:t xml:space="preserve">Depreciation charge for </w:t>
            </w:r>
            <w:proofErr w:type="spellStart"/>
            <w:r w:rsidRPr="00B05D9C">
              <w:rPr>
                <w:rFonts w:ascii="Times New Roman" w:hAnsi="Times New Roman" w:cs="Times New Roman"/>
              </w:rPr>
              <w:t>th</w:t>
            </w:r>
            <w:proofErr w:type="spellEnd"/>
            <w:r w:rsidRPr="00B05D9C">
              <w:rPr>
                <w:rFonts w:ascii="Times New Roman" w:hAnsi="Times New Roman"/>
                <w:szCs w:val="25"/>
                <w:lang w:val="en-US" w:bidi="th-TH"/>
              </w:rPr>
              <w:t xml:space="preserve">e </w:t>
            </w:r>
            <w:r w:rsidRPr="00B05D9C">
              <w:rPr>
                <w:rFonts w:ascii="Times New Roman" w:hAnsi="Times New Roman"/>
                <w:szCs w:val="25"/>
                <w:lang w:val="en-US" w:bidi="th-TH"/>
              </w:rPr>
              <w:br/>
              <w:t xml:space="preserve">   </w:t>
            </w:r>
            <w:r w:rsidRPr="00B05D9C">
              <w:rPr>
                <w:rFonts w:ascii="Times New Roman" w:hAnsi="Times New Roman" w:cs="Times New Roman"/>
              </w:rPr>
              <w:t xml:space="preserve">year  </w:t>
            </w:r>
          </w:p>
        </w:tc>
        <w:tc>
          <w:tcPr>
            <w:tcW w:w="1152" w:type="dxa"/>
          </w:tcPr>
          <w:p w14:paraId="022AE30A"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5B065AEB" w14:textId="13ECE571"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36</w:t>
            </w:r>
          </w:p>
        </w:tc>
        <w:tc>
          <w:tcPr>
            <w:tcW w:w="236" w:type="dxa"/>
          </w:tcPr>
          <w:p w14:paraId="3152EA56"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1DDAD199" w14:textId="75EEFF98"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788</w:t>
            </w:r>
          </w:p>
        </w:tc>
        <w:tc>
          <w:tcPr>
            <w:tcW w:w="250" w:type="dxa"/>
          </w:tcPr>
          <w:p w14:paraId="67A03B2E"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5622C0C1"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6EA7A775" w14:textId="45C949D8"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24EA1A8C"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Pr>
          <w:p w14:paraId="367689DF"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30D01B48" w14:textId="0E498B6D"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41" w:type="dxa"/>
          </w:tcPr>
          <w:p w14:paraId="6A8AFB9A"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3AB362A9" w14:textId="2E66B933"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824</w:t>
            </w:r>
          </w:p>
        </w:tc>
      </w:tr>
      <w:tr w:rsidR="00EF5702" w:rsidRPr="00B05D9C" w14:paraId="6D4CEA33" w14:textId="77777777" w:rsidTr="00871205">
        <w:trPr>
          <w:trHeight w:val="20"/>
        </w:trPr>
        <w:tc>
          <w:tcPr>
            <w:tcW w:w="2520" w:type="dxa"/>
            <w:vAlign w:val="bottom"/>
          </w:tcPr>
          <w:p w14:paraId="539BFDED" w14:textId="17674B11" w:rsidR="00EF5702" w:rsidRPr="00B05D9C" w:rsidRDefault="00EF5702" w:rsidP="00EF5702">
            <w:pPr>
              <w:spacing w:line="240" w:lineRule="auto"/>
              <w:rPr>
                <w:rFonts w:ascii="Times New Roman" w:hAnsi="Times New Roman" w:cs="Times New Roman"/>
              </w:rPr>
            </w:pPr>
            <w:r w:rsidRPr="00B05D9C">
              <w:rPr>
                <w:rFonts w:ascii="Times New Roman" w:hAnsi="Times New Roman" w:cs="Times New Roman"/>
              </w:rPr>
              <w:t xml:space="preserve">Reclassify from right-of-use </w:t>
            </w:r>
            <w:r w:rsidRPr="00B05D9C">
              <w:rPr>
                <w:rFonts w:ascii="Times New Roman" w:hAnsi="Times New Roman" w:cs="Times New Roman"/>
              </w:rPr>
              <w:br/>
              <w:t xml:space="preserve">   assets</w:t>
            </w:r>
          </w:p>
        </w:tc>
        <w:tc>
          <w:tcPr>
            <w:tcW w:w="1152" w:type="dxa"/>
            <w:tcBorders>
              <w:bottom w:val="single" w:sz="4" w:space="0" w:color="auto"/>
            </w:tcBorders>
          </w:tcPr>
          <w:p w14:paraId="5722582B"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22693EEC" w14:textId="7C940F78"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55955EEE"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vAlign w:val="bottom"/>
          </w:tcPr>
          <w:p w14:paraId="3A9FA4B3" w14:textId="6CD0603A"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50" w:type="dxa"/>
          </w:tcPr>
          <w:p w14:paraId="5A6F8308"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tcPr>
          <w:p w14:paraId="3AD01BF0"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197E2D03" w14:textId="5B9D40E9"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3,662</w:t>
            </w:r>
          </w:p>
        </w:tc>
        <w:tc>
          <w:tcPr>
            <w:tcW w:w="236" w:type="dxa"/>
          </w:tcPr>
          <w:p w14:paraId="5DD5AEAE"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tcPr>
          <w:p w14:paraId="2F131603"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18919898" w14:textId="5CCC923D"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41" w:type="dxa"/>
          </w:tcPr>
          <w:p w14:paraId="2C79EA01"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vAlign w:val="bottom"/>
          </w:tcPr>
          <w:p w14:paraId="2497C428" w14:textId="08BB3977"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3,662</w:t>
            </w:r>
          </w:p>
        </w:tc>
      </w:tr>
      <w:tr w:rsidR="00EF5702" w:rsidRPr="00B05D9C" w14:paraId="49BA6CF8" w14:textId="77777777" w:rsidTr="004243E5">
        <w:trPr>
          <w:trHeight w:val="20"/>
        </w:trPr>
        <w:tc>
          <w:tcPr>
            <w:tcW w:w="2520" w:type="dxa"/>
          </w:tcPr>
          <w:p w14:paraId="3AC1A528" w14:textId="66AD0055" w:rsidR="00EF5702" w:rsidRPr="00B05D9C" w:rsidRDefault="00EF5702" w:rsidP="00EF5702">
            <w:pPr>
              <w:spacing w:line="240" w:lineRule="auto"/>
              <w:ind w:left="540" w:right="-162" w:hanging="540"/>
              <w:rPr>
                <w:rFonts w:ascii="Times New Roman" w:hAnsi="Times New Roman" w:cs="Times New Roman"/>
                <w:spacing w:val="-6"/>
                <w:rtl/>
                <w:cs/>
              </w:rPr>
            </w:pPr>
            <w:proofErr w:type="gramStart"/>
            <w:r w:rsidRPr="00B05D9C">
              <w:rPr>
                <w:rFonts w:ascii="Times New Roman" w:hAnsi="Times New Roman" w:cs="Times New Roman"/>
                <w:b/>
                <w:bCs/>
              </w:rPr>
              <w:t>At</w:t>
            </w:r>
            <w:proofErr w:type="gramEnd"/>
            <w:r w:rsidRPr="00B05D9C">
              <w:rPr>
                <w:rFonts w:ascii="Times New Roman" w:hAnsi="Times New Roman" w:cs="Times New Roman"/>
                <w:b/>
                <w:bCs/>
              </w:rPr>
              <w:t xml:space="preserve"> 31 December 2024 and</w:t>
            </w:r>
          </w:p>
        </w:tc>
        <w:tc>
          <w:tcPr>
            <w:tcW w:w="1152" w:type="dxa"/>
            <w:tcBorders>
              <w:top w:val="single" w:sz="4" w:space="0" w:color="auto"/>
            </w:tcBorders>
            <w:vAlign w:val="bottom"/>
          </w:tcPr>
          <w:p w14:paraId="31E9C879"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4B954B48"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vAlign w:val="bottom"/>
          </w:tcPr>
          <w:p w14:paraId="70BC94BC" w14:textId="5E67B4F0"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1A6A045E"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single" w:sz="4" w:space="0" w:color="auto"/>
            </w:tcBorders>
          </w:tcPr>
          <w:p w14:paraId="0DA2D4C7" w14:textId="0302B86E"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36" w:type="dxa"/>
          </w:tcPr>
          <w:p w14:paraId="044285DC"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single" w:sz="4" w:space="0" w:color="auto"/>
            </w:tcBorders>
          </w:tcPr>
          <w:p w14:paraId="3AC9A019" w14:textId="699B4211"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41" w:type="dxa"/>
          </w:tcPr>
          <w:p w14:paraId="5F6260E8"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single" w:sz="4" w:space="0" w:color="auto"/>
            </w:tcBorders>
            <w:vAlign w:val="bottom"/>
          </w:tcPr>
          <w:p w14:paraId="640FB5B2" w14:textId="5C12FC35"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r>
      <w:tr w:rsidR="00EF5702" w:rsidRPr="00B05D9C" w14:paraId="3108D977" w14:textId="77777777" w:rsidTr="004243E5">
        <w:trPr>
          <w:trHeight w:val="20"/>
        </w:trPr>
        <w:tc>
          <w:tcPr>
            <w:tcW w:w="2520" w:type="dxa"/>
            <w:vAlign w:val="bottom"/>
          </w:tcPr>
          <w:p w14:paraId="17706B67" w14:textId="15F2B9DD" w:rsidR="00EF5702" w:rsidRPr="00B05D9C" w:rsidRDefault="00EF5702" w:rsidP="00EF5702">
            <w:pPr>
              <w:spacing w:line="240" w:lineRule="auto"/>
              <w:ind w:left="540" w:right="-162" w:hanging="540"/>
              <w:rPr>
                <w:rFonts w:ascii="Times New Roman" w:hAnsi="Times New Roman" w:cs="Times New Roman"/>
                <w:spacing w:val="-6"/>
                <w:rtl/>
                <w:cs/>
              </w:rPr>
            </w:pPr>
            <w:r w:rsidRPr="00B05D9C">
              <w:rPr>
                <w:rFonts w:ascii="Times New Roman" w:hAnsi="Times New Roman" w:cs="Times New Roman"/>
                <w:b/>
                <w:bCs/>
              </w:rPr>
              <w:t xml:space="preserve">   1 January 2025</w:t>
            </w:r>
          </w:p>
        </w:tc>
        <w:tc>
          <w:tcPr>
            <w:tcW w:w="1152" w:type="dxa"/>
            <w:vAlign w:val="bottom"/>
          </w:tcPr>
          <w:p w14:paraId="4ED4FCB9" w14:textId="2B481D97"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159</w:t>
            </w:r>
          </w:p>
        </w:tc>
        <w:tc>
          <w:tcPr>
            <w:tcW w:w="236" w:type="dxa"/>
          </w:tcPr>
          <w:p w14:paraId="790B33E5"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vAlign w:val="bottom"/>
          </w:tcPr>
          <w:p w14:paraId="5BF028C9" w14:textId="7D776748"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2,345</w:t>
            </w:r>
          </w:p>
        </w:tc>
        <w:tc>
          <w:tcPr>
            <w:tcW w:w="250" w:type="dxa"/>
          </w:tcPr>
          <w:p w14:paraId="6DDB354B"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Pr>
          <w:p w14:paraId="27599038" w14:textId="6A899C12"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3,662</w:t>
            </w:r>
          </w:p>
        </w:tc>
        <w:tc>
          <w:tcPr>
            <w:tcW w:w="236" w:type="dxa"/>
          </w:tcPr>
          <w:p w14:paraId="6EB7C6CC"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Pr>
          <w:p w14:paraId="31FE8F15" w14:textId="0BF8FC4D"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w:t>
            </w:r>
          </w:p>
        </w:tc>
        <w:tc>
          <w:tcPr>
            <w:tcW w:w="241" w:type="dxa"/>
          </w:tcPr>
          <w:p w14:paraId="3547D665"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vAlign w:val="bottom"/>
          </w:tcPr>
          <w:p w14:paraId="0DC3F133" w14:textId="41D341E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6,166</w:t>
            </w:r>
          </w:p>
        </w:tc>
      </w:tr>
      <w:tr w:rsidR="00EF5702" w:rsidRPr="00B05D9C" w14:paraId="44FC8510" w14:textId="77777777" w:rsidTr="004243E5">
        <w:trPr>
          <w:trHeight w:val="20"/>
        </w:trPr>
        <w:tc>
          <w:tcPr>
            <w:tcW w:w="2520" w:type="dxa"/>
            <w:vAlign w:val="bottom"/>
          </w:tcPr>
          <w:p w14:paraId="0E40B04F" w14:textId="0E6054F1" w:rsidR="00EF5702" w:rsidRPr="00B05D9C" w:rsidRDefault="00EF5702" w:rsidP="00EF5702">
            <w:pPr>
              <w:spacing w:line="240" w:lineRule="auto"/>
              <w:rPr>
                <w:rFonts w:ascii="Times New Roman" w:hAnsi="Times New Roman" w:cs="Times New Roman"/>
                <w:spacing w:val="-6"/>
                <w:rtl/>
                <w:cs/>
              </w:rPr>
            </w:pPr>
            <w:r w:rsidRPr="00B05D9C">
              <w:rPr>
                <w:rFonts w:ascii="Times New Roman" w:hAnsi="Times New Roman" w:cs="Times New Roman"/>
              </w:rPr>
              <w:t xml:space="preserve">Depreciation charge for the </w:t>
            </w:r>
            <w:r w:rsidRPr="00B05D9C">
              <w:rPr>
                <w:rFonts w:ascii="Times New Roman" w:hAnsi="Times New Roman" w:cs="Times New Roman"/>
              </w:rPr>
              <w:br/>
              <w:t xml:space="preserve">   year  </w:t>
            </w:r>
          </w:p>
        </w:tc>
        <w:tc>
          <w:tcPr>
            <w:tcW w:w="1152" w:type="dxa"/>
            <w:tcBorders>
              <w:bottom w:val="single" w:sz="4" w:space="0" w:color="auto"/>
            </w:tcBorders>
            <w:vAlign w:val="bottom"/>
          </w:tcPr>
          <w:p w14:paraId="62B88377" w14:textId="08A3E6ED"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w:t>
            </w:r>
          </w:p>
        </w:tc>
        <w:tc>
          <w:tcPr>
            <w:tcW w:w="236" w:type="dxa"/>
          </w:tcPr>
          <w:p w14:paraId="5A744714"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bottom w:val="single" w:sz="4" w:space="0" w:color="auto"/>
            </w:tcBorders>
            <w:vAlign w:val="bottom"/>
          </w:tcPr>
          <w:p w14:paraId="5B9851FB" w14:textId="3D6DB404" w:rsidR="00EF5702" w:rsidRPr="00B05D9C" w:rsidRDefault="00EF5702" w:rsidP="00EF5702">
            <w:pPr>
              <w:tabs>
                <w:tab w:val="decimal" w:pos="904"/>
              </w:tabs>
              <w:spacing w:line="240" w:lineRule="auto"/>
              <w:ind w:right="-72"/>
              <w:outlineLvl w:val="0"/>
              <w:rPr>
                <w:rFonts w:ascii="Times New Roman" w:hAnsi="Times New Roman" w:cs="Times New Roman"/>
              </w:rPr>
            </w:pPr>
            <w:r w:rsidRPr="00B05D9C">
              <w:rPr>
                <w:rFonts w:ascii="Times New Roman" w:hAnsi="Times New Roman" w:cs="Times New Roman"/>
              </w:rPr>
              <w:t>737</w:t>
            </w:r>
          </w:p>
        </w:tc>
        <w:tc>
          <w:tcPr>
            <w:tcW w:w="250" w:type="dxa"/>
          </w:tcPr>
          <w:p w14:paraId="2E93CF63"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bottom w:val="single" w:sz="4" w:space="0" w:color="auto"/>
            </w:tcBorders>
          </w:tcPr>
          <w:p w14:paraId="758BD607"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7D8DFDA5" w14:textId="19A54D1B" w:rsidR="00EF5702" w:rsidRPr="00B05D9C" w:rsidRDefault="00EF5702" w:rsidP="00EF5702">
            <w:pPr>
              <w:tabs>
                <w:tab w:val="decimal" w:pos="904"/>
              </w:tabs>
              <w:spacing w:line="240" w:lineRule="auto"/>
              <w:ind w:right="-72"/>
              <w:outlineLvl w:val="0"/>
              <w:rPr>
                <w:rFonts w:ascii="Times New Roman" w:hAnsi="Times New Roman" w:cs="Times New Roman"/>
                <w:rtl/>
                <w:cs/>
              </w:rPr>
            </w:pPr>
            <w:r w:rsidRPr="00B05D9C">
              <w:rPr>
                <w:rFonts w:ascii="Times New Roman" w:hAnsi="Times New Roman" w:cs="Times New Roman"/>
              </w:rPr>
              <w:t>-</w:t>
            </w:r>
          </w:p>
        </w:tc>
        <w:tc>
          <w:tcPr>
            <w:tcW w:w="236" w:type="dxa"/>
          </w:tcPr>
          <w:p w14:paraId="44EF2762"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bottom w:val="single" w:sz="4" w:space="0" w:color="auto"/>
            </w:tcBorders>
          </w:tcPr>
          <w:p w14:paraId="363F59DC"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p w14:paraId="4B489F9F" w14:textId="109EC6DA" w:rsidR="00EF5702" w:rsidRPr="00B05D9C" w:rsidRDefault="00EF5702" w:rsidP="00EF5702">
            <w:pPr>
              <w:tabs>
                <w:tab w:val="decimal" w:pos="904"/>
              </w:tabs>
              <w:spacing w:line="240" w:lineRule="auto"/>
              <w:ind w:right="-72"/>
              <w:outlineLvl w:val="0"/>
              <w:rPr>
                <w:rFonts w:ascii="Times New Roman" w:hAnsi="Times New Roman" w:cs="Times New Roman"/>
                <w:rtl/>
                <w:cs/>
              </w:rPr>
            </w:pPr>
            <w:r w:rsidRPr="00B05D9C">
              <w:rPr>
                <w:rFonts w:ascii="Times New Roman" w:hAnsi="Times New Roman" w:cs="Times New Roman"/>
              </w:rPr>
              <w:t>-</w:t>
            </w:r>
          </w:p>
        </w:tc>
        <w:tc>
          <w:tcPr>
            <w:tcW w:w="241" w:type="dxa"/>
          </w:tcPr>
          <w:p w14:paraId="23F646A2"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bottom w:val="single" w:sz="4" w:space="0" w:color="auto"/>
            </w:tcBorders>
            <w:vAlign w:val="bottom"/>
          </w:tcPr>
          <w:p w14:paraId="3C207A31" w14:textId="328F9A31" w:rsidR="00EF5702" w:rsidRPr="00B05D9C" w:rsidRDefault="00EF5702" w:rsidP="00EF5702">
            <w:pPr>
              <w:tabs>
                <w:tab w:val="decimal" w:pos="904"/>
              </w:tabs>
              <w:spacing w:line="240" w:lineRule="auto"/>
              <w:ind w:right="-72"/>
              <w:outlineLvl w:val="0"/>
              <w:rPr>
                <w:rFonts w:ascii="Times New Roman" w:hAnsi="Times New Roman" w:cs="Times New Roman"/>
                <w:rtl/>
                <w:cs/>
              </w:rPr>
            </w:pPr>
            <w:r w:rsidRPr="00B05D9C">
              <w:rPr>
                <w:rFonts w:ascii="Times New Roman" w:hAnsi="Times New Roman" w:cs="Times New Roman"/>
              </w:rPr>
              <w:t>737</w:t>
            </w:r>
          </w:p>
        </w:tc>
      </w:tr>
      <w:tr w:rsidR="00EF5702" w:rsidRPr="00B05D9C" w14:paraId="1C412370" w14:textId="77777777" w:rsidTr="00871205">
        <w:trPr>
          <w:trHeight w:val="20"/>
        </w:trPr>
        <w:tc>
          <w:tcPr>
            <w:tcW w:w="2520" w:type="dxa"/>
            <w:vAlign w:val="bottom"/>
          </w:tcPr>
          <w:p w14:paraId="31097000" w14:textId="7CA5906C" w:rsidR="00EF5702" w:rsidRPr="00B05D9C" w:rsidRDefault="00EF5702" w:rsidP="00EF5702">
            <w:pPr>
              <w:spacing w:line="240" w:lineRule="auto"/>
              <w:ind w:left="540" w:right="-162" w:hanging="540"/>
              <w:rPr>
                <w:rFonts w:ascii="Times New Roman" w:hAnsi="Times New Roman" w:cs="Times New Roman"/>
                <w:spacing w:val="-6"/>
                <w:rtl/>
                <w:cs/>
              </w:rPr>
            </w:pPr>
            <w:proofErr w:type="gramStart"/>
            <w:r w:rsidRPr="00B05D9C">
              <w:rPr>
                <w:rFonts w:ascii="Times New Roman" w:hAnsi="Times New Roman" w:cs="Times New Roman"/>
                <w:b/>
                <w:bCs/>
              </w:rPr>
              <w:t>At</w:t>
            </w:r>
            <w:proofErr w:type="gramEnd"/>
            <w:r w:rsidRPr="00B05D9C">
              <w:rPr>
                <w:rFonts w:ascii="Times New Roman" w:hAnsi="Times New Roman" w:cs="Times New Roman"/>
                <w:b/>
                <w:bCs/>
              </w:rPr>
              <w:t xml:space="preserve"> 31 December 2025</w:t>
            </w:r>
          </w:p>
        </w:tc>
        <w:tc>
          <w:tcPr>
            <w:tcW w:w="1152" w:type="dxa"/>
            <w:tcBorders>
              <w:top w:val="single" w:sz="4" w:space="0" w:color="auto"/>
              <w:bottom w:val="single" w:sz="4" w:space="0" w:color="auto"/>
            </w:tcBorders>
          </w:tcPr>
          <w:p w14:paraId="521A8E55" w14:textId="15821038"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159</w:t>
            </w:r>
          </w:p>
        </w:tc>
        <w:tc>
          <w:tcPr>
            <w:tcW w:w="236" w:type="dxa"/>
          </w:tcPr>
          <w:p w14:paraId="70FAB2AF"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tcBorders>
              <w:top w:val="single" w:sz="4" w:space="0" w:color="auto"/>
              <w:bottom w:val="single" w:sz="4" w:space="0" w:color="auto"/>
            </w:tcBorders>
            <w:vAlign w:val="bottom"/>
          </w:tcPr>
          <w:p w14:paraId="5FD34704" w14:textId="39498881"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3,082</w:t>
            </w:r>
          </w:p>
        </w:tc>
        <w:tc>
          <w:tcPr>
            <w:tcW w:w="250" w:type="dxa"/>
          </w:tcPr>
          <w:p w14:paraId="0B4EB7BD"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Borders>
              <w:top w:val="single" w:sz="4" w:space="0" w:color="auto"/>
              <w:bottom w:val="single" w:sz="4" w:space="0" w:color="auto"/>
            </w:tcBorders>
          </w:tcPr>
          <w:p w14:paraId="4758531F" w14:textId="08CE42F8"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3,662</w:t>
            </w:r>
          </w:p>
        </w:tc>
        <w:tc>
          <w:tcPr>
            <w:tcW w:w="236" w:type="dxa"/>
          </w:tcPr>
          <w:p w14:paraId="4ABFCCBC"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Borders>
              <w:top w:val="single" w:sz="4" w:space="0" w:color="auto"/>
              <w:bottom w:val="single" w:sz="4" w:space="0" w:color="auto"/>
            </w:tcBorders>
          </w:tcPr>
          <w:p w14:paraId="2279B0F8" w14:textId="481F76FA"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w:t>
            </w:r>
          </w:p>
        </w:tc>
        <w:tc>
          <w:tcPr>
            <w:tcW w:w="241" w:type="dxa"/>
          </w:tcPr>
          <w:p w14:paraId="422B577C"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Borders>
              <w:top w:val="single" w:sz="4" w:space="0" w:color="auto"/>
              <w:bottom w:val="single" w:sz="4" w:space="0" w:color="auto"/>
            </w:tcBorders>
            <w:vAlign w:val="bottom"/>
          </w:tcPr>
          <w:p w14:paraId="3186D25E" w14:textId="2792843E"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6,903</w:t>
            </w:r>
          </w:p>
        </w:tc>
      </w:tr>
      <w:tr w:rsidR="00EF5702" w:rsidRPr="00B05D9C" w14:paraId="4642683C" w14:textId="77777777" w:rsidTr="00871205">
        <w:trPr>
          <w:trHeight w:val="20"/>
        </w:trPr>
        <w:tc>
          <w:tcPr>
            <w:tcW w:w="2520" w:type="dxa"/>
            <w:vAlign w:val="bottom"/>
          </w:tcPr>
          <w:p w14:paraId="4690CF62" w14:textId="77777777" w:rsidR="00EF5702" w:rsidRPr="00B05D9C" w:rsidRDefault="00EF5702" w:rsidP="00EF5702">
            <w:pPr>
              <w:spacing w:line="240" w:lineRule="auto"/>
              <w:ind w:left="540" w:right="-162" w:hanging="540"/>
              <w:rPr>
                <w:rFonts w:ascii="Times New Roman" w:hAnsi="Times New Roman" w:cs="Times New Roman"/>
                <w:spacing w:val="-6"/>
                <w:rtl/>
                <w:cs/>
              </w:rPr>
            </w:pPr>
          </w:p>
        </w:tc>
        <w:tc>
          <w:tcPr>
            <w:tcW w:w="1152" w:type="dxa"/>
            <w:tcBorders>
              <w:top w:val="single" w:sz="4" w:space="0" w:color="auto"/>
            </w:tcBorders>
            <w:vAlign w:val="bottom"/>
          </w:tcPr>
          <w:p w14:paraId="3C70C4C2"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61235201"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single" w:sz="4" w:space="0" w:color="auto"/>
            </w:tcBorders>
            <w:vAlign w:val="bottom"/>
          </w:tcPr>
          <w:p w14:paraId="4D391E5E" w14:textId="5CA5D683"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191612C0"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single" w:sz="4" w:space="0" w:color="auto"/>
            </w:tcBorders>
          </w:tcPr>
          <w:p w14:paraId="234ED876" w14:textId="65EB9092"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36" w:type="dxa"/>
          </w:tcPr>
          <w:p w14:paraId="0C419F36"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single" w:sz="4" w:space="0" w:color="auto"/>
            </w:tcBorders>
          </w:tcPr>
          <w:p w14:paraId="22D2F851" w14:textId="3B1E1613"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41" w:type="dxa"/>
          </w:tcPr>
          <w:p w14:paraId="7CDC9360"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single" w:sz="4" w:space="0" w:color="auto"/>
            </w:tcBorders>
            <w:vAlign w:val="bottom"/>
          </w:tcPr>
          <w:p w14:paraId="128CFFEA" w14:textId="13C80E62"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r>
      <w:tr w:rsidR="00EF5702" w:rsidRPr="00B05D9C" w14:paraId="285800B6" w14:textId="77777777" w:rsidTr="00614DB7">
        <w:trPr>
          <w:trHeight w:val="20"/>
        </w:trPr>
        <w:tc>
          <w:tcPr>
            <w:tcW w:w="2520" w:type="dxa"/>
            <w:vAlign w:val="bottom"/>
          </w:tcPr>
          <w:p w14:paraId="35731A43" w14:textId="439C27A0" w:rsidR="00EF5702" w:rsidRPr="00B05D9C" w:rsidRDefault="00EF5702" w:rsidP="00EF5702">
            <w:pPr>
              <w:spacing w:line="240" w:lineRule="auto"/>
              <w:ind w:left="540" w:right="-162" w:hanging="540"/>
              <w:rPr>
                <w:rFonts w:ascii="Times New Roman" w:hAnsi="Times New Roman" w:cs="Times New Roman"/>
                <w:spacing w:val="-6"/>
                <w:rtl/>
                <w:cs/>
              </w:rPr>
            </w:pPr>
            <w:r w:rsidRPr="00B05D9C">
              <w:rPr>
                <w:rFonts w:ascii="Times New Roman" w:hAnsi="Times New Roman" w:cs="Times New Roman"/>
                <w:b/>
                <w:bCs/>
                <w:i/>
                <w:iCs/>
              </w:rPr>
              <w:t>Net book value</w:t>
            </w:r>
          </w:p>
        </w:tc>
        <w:tc>
          <w:tcPr>
            <w:tcW w:w="1152" w:type="dxa"/>
            <w:vAlign w:val="bottom"/>
          </w:tcPr>
          <w:p w14:paraId="1BC33BA8"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652C8660"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2BD4622A" w14:textId="230DD83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0BEBA30F"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Pr>
          <w:p w14:paraId="0DC6BFB3" w14:textId="7ED9FDD4"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36" w:type="dxa"/>
          </w:tcPr>
          <w:p w14:paraId="3C49CDA4"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Pr>
          <w:p w14:paraId="1CB4F2B9" w14:textId="4C8598F5"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41" w:type="dxa"/>
          </w:tcPr>
          <w:p w14:paraId="10CA9147"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vAlign w:val="bottom"/>
          </w:tcPr>
          <w:p w14:paraId="64D05BA0" w14:textId="350EB88C"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r>
      <w:tr w:rsidR="00EF5702" w:rsidRPr="00B05D9C" w14:paraId="49470EE3" w14:textId="77777777" w:rsidTr="00614DB7">
        <w:trPr>
          <w:trHeight w:val="20"/>
        </w:trPr>
        <w:tc>
          <w:tcPr>
            <w:tcW w:w="2520" w:type="dxa"/>
            <w:vAlign w:val="bottom"/>
          </w:tcPr>
          <w:p w14:paraId="41852B65" w14:textId="58A8EC15" w:rsidR="00EF5702" w:rsidRPr="00B05D9C" w:rsidRDefault="00EF5702" w:rsidP="00EF5702">
            <w:pPr>
              <w:spacing w:line="240" w:lineRule="auto"/>
              <w:ind w:left="540" w:right="-162" w:hanging="540"/>
              <w:rPr>
                <w:rFonts w:ascii="Times New Roman" w:hAnsi="Times New Roman" w:cs="Times New Roman"/>
                <w:spacing w:val="-6"/>
                <w:rtl/>
                <w:cs/>
              </w:rPr>
            </w:pPr>
            <w:proofErr w:type="gramStart"/>
            <w:r w:rsidRPr="00B05D9C">
              <w:rPr>
                <w:rFonts w:ascii="Times New Roman" w:hAnsi="Times New Roman" w:cs="Times New Roman"/>
                <w:b/>
                <w:bCs/>
              </w:rPr>
              <w:t>At</w:t>
            </w:r>
            <w:proofErr w:type="gramEnd"/>
            <w:r w:rsidRPr="00B05D9C">
              <w:rPr>
                <w:rFonts w:ascii="Times New Roman" w:hAnsi="Times New Roman" w:cs="Times New Roman"/>
                <w:b/>
                <w:bCs/>
              </w:rPr>
              <w:t xml:space="preserve"> 31 December 2024</w:t>
            </w:r>
          </w:p>
        </w:tc>
        <w:tc>
          <w:tcPr>
            <w:tcW w:w="1152" w:type="dxa"/>
            <w:vAlign w:val="bottom"/>
          </w:tcPr>
          <w:p w14:paraId="2CDE9EC1"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4D056488"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737D1C84" w14:textId="782C0D41"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1651CCE1"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Pr>
          <w:p w14:paraId="21BBDBF5" w14:textId="69DB1F6F"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36" w:type="dxa"/>
          </w:tcPr>
          <w:p w14:paraId="47CD2F78"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Pr>
          <w:p w14:paraId="3EF1FDFA" w14:textId="7662CFDC"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41" w:type="dxa"/>
          </w:tcPr>
          <w:p w14:paraId="5657E86F"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vAlign w:val="bottom"/>
          </w:tcPr>
          <w:p w14:paraId="64A92D98" w14:textId="46341008"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r>
      <w:tr w:rsidR="00EF5702" w:rsidRPr="00B05D9C" w14:paraId="118F5066" w14:textId="77777777" w:rsidTr="00871205">
        <w:trPr>
          <w:trHeight w:val="20"/>
        </w:trPr>
        <w:tc>
          <w:tcPr>
            <w:tcW w:w="2520" w:type="dxa"/>
            <w:vAlign w:val="bottom"/>
          </w:tcPr>
          <w:p w14:paraId="0062298C" w14:textId="6375BBFE" w:rsidR="00EF5702" w:rsidRPr="00B05D9C" w:rsidRDefault="00EF5702" w:rsidP="00EF5702">
            <w:pPr>
              <w:spacing w:line="240" w:lineRule="auto"/>
              <w:ind w:left="540" w:right="-162" w:hanging="540"/>
              <w:rPr>
                <w:rFonts w:ascii="Times New Roman" w:hAnsi="Times New Roman" w:cs="Times New Roman"/>
                <w:spacing w:val="-6"/>
                <w:rtl/>
                <w:cs/>
              </w:rPr>
            </w:pPr>
            <w:r w:rsidRPr="00B05D9C">
              <w:rPr>
                <w:rFonts w:ascii="Times New Roman" w:hAnsi="Times New Roman" w:cs="Times New Roman"/>
              </w:rPr>
              <w:t>Owned assets</w:t>
            </w:r>
          </w:p>
        </w:tc>
        <w:tc>
          <w:tcPr>
            <w:tcW w:w="1152" w:type="dxa"/>
            <w:tcBorders>
              <w:bottom w:val="double" w:sz="4" w:space="0" w:color="auto"/>
            </w:tcBorders>
            <w:vAlign w:val="bottom"/>
          </w:tcPr>
          <w:p w14:paraId="50E092A9" w14:textId="6BEBD2EC"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1</w:t>
            </w:r>
          </w:p>
        </w:tc>
        <w:tc>
          <w:tcPr>
            <w:tcW w:w="236" w:type="dxa"/>
          </w:tcPr>
          <w:p w14:paraId="77AC1684"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tcBorders>
              <w:bottom w:val="double" w:sz="4" w:space="0" w:color="auto"/>
            </w:tcBorders>
            <w:vAlign w:val="bottom"/>
          </w:tcPr>
          <w:p w14:paraId="52673D14" w14:textId="5CD80BDF"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4,335</w:t>
            </w:r>
          </w:p>
        </w:tc>
        <w:tc>
          <w:tcPr>
            <w:tcW w:w="250" w:type="dxa"/>
          </w:tcPr>
          <w:p w14:paraId="7CD158D7"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Borders>
              <w:bottom w:val="double" w:sz="4" w:space="0" w:color="auto"/>
            </w:tcBorders>
          </w:tcPr>
          <w:p w14:paraId="5D9F0EC4" w14:textId="2DCE39CD"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2</w:t>
            </w:r>
          </w:p>
        </w:tc>
        <w:tc>
          <w:tcPr>
            <w:tcW w:w="236" w:type="dxa"/>
          </w:tcPr>
          <w:p w14:paraId="7798E686"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Borders>
              <w:bottom w:val="double" w:sz="4" w:space="0" w:color="auto"/>
            </w:tcBorders>
          </w:tcPr>
          <w:p w14:paraId="3A0661A0" w14:textId="7693F418"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5,659</w:t>
            </w:r>
          </w:p>
        </w:tc>
        <w:tc>
          <w:tcPr>
            <w:tcW w:w="241" w:type="dxa"/>
          </w:tcPr>
          <w:p w14:paraId="1F3368C9"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Borders>
              <w:bottom w:val="double" w:sz="4" w:space="0" w:color="auto"/>
            </w:tcBorders>
            <w:vAlign w:val="bottom"/>
          </w:tcPr>
          <w:p w14:paraId="21DC0A99" w14:textId="52673221"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9,997</w:t>
            </w:r>
          </w:p>
        </w:tc>
      </w:tr>
      <w:tr w:rsidR="00EF5702" w:rsidRPr="00B05D9C" w14:paraId="306647D9" w14:textId="77777777" w:rsidTr="00871205">
        <w:trPr>
          <w:trHeight w:val="20"/>
        </w:trPr>
        <w:tc>
          <w:tcPr>
            <w:tcW w:w="2520" w:type="dxa"/>
            <w:vAlign w:val="bottom"/>
          </w:tcPr>
          <w:p w14:paraId="39FF2F25" w14:textId="77777777" w:rsidR="00EF5702" w:rsidRPr="00B05D9C" w:rsidRDefault="00EF5702" w:rsidP="00EF5702">
            <w:pPr>
              <w:spacing w:line="240" w:lineRule="auto"/>
              <w:ind w:left="540" w:right="-162" w:hanging="540"/>
              <w:rPr>
                <w:rFonts w:ascii="Times New Roman" w:hAnsi="Times New Roman" w:cs="Times New Roman"/>
                <w:spacing w:val="-6"/>
                <w:rtl/>
                <w:cs/>
              </w:rPr>
            </w:pPr>
          </w:p>
        </w:tc>
        <w:tc>
          <w:tcPr>
            <w:tcW w:w="1152" w:type="dxa"/>
            <w:tcBorders>
              <w:top w:val="double" w:sz="4" w:space="0" w:color="auto"/>
            </w:tcBorders>
            <w:vAlign w:val="bottom"/>
          </w:tcPr>
          <w:p w14:paraId="0DC05E82"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41377092"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double" w:sz="4" w:space="0" w:color="auto"/>
            </w:tcBorders>
            <w:vAlign w:val="bottom"/>
          </w:tcPr>
          <w:p w14:paraId="27F66051" w14:textId="1FE8CE1A"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64353A96"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double" w:sz="4" w:space="0" w:color="auto"/>
            </w:tcBorders>
          </w:tcPr>
          <w:p w14:paraId="31D9DB05" w14:textId="064A1C88"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36" w:type="dxa"/>
          </w:tcPr>
          <w:p w14:paraId="42EB7F81"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double" w:sz="4" w:space="0" w:color="auto"/>
            </w:tcBorders>
          </w:tcPr>
          <w:p w14:paraId="0DB40F42" w14:textId="3FD0A8E0"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41" w:type="dxa"/>
          </w:tcPr>
          <w:p w14:paraId="61439D31"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double" w:sz="4" w:space="0" w:color="auto"/>
            </w:tcBorders>
            <w:vAlign w:val="bottom"/>
          </w:tcPr>
          <w:p w14:paraId="4FBA128B" w14:textId="1247A2F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r>
      <w:tr w:rsidR="00EF5702" w:rsidRPr="00B05D9C" w14:paraId="16A1B87A" w14:textId="77777777" w:rsidTr="00614DB7">
        <w:trPr>
          <w:trHeight w:val="20"/>
        </w:trPr>
        <w:tc>
          <w:tcPr>
            <w:tcW w:w="2520" w:type="dxa"/>
            <w:vAlign w:val="bottom"/>
          </w:tcPr>
          <w:p w14:paraId="65E28DA9" w14:textId="36B9DB5C" w:rsidR="00EF5702" w:rsidRPr="00B05D9C" w:rsidRDefault="00EF5702" w:rsidP="00EF5702">
            <w:pPr>
              <w:spacing w:line="240" w:lineRule="auto"/>
              <w:ind w:left="540" w:right="-162" w:hanging="540"/>
              <w:rPr>
                <w:rFonts w:ascii="Times New Roman" w:hAnsi="Times New Roman" w:cs="Times New Roman"/>
                <w:spacing w:val="-6"/>
                <w:rtl/>
                <w:cs/>
              </w:rPr>
            </w:pPr>
            <w:proofErr w:type="gramStart"/>
            <w:r w:rsidRPr="00B05D9C">
              <w:rPr>
                <w:rFonts w:ascii="Times New Roman" w:hAnsi="Times New Roman" w:cs="Times New Roman"/>
                <w:b/>
                <w:bCs/>
              </w:rPr>
              <w:t>At</w:t>
            </w:r>
            <w:proofErr w:type="gramEnd"/>
            <w:r w:rsidRPr="00B05D9C">
              <w:rPr>
                <w:rFonts w:ascii="Times New Roman" w:hAnsi="Times New Roman" w:cs="Times New Roman"/>
                <w:b/>
                <w:bCs/>
              </w:rPr>
              <w:t xml:space="preserve"> 31 December 2025</w:t>
            </w:r>
          </w:p>
        </w:tc>
        <w:tc>
          <w:tcPr>
            <w:tcW w:w="1152" w:type="dxa"/>
            <w:vAlign w:val="bottom"/>
          </w:tcPr>
          <w:p w14:paraId="3F617C0A"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3189537D"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vAlign w:val="bottom"/>
          </w:tcPr>
          <w:p w14:paraId="19E057D6" w14:textId="2FFDAAAC"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6D628A35"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Pr>
          <w:p w14:paraId="4E967C2A" w14:textId="6323BEFB"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36" w:type="dxa"/>
          </w:tcPr>
          <w:p w14:paraId="6752781D"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Pr>
          <w:p w14:paraId="7E2645C6" w14:textId="3E01D4EE"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41" w:type="dxa"/>
          </w:tcPr>
          <w:p w14:paraId="1593A8E1"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vAlign w:val="bottom"/>
          </w:tcPr>
          <w:p w14:paraId="1D4FBA10" w14:textId="40519A2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r>
      <w:tr w:rsidR="00EF5702" w:rsidRPr="00B05D9C" w14:paraId="402C0E8C" w14:textId="77777777" w:rsidTr="00871205">
        <w:trPr>
          <w:trHeight w:val="20"/>
        </w:trPr>
        <w:tc>
          <w:tcPr>
            <w:tcW w:w="2520" w:type="dxa"/>
            <w:vAlign w:val="bottom"/>
          </w:tcPr>
          <w:p w14:paraId="20487C4C" w14:textId="13213B55" w:rsidR="00EF5702" w:rsidRPr="00B05D9C" w:rsidRDefault="00EF5702" w:rsidP="00EF5702">
            <w:pPr>
              <w:spacing w:line="240" w:lineRule="auto"/>
              <w:ind w:left="540" w:right="-162" w:hanging="540"/>
              <w:rPr>
                <w:rFonts w:ascii="Times New Roman" w:hAnsi="Times New Roman" w:cs="Times New Roman"/>
                <w:spacing w:val="-6"/>
                <w:rtl/>
                <w:cs/>
              </w:rPr>
            </w:pPr>
            <w:r w:rsidRPr="00B05D9C">
              <w:rPr>
                <w:rFonts w:ascii="Times New Roman" w:hAnsi="Times New Roman" w:cs="Times New Roman"/>
              </w:rPr>
              <w:t>Owned assets</w:t>
            </w:r>
          </w:p>
        </w:tc>
        <w:tc>
          <w:tcPr>
            <w:tcW w:w="1152" w:type="dxa"/>
            <w:tcBorders>
              <w:bottom w:val="double" w:sz="4" w:space="0" w:color="auto"/>
            </w:tcBorders>
            <w:vAlign w:val="bottom"/>
          </w:tcPr>
          <w:p w14:paraId="17D5422F" w14:textId="510795BA"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1</w:t>
            </w:r>
          </w:p>
        </w:tc>
        <w:tc>
          <w:tcPr>
            <w:tcW w:w="236" w:type="dxa"/>
          </w:tcPr>
          <w:p w14:paraId="58C120B0"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Pr>
            </w:pPr>
          </w:p>
        </w:tc>
        <w:tc>
          <w:tcPr>
            <w:tcW w:w="1152" w:type="dxa"/>
            <w:tcBorders>
              <w:bottom w:val="double" w:sz="4" w:space="0" w:color="auto"/>
            </w:tcBorders>
            <w:vAlign w:val="bottom"/>
          </w:tcPr>
          <w:p w14:paraId="6B58BEFE" w14:textId="31734296" w:rsidR="00EF5702" w:rsidRPr="00B05D9C" w:rsidRDefault="00EF5702" w:rsidP="00EF5702">
            <w:pPr>
              <w:tabs>
                <w:tab w:val="decimal" w:pos="904"/>
              </w:tabs>
              <w:spacing w:line="240" w:lineRule="auto"/>
              <w:ind w:right="-72"/>
              <w:outlineLvl w:val="0"/>
              <w:rPr>
                <w:rFonts w:ascii="Times New Roman" w:hAnsi="Times New Roman" w:cs="Times New Roman"/>
                <w:b/>
                <w:bCs/>
              </w:rPr>
            </w:pPr>
            <w:r w:rsidRPr="00B05D9C">
              <w:rPr>
                <w:rFonts w:ascii="Times New Roman" w:hAnsi="Times New Roman" w:cs="Times New Roman"/>
                <w:b/>
                <w:bCs/>
              </w:rPr>
              <w:t>4,185</w:t>
            </w:r>
          </w:p>
        </w:tc>
        <w:tc>
          <w:tcPr>
            <w:tcW w:w="250" w:type="dxa"/>
          </w:tcPr>
          <w:p w14:paraId="2458F17E"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Borders>
              <w:bottom w:val="double" w:sz="4" w:space="0" w:color="auto"/>
            </w:tcBorders>
          </w:tcPr>
          <w:p w14:paraId="46A3FFC6" w14:textId="5B8C47FC"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2</w:t>
            </w:r>
          </w:p>
        </w:tc>
        <w:tc>
          <w:tcPr>
            <w:tcW w:w="236" w:type="dxa"/>
          </w:tcPr>
          <w:p w14:paraId="0B4C11F3"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Borders>
              <w:bottom w:val="double" w:sz="4" w:space="0" w:color="auto"/>
            </w:tcBorders>
          </w:tcPr>
          <w:p w14:paraId="1C981F2E" w14:textId="778CAC0F"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5,659</w:t>
            </w:r>
          </w:p>
        </w:tc>
        <w:tc>
          <w:tcPr>
            <w:tcW w:w="241" w:type="dxa"/>
          </w:tcPr>
          <w:p w14:paraId="2E34AF57" w14:textId="77777777"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p>
        </w:tc>
        <w:tc>
          <w:tcPr>
            <w:tcW w:w="1152" w:type="dxa"/>
            <w:tcBorders>
              <w:bottom w:val="double" w:sz="4" w:space="0" w:color="auto"/>
            </w:tcBorders>
            <w:vAlign w:val="bottom"/>
          </w:tcPr>
          <w:p w14:paraId="12F0EFCC" w14:textId="5CA6B734" w:rsidR="00EF5702" w:rsidRPr="00B05D9C" w:rsidRDefault="00EF5702" w:rsidP="00EF5702">
            <w:pPr>
              <w:tabs>
                <w:tab w:val="decimal" w:pos="904"/>
              </w:tabs>
              <w:spacing w:line="240" w:lineRule="auto"/>
              <w:ind w:right="-72"/>
              <w:outlineLvl w:val="0"/>
              <w:rPr>
                <w:rFonts w:ascii="Times New Roman" w:hAnsi="Times New Roman" w:cs="Times New Roman"/>
                <w:b/>
                <w:bCs/>
                <w:rtl/>
                <w:cs/>
              </w:rPr>
            </w:pPr>
            <w:r w:rsidRPr="00B05D9C">
              <w:rPr>
                <w:rFonts w:ascii="Times New Roman" w:hAnsi="Times New Roman" w:cs="Times New Roman"/>
                <w:b/>
                <w:bCs/>
              </w:rPr>
              <w:t>9,847</w:t>
            </w:r>
          </w:p>
        </w:tc>
      </w:tr>
      <w:tr w:rsidR="00EF5702" w:rsidRPr="00B05D9C" w14:paraId="2FB1186B" w14:textId="77777777" w:rsidTr="00871205">
        <w:trPr>
          <w:trHeight w:val="20"/>
        </w:trPr>
        <w:tc>
          <w:tcPr>
            <w:tcW w:w="2520" w:type="dxa"/>
            <w:vAlign w:val="bottom"/>
          </w:tcPr>
          <w:p w14:paraId="5441437A" w14:textId="4B458740" w:rsidR="00EF5702" w:rsidRPr="00B05D9C" w:rsidRDefault="00EF5702" w:rsidP="00EF5702">
            <w:pPr>
              <w:spacing w:line="240" w:lineRule="auto"/>
              <w:ind w:left="540" w:right="-162"/>
              <w:rPr>
                <w:rFonts w:ascii="Times New Roman" w:hAnsi="Times New Roman" w:cs="Times New Roman"/>
                <w:spacing w:val="-6"/>
                <w:rtl/>
                <w:cs/>
              </w:rPr>
            </w:pPr>
          </w:p>
        </w:tc>
        <w:tc>
          <w:tcPr>
            <w:tcW w:w="1152" w:type="dxa"/>
            <w:tcBorders>
              <w:top w:val="double" w:sz="4" w:space="0" w:color="auto"/>
            </w:tcBorders>
            <w:vAlign w:val="bottom"/>
          </w:tcPr>
          <w:p w14:paraId="66C683CC"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36" w:type="dxa"/>
          </w:tcPr>
          <w:p w14:paraId="73894644" w14:textId="7777777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1152" w:type="dxa"/>
            <w:tcBorders>
              <w:top w:val="double" w:sz="4" w:space="0" w:color="auto"/>
            </w:tcBorders>
            <w:vAlign w:val="bottom"/>
          </w:tcPr>
          <w:p w14:paraId="68BB1933" w14:textId="040FF727" w:rsidR="00EF5702" w:rsidRPr="00B05D9C" w:rsidRDefault="00EF5702" w:rsidP="00EF5702">
            <w:pPr>
              <w:tabs>
                <w:tab w:val="decimal" w:pos="904"/>
              </w:tabs>
              <w:spacing w:line="240" w:lineRule="auto"/>
              <w:ind w:right="-72"/>
              <w:outlineLvl w:val="0"/>
              <w:rPr>
                <w:rFonts w:ascii="Times New Roman" w:hAnsi="Times New Roman" w:cs="Times New Roman"/>
              </w:rPr>
            </w:pPr>
          </w:p>
        </w:tc>
        <w:tc>
          <w:tcPr>
            <w:tcW w:w="250" w:type="dxa"/>
          </w:tcPr>
          <w:p w14:paraId="2CED8F31"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double" w:sz="4" w:space="0" w:color="auto"/>
            </w:tcBorders>
          </w:tcPr>
          <w:p w14:paraId="6CC2AF89" w14:textId="03354039"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36" w:type="dxa"/>
          </w:tcPr>
          <w:p w14:paraId="7FF6D8DB"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double" w:sz="4" w:space="0" w:color="auto"/>
            </w:tcBorders>
          </w:tcPr>
          <w:p w14:paraId="03D51E33" w14:textId="00596150"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241" w:type="dxa"/>
          </w:tcPr>
          <w:p w14:paraId="04F0B152" w14:textId="77777777"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c>
          <w:tcPr>
            <w:tcW w:w="1152" w:type="dxa"/>
            <w:tcBorders>
              <w:top w:val="double" w:sz="4" w:space="0" w:color="auto"/>
            </w:tcBorders>
            <w:vAlign w:val="bottom"/>
          </w:tcPr>
          <w:p w14:paraId="21F42EB8" w14:textId="36375CD2" w:rsidR="00EF5702" w:rsidRPr="00B05D9C" w:rsidRDefault="00EF5702" w:rsidP="00EF5702">
            <w:pPr>
              <w:tabs>
                <w:tab w:val="decimal" w:pos="904"/>
              </w:tabs>
              <w:spacing w:line="240" w:lineRule="auto"/>
              <w:ind w:right="-72"/>
              <w:outlineLvl w:val="0"/>
              <w:rPr>
                <w:rFonts w:ascii="Times New Roman" w:hAnsi="Times New Roman" w:cs="Times New Roman"/>
                <w:rtl/>
                <w:cs/>
              </w:rPr>
            </w:pPr>
          </w:p>
        </w:tc>
      </w:tr>
    </w:tbl>
    <w:p w14:paraId="40BA446C" w14:textId="05E47767" w:rsidR="003C2252" w:rsidRPr="00B05D9C" w:rsidRDefault="003C2252">
      <w:pPr>
        <w:spacing w:line="240" w:lineRule="auto"/>
        <w:rPr>
          <w:rFonts w:ascii="Times New Roman" w:hAnsi="Times New Roman" w:cs="Times New Roman"/>
          <w:b/>
          <w:bCs/>
        </w:rPr>
      </w:pPr>
    </w:p>
    <w:p w14:paraId="47BD6524" w14:textId="7E1BDF12" w:rsidR="006638B8" w:rsidRPr="00B05D9C" w:rsidRDefault="006638B8" w:rsidP="006638B8">
      <w:pPr>
        <w:spacing w:line="240" w:lineRule="auto"/>
        <w:ind w:left="540" w:hanging="540"/>
        <w:rPr>
          <w:rFonts w:ascii="Times New Roman" w:hAnsi="Times New Roman" w:cs="Times New Roman"/>
          <w:b/>
          <w:bCs/>
          <w:sz w:val="24"/>
          <w:szCs w:val="24"/>
        </w:rPr>
      </w:pPr>
      <w:r w:rsidRPr="00B05D9C">
        <w:rPr>
          <w:rFonts w:ascii="Times New Roman" w:hAnsi="Times New Roman" w:cs="Times New Roman"/>
          <w:b/>
          <w:bCs/>
          <w:sz w:val="22"/>
          <w:szCs w:val="22"/>
        </w:rPr>
        <w:t>17</w:t>
      </w:r>
      <w:r w:rsidRPr="00B05D9C">
        <w:rPr>
          <w:rFonts w:ascii="Times New Roman" w:hAnsi="Times New Roman" w:cs="Times New Roman"/>
          <w:sz w:val="22"/>
          <w:szCs w:val="22"/>
        </w:rPr>
        <w:tab/>
      </w:r>
      <w:r w:rsidRPr="00B05D9C">
        <w:rPr>
          <w:rFonts w:ascii="Times New Roman" w:hAnsi="Times New Roman" w:cs="Times New Roman"/>
          <w:b/>
          <w:bCs/>
          <w:sz w:val="24"/>
          <w:szCs w:val="24"/>
        </w:rPr>
        <w:t>Leases</w:t>
      </w:r>
    </w:p>
    <w:p w14:paraId="399F1B85" w14:textId="5A756677" w:rsidR="006638B8" w:rsidRPr="00B05D9C" w:rsidRDefault="006638B8" w:rsidP="006638B8">
      <w:pPr>
        <w:spacing w:line="240" w:lineRule="auto"/>
        <w:rPr>
          <w:rFonts w:ascii="Times New Roman" w:hAnsi="Times New Roman" w:cs="Times New Roman"/>
          <w:b/>
          <w:bCs/>
        </w:rPr>
      </w:pPr>
      <w:r w:rsidRPr="00B05D9C">
        <w:rPr>
          <w:rFonts w:ascii="Times New Roman" w:hAnsi="Times New Roman" w:cs="Times New Roman"/>
          <w:b/>
          <w:bCs/>
          <w:sz w:val="24"/>
          <w:szCs w:val="24"/>
        </w:rPr>
        <w:tab/>
      </w: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6638B8" w:rsidRPr="00B05D9C" w14:paraId="641FC116" w14:textId="77777777">
        <w:trPr>
          <w:tblHeader/>
        </w:trPr>
        <w:tc>
          <w:tcPr>
            <w:tcW w:w="4230" w:type="dxa"/>
            <w:vAlign w:val="bottom"/>
          </w:tcPr>
          <w:p w14:paraId="27EF7D4F" w14:textId="01673EAC" w:rsidR="006638B8" w:rsidRPr="00B05D9C" w:rsidRDefault="006638B8" w:rsidP="006638B8">
            <w:pPr>
              <w:rPr>
                <w:rFonts w:ascii="Times New Roman" w:hAnsi="Times New Roman" w:cs="Times New Roman"/>
                <w:i/>
                <w:iCs/>
                <w:color w:val="0000FF"/>
                <w:sz w:val="22"/>
                <w:szCs w:val="22"/>
              </w:rPr>
            </w:pPr>
            <w:r w:rsidRPr="00B05D9C">
              <w:rPr>
                <w:rFonts w:ascii="Times New Roman" w:hAnsi="Times New Roman" w:cs="Times New Roman"/>
                <w:b/>
                <w:bCs/>
                <w:i/>
                <w:iCs/>
                <w:color w:val="211E1F"/>
                <w:sz w:val="22"/>
                <w:szCs w:val="22"/>
                <w:lang w:val="en-US"/>
              </w:rPr>
              <w:t>Right-of-use assets</w:t>
            </w:r>
            <w:r w:rsidRPr="00B05D9C">
              <w:rPr>
                <w:rFonts w:ascii="Times New Roman" w:hAnsi="Times New Roman" w:cs="Times New Roman"/>
                <w:b/>
                <w:bCs/>
                <w:i/>
                <w:iCs/>
                <w:sz w:val="22"/>
                <w:szCs w:val="22"/>
              </w:rPr>
              <w:t xml:space="preserve"> </w:t>
            </w:r>
          </w:p>
        </w:tc>
        <w:tc>
          <w:tcPr>
            <w:tcW w:w="450" w:type="dxa"/>
          </w:tcPr>
          <w:p w14:paraId="29A6F7D2" w14:textId="77777777" w:rsidR="006638B8" w:rsidRPr="00B05D9C" w:rsidRDefault="006638B8" w:rsidP="006638B8">
            <w:pPr>
              <w:jc w:val="center"/>
              <w:rPr>
                <w:rFonts w:ascii="Times New Roman" w:hAnsi="Times New Roman" w:cs="Times New Roman"/>
                <w:bCs/>
                <w:i/>
                <w:iCs/>
                <w:sz w:val="22"/>
                <w:szCs w:val="22"/>
              </w:rPr>
            </w:pPr>
          </w:p>
        </w:tc>
        <w:tc>
          <w:tcPr>
            <w:tcW w:w="2159" w:type="dxa"/>
            <w:gridSpan w:val="3"/>
          </w:tcPr>
          <w:p w14:paraId="057E0F01" w14:textId="77777777" w:rsidR="006638B8" w:rsidRPr="00B05D9C" w:rsidRDefault="006638B8" w:rsidP="006638B8">
            <w:pPr>
              <w:ind w:left="-77" w:right="-83"/>
              <w:jc w:val="center"/>
              <w:rPr>
                <w:rFonts w:ascii="Times New Roman" w:hAnsi="Times New Roman" w:cs="Times New Roman"/>
                <w:b/>
                <w:sz w:val="22"/>
                <w:szCs w:val="22"/>
              </w:rPr>
            </w:pPr>
            <w:r w:rsidRPr="00B05D9C">
              <w:rPr>
                <w:rFonts w:ascii="Times New Roman" w:hAnsi="Times New Roman" w:cs="Times New Roman"/>
                <w:b/>
                <w:sz w:val="22"/>
                <w:szCs w:val="22"/>
              </w:rPr>
              <w:t xml:space="preserve">Consolidated </w:t>
            </w:r>
          </w:p>
          <w:p w14:paraId="5012596D" w14:textId="7430A8DC" w:rsidR="006638B8" w:rsidRPr="00B05D9C" w:rsidRDefault="006638B8" w:rsidP="006638B8">
            <w:pPr>
              <w:ind w:left="-77" w:right="-83"/>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c>
          <w:tcPr>
            <w:tcW w:w="180" w:type="dxa"/>
          </w:tcPr>
          <w:p w14:paraId="6AFD900C" w14:textId="77777777" w:rsidR="006638B8" w:rsidRPr="00B05D9C" w:rsidRDefault="006638B8" w:rsidP="006638B8">
            <w:pPr>
              <w:jc w:val="center"/>
              <w:rPr>
                <w:rFonts w:ascii="Times New Roman" w:hAnsi="Times New Roman" w:cs="Times New Roman"/>
                <w:b/>
                <w:sz w:val="22"/>
                <w:szCs w:val="22"/>
              </w:rPr>
            </w:pPr>
          </w:p>
        </w:tc>
        <w:tc>
          <w:tcPr>
            <w:tcW w:w="2071" w:type="dxa"/>
            <w:gridSpan w:val="3"/>
          </w:tcPr>
          <w:p w14:paraId="1C8C1A51" w14:textId="77777777" w:rsidR="006638B8" w:rsidRPr="00B05D9C" w:rsidRDefault="006638B8" w:rsidP="006638B8">
            <w:pPr>
              <w:ind w:left="-83" w:right="-77"/>
              <w:jc w:val="center"/>
              <w:rPr>
                <w:rFonts w:ascii="Times New Roman" w:hAnsi="Times New Roman" w:cs="Times New Roman"/>
                <w:b/>
                <w:sz w:val="22"/>
                <w:szCs w:val="22"/>
              </w:rPr>
            </w:pPr>
            <w:r w:rsidRPr="00B05D9C">
              <w:rPr>
                <w:rFonts w:ascii="Times New Roman" w:hAnsi="Times New Roman" w:cs="Times New Roman"/>
                <w:b/>
                <w:sz w:val="22"/>
                <w:szCs w:val="22"/>
              </w:rPr>
              <w:t xml:space="preserve">Separate </w:t>
            </w:r>
          </w:p>
          <w:p w14:paraId="45DA55F0" w14:textId="0588893B" w:rsidR="006638B8" w:rsidRPr="00B05D9C" w:rsidRDefault="006638B8" w:rsidP="006638B8">
            <w:pPr>
              <w:ind w:left="-83" w:right="-77"/>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r>
      <w:tr w:rsidR="006638B8" w:rsidRPr="00B05D9C" w14:paraId="06B1775B" w14:textId="77777777">
        <w:trPr>
          <w:tblHeader/>
        </w:trPr>
        <w:tc>
          <w:tcPr>
            <w:tcW w:w="4230" w:type="dxa"/>
          </w:tcPr>
          <w:p w14:paraId="313F4E39" w14:textId="77777777" w:rsidR="006638B8" w:rsidRPr="00B05D9C" w:rsidRDefault="006638B8" w:rsidP="006638B8">
            <w:pPr>
              <w:rPr>
                <w:rFonts w:ascii="Times New Roman" w:hAnsi="Times New Roman" w:cs="Times New Roman"/>
                <w:sz w:val="22"/>
                <w:szCs w:val="22"/>
              </w:rPr>
            </w:pPr>
            <w:proofErr w:type="gramStart"/>
            <w:r w:rsidRPr="00B05D9C">
              <w:rPr>
                <w:rFonts w:ascii="Times New Roman" w:hAnsi="Times New Roman" w:cs="Times New Roman"/>
                <w:b/>
                <w:bCs/>
                <w:i/>
                <w:iCs/>
                <w:sz w:val="22"/>
                <w:szCs w:val="22"/>
                <w:lang w:val="en-US"/>
              </w:rPr>
              <w:t>A</w:t>
            </w:r>
            <w:r w:rsidRPr="00B05D9C">
              <w:rPr>
                <w:rFonts w:ascii="Times New Roman" w:hAnsi="Times New Roman" w:cs="Times New Roman"/>
                <w:b/>
                <w:bCs/>
                <w:i/>
                <w:iCs/>
                <w:sz w:val="22"/>
                <w:szCs w:val="22"/>
              </w:rPr>
              <w:t>t</w:t>
            </w:r>
            <w:proofErr w:type="gramEnd"/>
            <w:r w:rsidRPr="00B05D9C">
              <w:rPr>
                <w:rFonts w:ascii="Times New Roman" w:hAnsi="Times New Roman" w:cs="Times New Roman"/>
                <w:b/>
                <w:bCs/>
                <w:i/>
                <w:iCs/>
                <w:sz w:val="22"/>
                <w:szCs w:val="22"/>
              </w:rPr>
              <w:t xml:space="preserve"> 31 December</w:t>
            </w:r>
          </w:p>
        </w:tc>
        <w:tc>
          <w:tcPr>
            <w:tcW w:w="450" w:type="dxa"/>
          </w:tcPr>
          <w:p w14:paraId="64A8A364" w14:textId="77777777" w:rsidR="006638B8" w:rsidRPr="00B05D9C" w:rsidRDefault="006638B8" w:rsidP="006638B8">
            <w:pPr>
              <w:tabs>
                <w:tab w:val="decimal" w:pos="472"/>
              </w:tabs>
              <w:ind w:left="-83"/>
              <w:rPr>
                <w:rFonts w:ascii="Times New Roman" w:hAnsi="Times New Roman" w:cs="Times New Roman"/>
                <w:i/>
                <w:iCs/>
                <w:sz w:val="22"/>
                <w:szCs w:val="22"/>
              </w:rPr>
            </w:pPr>
          </w:p>
        </w:tc>
        <w:tc>
          <w:tcPr>
            <w:tcW w:w="990" w:type="dxa"/>
          </w:tcPr>
          <w:p w14:paraId="3491267E" w14:textId="77777777" w:rsidR="006638B8" w:rsidRPr="00B05D9C" w:rsidRDefault="006638B8" w:rsidP="006638B8">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3F7E9095" w14:textId="77777777" w:rsidR="006638B8" w:rsidRPr="00B05D9C" w:rsidRDefault="006638B8" w:rsidP="006638B8">
            <w:pPr>
              <w:jc w:val="center"/>
              <w:rPr>
                <w:rFonts w:ascii="Times New Roman" w:hAnsi="Times New Roman" w:cs="Times New Roman"/>
                <w:bCs/>
                <w:sz w:val="22"/>
                <w:szCs w:val="22"/>
              </w:rPr>
            </w:pPr>
          </w:p>
        </w:tc>
        <w:tc>
          <w:tcPr>
            <w:tcW w:w="989" w:type="dxa"/>
          </w:tcPr>
          <w:p w14:paraId="757D71AD" w14:textId="77777777" w:rsidR="006638B8" w:rsidRPr="00B05D9C" w:rsidRDefault="006638B8" w:rsidP="006638B8">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687EF9F9" w14:textId="77777777" w:rsidR="006638B8" w:rsidRPr="00B05D9C" w:rsidRDefault="006638B8" w:rsidP="006638B8">
            <w:pPr>
              <w:jc w:val="center"/>
              <w:rPr>
                <w:rFonts w:ascii="Times New Roman" w:hAnsi="Times New Roman" w:cs="Times New Roman"/>
                <w:bCs/>
                <w:sz w:val="22"/>
                <w:szCs w:val="22"/>
              </w:rPr>
            </w:pPr>
          </w:p>
        </w:tc>
        <w:tc>
          <w:tcPr>
            <w:tcW w:w="991" w:type="dxa"/>
          </w:tcPr>
          <w:p w14:paraId="6A48B6AC" w14:textId="77777777" w:rsidR="006638B8" w:rsidRPr="00B05D9C" w:rsidRDefault="006638B8" w:rsidP="006638B8">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0294CFF0" w14:textId="77777777" w:rsidR="006638B8" w:rsidRPr="00B05D9C" w:rsidRDefault="006638B8" w:rsidP="006638B8">
            <w:pPr>
              <w:jc w:val="center"/>
              <w:rPr>
                <w:rFonts w:ascii="Times New Roman" w:hAnsi="Times New Roman" w:cs="Times New Roman"/>
                <w:bCs/>
                <w:sz w:val="22"/>
                <w:szCs w:val="22"/>
              </w:rPr>
            </w:pPr>
          </w:p>
        </w:tc>
        <w:tc>
          <w:tcPr>
            <w:tcW w:w="900" w:type="dxa"/>
          </w:tcPr>
          <w:p w14:paraId="21F9C96F" w14:textId="77777777" w:rsidR="006638B8" w:rsidRPr="00B05D9C" w:rsidRDefault="006638B8" w:rsidP="006638B8">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6638B8" w:rsidRPr="00B05D9C" w14:paraId="3CACA0E6" w14:textId="77777777">
        <w:trPr>
          <w:tblHeader/>
        </w:trPr>
        <w:tc>
          <w:tcPr>
            <w:tcW w:w="4230" w:type="dxa"/>
          </w:tcPr>
          <w:p w14:paraId="613C81DF" w14:textId="620544AB" w:rsidR="006638B8" w:rsidRPr="00B05D9C" w:rsidRDefault="006638B8" w:rsidP="006638B8">
            <w:pPr>
              <w:tabs>
                <w:tab w:val="left" w:pos="191"/>
              </w:tabs>
              <w:ind w:left="191" w:right="-68" w:hanging="191"/>
              <w:rPr>
                <w:rFonts w:ascii="Times New Roman" w:hAnsi="Times New Roman" w:cs="Times New Roman"/>
                <w:b/>
                <w:bCs/>
                <w:color w:val="0000FF"/>
                <w:sz w:val="22"/>
                <w:szCs w:val="22"/>
                <w:lang w:bidi="th-TH"/>
              </w:rPr>
            </w:pPr>
          </w:p>
        </w:tc>
        <w:tc>
          <w:tcPr>
            <w:tcW w:w="450" w:type="dxa"/>
          </w:tcPr>
          <w:p w14:paraId="694F4178" w14:textId="77777777" w:rsidR="006638B8" w:rsidRPr="00B05D9C" w:rsidRDefault="006638B8" w:rsidP="006638B8">
            <w:pPr>
              <w:jc w:val="center"/>
              <w:rPr>
                <w:rFonts w:ascii="Times New Roman" w:hAnsi="Times New Roman" w:cs="Times New Roman"/>
                <w:bCs/>
                <w:i/>
                <w:iCs/>
                <w:sz w:val="22"/>
                <w:szCs w:val="22"/>
              </w:rPr>
            </w:pPr>
          </w:p>
        </w:tc>
        <w:tc>
          <w:tcPr>
            <w:tcW w:w="4410" w:type="dxa"/>
            <w:gridSpan w:val="7"/>
          </w:tcPr>
          <w:p w14:paraId="208F834B" w14:textId="77777777" w:rsidR="006638B8" w:rsidRPr="00B05D9C" w:rsidRDefault="006638B8" w:rsidP="006638B8">
            <w:pPr>
              <w:tabs>
                <w:tab w:val="decimal" w:pos="765"/>
              </w:tabs>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6638B8" w:rsidRPr="00B05D9C" w14:paraId="5D0661B8" w14:textId="77777777">
        <w:tc>
          <w:tcPr>
            <w:tcW w:w="4230" w:type="dxa"/>
          </w:tcPr>
          <w:p w14:paraId="45A56A6D" w14:textId="37A969C3" w:rsidR="006638B8" w:rsidRPr="00B05D9C" w:rsidRDefault="006638B8" w:rsidP="006638B8">
            <w:pPr>
              <w:rPr>
                <w:rFonts w:ascii="Times New Roman" w:hAnsi="Times New Roman" w:cs="Times New Roman"/>
                <w:sz w:val="22"/>
                <w:szCs w:val="22"/>
              </w:rPr>
            </w:pPr>
            <w:r w:rsidRPr="00B05D9C">
              <w:rPr>
                <w:rFonts w:ascii="Times New Roman" w:hAnsi="Times New Roman" w:cs="Times New Roman"/>
                <w:sz w:val="22"/>
                <w:szCs w:val="22"/>
              </w:rPr>
              <w:t>Land</w:t>
            </w:r>
          </w:p>
        </w:tc>
        <w:tc>
          <w:tcPr>
            <w:tcW w:w="450" w:type="dxa"/>
          </w:tcPr>
          <w:p w14:paraId="75F0AD63" w14:textId="77777777" w:rsidR="006638B8" w:rsidRPr="00B05D9C" w:rsidRDefault="006638B8" w:rsidP="006638B8">
            <w:pPr>
              <w:jc w:val="center"/>
              <w:rPr>
                <w:rFonts w:ascii="Times New Roman" w:hAnsi="Times New Roman" w:cs="Times New Roman"/>
                <w:bCs/>
                <w:i/>
                <w:iCs/>
                <w:sz w:val="22"/>
                <w:szCs w:val="22"/>
              </w:rPr>
            </w:pPr>
          </w:p>
        </w:tc>
        <w:tc>
          <w:tcPr>
            <w:tcW w:w="990" w:type="dxa"/>
          </w:tcPr>
          <w:p w14:paraId="2D38AE58" w14:textId="5B7E7734" w:rsidR="006638B8" w:rsidRPr="00B05D9C" w:rsidRDefault="006E0AA3"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23,746</w:t>
            </w:r>
          </w:p>
        </w:tc>
        <w:tc>
          <w:tcPr>
            <w:tcW w:w="180" w:type="dxa"/>
          </w:tcPr>
          <w:p w14:paraId="728537B6" w14:textId="77777777" w:rsidR="006638B8" w:rsidRPr="00B05D9C" w:rsidRDefault="006638B8" w:rsidP="006638B8">
            <w:pPr>
              <w:tabs>
                <w:tab w:val="decimal" w:pos="765"/>
              </w:tabs>
              <w:rPr>
                <w:rFonts w:ascii="Times New Roman" w:hAnsi="Times New Roman" w:cs="Times New Roman"/>
                <w:sz w:val="22"/>
                <w:szCs w:val="22"/>
              </w:rPr>
            </w:pPr>
          </w:p>
        </w:tc>
        <w:tc>
          <w:tcPr>
            <w:tcW w:w="989" w:type="dxa"/>
          </w:tcPr>
          <w:p w14:paraId="7BB747D6" w14:textId="647E6252" w:rsidR="006638B8" w:rsidRPr="00B05D9C" w:rsidRDefault="006638B8"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88,500</w:t>
            </w:r>
          </w:p>
        </w:tc>
        <w:tc>
          <w:tcPr>
            <w:tcW w:w="180" w:type="dxa"/>
          </w:tcPr>
          <w:p w14:paraId="414BCD5C" w14:textId="77777777" w:rsidR="006638B8" w:rsidRPr="00B05D9C" w:rsidRDefault="006638B8" w:rsidP="006638B8">
            <w:pPr>
              <w:tabs>
                <w:tab w:val="decimal" w:pos="765"/>
              </w:tabs>
              <w:rPr>
                <w:rFonts w:ascii="Times New Roman" w:hAnsi="Times New Roman" w:cs="Times New Roman"/>
                <w:sz w:val="22"/>
                <w:szCs w:val="22"/>
              </w:rPr>
            </w:pPr>
          </w:p>
        </w:tc>
        <w:tc>
          <w:tcPr>
            <w:tcW w:w="991" w:type="dxa"/>
          </w:tcPr>
          <w:p w14:paraId="14121C90" w14:textId="2DA8BB49" w:rsidR="006638B8" w:rsidRPr="00B05D9C" w:rsidRDefault="006E0AA3"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15DE877F" w14:textId="77777777" w:rsidR="006638B8" w:rsidRPr="00B05D9C" w:rsidRDefault="006638B8" w:rsidP="006638B8">
            <w:pPr>
              <w:tabs>
                <w:tab w:val="decimal" w:pos="765"/>
              </w:tabs>
              <w:rPr>
                <w:rFonts w:ascii="Times New Roman" w:hAnsi="Times New Roman" w:cs="Times New Roman"/>
                <w:sz w:val="22"/>
                <w:szCs w:val="22"/>
              </w:rPr>
            </w:pPr>
          </w:p>
        </w:tc>
        <w:tc>
          <w:tcPr>
            <w:tcW w:w="900" w:type="dxa"/>
          </w:tcPr>
          <w:p w14:paraId="1500DC0B" w14:textId="2D3D5753" w:rsidR="006638B8" w:rsidRPr="00B05D9C" w:rsidRDefault="006638B8"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r>
      <w:tr w:rsidR="006638B8" w:rsidRPr="00B05D9C" w14:paraId="719DB7C7" w14:textId="77777777">
        <w:tc>
          <w:tcPr>
            <w:tcW w:w="4230" w:type="dxa"/>
          </w:tcPr>
          <w:p w14:paraId="58DFB3DF" w14:textId="5B4B5A0B" w:rsidR="006638B8" w:rsidRPr="00B05D9C" w:rsidRDefault="006638B8" w:rsidP="006638B8">
            <w:pPr>
              <w:ind w:left="100" w:hanging="100"/>
              <w:rPr>
                <w:rFonts w:ascii="Times New Roman" w:hAnsi="Times New Roman" w:cs="Times New Roman"/>
                <w:sz w:val="22"/>
                <w:szCs w:val="22"/>
              </w:rPr>
            </w:pPr>
            <w:r w:rsidRPr="00B05D9C">
              <w:rPr>
                <w:rFonts w:ascii="Times New Roman" w:hAnsi="Times New Roman" w:cs="Times New Roman"/>
                <w:sz w:val="22"/>
                <w:szCs w:val="22"/>
              </w:rPr>
              <w:t>Buildings</w:t>
            </w:r>
          </w:p>
        </w:tc>
        <w:tc>
          <w:tcPr>
            <w:tcW w:w="450" w:type="dxa"/>
            <w:vAlign w:val="bottom"/>
          </w:tcPr>
          <w:p w14:paraId="19045EA9" w14:textId="77777777" w:rsidR="006638B8" w:rsidRPr="00B05D9C" w:rsidRDefault="006638B8" w:rsidP="006638B8">
            <w:pPr>
              <w:jc w:val="center"/>
              <w:rPr>
                <w:rFonts w:ascii="Times New Roman" w:hAnsi="Times New Roman" w:cs="Times New Roman"/>
                <w:bCs/>
                <w:i/>
                <w:iCs/>
                <w:sz w:val="22"/>
                <w:szCs w:val="22"/>
              </w:rPr>
            </w:pPr>
          </w:p>
        </w:tc>
        <w:tc>
          <w:tcPr>
            <w:tcW w:w="990" w:type="dxa"/>
          </w:tcPr>
          <w:p w14:paraId="57B03B68" w14:textId="76A3E723" w:rsidR="006638B8" w:rsidRPr="00B05D9C" w:rsidRDefault="006E0AA3"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2,360</w:t>
            </w:r>
          </w:p>
        </w:tc>
        <w:tc>
          <w:tcPr>
            <w:tcW w:w="180" w:type="dxa"/>
          </w:tcPr>
          <w:p w14:paraId="1EE3DF99" w14:textId="77777777" w:rsidR="006638B8" w:rsidRPr="00B05D9C" w:rsidRDefault="006638B8" w:rsidP="006638B8">
            <w:pPr>
              <w:tabs>
                <w:tab w:val="decimal" w:pos="765"/>
              </w:tabs>
              <w:rPr>
                <w:rFonts w:ascii="Times New Roman" w:hAnsi="Times New Roman" w:cs="Times New Roman"/>
                <w:sz w:val="22"/>
                <w:szCs w:val="22"/>
              </w:rPr>
            </w:pPr>
          </w:p>
        </w:tc>
        <w:tc>
          <w:tcPr>
            <w:tcW w:w="989" w:type="dxa"/>
          </w:tcPr>
          <w:p w14:paraId="2705A9C1" w14:textId="505DFD62" w:rsidR="006638B8" w:rsidRPr="00B05D9C" w:rsidRDefault="006638B8"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5,782</w:t>
            </w:r>
          </w:p>
        </w:tc>
        <w:tc>
          <w:tcPr>
            <w:tcW w:w="180" w:type="dxa"/>
          </w:tcPr>
          <w:p w14:paraId="1F4E1B4B" w14:textId="77777777" w:rsidR="006638B8" w:rsidRPr="00B05D9C" w:rsidRDefault="006638B8" w:rsidP="006638B8">
            <w:pPr>
              <w:tabs>
                <w:tab w:val="decimal" w:pos="765"/>
              </w:tabs>
              <w:rPr>
                <w:rFonts w:ascii="Times New Roman" w:hAnsi="Times New Roman" w:cs="Times New Roman"/>
                <w:sz w:val="22"/>
                <w:szCs w:val="22"/>
              </w:rPr>
            </w:pPr>
          </w:p>
        </w:tc>
        <w:tc>
          <w:tcPr>
            <w:tcW w:w="991" w:type="dxa"/>
          </w:tcPr>
          <w:p w14:paraId="1279DF58" w14:textId="3EBB2D95" w:rsidR="006638B8" w:rsidRPr="00B05D9C" w:rsidRDefault="006E0AA3"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2,359</w:t>
            </w:r>
          </w:p>
        </w:tc>
        <w:tc>
          <w:tcPr>
            <w:tcW w:w="180" w:type="dxa"/>
          </w:tcPr>
          <w:p w14:paraId="6879F74D" w14:textId="77777777" w:rsidR="006638B8" w:rsidRPr="00B05D9C" w:rsidRDefault="006638B8" w:rsidP="006638B8">
            <w:pPr>
              <w:tabs>
                <w:tab w:val="decimal" w:pos="765"/>
              </w:tabs>
              <w:rPr>
                <w:rFonts w:ascii="Times New Roman" w:hAnsi="Times New Roman" w:cs="Times New Roman"/>
                <w:sz w:val="22"/>
                <w:szCs w:val="22"/>
              </w:rPr>
            </w:pPr>
          </w:p>
        </w:tc>
        <w:tc>
          <w:tcPr>
            <w:tcW w:w="900" w:type="dxa"/>
          </w:tcPr>
          <w:p w14:paraId="2A1137FD" w14:textId="7854661F" w:rsidR="006638B8" w:rsidRPr="00B05D9C" w:rsidRDefault="006638B8"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4,624</w:t>
            </w:r>
          </w:p>
        </w:tc>
      </w:tr>
      <w:tr w:rsidR="006638B8" w:rsidRPr="00B05D9C" w14:paraId="49D3DD5D" w14:textId="77777777">
        <w:tc>
          <w:tcPr>
            <w:tcW w:w="4230" w:type="dxa"/>
          </w:tcPr>
          <w:p w14:paraId="4AA04973" w14:textId="77777777" w:rsidR="006638B8" w:rsidRPr="00B05D9C" w:rsidRDefault="006638B8" w:rsidP="006638B8">
            <w:pPr>
              <w:rPr>
                <w:rFonts w:ascii="Times New Roman" w:hAnsi="Times New Roman" w:cs="Times New Roman"/>
                <w:sz w:val="22"/>
                <w:szCs w:val="22"/>
              </w:rPr>
            </w:pPr>
            <w:r w:rsidRPr="00B05D9C">
              <w:rPr>
                <w:rFonts w:ascii="Times New Roman" w:hAnsi="Times New Roman" w:cs="Times New Roman"/>
                <w:sz w:val="22"/>
                <w:szCs w:val="22"/>
              </w:rPr>
              <w:t>Vehicles</w:t>
            </w:r>
          </w:p>
        </w:tc>
        <w:tc>
          <w:tcPr>
            <w:tcW w:w="450" w:type="dxa"/>
          </w:tcPr>
          <w:p w14:paraId="022E99DF" w14:textId="77777777" w:rsidR="006638B8" w:rsidRPr="00B05D9C" w:rsidRDefault="006638B8" w:rsidP="006638B8">
            <w:pPr>
              <w:jc w:val="center"/>
              <w:rPr>
                <w:rFonts w:ascii="Times New Roman" w:hAnsi="Times New Roman" w:cs="Times New Roman"/>
                <w:bCs/>
                <w:i/>
                <w:iCs/>
                <w:sz w:val="22"/>
                <w:szCs w:val="22"/>
              </w:rPr>
            </w:pPr>
          </w:p>
        </w:tc>
        <w:tc>
          <w:tcPr>
            <w:tcW w:w="990" w:type="dxa"/>
          </w:tcPr>
          <w:p w14:paraId="50D1B25D" w14:textId="1B84F299" w:rsidR="006638B8" w:rsidRPr="00B05D9C" w:rsidRDefault="006E0AA3"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2,370</w:t>
            </w:r>
          </w:p>
        </w:tc>
        <w:tc>
          <w:tcPr>
            <w:tcW w:w="180" w:type="dxa"/>
          </w:tcPr>
          <w:p w14:paraId="17B47607" w14:textId="77777777" w:rsidR="006638B8" w:rsidRPr="00B05D9C" w:rsidRDefault="006638B8" w:rsidP="006638B8">
            <w:pPr>
              <w:tabs>
                <w:tab w:val="decimal" w:pos="765"/>
              </w:tabs>
              <w:rPr>
                <w:rFonts w:ascii="Times New Roman" w:hAnsi="Times New Roman" w:cs="Times New Roman"/>
                <w:sz w:val="22"/>
                <w:szCs w:val="22"/>
              </w:rPr>
            </w:pPr>
          </w:p>
        </w:tc>
        <w:tc>
          <w:tcPr>
            <w:tcW w:w="989" w:type="dxa"/>
          </w:tcPr>
          <w:p w14:paraId="0120A5AA" w14:textId="0F0885F5" w:rsidR="006638B8" w:rsidRPr="00B05D9C" w:rsidRDefault="006638B8"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5,442</w:t>
            </w:r>
          </w:p>
        </w:tc>
        <w:tc>
          <w:tcPr>
            <w:tcW w:w="180" w:type="dxa"/>
          </w:tcPr>
          <w:p w14:paraId="5C802A4C" w14:textId="77777777" w:rsidR="006638B8" w:rsidRPr="00B05D9C" w:rsidRDefault="006638B8" w:rsidP="006638B8">
            <w:pPr>
              <w:tabs>
                <w:tab w:val="decimal" w:pos="765"/>
              </w:tabs>
              <w:rPr>
                <w:rFonts w:ascii="Times New Roman" w:hAnsi="Times New Roman" w:cs="Times New Roman"/>
                <w:sz w:val="22"/>
                <w:szCs w:val="22"/>
              </w:rPr>
            </w:pPr>
          </w:p>
        </w:tc>
        <w:tc>
          <w:tcPr>
            <w:tcW w:w="991" w:type="dxa"/>
          </w:tcPr>
          <w:p w14:paraId="3BE380A6" w14:textId="2E2483FE" w:rsidR="006638B8" w:rsidRPr="00B05D9C" w:rsidRDefault="006E0AA3"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1,324</w:t>
            </w:r>
          </w:p>
        </w:tc>
        <w:tc>
          <w:tcPr>
            <w:tcW w:w="180" w:type="dxa"/>
          </w:tcPr>
          <w:p w14:paraId="21CB39D9" w14:textId="77777777" w:rsidR="006638B8" w:rsidRPr="00B05D9C" w:rsidRDefault="006638B8" w:rsidP="006638B8">
            <w:pPr>
              <w:tabs>
                <w:tab w:val="decimal" w:pos="765"/>
              </w:tabs>
              <w:rPr>
                <w:rFonts w:ascii="Times New Roman" w:hAnsi="Times New Roman" w:cs="Times New Roman"/>
                <w:sz w:val="22"/>
                <w:szCs w:val="22"/>
              </w:rPr>
            </w:pPr>
          </w:p>
        </w:tc>
        <w:tc>
          <w:tcPr>
            <w:tcW w:w="900" w:type="dxa"/>
          </w:tcPr>
          <w:p w14:paraId="0C76EFA2" w14:textId="7E15FC35" w:rsidR="006638B8" w:rsidRPr="00B05D9C" w:rsidRDefault="006638B8" w:rsidP="006638B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2,993</w:t>
            </w:r>
          </w:p>
        </w:tc>
      </w:tr>
      <w:tr w:rsidR="006638B8" w:rsidRPr="00B05D9C" w14:paraId="41B23EEC" w14:textId="77777777">
        <w:tc>
          <w:tcPr>
            <w:tcW w:w="4230" w:type="dxa"/>
          </w:tcPr>
          <w:p w14:paraId="0ABD569D" w14:textId="77777777" w:rsidR="006638B8" w:rsidRPr="00B05D9C" w:rsidRDefault="006638B8" w:rsidP="006638B8">
            <w:pPr>
              <w:rPr>
                <w:rFonts w:ascii="Times New Roman" w:hAnsi="Times New Roman" w:cs="Times New Roman"/>
                <w:b/>
                <w:bCs/>
                <w:sz w:val="22"/>
                <w:szCs w:val="22"/>
              </w:rPr>
            </w:pPr>
            <w:r w:rsidRPr="00B05D9C">
              <w:rPr>
                <w:rFonts w:ascii="Times New Roman" w:hAnsi="Times New Roman" w:cs="Times New Roman"/>
                <w:b/>
                <w:bCs/>
                <w:sz w:val="22"/>
                <w:szCs w:val="22"/>
              </w:rPr>
              <w:t>Total</w:t>
            </w:r>
          </w:p>
        </w:tc>
        <w:tc>
          <w:tcPr>
            <w:tcW w:w="450" w:type="dxa"/>
          </w:tcPr>
          <w:p w14:paraId="1CB07059" w14:textId="77777777" w:rsidR="006638B8" w:rsidRPr="00B05D9C" w:rsidRDefault="006638B8" w:rsidP="006638B8">
            <w:pPr>
              <w:jc w:val="center"/>
              <w:rPr>
                <w:rFonts w:ascii="Times New Roman" w:hAnsi="Times New Roman" w:cs="Times New Roman"/>
                <w:bCs/>
                <w:i/>
                <w:iCs/>
                <w:sz w:val="22"/>
                <w:szCs w:val="22"/>
              </w:rPr>
            </w:pPr>
          </w:p>
        </w:tc>
        <w:tc>
          <w:tcPr>
            <w:tcW w:w="990" w:type="dxa"/>
            <w:tcBorders>
              <w:top w:val="single" w:sz="4" w:space="0" w:color="auto"/>
              <w:bottom w:val="double" w:sz="4" w:space="0" w:color="auto"/>
            </w:tcBorders>
          </w:tcPr>
          <w:p w14:paraId="37D2B95C" w14:textId="72F94718" w:rsidR="006638B8" w:rsidRPr="00B05D9C" w:rsidRDefault="006E0AA3" w:rsidP="006638B8">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28,476</w:t>
            </w:r>
          </w:p>
        </w:tc>
        <w:tc>
          <w:tcPr>
            <w:tcW w:w="180" w:type="dxa"/>
          </w:tcPr>
          <w:p w14:paraId="2A1DCCA6" w14:textId="77777777" w:rsidR="006638B8" w:rsidRPr="00B05D9C" w:rsidRDefault="006638B8" w:rsidP="006638B8">
            <w:pPr>
              <w:tabs>
                <w:tab w:val="decimal" w:pos="765"/>
              </w:tabs>
              <w:rPr>
                <w:rFonts w:ascii="Times New Roman" w:hAnsi="Times New Roman" w:cs="Times New Roman"/>
                <w:b/>
                <w:bCs/>
                <w:sz w:val="22"/>
                <w:szCs w:val="22"/>
              </w:rPr>
            </w:pPr>
          </w:p>
        </w:tc>
        <w:tc>
          <w:tcPr>
            <w:tcW w:w="989" w:type="dxa"/>
            <w:tcBorders>
              <w:top w:val="single" w:sz="4" w:space="0" w:color="auto"/>
              <w:bottom w:val="double" w:sz="4" w:space="0" w:color="auto"/>
            </w:tcBorders>
          </w:tcPr>
          <w:p w14:paraId="5440C80E" w14:textId="55580825" w:rsidR="006638B8" w:rsidRPr="00B05D9C" w:rsidRDefault="006638B8" w:rsidP="006638B8">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99,724</w:t>
            </w:r>
          </w:p>
        </w:tc>
        <w:tc>
          <w:tcPr>
            <w:tcW w:w="180" w:type="dxa"/>
          </w:tcPr>
          <w:p w14:paraId="5447B36D" w14:textId="77777777" w:rsidR="006638B8" w:rsidRPr="00B05D9C" w:rsidRDefault="006638B8" w:rsidP="006638B8">
            <w:pPr>
              <w:tabs>
                <w:tab w:val="decimal" w:pos="765"/>
              </w:tabs>
              <w:rPr>
                <w:rFonts w:ascii="Times New Roman" w:hAnsi="Times New Roman" w:cs="Times New Roman"/>
                <w:b/>
                <w:bCs/>
                <w:sz w:val="22"/>
                <w:szCs w:val="22"/>
              </w:rPr>
            </w:pPr>
          </w:p>
        </w:tc>
        <w:tc>
          <w:tcPr>
            <w:tcW w:w="991" w:type="dxa"/>
            <w:tcBorders>
              <w:top w:val="single" w:sz="4" w:space="0" w:color="auto"/>
              <w:bottom w:val="double" w:sz="4" w:space="0" w:color="auto"/>
            </w:tcBorders>
          </w:tcPr>
          <w:p w14:paraId="5DBB3D7A" w14:textId="7C690006" w:rsidR="006638B8" w:rsidRPr="00B05D9C" w:rsidRDefault="006E0AA3" w:rsidP="006638B8">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3,683</w:t>
            </w:r>
          </w:p>
        </w:tc>
        <w:tc>
          <w:tcPr>
            <w:tcW w:w="180" w:type="dxa"/>
          </w:tcPr>
          <w:p w14:paraId="73326C33" w14:textId="77777777" w:rsidR="006638B8" w:rsidRPr="00B05D9C" w:rsidRDefault="006638B8" w:rsidP="006638B8">
            <w:pPr>
              <w:tabs>
                <w:tab w:val="decimal" w:pos="765"/>
              </w:tabs>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06DDC88" w14:textId="5D1914A4" w:rsidR="006638B8" w:rsidRPr="00B05D9C" w:rsidRDefault="006638B8" w:rsidP="006638B8">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7,617</w:t>
            </w:r>
          </w:p>
        </w:tc>
      </w:tr>
    </w:tbl>
    <w:p w14:paraId="6837E3E8" w14:textId="3DEFF537" w:rsidR="007E4529" w:rsidRPr="00B05D9C" w:rsidRDefault="007E4529" w:rsidP="007E4529">
      <w:pPr>
        <w:spacing w:line="240" w:lineRule="auto"/>
        <w:ind w:left="540" w:hanging="526"/>
        <w:rPr>
          <w:rFonts w:ascii="Times New Roman" w:hAnsi="Times New Roman" w:cs="Times New Roman"/>
          <w:sz w:val="22"/>
          <w:szCs w:val="22"/>
        </w:rPr>
      </w:pPr>
    </w:p>
    <w:p w14:paraId="0D5FF944" w14:textId="46710489" w:rsidR="006638B8" w:rsidRPr="00B05D9C" w:rsidRDefault="006638B8" w:rsidP="006638B8">
      <w:pPr>
        <w:spacing w:line="240" w:lineRule="auto"/>
        <w:ind w:left="540" w:hanging="526"/>
        <w:jc w:val="both"/>
        <w:rPr>
          <w:rFonts w:ascii="Times New Roman" w:hAnsi="Times New Roman" w:cs="Times New Roman"/>
          <w:sz w:val="22"/>
          <w:szCs w:val="22"/>
        </w:rPr>
      </w:pPr>
      <w:r w:rsidRPr="00B05D9C">
        <w:rPr>
          <w:rFonts w:ascii="Times New Roman" w:hAnsi="Times New Roman" w:cs="Times New Roman"/>
          <w:sz w:val="22"/>
          <w:szCs w:val="22"/>
        </w:rPr>
        <w:tab/>
        <w:t xml:space="preserve">In 2025, </w:t>
      </w:r>
      <w:r w:rsidR="006E0AA3" w:rsidRPr="00B05D9C">
        <w:rPr>
          <w:rFonts w:ascii="Times New Roman" w:hAnsi="Times New Roman" w:cs="Times New Roman"/>
          <w:sz w:val="22"/>
          <w:szCs w:val="22"/>
        </w:rPr>
        <w:t xml:space="preserve">the Group and the Company have no </w:t>
      </w:r>
      <w:r w:rsidRPr="00B05D9C">
        <w:rPr>
          <w:rFonts w:ascii="Times New Roman" w:hAnsi="Times New Roman" w:cs="Times New Roman"/>
          <w:sz w:val="22"/>
          <w:szCs w:val="22"/>
        </w:rPr>
        <w:t>additions to the right-of-use assets (</w:t>
      </w:r>
      <w:r w:rsidRPr="00B05D9C">
        <w:rPr>
          <w:rFonts w:ascii="Times New Roman" w:hAnsi="Times New Roman" w:cs="Times New Roman"/>
          <w:i/>
          <w:iCs/>
          <w:sz w:val="22"/>
          <w:szCs w:val="22"/>
        </w:rPr>
        <w:t xml:space="preserve">2024: </w:t>
      </w:r>
      <w:r w:rsidR="006E0AA3" w:rsidRPr="00B05D9C">
        <w:rPr>
          <w:rFonts w:ascii="Times New Roman" w:hAnsi="Times New Roman" w:cs="Times New Roman"/>
          <w:i/>
          <w:iCs/>
          <w:sz w:val="22"/>
          <w:szCs w:val="22"/>
        </w:rPr>
        <w:t xml:space="preserve">additions to the right-of-use assets of the Group and the Company were </w:t>
      </w:r>
      <w:r w:rsidRPr="00B05D9C">
        <w:rPr>
          <w:rFonts w:ascii="Times New Roman" w:hAnsi="Times New Roman" w:cs="Times New Roman"/>
          <w:i/>
          <w:iCs/>
          <w:sz w:val="22"/>
          <w:szCs w:val="22"/>
        </w:rPr>
        <w:t xml:space="preserve">Baht </w:t>
      </w:r>
      <w:r w:rsidR="006E0AA3" w:rsidRPr="00B05D9C">
        <w:rPr>
          <w:rFonts w:ascii="Times New Roman" w:hAnsi="Times New Roman" w:cs="Times New Roman"/>
          <w:i/>
          <w:iCs/>
          <w:sz w:val="22"/>
          <w:szCs w:val="22"/>
        </w:rPr>
        <w:t>44.95</w:t>
      </w:r>
      <w:r w:rsidRPr="00B05D9C">
        <w:rPr>
          <w:rFonts w:ascii="Times New Roman" w:hAnsi="Times New Roman" w:cs="Times New Roman"/>
          <w:i/>
          <w:iCs/>
          <w:sz w:val="22"/>
          <w:szCs w:val="22"/>
        </w:rPr>
        <w:t xml:space="preserve"> million and Baht </w:t>
      </w:r>
      <w:r w:rsidR="006E0AA3" w:rsidRPr="00B05D9C">
        <w:rPr>
          <w:rFonts w:ascii="Times New Roman" w:hAnsi="Times New Roman" w:cs="Times New Roman"/>
          <w:i/>
          <w:iCs/>
          <w:sz w:val="22"/>
          <w:szCs w:val="22"/>
        </w:rPr>
        <w:t>2.65</w:t>
      </w:r>
      <w:r w:rsidRPr="00B05D9C">
        <w:rPr>
          <w:rFonts w:ascii="Times New Roman" w:hAnsi="Times New Roman" w:cs="Times New Roman"/>
          <w:i/>
          <w:iCs/>
          <w:sz w:val="22"/>
          <w:szCs w:val="22"/>
        </w:rPr>
        <w:t xml:space="preserve"> million, respectively</w:t>
      </w:r>
      <w:r w:rsidRPr="00B05D9C">
        <w:rPr>
          <w:rFonts w:ascii="Times New Roman" w:hAnsi="Times New Roman" w:cs="Times New Roman"/>
          <w:sz w:val="22"/>
          <w:szCs w:val="22"/>
        </w:rPr>
        <w:t>).</w:t>
      </w:r>
    </w:p>
    <w:p w14:paraId="35EA4D57" w14:textId="77777777" w:rsidR="006638B8" w:rsidRPr="00B05D9C" w:rsidRDefault="006638B8" w:rsidP="006638B8">
      <w:pPr>
        <w:spacing w:line="240" w:lineRule="auto"/>
        <w:ind w:left="540" w:hanging="526"/>
        <w:jc w:val="both"/>
        <w:rPr>
          <w:rFonts w:ascii="Times New Roman" w:hAnsi="Times New Roman" w:cs="Times New Roman"/>
          <w:sz w:val="22"/>
          <w:szCs w:val="22"/>
        </w:rPr>
      </w:pPr>
    </w:p>
    <w:p w14:paraId="25AAB597" w14:textId="15286EA3" w:rsidR="006638B8" w:rsidRPr="00B05D9C" w:rsidRDefault="006638B8" w:rsidP="006638B8">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Group</w:t>
      </w:r>
      <w:r w:rsidR="006E0AA3" w:rsidRPr="00B05D9C">
        <w:rPr>
          <w:rFonts w:ascii="Times New Roman" w:hAnsi="Times New Roman" w:cs="Times New Roman"/>
          <w:sz w:val="22"/>
          <w:szCs w:val="22"/>
        </w:rPr>
        <w:t xml:space="preserve"> and the Company</w:t>
      </w:r>
      <w:r w:rsidRPr="00B05D9C">
        <w:rPr>
          <w:rFonts w:ascii="Times New Roman" w:hAnsi="Times New Roman" w:cs="Times New Roman"/>
          <w:sz w:val="22"/>
          <w:szCs w:val="22"/>
        </w:rPr>
        <w:t xml:space="preserve"> </w:t>
      </w:r>
      <w:proofErr w:type="gramStart"/>
      <w:r w:rsidRPr="00B05D9C">
        <w:rPr>
          <w:rFonts w:ascii="Times New Roman" w:hAnsi="Times New Roman" w:cs="Times New Roman"/>
          <w:sz w:val="22"/>
          <w:szCs w:val="22"/>
        </w:rPr>
        <w:t>leases</w:t>
      </w:r>
      <w:proofErr w:type="gramEnd"/>
      <w:r w:rsidRPr="00B05D9C">
        <w:rPr>
          <w:rFonts w:ascii="Times New Roman" w:hAnsi="Times New Roman" w:cs="Times New Roman"/>
          <w:sz w:val="22"/>
          <w:szCs w:val="22"/>
        </w:rPr>
        <w:t xml:space="preserve"> assets for </w:t>
      </w:r>
      <w:r w:rsidR="006E0AA3" w:rsidRPr="00B05D9C">
        <w:rPr>
          <w:rFonts w:ascii="Times New Roman" w:hAnsi="Times New Roman" w:cs="Times New Roman"/>
          <w:sz w:val="22"/>
          <w:szCs w:val="22"/>
        </w:rPr>
        <w:t>3 to 30</w:t>
      </w:r>
      <w:r w:rsidRPr="00B05D9C">
        <w:rPr>
          <w:rFonts w:ascii="Times New Roman" w:hAnsi="Times New Roman" w:cs="Times New Roman"/>
          <w:sz w:val="22"/>
          <w:szCs w:val="22"/>
        </w:rPr>
        <w:t xml:space="preserve"> years</w:t>
      </w:r>
      <w:r w:rsidR="006E0AA3" w:rsidRPr="00B05D9C">
        <w:rPr>
          <w:rFonts w:ascii="Times New Roman" w:hAnsi="Times New Roman" w:cs="Times New Roman"/>
          <w:sz w:val="22"/>
          <w:szCs w:val="22"/>
        </w:rPr>
        <w:t xml:space="preserve"> and 3 to 4 years, respectively</w:t>
      </w:r>
      <w:r w:rsidRPr="00B05D9C">
        <w:rPr>
          <w:rFonts w:ascii="Times New Roman" w:hAnsi="Times New Roman" w:cs="Times New Roman"/>
          <w:sz w:val="22"/>
          <w:szCs w:val="22"/>
        </w:rPr>
        <w:t>, with extension options at the end of lease term. The rental is payable monthly as specified in the contract.</w:t>
      </w:r>
    </w:p>
    <w:p w14:paraId="65AFE2F8" w14:textId="2DC63598" w:rsidR="00093010" w:rsidRPr="00B05D9C" w:rsidRDefault="00093010" w:rsidP="006638B8">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br w:type="page"/>
      </w:r>
    </w:p>
    <w:p w14:paraId="5497EDBE" w14:textId="77777777" w:rsidR="006E0AA3" w:rsidRPr="00B05D9C" w:rsidRDefault="006E0AA3" w:rsidP="006E0AA3">
      <w:pPr>
        <w:spacing w:line="240" w:lineRule="auto"/>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lastRenderedPageBreak/>
        <w:t>Extension options</w:t>
      </w:r>
    </w:p>
    <w:p w14:paraId="3A440E87" w14:textId="127AFBB0" w:rsidR="00061673" w:rsidRPr="00B05D9C" w:rsidRDefault="006E0AA3" w:rsidP="006E0AA3">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76C1538" w14:textId="77777777" w:rsidR="00851C5B" w:rsidRPr="00B05D9C" w:rsidRDefault="00851C5B" w:rsidP="006E0AA3">
      <w:pPr>
        <w:spacing w:line="240" w:lineRule="auto"/>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953BB2" w:rsidRPr="00B05D9C" w14:paraId="2F9F5A59" w14:textId="77777777">
        <w:trPr>
          <w:tblHeader/>
        </w:trPr>
        <w:tc>
          <w:tcPr>
            <w:tcW w:w="4230" w:type="dxa"/>
            <w:vAlign w:val="bottom"/>
          </w:tcPr>
          <w:p w14:paraId="2B0EBB95" w14:textId="425A3191" w:rsidR="00953BB2" w:rsidRPr="00B05D9C" w:rsidRDefault="00953BB2">
            <w:pPr>
              <w:rPr>
                <w:rFonts w:ascii="Times New Roman" w:hAnsi="Times New Roman" w:cs="Times New Roman"/>
                <w:i/>
                <w:iCs/>
                <w:color w:val="0000FF"/>
                <w:sz w:val="22"/>
                <w:szCs w:val="22"/>
              </w:rPr>
            </w:pPr>
          </w:p>
        </w:tc>
        <w:tc>
          <w:tcPr>
            <w:tcW w:w="450" w:type="dxa"/>
          </w:tcPr>
          <w:p w14:paraId="6F3F109A" w14:textId="77777777" w:rsidR="00953BB2" w:rsidRPr="00B05D9C" w:rsidRDefault="00953BB2">
            <w:pPr>
              <w:jc w:val="center"/>
              <w:rPr>
                <w:rFonts w:ascii="Times New Roman" w:hAnsi="Times New Roman" w:cs="Times New Roman"/>
                <w:bCs/>
                <w:i/>
                <w:iCs/>
                <w:sz w:val="22"/>
                <w:szCs w:val="22"/>
              </w:rPr>
            </w:pPr>
          </w:p>
        </w:tc>
        <w:tc>
          <w:tcPr>
            <w:tcW w:w="2159" w:type="dxa"/>
            <w:gridSpan w:val="3"/>
          </w:tcPr>
          <w:p w14:paraId="616CDD1A" w14:textId="77777777" w:rsidR="00953BB2" w:rsidRPr="00B05D9C" w:rsidRDefault="00953BB2">
            <w:pPr>
              <w:ind w:left="-77" w:right="-83"/>
              <w:jc w:val="center"/>
              <w:rPr>
                <w:rFonts w:ascii="Times New Roman" w:hAnsi="Times New Roman" w:cs="Times New Roman"/>
                <w:b/>
                <w:sz w:val="22"/>
                <w:szCs w:val="22"/>
              </w:rPr>
            </w:pPr>
            <w:r w:rsidRPr="00B05D9C">
              <w:rPr>
                <w:rFonts w:ascii="Times New Roman" w:hAnsi="Times New Roman" w:cs="Times New Roman"/>
                <w:b/>
                <w:sz w:val="22"/>
                <w:szCs w:val="22"/>
              </w:rPr>
              <w:t xml:space="preserve">Consolidated </w:t>
            </w:r>
          </w:p>
          <w:p w14:paraId="286B23B6" w14:textId="77777777" w:rsidR="00953BB2" w:rsidRPr="00B05D9C" w:rsidRDefault="00953BB2">
            <w:pPr>
              <w:ind w:left="-77" w:right="-83"/>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c>
          <w:tcPr>
            <w:tcW w:w="180" w:type="dxa"/>
          </w:tcPr>
          <w:p w14:paraId="3145BADC" w14:textId="77777777" w:rsidR="00953BB2" w:rsidRPr="00B05D9C" w:rsidRDefault="00953BB2">
            <w:pPr>
              <w:jc w:val="center"/>
              <w:rPr>
                <w:rFonts w:ascii="Times New Roman" w:hAnsi="Times New Roman" w:cs="Times New Roman"/>
                <w:b/>
                <w:sz w:val="22"/>
                <w:szCs w:val="22"/>
              </w:rPr>
            </w:pPr>
          </w:p>
        </w:tc>
        <w:tc>
          <w:tcPr>
            <w:tcW w:w="2071" w:type="dxa"/>
            <w:gridSpan w:val="3"/>
          </w:tcPr>
          <w:p w14:paraId="5B1E572C" w14:textId="77777777" w:rsidR="00953BB2" w:rsidRPr="00B05D9C" w:rsidRDefault="00953BB2">
            <w:pPr>
              <w:ind w:left="-83" w:right="-77"/>
              <w:jc w:val="center"/>
              <w:rPr>
                <w:rFonts w:ascii="Times New Roman" w:hAnsi="Times New Roman" w:cs="Times New Roman"/>
                <w:b/>
                <w:sz w:val="22"/>
                <w:szCs w:val="22"/>
              </w:rPr>
            </w:pPr>
            <w:r w:rsidRPr="00B05D9C">
              <w:rPr>
                <w:rFonts w:ascii="Times New Roman" w:hAnsi="Times New Roman" w:cs="Times New Roman"/>
                <w:b/>
                <w:sz w:val="22"/>
                <w:szCs w:val="22"/>
              </w:rPr>
              <w:t xml:space="preserve">Separate </w:t>
            </w:r>
          </w:p>
          <w:p w14:paraId="3603173D" w14:textId="77777777" w:rsidR="00953BB2" w:rsidRPr="00B05D9C" w:rsidRDefault="00953BB2">
            <w:pPr>
              <w:ind w:left="-83" w:right="-77"/>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r>
      <w:tr w:rsidR="00953BB2" w:rsidRPr="00B05D9C" w14:paraId="40160DF3" w14:textId="77777777">
        <w:trPr>
          <w:tblHeader/>
        </w:trPr>
        <w:tc>
          <w:tcPr>
            <w:tcW w:w="4230" w:type="dxa"/>
          </w:tcPr>
          <w:p w14:paraId="0F59E459" w14:textId="2309DEF7" w:rsidR="00953BB2" w:rsidRPr="00B05D9C" w:rsidRDefault="0055259B">
            <w:pPr>
              <w:rPr>
                <w:rFonts w:ascii="Times New Roman" w:hAnsi="Times New Roman" w:cs="Times New Roman"/>
                <w:sz w:val="22"/>
                <w:szCs w:val="22"/>
              </w:rPr>
            </w:pPr>
            <w:r w:rsidRPr="00B05D9C">
              <w:rPr>
                <w:rFonts w:ascii="Times New Roman" w:hAnsi="Times New Roman" w:cs="Times New Roman"/>
                <w:b/>
                <w:bCs/>
                <w:i/>
                <w:iCs/>
                <w:sz w:val="22"/>
                <w:szCs w:val="22"/>
                <w:lang w:val="en-US"/>
              </w:rPr>
              <w:t>Year ended 31 December</w:t>
            </w:r>
          </w:p>
        </w:tc>
        <w:tc>
          <w:tcPr>
            <w:tcW w:w="450" w:type="dxa"/>
          </w:tcPr>
          <w:p w14:paraId="0699DFE9" w14:textId="77777777" w:rsidR="00953BB2" w:rsidRPr="00B05D9C" w:rsidRDefault="00953BB2">
            <w:pPr>
              <w:tabs>
                <w:tab w:val="decimal" w:pos="472"/>
              </w:tabs>
              <w:ind w:left="-83"/>
              <w:rPr>
                <w:rFonts w:ascii="Times New Roman" w:hAnsi="Times New Roman" w:cs="Times New Roman"/>
                <w:i/>
                <w:iCs/>
                <w:sz w:val="22"/>
                <w:szCs w:val="22"/>
              </w:rPr>
            </w:pPr>
          </w:p>
        </w:tc>
        <w:tc>
          <w:tcPr>
            <w:tcW w:w="990" w:type="dxa"/>
          </w:tcPr>
          <w:p w14:paraId="582F9C40" w14:textId="77777777" w:rsidR="00953BB2" w:rsidRPr="00B05D9C" w:rsidRDefault="00953BB2">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358A1C57" w14:textId="77777777" w:rsidR="00953BB2" w:rsidRPr="00B05D9C" w:rsidRDefault="00953BB2">
            <w:pPr>
              <w:jc w:val="center"/>
              <w:rPr>
                <w:rFonts w:ascii="Times New Roman" w:hAnsi="Times New Roman" w:cs="Times New Roman"/>
                <w:bCs/>
                <w:sz w:val="22"/>
                <w:szCs w:val="22"/>
              </w:rPr>
            </w:pPr>
          </w:p>
        </w:tc>
        <w:tc>
          <w:tcPr>
            <w:tcW w:w="989" w:type="dxa"/>
          </w:tcPr>
          <w:p w14:paraId="0E6E0E53" w14:textId="77777777" w:rsidR="00953BB2" w:rsidRPr="00B05D9C" w:rsidRDefault="00953BB2">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2F283C07" w14:textId="77777777" w:rsidR="00953BB2" w:rsidRPr="00B05D9C" w:rsidRDefault="00953BB2">
            <w:pPr>
              <w:jc w:val="center"/>
              <w:rPr>
                <w:rFonts w:ascii="Times New Roman" w:hAnsi="Times New Roman" w:cs="Times New Roman"/>
                <w:bCs/>
                <w:sz w:val="22"/>
                <w:szCs w:val="22"/>
              </w:rPr>
            </w:pPr>
          </w:p>
        </w:tc>
        <w:tc>
          <w:tcPr>
            <w:tcW w:w="991" w:type="dxa"/>
          </w:tcPr>
          <w:p w14:paraId="3593A306" w14:textId="77777777" w:rsidR="00953BB2" w:rsidRPr="00B05D9C" w:rsidRDefault="00953BB2">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7BE1E5C8" w14:textId="77777777" w:rsidR="00953BB2" w:rsidRPr="00B05D9C" w:rsidRDefault="00953BB2">
            <w:pPr>
              <w:jc w:val="center"/>
              <w:rPr>
                <w:rFonts w:ascii="Times New Roman" w:hAnsi="Times New Roman" w:cs="Times New Roman"/>
                <w:bCs/>
                <w:sz w:val="22"/>
                <w:szCs w:val="22"/>
              </w:rPr>
            </w:pPr>
          </w:p>
        </w:tc>
        <w:tc>
          <w:tcPr>
            <w:tcW w:w="900" w:type="dxa"/>
          </w:tcPr>
          <w:p w14:paraId="24392A3C" w14:textId="77777777" w:rsidR="00953BB2" w:rsidRPr="00B05D9C" w:rsidRDefault="00953BB2">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953BB2" w:rsidRPr="00B05D9C" w14:paraId="1A8C9436" w14:textId="77777777" w:rsidTr="0055259B">
        <w:trPr>
          <w:tblHeader/>
        </w:trPr>
        <w:tc>
          <w:tcPr>
            <w:tcW w:w="4230" w:type="dxa"/>
          </w:tcPr>
          <w:p w14:paraId="2921E810" w14:textId="77777777" w:rsidR="00953BB2" w:rsidRPr="00B05D9C" w:rsidRDefault="00953BB2">
            <w:pPr>
              <w:tabs>
                <w:tab w:val="left" w:pos="191"/>
              </w:tabs>
              <w:ind w:left="191" w:right="-68" w:hanging="191"/>
              <w:rPr>
                <w:rFonts w:ascii="Times New Roman" w:hAnsi="Times New Roman" w:cs="Times New Roman"/>
                <w:b/>
                <w:bCs/>
                <w:color w:val="0000FF"/>
                <w:sz w:val="22"/>
                <w:szCs w:val="22"/>
                <w:lang w:bidi="th-TH"/>
              </w:rPr>
            </w:pPr>
          </w:p>
        </w:tc>
        <w:tc>
          <w:tcPr>
            <w:tcW w:w="450" w:type="dxa"/>
          </w:tcPr>
          <w:p w14:paraId="14D07DEA" w14:textId="77777777" w:rsidR="00953BB2" w:rsidRPr="00B05D9C" w:rsidRDefault="00953BB2">
            <w:pPr>
              <w:jc w:val="center"/>
              <w:rPr>
                <w:rFonts w:ascii="Times New Roman" w:hAnsi="Times New Roman" w:cs="Times New Roman"/>
                <w:bCs/>
                <w:i/>
                <w:iCs/>
                <w:sz w:val="22"/>
                <w:szCs w:val="22"/>
              </w:rPr>
            </w:pPr>
          </w:p>
        </w:tc>
        <w:tc>
          <w:tcPr>
            <w:tcW w:w="4410" w:type="dxa"/>
            <w:gridSpan w:val="7"/>
          </w:tcPr>
          <w:p w14:paraId="1D7B3428" w14:textId="77777777" w:rsidR="00953BB2" w:rsidRPr="00B05D9C" w:rsidRDefault="00953BB2">
            <w:pPr>
              <w:tabs>
                <w:tab w:val="decimal" w:pos="765"/>
              </w:tabs>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953BB2" w:rsidRPr="00B05D9C" w14:paraId="05105F83" w14:textId="77777777">
        <w:tc>
          <w:tcPr>
            <w:tcW w:w="4230" w:type="dxa"/>
          </w:tcPr>
          <w:p w14:paraId="1E1E9F81" w14:textId="495C90F3" w:rsidR="00953BB2" w:rsidRPr="00B05D9C" w:rsidRDefault="0055259B">
            <w:pPr>
              <w:rPr>
                <w:rFonts w:ascii="Times New Roman" w:hAnsi="Times New Roman" w:cs="Times New Roman"/>
                <w:b/>
                <w:bCs/>
                <w:i/>
                <w:iCs/>
                <w:sz w:val="22"/>
                <w:szCs w:val="22"/>
              </w:rPr>
            </w:pPr>
            <w:r w:rsidRPr="00B05D9C">
              <w:rPr>
                <w:rFonts w:ascii="Times New Roman" w:hAnsi="Times New Roman" w:cs="Times New Roman"/>
                <w:b/>
                <w:bCs/>
                <w:i/>
                <w:iCs/>
                <w:sz w:val="22"/>
                <w:szCs w:val="22"/>
              </w:rPr>
              <w:t>Amounts recognised in profit or loss</w:t>
            </w:r>
          </w:p>
        </w:tc>
        <w:tc>
          <w:tcPr>
            <w:tcW w:w="450" w:type="dxa"/>
          </w:tcPr>
          <w:p w14:paraId="17D9E112" w14:textId="77777777" w:rsidR="00953BB2" w:rsidRPr="00B05D9C" w:rsidRDefault="00953BB2">
            <w:pPr>
              <w:jc w:val="center"/>
              <w:rPr>
                <w:rFonts w:ascii="Times New Roman" w:hAnsi="Times New Roman" w:cs="Times New Roman"/>
                <w:bCs/>
                <w:i/>
                <w:iCs/>
                <w:sz w:val="22"/>
                <w:szCs w:val="22"/>
              </w:rPr>
            </w:pPr>
          </w:p>
        </w:tc>
        <w:tc>
          <w:tcPr>
            <w:tcW w:w="990" w:type="dxa"/>
          </w:tcPr>
          <w:p w14:paraId="1C9C34C6" w14:textId="4961DC36" w:rsidR="00953BB2" w:rsidRPr="00B05D9C" w:rsidRDefault="00953BB2">
            <w:pPr>
              <w:tabs>
                <w:tab w:val="decimal" w:pos="731"/>
              </w:tabs>
              <w:ind w:right="11"/>
              <w:rPr>
                <w:rFonts w:ascii="Times New Roman" w:hAnsi="Times New Roman" w:cs="Times New Roman"/>
                <w:sz w:val="22"/>
                <w:szCs w:val="22"/>
              </w:rPr>
            </w:pPr>
          </w:p>
        </w:tc>
        <w:tc>
          <w:tcPr>
            <w:tcW w:w="180" w:type="dxa"/>
          </w:tcPr>
          <w:p w14:paraId="2FA1637A" w14:textId="77777777" w:rsidR="00953BB2" w:rsidRPr="00B05D9C" w:rsidRDefault="00953BB2">
            <w:pPr>
              <w:tabs>
                <w:tab w:val="decimal" w:pos="765"/>
              </w:tabs>
              <w:rPr>
                <w:rFonts w:ascii="Times New Roman" w:hAnsi="Times New Roman" w:cs="Times New Roman"/>
                <w:sz w:val="22"/>
                <w:szCs w:val="22"/>
              </w:rPr>
            </w:pPr>
          </w:p>
        </w:tc>
        <w:tc>
          <w:tcPr>
            <w:tcW w:w="989" w:type="dxa"/>
          </w:tcPr>
          <w:p w14:paraId="5D72071A" w14:textId="240AB22B" w:rsidR="00953BB2" w:rsidRPr="00B05D9C" w:rsidRDefault="00953BB2">
            <w:pPr>
              <w:tabs>
                <w:tab w:val="decimal" w:pos="731"/>
              </w:tabs>
              <w:ind w:right="11"/>
              <w:rPr>
                <w:rFonts w:ascii="Times New Roman" w:hAnsi="Times New Roman" w:cs="Times New Roman"/>
                <w:sz w:val="22"/>
                <w:szCs w:val="22"/>
              </w:rPr>
            </w:pPr>
          </w:p>
        </w:tc>
        <w:tc>
          <w:tcPr>
            <w:tcW w:w="180" w:type="dxa"/>
          </w:tcPr>
          <w:p w14:paraId="7A874ABB" w14:textId="77777777" w:rsidR="00953BB2" w:rsidRPr="00B05D9C" w:rsidRDefault="00953BB2">
            <w:pPr>
              <w:tabs>
                <w:tab w:val="decimal" w:pos="765"/>
              </w:tabs>
              <w:rPr>
                <w:rFonts w:ascii="Times New Roman" w:hAnsi="Times New Roman" w:cs="Times New Roman"/>
                <w:sz w:val="22"/>
                <w:szCs w:val="22"/>
              </w:rPr>
            </w:pPr>
          </w:p>
        </w:tc>
        <w:tc>
          <w:tcPr>
            <w:tcW w:w="991" w:type="dxa"/>
          </w:tcPr>
          <w:p w14:paraId="334AE36B" w14:textId="4B29F78D" w:rsidR="00953BB2" w:rsidRPr="00B05D9C" w:rsidRDefault="00953BB2">
            <w:pPr>
              <w:tabs>
                <w:tab w:val="decimal" w:pos="731"/>
              </w:tabs>
              <w:ind w:right="11"/>
              <w:rPr>
                <w:rFonts w:ascii="Times New Roman" w:hAnsi="Times New Roman" w:cs="Times New Roman"/>
                <w:sz w:val="22"/>
                <w:szCs w:val="22"/>
              </w:rPr>
            </w:pPr>
          </w:p>
        </w:tc>
        <w:tc>
          <w:tcPr>
            <w:tcW w:w="180" w:type="dxa"/>
          </w:tcPr>
          <w:p w14:paraId="5B034088" w14:textId="77777777" w:rsidR="00953BB2" w:rsidRPr="00B05D9C" w:rsidRDefault="00953BB2">
            <w:pPr>
              <w:tabs>
                <w:tab w:val="decimal" w:pos="765"/>
              </w:tabs>
              <w:rPr>
                <w:rFonts w:ascii="Times New Roman" w:hAnsi="Times New Roman" w:cs="Times New Roman"/>
                <w:sz w:val="22"/>
                <w:szCs w:val="22"/>
              </w:rPr>
            </w:pPr>
          </w:p>
        </w:tc>
        <w:tc>
          <w:tcPr>
            <w:tcW w:w="900" w:type="dxa"/>
          </w:tcPr>
          <w:p w14:paraId="26CF983F" w14:textId="7EA64174" w:rsidR="00953BB2" w:rsidRPr="00B05D9C" w:rsidRDefault="00953BB2">
            <w:pPr>
              <w:tabs>
                <w:tab w:val="decimal" w:pos="731"/>
              </w:tabs>
              <w:ind w:right="11"/>
              <w:rPr>
                <w:rFonts w:ascii="Times New Roman" w:hAnsi="Times New Roman" w:cs="Times New Roman"/>
                <w:sz w:val="22"/>
                <w:szCs w:val="22"/>
              </w:rPr>
            </w:pPr>
          </w:p>
        </w:tc>
      </w:tr>
      <w:tr w:rsidR="0055259B" w:rsidRPr="00B05D9C" w14:paraId="3B5E1919" w14:textId="77777777">
        <w:tc>
          <w:tcPr>
            <w:tcW w:w="4230" w:type="dxa"/>
          </w:tcPr>
          <w:p w14:paraId="4D8EEBC0" w14:textId="2F6424A0" w:rsidR="0055259B" w:rsidRPr="00B05D9C" w:rsidRDefault="0055259B" w:rsidP="0055259B">
            <w:pPr>
              <w:rPr>
                <w:rFonts w:ascii="Times New Roman" w:hAnsi="Times New Roman" w:cs="Times New Roman"/>
                <w:sz w:val="22"/>
                <w:szCs w:val="22"/>
              </w:rPr>
            </w:pPr>
            <w:r w:rsidRPr="00B05D9C">
              <w:rPr>
                <w:rFonts w:ascii="Times New Roman" w:hAnsi="Times New Roman" w:cs="Times New Roman"/>
                <w:sz w:val="22"/>
                <w:szCs w:val="22"/>
              </w:rPr>
              <w:t>Depreciation of right-of-use assets:</w:t>
            </w:r>
          </w:p>
        </w:tc>
        <w:tc>
          <w:tcPr>
            <w:tcW w:w="450" w:type="dxa"/>
          </w:tcPr>
          <w:p w14:paraId="7EF6F8F7" w14:textId="77777777" w:rsidR="0055259B" w:rsidRPr="00B05D9C" w:rsidRDefault="0055259B" w:rsidP="0055259B">
            <w:pPr>
              <w:jc w:val="center"/>
              <w:rPr>
                <w:rFonts w:ascii="Times New Roman" w:hAnsi="Times New Roman" w:cs="Times New Roman"/>
                <w:bCs/>
                <w:i/>
                <w:iCs/>
                <w:sz w:val="22"/>
                <w:szCs w:val="22"/>
              </w:rPr>
            </w:pPr>
          </w:p>
        </w:tc>
        <w:tc>
          <w:tcPr>
            <w:tcW w:w="990" w:type="dxa"/>
          </w:tcPr>
          <w:p w14:paraId="63BA223A" w14:textId="77777777" w:rsidR="0055259B" w:rsidRPr="00B05D9C" w:rsidRDefault="0055259B" w:rsidP="0055259B">
            <w:pPr>
              <w:tabs>
                <w:tab w:val="decimal" w:pos="731"/>
              </w:tabs>
              <w:ind w:right="11"/>
              <w:rPr>
                <w:rFonts w:ascii="Times New Roman" w:hAnsi="Times New Roman" w:cs="Times New Roman"/>
                <w:sz w:val="22"/>
                <w:szCs w:val="22"/>
              </w:rPr>
            </w:pPr>
          </w:p>
        </w:tc>
        <w:tc>
          <w:tcPr>
            <w:tcW w:w="180" w:type="dxa"/>
          </w:tcPr>
          <w:p w14:paraId="76BFE6B4" w14:textId="77777777" w:rsidR="0055259B" w:rsidRPr="00B05D9C" w:rsidRDefault="0055259B" w:rsidP="0055259B">
            <w:pPr>
              <w:tabs>
                <w:tab w:val="decimal" w:pos="765"/>
              </w:tabs>
              <w:rPr>
                <w:rFonts w:ascii="Times New Roman" w:hAnsi="Times New Roman" w:cs="Times New Roman"/>
                <w:sz w:val="22"/>
                <w:szCs w:val="22"/>
              </w:rPr>
            </w:pPr>
          </w:p>
        </w:tc>
        <w:tc>
          <w:tcPr>
            <w:tcW w:w="989" w:type="dxa"/>
          </w:tcPr>
          <w:p w14:paraId="3B028D37" w14:textId="77777777" w:rsidR="0055259B" w:rsidRPr="00B05D9C" w:rsidRDefault="0055259B" w:rsidP="0055259B">
            <w:pPr>
              <w:tabs>
                <w:tab w:val="decimal" w:pos="731"/>
              </w:tabs>
              <w:ind w:right="11"/>
              <w:rPr>
                <w:rFonts w:ascii="Times New Roman" w:hAnsi="Times New Roman" w:cs="Times New Roman"/>
                <w:sz w:val="22"/>
                <w:szCs w:val="22"/>
              </w:rPr>
            </w:pPr>
          </w:p>
        </w:tc>
        <w:tc>
          <w:tcPr>
            <w:tcW w:w="180" w:type="dxa"/>
          </w:tcPr>
          <w:p w14:paraId="6BF03A57" w14:textId="77777777" w:rsidR="0055259B" w:rsidRPr="00B05D9C" w:rsidRDefault="0055259B" w:rsidP="0055259B">
            <w:pPr>
              <w:tabs>
                <w:tab w:val="decimal" w:pos="765"/>
              </w:tabs>
              <w:rPr>
                <w:rFonts w:ascii="Times New Roman" w:hAnsi="Times New Roman" w:cs="Times New Roman"/>
                <w:sz w:val="22"/>
                <w:szCs w:val="22"/>
              </w:rPr>
            </w:pPr>
          </w:p>
        </w:tc>
        <w:tc>
          <w:tcPr>
            <w:tcW w:w="991" w:type="dxa"/>
          </w:tcPr>
          <w:p w14:paraId="79FB00C1" w14:textId="77777777" w:rsidR="0055259B" w:rsidRPr="00B05D9C" w:rsidRDefault="0055259B" w:rsidP="0055259B">
            <w:pPr>
              <w:tabs>
                <w:tab w:val="decimal" w:pos="731"/>
              </w:tabs>
              <w:ind w:right="11"/>
              <w:rPr>
                <w:rFonts w:ascii="Times New Roman" w:hAnsi="Times New Roman" w:cs="Times New Roman"/>
                <w:sz w:val="22"/>
                <w:szCs w:val="22"/>
              </w:rPr>
            </w:pPr>
          </w:p>
        </w:tc>
        <w:tc>
          <w:tcPr>
            <w:tcW w:w="180" w:type="dxa"/>
          </w:tcPr>
          <w:p w14:paraId="2D58F4B6" w14:textId="77777777" w:rsidR="0055259B" w:rsidRPr="00B05D9C" w:rsidRDefault="0055259B" w:rsidP="0055259B">
            <w:pPr>
              <w:tabs>
                <w:tab w:val="decimal" w:pos="765"/>
              </w:tabs>
              <w:rPr>
                <w:rFonts w:ascii="Times New Roman" w:hAnsi="Times New Roman" w:cs="Times New Roman"/>
                <w:sz w:val="22"/>
                <w:szCs w:val="22"/>
              </w:rPr>
            </w:pPr>
          </w:p>
        </w:tc>
        <w:tc>
          <w:tcPr>
            <w:tcW w:w="900" w:type="dxa"/>
          </w:tcPr>
          <w:p w14:paraId="48B0A2B0" w14:textId="77777777" w:rsidR="0055259B" w:rsidRPr="00B05D9C" w:rsidRDefault="0055259B" w:rsidP="0055259B">
            <w:pPr>
              <w:tabs>
                <w:tab w:val="decimal" w:pos="731"/>
              </w:tabs>
              <w:ind w:right="11"/>
              <w:rPr>
                <w:rFonts w:ascii="Times New Roman" w:hAnsi="Times New Roman" w:cs="Times New Roman"/>
                <w:sz w:val="22"/>
                <w:szCs w:val="22"/>
              </w:rPr>
            </w:pPr>
          </w:p>
        </w:tc>
      </w:tr>
      <w:tr w:rsidR="0055259B" w:rsidRPr="00B05D9C" w14:paraId="3BF344E1" w14:textId="77777777">
        <w:tc>
          <w:tcPr>
            <w:tcW w:w="4230" w:type="dxa"/>
          </w:tcPr>
          <w:p w14:paraId="68E1B6CF" w14:textId="0ACD06F4" w:rsidR="0055259B" w:rsidRPr="00B05D9C" w:rsidRDefault="0055259B" w:rsidP="0055259B">
            <w:pPr>
              <w:rPr>
                <w:rFonts w:ascii="Times New Roman" w:hAnsi="Times New Roman" w:cs="Times New Roman"/>
                <w:sz w:val="22"/>
                <w:szCs w:val="22"/>
                <w:lang w:val="en-US" w:bidi="th-TH"/>
              </w:rPr>
            </w:pPr>
            <w:r w:rsidRPr="00B05D9C">
              <w:rPr>
                <w:rFonts w:ascii="Times New Roman" w:hAnsi="Times New Roman" w:cs="Times New Roman"/>
                <w:sz w:val="22"/>
                <w:szCs w:val="22"/>
              </w:rPr>
              <w:t xml:space="preserve">- </w:t>
            </w:r>
            <w:r w:rsidRPr="00B05D9C">
              <w:rPr>
                <w:rFonts w:ascii="Times New Roman" w:hAnsi="Times New Roman" w:cs="Times New Roman"/>
                <w:sz w:val="22"/>
                <w:szCs w:val="22"/>
                <w:lang w:val="en-US" w:bidi="th-TH"/>
              </w:rPr>
              <w:t>Land</w:t>
            </w:r>
          </w:p>
        </w:tc>
        <w:tc>
          <w:tcPr>
            <w:tcW w:w="450" w:type="dxa"/>
          </w:tcPr>
          <w:p w14:paraId="362F201B" w14:textId="77777777" w:rsidR="0055259B" w:rsidRPr="00B05D9C" w:rsidRDefault="0055259B" w:rsidP="0055259B">
            <w:pPr>
              <w:jc w:val="center"/>
              <w:rPr>
                <w:rFonts w:ascii="Times New Roman" w:hAnsi="Times New Roman" w:cs="Times New Roman"/>
                <w:bCs/>
                <w:i/>
                <w:iCs/>
                <w:sz w:val="22"/>
                <w:szCs w:val="22"/>
              </w:rPr>
            </w:pPr>
          </w:p>
        </w:tc>
        <w:tc>
          <w:tcPr>
            <w:tcW w:w="990" w:type="dxa"/>
          </w:tcPr>
          <w:p w14:paraId="48EF7DC8" w14:textId="6DEA77D5"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5,014</w:t>
            </w:r>
          </w:p>
        </w:tc>
        <w:tc>
          <w:tcPr>
            <w:tcW w:w="180" w:type="dxa"/>
          </w:tcPr>
          <w:p w14:paraId="26B9308F" w14:textId="77777777" w:rsidR="0055259B" w:rsidRPr="00B05D9C" w:rsidRDefault="0055259B" w:rsidP="0055259B">
            <w:pPr>
              <w:tabs>
                <w:tab w:val="decimal" w:pos="765"/>
              </w:tabs>
              <w:rPr>
                <w:rFonts w:ascii="Times New Roman" w:hAnsi="Times New Roman" w:cs="Times New Roman"/>
                <w:sz w:val="22"/>
                <w:szCs w:val="22"/>
              </w:rPr>
            </w:pPr>
          </w:p>
        </w:tc>
        <w:tc>
          <w:tcPr>
            <w:tcW w:w="989" w:type="dxa"/>
          </w:tcPr>
          <w:p w14:paraId="29889BB1" w14:textId="57040F21"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6,895</w:t>
            </w:r>
          </w:p>
        </w:tc>
        <w:tc>
          <w:tcPr>
            <w:tcW w:w="180" w:type="dxa"/>
          </w:tcPr>
          <w:p w14:paraId="78C9A28C" w14:textId="77777777" w:rsidR="0055259B" w:rsidRPr="00B05D9C" w:rsidRDefault="0055259B" w:rsidP="0055259B">
            <w:pPr>
              <w:tabs>
                <w:tab w:val="decimal" w:pos="765"/>
              </w:tabs>
              <w:rPr>
                <w:rFonts w:ascii="Times New Roman" w:hAnsi="Times New Roman" w:cs="Times New Roman"/>
                <w:sz w:val="22"/>
                <w:szCs w:val="22"/>
              </w:rPr>
            </w:pPr>
          </w:p>
        </w:tc>
        <w:tc>
          <w:tcPr>
            <w:tcW w:w="991" w:type="dxa"/>
          </w:tcPr>
          <w:p w14:paraId="6A6DDF79" w14:textId="51C53C6E"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142326A9" w14:textId="77777777" w:rsidR="0055259B" w:rsidRPr="00B05D9C" w:rsidRDefault="0055259B" w:rsidP="0055259B">
            <w:pPr>
              <w:tabs>
                <w:tab w:val="decimal" w:pos="765"/>
              </w:tabs>
              <w:rPr>
                <w:rFonts w:ascii="Times New Roman" w:hAnsi="Times New Roman" w:cs="Times New Roman"/>
                <w:sz w:val="22"/>
                <w:szCs w:val="22"/>
              </w:rPr>
            </w:pPr>
          </w:p>
        </w:tc>
        <w:tc>
          <w:tcPr>
            <w:tcW w:w="900" w:type="dxa"/>
          </w:tcPr>
          <w:p w14:paraId="238EE4FB" w14:textId="16AC20D4"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r>
      <w:tr w:rsidR="0055259B" w:rsidRPr="00B05D9C" w14:paraId="7CC6CF1A" w14:textId="77777777">
        <w:tc>
          <w:tcPr>
            <w:tcW w:w="4230" w:type="dxa"/>
          </w:tcPr>
          <w:p w14:paraId="067B461F" w14:textId="4EC67028" w:rsidR="0055259B" w:rsidRPr="00B05D9C" w:rsidRDefault="0055259B" w:rsidP="0055259B">
            <w:pPr>
              <w:rPr>
                <w:rFonts w:ascii="Times New Roman" w:hAnsi="Times New Roman" w:cs="Times New Roman"/>
                <w:sz w:val="22"/>
                <w:szCs w:val="22"/>
              </w:rPr>
            </w:pPr>
            <w:r w:rsidRPr="00B05D9C">
              <w:rPr>
                <w:rFonts w:ascii="Times New Roman" w:hAnsi="Times New Roman" w:cs="Times New Roman"/>
                <w:sz w:val="22"/>
                <w:szCs w:val="22"/>
              </w:rPr>
              <w:t>- Buildings</w:t>
            </w:r>
          </w:p>
        </w:tc>
        <w:tc>
          <w:tcPr>
            <w:tcW w:w="450" w:type="dxa"/>
          </w:tcPr>
          <w:p w14:paraId="423DD653" w14:textId="77777777" w:rsidR="0055259B" w:rsidRPr="00B05D9C" w:rsidRDefault="0055259B" w:rsidP="0055259B">
            <w:pPr>
              <w:jc w:val="center"/>
              <w:rPr>
                <w:rFonts w:ascii="Times New Roman" w:hAnsi="Times New Roman" w:cs="Times New Roman"/>
                <w:bCs/>
                <w:i/>
                <w:iCs/>
                <w:sz w:val="22"/>
                <w:szCs w:val="22"/>
              </w:rPr>
            </w:pPr>
          </w:p>
        </w:tc>
        <w:tc>
          <w:tcPr>
            <w:tcW w:w="990" w:type="dxa"/>
          </w:tcPr>
          <w:p w14:paraId="5953F76E" w14:textId="647428D3"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2,303</w:t>
            </w:r>
          </w:p>
        </w:tc>
        <w:tc>
          <w:tcPr>
            <w:tcW w:w="180" w:type="dxa"/>
          </w:tcPr>
          <w:p w14:paraId="05482988" w14:textId="77777777" w:rsidR="0055259B" w:rsidRPr="00B05D9C" w:rsidRDefault="0055259B" w:rsidP="0055259B">
            <w:pPr>
              <w:tabs>
                <w:tab w:val="decimal" w:pos="765"/>
              </w:tabs>
              <w:rPr>
                <w:rFonts w:ascii="Times New Roman" w:hAnsi="Times New Roman" w:cs="Times New Roman"/>
                <w:sz w:val="22"/>
                <w:szCs w:val="22"/>
              </w:rPr>
            </w:pPr>
          </w:p>
        </w:tc>
        <w:tc>
          <w:tcPr>
            <w:tcW w:w="989" w:type="dxa"/>
          </w:tcPr>
          <w:p w14:paraId="3C6DEF78" w14:textId="574F0F40"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3,213</w:t>
            </w:r>
          </w:p>
        </w:tc>
        <w:tc>
          <w:tcPr>
            <w:tcW w:w="180" w:type="dxa"/>
          </w:tcPr>
          <w:p w14:paraId="608896BF" w14:textId="77777777" w:rsidR="0055259B" w:rsidRPr="00B05D9C" w:rsidRDefault="0055259B" w:rsidP="0055259B">
            <w:pPr>
              <w:tabs>
                <w:tab w:val="decimal" w:pos="765"/>
              </w:tabs>
              <w:rPr>
                <w:rFonts w:ascii="Times New Roman" w:hAnsi="Times New Roman" w:cs="Times New Roman"/>
                <w:sz w:val="22"/>
                <w:szCs w:val="22"/>
              </w:rPr>
            </w:pPr>
          </w:p>
        </w:tc>
        <w:tc>
          <w:tcPr>
            <w:tcW w:w="991" w:type="dxa"/>
          </w:tcPr>
          <w:p w14:paraId="730C1A84" w14:textId="0F08F9F9"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2,169</w:t>
            </w:r>
          </w:p>
        </w:tc>
        <w:tc>
          <w:tcPr>
            <w:tcW w:w="180" w:type="dxa"/>
          </w:tcPr>
          <w:p w14:paraId="326220D5" w14:textId="77777777" w:rsidR="0055259B" w:rsidRPr="00B05D9C" w:rsidRDefault="0055259B" w:rsidP="0055259B">
            <w:pPr>
              <w:tabs>
                <w:tab w:val="decimal" w:pos="765"/>
              </w:tabs>
              <w:rPr>
                <w:rFonts w:ascii="Times New Roman" w:hAnsi="Times New Roman" w:cs="Times New Roman"/>
                <w:sz w:val="22"/>
                <w:szCs w:val="22"/>
              </w:rPr>
            </w:pPr>
          </w:p>
        </w:tc>
        <w:tc>
          <w:tcPr>
            <w:tcW w:w="900" w:type="dxa"/>
          </w:tcPr>
          <w:p w14:paraId="79924DFD" w14:textId="666A7243"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3,023</w:t>
            </w:r>
          </w:p>
        </w:tc>
      </w:tr>
      <w:tr w:rsidR="0055259B" w:rsidRPr="00B05D9C" w14:paraId="729513C5" w14:textId="77777777">
        <w:tc>
          <w:tcPr>
            <w:tcW w:w="4230" w:type="dxa"/>
          </w:tcPr>
          <w:p w14:paraId="5661BC45" w14:textId="394597E0" w:rsidR="0055259B" w:rsidRPr="00B05D9C" w:rsidRDefault="0055259B" w:rsidP="0055259B">
            <w:pPr>
              <w:rPr>
                <w:rFonts w:ascii="Times New Roman" w:hAnsi="Times New Roman" w:cs="Times New Roman"/>
                <w:sz w:val="22"/>
                <w:szCs w:val="22"/>
              </w:rPr>
            </w:pPr>
            <w:r w:rsidRPr="00B05D9C">
              <w:rPr>
                <w:rFonts w:ascii="Times New Roman" w:hAnsi="Times New Roman" w:cs="Times New Roman"/>
                <w:sz w:val="22"/>
                <w:szCs w:val="22"/>
              </w:rPr>
              <w:t>- Vehicles</w:t>
            </w:r>
          </w:p>
        </w:tc>
        <w:tc>
          <w:tcPr>
            <w:tcW w:w="450" w:type="dxa"/>
          </w:tcPr>
          <w:p w14:paraId="7E807BD1" w14:textId="77777777" w:rsidR="0055259B" w:rsidRPr="00B05D9C" w:rsidRDefault="0055259B" w:rsidP="0055259B">
            <w:pPr>
              <w:jc w:val="center"/>
              <w:rPr>
                <w:rFonts w:ascii="Times New Roman" w:hAnsi="Times New Roman" w:cs="Times New Roman"/>
                <w:bCs/>
                <w:i/>
                <w:iCs/>
                <w:sz w:val="22"/>
                <w:szCs w:val="22"/>
              </w:rPr>
            </w:pPr>
          </w:p>
        </w:tc>
        <w:tc>
          <w:tcPr>
            <w:tcW w:w="990" w:type="dxa"/>
          </w:tcPr>
          <w:p w14:paraId="221AF3DE" w14:textId="1CAE6602"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3,073</w:t>
            </w:r>
          </w:p>
        </w:tc>
        <w:tc>
          <w:tcPr>
            <w:tcW w:w="180" w:type="dxa"/>
          </w:tcPr>
          <w:p w14:paraId="7F0A57B2" w14:textId="77777777" w:rsidR="0055259B" w:rsidRPr="00B05D9C" w:rsidRDefault="0055259B" w:rsidP="0055259B">
            <w:pPr>
              <w:tabs>
                <w:tab w:val="decimal" w:pos="765"/>
              </w:tabs>
              <w:rPr>
                <w:rFonts w:ascii="Times New Roman" w:hAnsi="Times New Roman" w:cs="Times New Roman"/>
                <w:sz w:val="22"/>
                <w:szCs w:val="22"/>
              </w:rPr>
            </w:pPr>
          </w:p>
        </w:tc>
        <w:tc>
          <w:tcPr>
            <w:tcW w:w="989" w:type="dxa"/>
          </w:tcPr>
          <w:p w14:paraId="4AD355E1" w14:textId="698C2341"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3,820</w:t>
            </w:r>
          </w:p>
        </w:tc>
        <w:tc>
          <w:tcPr>
            <w:tcW w:w="180" w:type="dxa"/>
          </w:tcPr>
          <w:p w14:paraId="2892694A" w14:textId="77777777" w:rsidR="0055259B" w:rsidRPr="00B05D9C" w:rsidRDefault="0055259B" w:rsidP="0055259B">
            <w:pPr>
              <w:tabs>
                <w:tab w:val="decimal" w:pos="765"/>
              </w:tabs>
              <w:rPr>
                <w:rFonts w:ascii="Times New Roman" w:hAnsi="Times New Roman" w:cs="Times New Roman"/>
                <w:sz w:val="22"/>
                <w:szCs w:val="22"/>
              </w:rPr>
            </w:pPr>
          </w:p>
        </w:tc>
        <w:tc>
          <w:tcPr>
            <w:tcW w:w="991" w:type="dxa"/>
          </w:tcPr>
          <w:p w14:paraId="13DDF97A" w14:textId="40316E39"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1,669</w:t>
            </w:r>
          </w:p>
        </w:tc>
        <w:tc>
          <w:tcPr>
            <w:tcW w:w="180" w:type="dxa"/>
          </w:tcPr>
          <w:p w14:paraId="45B87CA2" w14:textId="77777777" w:rsidR="0055259B" w:rsidRPr="00B05D9C" w:rsidRDefault="0055259B" w:rsidP="0055259B">
            <w:pPr>
              <w:tabs>
                <w:tab w:val="decimal" w:pos="765"/>
              </w:tabs>
              <w:rPr>
                <w:rFonts w:ascii="Times New Roman" w:hAnsi="Times New Roman" w:cs="Times New Roman"/>
                <w:sz w:val="22"/>
                <w:szCs w:val="22"/>
              </w:rPr>
            </w:pPr>
          </w:p>
        </w:tc>
        <w:tc>
          <w:tcPr>
            <w:tcW w:w="900" w:type="dxa"/>
          </w:tcPr>
          <w:p w14:paraId="51923F59" w14:textId="435E52FA"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2,280</w:t>
            </w:r>
          </w:p>
        </w:tc>
      </w:tr>
      <w:tr w:rsidR="0055259B" w:rsidRPr="00B05D9C" w14:paraId="38AA0E3D" w14:textId="77777777">
        <w:tc>
          <w:tcPr>
            <w:tcW w:w="4230" w:type="dxa"/>
          </w:tcPr>
          <w:p w14:paraId="602CE806" w14:textId="6B1A0921" w:rsidR="0055259B" w:rsidRPr="00B05D9C" w:rsidRDefault="0055259B" w:rsidP="0055259B">
            <w:pPr>
              <w:ind w:left="100" w:hanging="100"/>
              <w:rPr>
                <w:rFonts w:ascii="Times New Roman" w:hAnsi="Times New Roman" w:cs="Times New Roman"/>
                <w:sz w:val="22"/>
                <w:szCs w:val="22"/>
              </w:rPr>
            </w:pPr>
            <w:r w:rsidRPr="00B05D9C">
              <w:rPr>
                <w:rFonts w:ascii="Times New Roman" w:hAnsi="Times New Roman" w:cs="Times New Roman"/>
                <w:sz w:val="22"/>
                <w:szCs w:val="22"/>
              </w:rPr>
              <w:t xml:space="preserve">Interest on lease liabilities </w:t>
            </w:r>
          </w:p>
        </w:tc>
        <w:tc>
          <w:tcPr>
            <w:tcW w:w="450" w:type="dxa"/>
            <w:vAlign w:val="bottom"/>
          </w:tcPr>
          <w:p w14:paraId="35CE1A4D" w14:textId="77777777" w:rsidR="0055259B" w:rsidRPr="00B05D9C" w:rsidRDefault="0055259B" w:rsidP="0055259B">
            <w:pPr>
              <w:jc w:val="center"/>
              <w:rPr>
                <w:rFonts w:ascii="Times New Roman" w:hAnsi="Times New Roman" w:cs="Times New Roman"/>
                <w:bCs/>
                <w:i/>
                <w:iCs/>
                <w:sz w:val="22"/>
                <w:szCs w:val="22"/>
              </w:rPr>
            </w:pPr>
          </w:p>
        </w:tc>
        <w:tc>
          <w:tcPr>
            <w:tcW w:w="990" w:type="dxa"/>
          </w:tcPr>
          <w:p w14:paraId="3ED3D9EF" w14:textId="2C6F39D7"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5,119</w:t>
            </w:r>
          </w:p>
        </w:tc>
        <w:tc>
          <w:tcPr>
            <w:tcW w:w="180" w:type="dxa"/>
          </w:tcPr>
          <w:p w14:paraId="605C771F" w14:textId="77777777" w:rsidR="0055259B" w:rsidRPr="00B05D9C" w:rsidRDefault="0055259B" w:rsidP="0055259B">
            <w:pPr>
              <w:tabs>
                <w:tab w:val="decimal" w:pos="765"/>
              </w:tabs>
              <w:rPr>
                <w:rFonts w:ascii="Times New Roman" w:hAnsi="Times New Roman" w:cs="Times New Roman"/>
                <w:sz w:val="22"/>
                <w:szCs w:val="22"/>
              </w:rPr>
            </w:pPr>
          </w:p>
        </w:tc>
        <w:tc>
          <w:tcPr>
            <w:tcW w:w="989" w:type="dxa"/>
          </w:tcPr>
          <w:p w14:paraId="5652BD2C" w14:textId="30D596BA"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6,735</w:t>
            </w:r>
          </w:p>
        </w:tc>
        <w:tc>
          <w:tcPr>
            <w:tcW w:w="180" w:type="dxa"/>
          </w:tcPr>
          <w:p w14:paraId="3F3023D1" w14:textId="77777777" w:rsidR="0055259B" w:rsidRPr="00B05D9C" w:rsidRDefault="0055259B" w:rsidP="0055259B">
            <w:pPr>
              <w:tabs>
                <w:tab w:val="decimal" w:pos="765"/>
              </w:tabs>
              <w:rPr>
                <w:rFonts w:ascii="Times New Roman" w:hAnsi="Times New Roman" w:cs="Times New Roman"/>
                <w:sz w:val="22"/>
                <w:szCs w:val="22"/>
              </w:rPr>
            </w:pPr>
          </w:p>
        </w:tc>
        <w:tc>
          <w:tcPr>
            <w:tcW w:w="991" w:type="dxa"/>
          </w:tcPr>
          <w:p w14:paraId="34DAD2CE" w14:textId="7527D050"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281</w:t>
            </w:r>
          </w:p>
        </w:tc>
        <w:tc>
          <w:tcPr>
            <w:tcW w:w="180" w:type="dxa"/>
          </w:tcPr>
          <w:p w14:paraId="49D6066C" w14:textId="77777777" w:rsidR="0055259B" w:rsidRPr="00B05D9C" w:rsidRDefault="0055259B" w:rsidP="0055259B">
            <w:pPr>
              <w:tabs>
                <w:tab w:val="decimal" w:pos="765"/>
              </w:tabs>
              <w:rPr>
                <w:rFonts w:ascii="Times New Roman" w:hAnsi="Times New Roman" w:cs="Times New Roman"/>
                <w:sz w:val="22"/>
                <w:szCs w:val="22"/>
              </w:rPr>
            </w:pPr>
          </w:p>
        </w:tc>
        <w:tc>
          <w:tcPr>
            <w:tcW w:w="900" w:type="dxa"/>
          </w:tcPr>
          <w:p w14:paraId="32C1320E" w14:textId="3ACD2CF7"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385</w:t>
            </w:r>
          </w:p>
        </w:tc>
      </w:tr>
      <w:tr w:rsidR="0055259B" w:rsidRPr="00B05D9C" w14:paraId="7355A6D6" w14:textId="77777777">
        <w:tc>
          <w:tcPr>
            <w:tcW w:w="4230" w:type="dxa"/>
          </w:tcPr>
          <w:p w14:paraId="6EF11B1D" w14:textId="57D78257" w:rsidR="0055259B" w:rsidRPr="00B05D9C" w:rsidRDefault="0055259B" w:rsidP="0055259B">
            <w:pPr>
              <w:rPr>
                <w:rFonts w:ascii="Times New Roman" w:hAnsi="Times New Roman" w:cs="Times New Roman"/>
                <w:sz w:val="22"/>
                <w:szCs w:val="22"/>
              </w:rPr>
            </w:pPr>
            <w:r w:rsidRPr="00B05D9C">
              <w:rPr>
                <w:rFonts w:ascii="Times New Roman" w:hAnsi="Times New Roman" w:cs="Times New Roman"/>
                <w:sz w:val="22"/>
                <w:szCs w:val="22"/>
              </w:rPr>
              <w:t>Expenses relating to short-term leases</w:t>
            </w:r>
          </w:p>
        </w:tc>
        <w:tc>
          <w:tcPr>
            <w:tcW w:w="450" w:type="dxa"/>
          </w:tcPr>
          <w:p w14:paraId="32AA2963" w14:textId="77777777" w:rsidR="0055259B" w:rsidRPr="00B05D9C" w:rsidRDefault="0055259B" w:rsidP="0055259B">
            <w:pPr>
              <w:jc w:val="center"/>
              <w:rPr>
                <w:rFonts w:ascii="Times New Roman" w:hAnsi="Times New Roman" w:cs="Times New Roman"/>
                <w:bCs/>
                <w:i/>
                <w:iCs/>
                <w:sz w:val="22"/>
                <w:szCs w:val="22"/>
              </w:rPr>
            </w:pPr>
          </w:p>
        </w:tc>
        <w:tc>
          <w:tcPr>
            <w:tcW w:w="990" w:type="dxa"/>
          </w:tcPr>
          <w:p w14:paraId="45028C90" w14:textId="5C6D9E87"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510</w:t>
            </w:r>
          </w:p>
        </w:tc>
        <w:tc>
          <w:tcPr>
            <w:tcW w:w="180" w:type="dxa"/>
          </w:tcPr>
          <w:p w14:paraId="0DD742BD" w14:textId="77777777" w:rsidR="0055259B" w:rsidRPr="00B05D9C" w:rsidRDefault="0055259B" w:rsidP="0055259B">
            <w:pPr>
              <w:tabs>
                <w:tab w:val="decimal" w:pos="765"/>
              </w:tabs>
              <w:rPr>
                <w:rFonts w:ascii="Times New Roman" w:hAnsi="Times New Roman" w:cs="Times New Roman"/>
                <w:sz w:val="22"/>
                <w:szCs w:val="22"/>
              </w:rPr>
            </w:pPr>
          </w:p>
        </w:tc>
        <w:tc>
          <w:tcPr>
            <w:tcW w:w="989" w:type="dxa"/>
          </w:tcPr>
          <w:p w14:paraId="1627F8A5" w14:textId="42F8A9B8"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368</w:t>
            </w:r>
          </w:p>
        </w:tc>
        <w:tc>
          <w:tcPr>
            <w:tcW w:w="180" w:type="dxa"/>
          </w:tcPr>
          <w:p w14:paraId="167A9D52" w14:textId="77777777" w:rsidR="0055259B" w:rsidRPr="00B05D9C" w:rsidRDefault="0055259B" w:rsidP="0055259B">
            <w:pPr>
              <w:tabs>
                <w:tab w:val="decimal" w:pos="765"/>
              </w:tabs>
              <w:rPr>
                <w:rFonts w:ascii="Times New Roman" w:hAnsi="Times New Roman" w:cs="Times New Roman"/>
                <w:sz w:val="22"/>
                <w:szCs w:val="22"/>
              </w:rPr>
            </w:pPr>
          </w:p>
        </w:tc>
        <w:tc>
          <w:tcPr>
            <w:tcW w:w="991" w:type="dxa"/>
          </w:tcPr>
          <w:p w14:paraId="78F22249" w14:textId="39EB77BB"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424</w:t>
            </w:r>
          </w:p>
        </w:tc>
        <w:tc>
          <w:tcPr>
            <w:tcW w:w="180" w:type="dxa"/>
          </w:tcPr>
          <w:p w14:paraId="7C1A4001" w14:textId="77777777" w:rsidR="0055259B" w:rsidRPr="00B05D9C" w:rsidRDefault="0055259B" w:rsidP="0055259B">
            <w:pPr>
              <w:tabs>
                <w:tab w:val="decimal" w:pos="765"/>
              </w:tabs>
              <w:rPr>
                <w:rFonts w:ascii="Times New Roman" w:hAnsi="Times New Roman" w:cs="Times New Roman"/>
                <w:sz w:val="22"/>
                <w:szCs w:val="22"/>
              </w:rPr>
            </w:pPr>
          </w:p>
        </w:tc>
        <w:tc>
          <w:tcPr>
            <w:tcW w:w="900" w:type="dxa"/>
          </w:tcPr>
          <w:p w14:paraId="16165F60" w14:textId="214F4CD5"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141</w:t>
            </w:r>
          </w:p>
        </w:tc>
      </w:tr>
      <w:tr w:rsidR="0055259B" w:rsidRPr="00B05D9C" w14:paraId="6C20D361" w14:textId="77777777" w:rsidTr="0055259B">
        <w:tc>
          <w:tcPr>
            <w:tcW w:w="4230" w:type="dxa"/>
          </w:tcPr>
          <w:p w14:paraId="37EE4C17" w14:textId="36A09D47" w:rsidR="0055259B" w:rsidRPr="00B05D9C" w:rsidRDefault="0055259B" w:rsidP="0055259B">
            <w:pPr>
              <w:rPr>
                <w:rFonts w:ascii="Times New Roman" w:hAnsi="Times New Roman" w:cs="Times New Roman"/>
                <w:sz w:val="22"/>
                <w:szCs w:val="22"/>
              </w:rPr>
            </w:pPr>
            <w:r w:rsidRPr="00B05D9C">
              <w:rPr>
                <w:rFonts w:ascii="Times New Roman" w:hAnsi="Times New Roman" w:cs="Times New Roman"/>
                <w:sz w:val="22"/>
                <w:szCs w:val="22"/>
              </w:rPr>
              <w:t xml:space="preserve">Expenses relating to leases of </w:t>
            </w:r>
            <w:proofErr w:type="gramStart"/>
            <w:r w:rsidRPr="00B05D9C">
              <w:rPr>
                <w:rFonts w:ascii="Times New Roman" w:hAnsi="Times New Roman" w:cs="Times New Roman"/>
                <w:sz w:val="22"/>
                <w:szCs w:val="22"/>
              </w:rPr>
              <w:t>low-value</w:t>
            </w:r>
            <w:proofErr w:type="gramEnd"/>
            <w:r w:rsidRPr="00B05D9C">
              <w:rPr>
                <w:rFonts w:ascii="Times New Roman" w:hAnsi="Times New Roman" w:cs="Times New Roman"/>
                <w:sz w:val="22"/>
                <w:szCs w:val="22"/>
              </w:rPr>
              <w:t xml:space="preserve"> </w:t>
            </w:r>
            <w:r w:rsidRPr="00B05D9C">
              <w:rPr>
                <w:rFonts w:ascii="Times New Roman" w:hAnsi="Times New Roman" w:cs="Times New Roman"/>
                <w:sz w:val="22"/>
                <w:szCs w:val="22"/>
              </w:rPr>
              <w:br/>
              <w:t xml:space="preserve">   assets</w:t>
            </w:r>
          </w:p>
        </w:tc>
        <w:tc>
          <w:tcPr>
            <w:tcW w:w="450" w:type="dxa"/>
          </w:tcPr>
          <w:p w14:paraId="4BE9DB02" w14:textId="77777777" w:rsidR="0055259B" w:rsidRPr="00B05D9C" w:rsidRDefault="0055259B" w:rsidP="0055259B">
            <w:pPr>
              <w:jc w:val="center"/>
              <w:rPr>
                <w:rFonts w:ascii="Times New Roman" w:hAnsi="Times New Roman" w:cs="Times New Roman"/>
                <w:i/>
                <w:iCs/>
                <w:sz w:val="22"/>
                <w:szCs w:val="22"/>
              </w:rPr>
            </w:pPr>
          </w:p>
        </w:tc>
        <w:tc>
          <w:tcPr>
            <w:tcW w:w="990" w:type="dxa"/>
          </w:tcPr>
          <w:p w14:paraId="08543CA4" w14:textId="77777777" w:rsidR="0055259B" w:rsidRPr="00B05D9C" w:rsidRDefault="0055259B" w:rsidP="0055259B">
            <w:pPr>
              <w:tabs>
                <w:tab w:val="decimal" w:pos="731"/>
              </w:tabs>
              <w:ind w:right="11"/>
              <w:rPr>
                <w:rFonts w:ascii="Times New Roman" w:hAnsi="Times New Roman" w:cs="Times New Roman"/>
                <w:sz w:val="22"/>
                <w:szCs w:val="22"/>
              </w:rPr>
            </w:pPr>
          </w:p>
          <w:p w14:paraId="6583AE98" w14:textId="4ABE79D2"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2,148</w:t>
            </w:r>
          </w:p>
        </w:tc>
        <w:tc>
          <w:tcPr>
            <w:tcW w:w="180" w:type="dxa"/>
          </w:tcPr>
          <w:p w14:paraId="07CDF961" w14:textId="77777777" w:rsidR="0055259B" w:rsidRPr="00B05D9C" w:rsidRDefault="0055259B" w:rsidP="0055259B">
            <w:pPr>
              <w:tabs>
                <w:tab w:val="decimal" w:pos="765"/>
              </w:tabs>
              <w:rPr>
                <w:rFonts w:ascii="Times New Roman" w:hAnsi="Times New Roman" w:cs="Times New Roman"/>
                <w:sz w:val="22"/>
                <w:szCs w:val="22"/>
              </w:rPr>
            </w:pPr>
          </w:p>
        </w:tc>
        <w:tc>
          <w:tcPr>
            <w:tcW w:w="989" w:type="dxa"/>
          </w:tcPr>
          <w:p w14:paraId="00A0DA18" w14:textId="77777777" w:rsidR="0055259B" w:rsidRPr="00B05D9C" w:rsidRDefault="0055259B" w:rsidP="0055259B">
            <w:pPr>
              <w:tabs>
                <w:tab w:val="decimal" w:pos="731"/>
              </w:tabs>
              <w:ind w:right="11"/>
              <w:rPr>
                <w:rFonts w:ascii="Times New Roman" w:hAnsi="Times New Roman" w:cs="Times New Roman"/>
                <w:sz w:val="22"/>
                <w:szCs w:val="22"/>
              </w:rPr>
            </w:pPr>
          </w:p>
          <w:p w14:paraId="03E4B0E5" w14:textId="22A720C5"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2,316</w:t>
            </w:r>
          </w:p>
        </w:tc>
        <w:tc>
          <w:tcPr>
            <w:tcW w:w="180" w:type="dxa"/>
          </w:tcPr>
          <w:p w14:paraId="7762EC92" w14:textId="77777777" w:rsidR="0055259B" w:rsidRPr="00B05D9C" w:rsidRDefault="0055259B" w:rsidP="0055259B">
            <w:pPr>
              <w:tabs>
                <w:tab w:val="decimal" w:pos="765"/>
              </w:tabs>
              <w:rPr>
                <w:rFonts w:ascii="Times New Roman" w:hAnsi="Times New Roman" w:cs="Times New Roman"/>
                <w:sz w:val="22"/>
                <w:szCs w:val="22"/>
              </w:rPr>
            </w:pPr>
          </w:p>
        </w:tc>
        <w:tc>
          <w:tcPr>
            <w:tcW w:w="991" w:type="dxa"/>
          </w:tcPr>
          <w:p w14:paraId="426ADFFB" w14:textId="77777777" w:rsidR="0055259B" w:rsidRPr="00B05D9C" w:rsidRDefault="0055259B" w:rsidP="0055259B">
            <w:pPr>
              <w:tabs>
                <w:tab w:val="decimal" w:pos="731"/>
              </w:tabs>
              <w:ind w:right="11"/>
              <w:rPr>
                <w:rFonts w:ascii="Times New Roman" w:hAnsi="Times New Roman" w:cs="Times New Roman"/>
                <w:sz w:val="22"/>
                <w:szCs w:val="22"/>
              </w:rPr>
            </w:pPr>
          </w:p>
          <w:p w14:paraId="291AA3C3" w14:textId="35DB8ADC"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1,369</w:t>
            </w:r>
          </w:p>
        </w:tc>
        <w:tc>
          <w:tcPr>
            <w:tcW w:w="180" w:type="dxa"/>
          </w:tcPr>
          <w:p w14:paraId="7E093A17" w14:textId="3360BFFF" w:rsidR="0055259B" w:rsidRPr="00B05D9C" w:rsidRDefault="0055259B" w:rsidP="0055259B">
            <w:pPr>
              <w:tabs>
                <w:tab w:val="decimal" w:pos="765"/>
              </w:tabs>
              <w:rPr>
                <w:rFonts w:ascii="Times New Roman" w:hAnsi="Times New Roman" w:cs="Times New Roman"/>
                <w:sz w:val="22"/>
                <w:szCs w:val="22"/>
              </w:rPr>
            </w:pPr>
          </w:p>
        </w:tc>
        <w:tc>
          <w:tcPr>
            <w:tcW w:w="900" w:type="dxa"/>
          </w:tcPr>
          <w:p w14:paraId="685C810E" w14:textId="77777777" w:rsidR="0055259B" w:rsidRPr="00B05D9C" w:rsidRDefault="0055259B" w:rsidP="0055259B">
            <w:pPr>
              <w:tabs>
                <w:tab w:val="decimal" w:pos="731"/>
              </w:tabs>
              <w:ind w:right="11"/>
              <w:rPr>
                <w:rFonts w:ascii="Times New Roman" w:hAnsi="Times New Roman" w:cs="Times New Roman"/>
                <w:sz w:val="22"/>
                <w:szCs w:val="22"/>
              </w:rPr>
            </w:pPr>
          </w:p>
          <w:p w14:paraId="430684C8" w14:textId="191F7F1F" w:rsidR="0055259B" w:rsidRPr="00B05D9C" w:rsidRDefault="0055259B" w:rsidP="0055259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1,653</w:t>
            </w:r>
          </w:p>
        </w:tc>
      </w:tr>
    </w:tbl>
    <w:p w14:paraId="4E82B6B0" w14:textId="77777777" w:rsidR="00061673" w:rsidRPr="00B05D9C" w:rsidRDefault="00061673" w:rsidP="006638B8">
      <w:pPr>
        <w:spacing w:line="240" w:lineRule="auto"/>
        <w:ind w:left="540"/>
        <w:jc w:val="both"/>
        <w:rPr>
          <w:rFonts w:ascii="Times New Roman" w:hAnsi="Times New Roman" w:cs="Times New Roman"/>
          <w:sz w:val="22"/>
          <w:szCs w:val="22"/>
        </w:rPr>
      </w:pPr>
    </w:p>
    <w:p w14:paraId="3661C4DE" w14:textId="57BE9E88" w:rsidR="00061673" w:rsidRPr="00B05D9C" w:rsidRDefault="0055259B" w:rsidP="006638B8">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In 2025, total cash outflow for leases of the Group and the Company were Baht 16.61 million and Baht 5.59 million, respectively. </w:t>
      </w:r>
      <w:r w:rsidRPr="00B05D9C">
        <w:rPr>
          <w:rFonts w:ascii="Times New Roman" w:hAnsi="Times New Roman" w:cs="Times New Roman"/>
          <w:i/>
          <w:iCs/>
          <w:sz w:val="22"/>
          <w:szCs w:val="22"/>
        </w:rPr>
        <w:t>(2024: Baht 22.17 million and Baht 7.16 million, respectively.</w:t>
      </w:r>
      <w:r w:rsidR="007345D8" w:rsidRPr="00B05D9C">
        <w:rPr>
          <w:rFonts w:ascii="Times New Roman" w:hAnsi="Times New Roman" w:cs="Times New Roman"/>
          <w:i/>
          <w:iCs/>
          <w:sz w:val="22"/>
          <w:szCs w:val="22"/>
        </w:rPr>
        <w:t>)</w:t>
      </w:r>
    </w:p>
    <w:p w14:paraId="072216E1" w14:textId="77777777" w:rsidR="00953BB2" w:rsidRPr="00B05D9C" w:rsidRDefault="00953BB2" w:rsidP="006638B8">
      <w:pPr>
        <w:spacing w:line="240" w:lineRule="auto"/>
        <w:ind w:left="540"/>
        <w:jc w:val="both"/>
        <w:rPr>
          <w:rFonts w:ascii="Times New Roman" w:hAnsi="Times New Roman" w:cs="Times New Roman"/>
          <w:sz w:val="22"/>
          <w:szCs w:val="22"/>
        </w:rPr>
      </w:pPr>
    </w:p>
    <w:p w14:paraId="0CACF677" w14:textId="77777777" w:rsidR="00953BB2" w:rsidRPr="00B05D9C" w:rsidRDefault="00953BB2" w:rsidP="006638B8">
      <w:pPr>
        <w:spacing w:line="240" w:lineRule="auto"/>
        <w:ind w:left="540"/>
        <w:jc w:val="both"/>
        <w:rPr>
          <w:rFonts w:ascii="Times New Roman" w:hAnsi="Times New Roman" w:cs="Times New Roman"/>
          <w:sz w:val="22"/>
          <w:szCs w:val="22"/>
        </w:rPr>
      </w:pPr>
    </w:p>
    <w:p w14:paraId="2FAEDED6" w14:textId="77777777" w:rsidR="00953BB2" w:rsidRPr="00B05D9C" w:rsidRDefault="00953BB2" w:rsidP="006638B8">
      <w:pPr>
        <w:spacing w:line="240" w:lineRule="auto"/>
        <w:ind w:left="540"/>
        <w:jc w:val="both"/>
        <w:rPr>
          <w:rFonts w:ascii="Times New Roman" w:hAnsi="Times New Roman" w:cs="Times New Roman"/>
          <w:sz w:val="22"/>
          <w:szCs w:val="22"/>
        </w:rPr>
      </w:pPr>
    </w:p>
    <w:p w14:paraId="5110183B" w14:textId="77777777" w:rsidR="00953BB2" w:rsidRPr="00B05D9C" w:rsidRDefault="00953BB2" w:rsidP="006638B8">
      <w:pPr>
        <w:spacing w:line="240" w:lineRule="auto"/>
        <w:ind w:left="540"/>
        <w:jc w:val="both"/>
        <w:rPr>
          <w:rFonts w:ascii="Times New Roman" w:hAnsi="Times New Roman" w:cs="Times New Roman"/>
          <w:sz w:val="22"/>
          <w:szCs w:val="22"/>
        </w:rPr>
      </w:pPr>
    </w:p>
    <w:p w14:paraId="1C7952FF" w14:textId="77777777" w:rsidR="00953BB2" w:rsidRPr="00B05D9C" w:rsidRDefault="00953BB2" w:rsidP="006638B8">
      <w:pPr>
        <w:spacing w:line="240" w:lineRule="auto"/>
        <w:ind w:left="540"/>
        <w:jc w:val="both"/>
        <w:rPr>
          <w:rFonts w:ascii="Times New Roman" w:hAnsi="Times New Roman" w:cs="Times New Roman"/>
          <w:sz w:val="22"/>
          <w:szCs w:val="22"/>
        </w:rPr>
      </w:pPr>
    </w:p>
    <w:p w14:paraId="65AFDBE9" w14:textId="77777777" w:rsidR="00061673" w:rsidRPr="00B05D9C" w:rsidRDefault="00061673" w:rsidP="00061673">
      <w:pPr>
        <w:spacing w:line="240" w:lineRule="auto"/>
        <w:jc w:val="both"/>
        <w:rPr>
          <w:rFonts w:ascii="Times New Roman" w:hAnsi="Times New Roman" w:cs="Times New Roman"/>
          <w:sz w:val="22"/>
          <w:szCs w:val="22"/>
        </w:rPr>
        <w:sectPr w:rsidR="00061673" w:rsidRPr="00B05D9C" w:rsidSect="00FE41E0">
          <w:pgSz w:w="11906" w:h="16838" w:code="9"/>
          <w:pgMar w:top="691" w:right="1152" w:bottom="720" w:left="1152" w:header="720" w:footer="720" w:gutter="0"/>
          <w:cols w:space="720"/>
        </w:sectPr>
      </w:pPr>
    </w:p>
    <w:p w14:paraId="3B4F0148" w14:textId="6448D701" w:rsidR="00061673" w:rsidRPr="00B05D9C" w:rsidRDefault="00061673" w:rsidP="00061673">
      <w:pPr>
        <w:spacing w:line="240" w:lineRule="auto"/>
        <w:jc w:val="thaiDistribute"/>
        <w:rPr>
          <w:rFonts w:ascii="Times New Roman" w:hAnsi="Times New Roman" w:cs="Times New Roman"/>
          <w:b/>
          <w:bCs/>
          <w:sz w:val="24"/>
          <w:szCs w:val="24"/>
        </w:rPr>
      </w:pPr>
      <w:r w:rsidRPr="00B05D9C">
        <w:rPr>
          <w:rFonts w:ascii="Times New Roman" w:eastAsia="Angsana New" w:hAnsi="Times New Roman" w:cs="Times New Roman"/>
          <w:b/>
          <w:bCs/>
          <w:sz w:val="24"/>
          <w:szCs w:val="24"/>
        </w:rPr>
        <w:lastRenderedPageBreak/>
        <w:t>18</w:t>
      </w:r>
      <w:r w:rsidRPr="00B05D9C">
        <w:rPr>
          <w:rFonts w:ascii="Times New Roman" w:eastAsia="Angsana New" w:hAnsi="Times New Roman" w:cs="Times New Roman"/>
          <w:b/>
          <w:bCs/>
          <w:sz w:val="24"/>
          <w:szCs w:val="24"/>
        </w:rPr>
        <w:tab/>
      </w:r>
      <w:r w:rsidRPr="00B05D9C">
        <w:rPr>
          <w:rFonts w:ascii="Times New Roman" w:hAnsi="Times New Roman" w:cs="Times New Roman"/>
          <w:b/>
          <w:bCs/>
          <w:sz w:val="24"/>
          <w:szCs w:val="24"/>
        </w:rPr>
        <w:t>Intangible assets</w:t>
      </w:r>
    </w:p>
    <w:p w14:paraId="3BA81A09" w14:textId="77777777" w:rsidR="00061673" w:rsidRPr="00B05D9C" w:rsidRDefault="00061673" w:rsidP="00061673">
      <w:pPr>
        <w:spacing w:line="240" w:lineRule="auto"/>
        <w:jc w:val="both"/>
        <w:rPr>
          <w:rFonts w:ascii="Times New Roman" w:hAnsi="Times New Roman" w:cs="Times New Roman"/>
          <w:sz w:val="22"/>
          <w:szCs w:val="22"/>
        </w:rPr>
      </w:pPr>
    </w:p>
    <w:tbl>
      <w:tblPr>
        <w:tblW w:w="4668" w:type="pct"/>
        <w:tblInd w:w="720" w:type="dxa"/>
        <w:tblLook w:val="0000" w:firstRow="0" w:lastRow="0" w:firstColumn="0" w:lastColumn="0" w:noHBand="0" w:noVBand="0"/>
      </w:tblPr>
      <w:tblGrid>
        <w:gridCol w:w="3065"/>
        <w:gridCol w:w="2149"/>
        <w:gridCol w:w="230"/>
        <w:gridCol w:w="1357"/>
        <w:gridCol w:w="256"/>
        <w:gridCol w:w="1207"/>
        <w:gridCol w:w="233"/>
        <w:gridCol w:w="1242"/>
        <w:gridCol w:w="222"/>
        <w:gridCol w:w="1328"/>
        <w:gridCol w:w="259"/>
        <w:gridCol w:w="1308"/>
        <w:gridCol w:w="239"/>
        <w:gridCol w:w="1308"/>
      </w:tblGrid>
      <w:tr w:rsidR="00CC02BB" w:rsidRPr="00B05D9C" w14:paraId="00FAA9FA" w14:textId="77777777" w:rsidTr="00A4077F">
        <w:trPr>
          <w:trHeight w:val="20"/>
        </w:trPr>
        <w:tc>
          <w:tcPr>
            <w:tcW w:w="1064" w:type="pct"/>
            <w:vAlign w:val="bottom"/>
          </w:tcPr>
          <w:p w14:paraId="2602FDD3" w14:textId="77777777" w:rsidR="004E21BF" w:rsidRPr="00B05D9C" w:rsidRDefault="004E21BF" w:rsidP="0070179B">
            <w:pPr>
              <w:tabs>
                <w:tab w:val="left" w:pos="1134"/>
                <w:tab w:val="left" w:pos="1276"/>
                <w:tab w:val="center" w:pos="3402"/>
                <w:tab w:val="center" w:pos="4536"/>
                <w:tab w:val="center" w:pos="6804"/>
                <w:tab w:val="right" w:pos="7655"/>
              </w:tabs>
              <w:spacing w:line="240" w:lineRule="auto"/>
              <w:ind w:left="426" w:firstLine="6"/>
              <w:rPr>
                <w:rFonts w:ascii="Times New Roman" w:hAnsi="Times New Roman" w:cs="Times New Roman"/>
                <w:sz w:val="16"/>
                <w:szCs w:val="16"/>
              </w:rPr>
            </w:pPr>
          </w:p>
        </w:tc>
        <w:tc>
          <w:tcPr>
            <w:tcW w:w="3936" w:type="pct"/>
            <w:gridSpan w:val="13"/>
            <w:vAlign w:val="bottom"/>
          </w:tcPr>
          <w:p w14:paraId="431E6AF9" w14:textId="660CDD62" w:rsidR="004E21BF" w:rsidRPr="00B05D9C" w:rsidRDefault="004E21BF">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r w:rsidRPr="00B05D9C">
              <w:rPr>
                <w:rFonts w:ascii="Times New Roman" w:hAnsi="Times New Roman" w:cs="Times New Roman"/>
                <w:b/>
                <w:bCs/>
                <w:sz w:val="16"/>
                <w:szCs w:val="16"/>
              </w:rPr>
              <w:t>Consolidated financial statements</w:t>
            </w:r>
          </w:p>
        </w:tc>
      </w:tr>
      <w:tr w:rsidR="004C5E43" w:rsidRPr="00B05D9C" w14:paraId="092F9FD9" w14:textId="77777777" w:rsidTr="00851C5B">
        <w:trPr>
          <w:trHeight w:val="20"/>
        </w:trPr>
        <w:tc>
          <w:tcPr>
            <w:tcW w:w="1064" w:type="pct"/>
            <w:vAlign w:val="bottom"/>
          </w:tcPr>
          <w:p w14:paraId="4DF62BD0" w14:textId="77777777" w:rsidR="006B0CB0" w:rsidRPr="00B05D9C" w:rsidRDefault="006B0CB0" w:rsidP="0070179B">
            <w:pPr>
              <w:tabs>
                <w:tab w:val="left" w:pos="1134"/>
                <w:tab w:val="left" w:pos="1276"/>
                <w:tab w:val="center" w:pos="3402"/>
                <w:tab w:val="center" w:pos="4536"/>
                <w:tab w:val="center" w:pos="6804"/>
                <w:tab w:val="right" w:pos="7655"/>
              </w:tabs>
              <w:spacing w:line="240" w:lineRule="auto"/>
              <w:ind w:left="426" w:firstLine="6"/>
              <w:rPr>
                <w:rFonts w:ascii="Times New Roman" w:hAnsi="Times New Roman" w:cs="Times New Roman"/>
                <w:sz w:val="16"/>
                <w:szCs w:val="16"/>
              </w:rPr>
            </w:pPr>
          </w:p>
        </w:tc>
        <w:tc>
          <w:tcPr>
            <w:tcW w:w="746" w:type="pct"/>
            <w:vAlign w:val="center"/>
          </w:tcPr>
          <w:p w14:paraId="77FBA081" w14:textId="1318513B" w:rsidR="006B0CB0" w:rsidRPr="00B05D9C" w:rsidRDefault="006B0CB0" w:rsidP="00851C5B">
            <w:pPr>
              <w:spacing w:line="240" w:lineRule="auto"/>
              <w:ind w:left="-25"/>
              <w:jc w:val="center"/>
              <w:rPr>
                <w:rFonts w:ascii="Times New Roman" w:hAnsi="Times New Roman" w:cs="Times New Roman"/>
                <w:sz w:val="16"/>
                <w:szCs w:val="16"/>
                <w:rtl/>
                <w:cs/>
              </w:rPr>
            </w:pPr>
            <w:r w:rsidRPr="00B05D9C">
              <w:rPr>
                <w:rFonts w:ascii="Times New Roman" w:hAnsi="Times New Roman" w:cs="Times New Roman"/>
                <w:sz w:val="16"/>
                <w:szCs w:val="16"/>
              </w:rPr>
              <w:t>Rights to use of</w:t>
            </w:r>
            <w:r w:rsidR="00851C5B" w:rsidRPr="00B05D9C">
              <w:rPr>
                <w:rFonts w:ascii="Times New Roman" w:hAnsi="Times New Roman" w:cs="Times New Roman"/>
                <w:sz w:val="16"/>
                <w:szCs w:val="16"/>
              </w:rPr>
              <w:br/>
            </w:r>
            <w:r w:rsidRPr="00B05D9C">
              <w:rPr>
                <w:rFonts w:ascii="Times New Roman" w:hAnsi="Times New Roman" w:cs="Times New Roman"/>
                <w:sz w:val="16"/>
                <w:szCs w:val="16"/>
              </w:rPr>
              <w:t>transmission line</w:t>
            </w:r>
          </w:p>
        </w:tc>
        <w:tc>
          <w:tcPr>
            <w:tcW w:w="80" w:type="pct"/>
          </w:tcPr>
          <w:p w14:paraId="61207A33"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p>
        </w:tc>
        <w:tc>
          <w:tcPr>
            <w:tcW w:w="471" w:type="pct"/>
            <w:vAlign w:val="bottom"/>
          </w:tcPr>
          <w:p w14:paraId="0B495BD1" w14:textId="0BAF5A1B"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r w:rsidRPr="00B05D9C">
              <w:rPr>
                <w:rFonts w:ascii="Times New Roman" w:hAnsi="Times New Roman" w:cs="Times New Roman"/>
                <w:sz w:val="16"/>
                <w:szCs w:val="16"/>
              </w:rPr>
              <w:t>Power purchase</w:t>
            </w:r>
          </w:p>
          <w:p w14:paraId="18542A95"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tl/>
                <w:cs/>
              </w:rPr>
            </w:pPr>
            <w:r w:rsidRPr="00B05D9C">
              <w:rPr>
                <w:rFonts w:ascii="Times New Roman" w:hAnsi="Times New Roman" w:cs="Times New Roman"/>
                <w:sz w:val="16"/>
                <w:szCs w:val="16"/>
              </w:rPr>
              <w:t>agreements</w:t>
            </w:r>
          </w:p>
        </w:tc>
        <w:tc>
          <w:tcPr>
            <w:tcW w:w="89" w:type="pct"/>
          </w:tcPr>
          <w:p w14:paraId="4A24AA22"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p>
        </w:tc>
        <w:tc>
          <w:tcPr>
            <w:tcW w:w="419" w:type="pct"/>
          </w:tcPr>
          <w:p w14:paraId="402C0C62"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r w:rsidRPr="00B05D9C">
              <w:rPr>
                <w:rFonts w:ascii="Times New Roman" w:hAnsi="Times New Roman" w:cs="Times New Roman"/>
                <w:sz w:val="16"/>
                <w:szCs w:val="16"/>
              </w:rPr>
              <w:t>Land use</w:t>
            </w:r>
          </w:p>
          <w:p w14:paraId="74E3D5B4"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r w:rsidRPr="00B05D9C">
              <w:rPr>
                <w:rFonts w:ascii="Times New Roman" w:hAnsi="Times New Roman" w:cs="Times New Roman"/>
                <w:sz w:val="16"/>
                <w:szCs w:val="16"/>
              </w:rPr>
              <w:t>rights</w:t>
            </w:r>
          </w:p>
        </w:tc>
        <w:tc>
          <w:tcPr>
            <w:tcW w:w="81" w:type="pct"/>
          </w:tcPr>
          <w:p w14:paraId="078EAF39"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p>
        </w:tc>
        <w:tc>
          <w:tcPr>
            <w:tcW w:w="431" w:type="pct"/>
            <w:vAlign w:val="bottom"/>
          </w:tcPr>
          <w:p w14:paraId="4BB4428F"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r w:rsidRPr="00B05D9C">
              <w:rPr>
                <w:rFonts w:ascii="Times New Roman" w:hAnsi="Times New Roman" w:cs="Times New Roman"/>
                <w:sz w:val="16"/>
                <w:szCs w:val="16"/>
              </w:rPr>
              <w:t>Software</w:t>
            </w:r>
          </w:p>
        </w:tc>
        <w:tc>
          <w:tcPr>
            <w:tcW w:w="77" w:type="pct"/>
          </w:tcPr>
          <w:p w14:paraId="0D3E556F"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p>
        </w:tc>
        <w:tc>
          <w:tcPr>
            <w:tcW w:w="461" w:type="pct"/>
            <w:vAlign w:val="bottom"/>
          </w:tcPr>
          <w:p w14:paraId="5D6A343A" w14:textId="1F57FAD4"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r w:rsidRPr="00B05D9C">
              <w:rPr>
                <w:rFonts w:ascii="Times New Roman" w:hAnsi="Times New Roman" w:cs="Times New Roman"/>
                <w:sz w:val="16"/>
                <w:szCs w:val="16"/>
              </w:rPr>
              <w:t>Software under installation</w:t>
            </w:r>
          </w:p>
        </w:tc>
        <w:tc>
          <w:tcPr>
            <w:tcW w:w="90" w:type="pct"/>
          </w:tcPr>
          <w:p w14:paraId="31B9A4FC"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p>
        </w:tc>
        <w:tc>
          <w:tcPr>
            <w:tcW w:w="454" w:type="pct"/>
            <w:vAlign w:val="bottom"/>
          </w:tcPr>
          <w:p w14:paraId="4E626B76" w14:textId="09703BFA"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r w:rsidRPr="00B05D9C">
              <w:rPr>
                <w:rFonts w:ascii="Times New Roman" w:hAnsi="Times New Roman" w:cs="Times New Roman"/>
                <w:sz w:val="16"/>
                <w:szCs w:val="16"/>
              </w:rPr>
              <w:t>Customer relationship</w:t>
            </w:r>
          </w:p>
        </w:tc>
        <w:tc>
          <w:tcPr>
            <w:tcW w:w="83" w:type="pct"/>
          </w:tcPr>
          <w:p w14:paraId="1C2E7C28" w14:textId="77777777"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p>
        </w:tc>
        <w:tc>
          <w:tcPr>
            <w:tcW w:w="454" w:type="pct"/>
            <w:vAlign w:val="bottom"/>
          </w:tcPr>
          <w:p w14:paraId="30C17844" w14:textId="541747E8" w:rsidR="006B0CB0" w:rsidRPr="00B05D9C" w:rsidRDefault="006B0CB0">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r w:rsidRPr="00B05D9C">
              <w:rPr>
                <w:rFonts w:ascii="Times New Roman" w:hAnsi="Times New Roman" w:cs="Times New Roman"/>
                <w:sz w:val="16"/>
                <w:szCs w:val="16"/>
              </w:rPr>
              <w:t>Total</w:t>
            </w:r>
          </w:p>
        </w:tc>
      </w:tr>
      <w:tr w:rsidR="00CC02BB" w:rsidRPr="00B05D9C" w14:paraId="575A0CC7" w14:textId="77777777" w:rsidTr="00A4077F">
        <w:trPr>
          <w:trHeight w:val="20"/>
        </w:trPr>
        <w:tc>
          <w:tcPr>
            <w:tcW w:w="1064" w:type="pct"/>
            <w:vAlign w:val="bottom"/>
          </w:tcPr>
          <w:p w14:paraId="58D55C8B" w14:textId="77777777" w:rsidR="004E21BF" w:rsidRPr="00B05D9C" w:rsidRDefault="004E21BF" w:rsidP="0070179B">
            <w:pPr>
              <w:tabs>
                <w:tab w:val="left" w:pos="1134"/>
                <w:tab w:val="left" w:pos="1276"/>
                <w:tab w:val="center" w:pos="3402"/>
                <w:tab w:val="center" w:pos="4536"/>
                <w:tab w:val="center" w:pos="6804"/>
                <w:tab w:val="right" w:pos="7655"/>
              </w:tabs>
              <w:spacing w:line="240" w:lineRule="auto"/>
              <w:ind w:left="426" w:firstLine="6"/>
              <w:rPr>
                <w:rFonts w:ascii="Times New Roman" w:hAnsi="Times New Roman" w:cs="Times New Roman"/>
                <w:sz w:val="16"/>
                <w:szCs w:val="16"/>
              </w:rPr>
            </w:pPr>
          </w:p>
        </w:tc>
        <w:tc>
          <w:tcPr>
            <w:tcW w:w="3936" w:type="pct"/>
            <w:gridSpan w:val="13"/>
            <w:vAlign w:val="bottom"/>
          </w:tcPr>
          <w:p w14:paraId="0083B241" w14:textId="1D1A8F7E" w:rsidR="004E21BF" w:rsidRPr="00B05D9C" w:rsidRDefault="004E21BF">
            <w:pPr>
              <w:tabs>
                <w:tab w:val="left" w:pos="1134"/>
                <w:tab w:val="left" w:pos="1276"/>
                <w:tab w:val="center" w:pos="3402"/>
                <w:tab w:val="center" w:pos="4536"/>
                <w:tab w:val="center" w:pos="5670"/>
                <w:tab w:val="center" w:pos="6804"/>
                <w:tab w:val="right" w:pos="7655"/>
              </w:tabs>
              <w:spacing w:line="240" w:lineRule="auto"/>
              <w:ind w:right="-72"/>
              <w:jc w:val="center"/>
              <w:rPr>
                <w:rFonts w:ascii="Times New Roman" w:hAnsi="Times New Roman" w:cs="Times New Roman"/>
                <w:sz w:val="16"/>
                <w:szCs w:val="16"/>
              </w:rPr>
            </w:pPr>
            <w:r w:rsidRPr="00B05D9C">
              <w:rPr>
                <w:rFonts w:ascii="Times New Roman" w:hAnsi="Times New Roman" w:cs="Times New Roman"/>
                <w:i/>
                <w:iCs/>
                <w:sz w:val="16"/>
                <w:szCs w:val="16"/>
              </w:rPr>
              <w:t>(in thousand Baht)</w:t>
            </w:r>
          </w:p>
        </w:tc>
      </w:tr>
      <w:tr w:rsidR="004C5E43" w:rsidRPr="00B05D9C" w14:paraId="77AC986C" w14:textId="77777777" w:rsidTr="00A4077F">
        <w:trPr>
          <w:trHeight w:val="20"/>
        </w:trPr>
        <w:tc>
          <w:tcPr>
            <w:tcW w:w="1064" w:type="pct"/>
            <w:vAlign w:val="bottom"/>
          </w:tcPr>
          <w:p w14:paraId="7ADFBCE5" w14:textId="7B6A1438" w:rsidR="006B0CB0" w:rsidRPr="00B05D9C" w:rsidRDefault="006B0CB0" w:rsidP="006B0CB0">
            <w:pPr>
              <w:spacing w:line="240" w:lineRule="auto"/>
              <w:ind w:left="432" w:right="-72" w:hanging="360"/>
              <w:rPr>
                <w:rFonts w:ascii="Times New Roman" w:hAnsi="Times New Roman" w:cs="Times New Roman"/>
                <w:b/>
                <w:bCs/>
                <w:i/>
                <w:iCs/>
                <w:sz w:val="16"/>
                <w:szCs w:val="16"/>
              </w:rPr>
            </w:pPr>
            <w:r w:rsidRPr="00B05D9C">
              <w:rPr>
                <w:rFonts w:ascii="Times New Roman" w:hAnsi="Times New Roman" w:cs="Times New Roman"/>
                <w:b/>
                <w:bCs/>
                <w:i/>
                <w:iCs/>
                <w:sz w:val="16"/>
                <w:szCs w:val="16"/>
              </w:rPr>
              <w:t>Cost</w:t>
            </w:r>
          </w:p>
        </w:tc>
        <w:tc>
          <w:tcPr>
            <w:tcW w:w="746" w:type="pct"/>
            <w:vAlign w:val="bottom"/>
          </w:tcPr>
          <w:p w14:paraId="745E935A" w14:textId="77777777" w:rsidR="006B0CB0" w:rsidRPr="00B05D9C" w:rsidRDefault="006B0CB0">
            <w:pPr>
              <w:tabs>
                <w:tab w:val="decimal" w:pos="972"/>
              </w:tabs>
              <w:spacing w:line="240" w:lineRule="auto"/>
              <w:ind w:right="-66"/>
              <w:rPr>
                <w:rFonts w:ascii="Times New Roman" w:hAnsi="Times New Roman" w:cs="Times New Roman"/>
                <w:noProof/>
                <w:sz w:val="16"/>
                <w:szCs w:val="16"/>
              </w:rPr>
            </w:pPr>
          </w:p>
        </w:tc>
        <w:tc>
          <w:tcPr>
            <w:tcW w:w="80" w:type="pct"/>
          </w:tcPr>
          <w:p w14:paraId="33C94735" w14:textId="77777777" w:rsidR="006B0CB0" w:rsidRPr="00B05D9C" w:rsidRDefault="006B0CB0">
            <w:pPr>
              <w:tabs>
                <w:tab w:val="decimal" w:pos="972"/>
              </w:tabs>
              <w:spacing w:line="240" w:lineRule="auto"/>
              <w:ind w:right="-66"/>
              <w:rPr>
                <w:rFonts w:ascii="Times New Roman" w:hAnsi="Times New Roman" w:cs="Times New Roman"/>
                <w:noProof/>
                <w:sz w:val="16"/>
                <w:szCs w:val="16"/>
              </w:rPr>
            </w:pPr>
          </w:p>
        </w:tc>
        <w:tc>
          <w:tcPr>
            <w:tcW w:w="471" w:type="pct"/>
            <w:vAlign w:val="bottom"/>
          </w:tcPr>
          <w:p w14:paraId="6B47CEC4" w14:textId="67F4C227" w:rsidR="006B0CB0" w:rsidRPr="00B05D9C" w:rsidRDefault="006B0CB0">
            <w:pPr>
              <w:tabs>
                <w:tab w:val="decimal" w:pos="972"/>
              </w:tabs>
              <w:spacing w:line="240" w:lineRule="auto"/>
              <w:ind w:right="-66"/>
              <w:rPr>
                <w:rFonts w:ascii="Times New Roman" w:hAnsi="Times New Roman" w:cs="Times New Roman"/>
                <w:noProof/>
                <w:sz w:val="16"/>
                <w:szCs w:val="16"/>
              </w:rPr>
            </w:pPr>
          </w:p>
        </w:tc>
        <w:tc>
          <w:tcPr>
            <w:tcW w:w="89" w:type="pct"/>
          </w:tcPr>
          <w:p w14:paraId="5DF1308E" w14:textId="77777777" w:rsidR="006B0CB0" w:rsidRPr="00B05D9C" w:rsidRDefault="006B0CB0">
            <w:pPr>
              <w:tabs>
                <w:tab w:val="decimal" w:pos="972"/>
              </w:tabs>
              <w:spacing w:line="240" w:lineRule="auto"/>
              <w:ind w:right="-66"/>
              <w:rPr>
                <w:rFonts w:ascii="Times New Roman" w:hAnsi="Times New Roman" w:cs="Times New Roman"/>
                <w:noProof/>
                <w:sz w:val="16"/>
                <w:szCs w:val="16"/>
              </w:rPr>
            </w:pPr>
          </w:p>
        </w:tc>
        <w:tc>
          <w:tcPr>
            <w:tcW w:w="419" w:type="pct"/>
          </w:tcPr>
          <w:p w14:paraId="3CD424C6" w14:textId="768B6D68" w:rsidR="006B0CB0" w:rsidRPr="00B05D9C" w:rsidRDefault="006B0CB0">
            <w:pPr>
              <w:tabs>
                <w:tab w:val="decimal" w:pos="972"/>
              </w:tabs>
              <w:spacing w:line="240" w:lineRule="auto"/>
              <w:ind w:right="-66"/>
              <w:rPr>
                <w:rFonts w:ascii="Times New Roman" w:hAnsi="Times New Roman" w:cs="Times New Roman"/>
                <w:noProof/>
                <w:sz w:val="16"/>
                <w:szCs w:val="16"/>
              </w:rPr>
            </w:pPr>
          </w:p>
        </w:tc>
        <w:tc>
          <w:tcPr>
            <w:tcW w:w="81" w:type="pct"/>
          </w:tcPr>
          <w:p w14:paraId="5BADF221" w14:textId="77777777" w:rsidR="006B0CB0" w:rsidRPr="00B05D9C" w:rsidRDefault="006B0CB0">
            <w:pPr>
              <w:tabs>
                <w:tab w:val="decimal" w:pos="972"/>
              </w:tabs>
              <w:spacing w:line="240" w:lineRule="auto"/>
              <w:ind w:right="-66"/>
              <w:rPr>
                <w:rFonts w:ascii="Times New Roman" w:hAnsi="Times New Roman" w:cs="Times New Roman"/>
                <w:noProof/>
                <w:sz w:val="16"/>
                <w:szCs w:val="16"/>
              </w:rPr>
            </w:pPr>
          </w:p>
        </w:tc>
        <w:tc>
          <w:tcPr>
            <w:tcW w:w="431" w:type="pct"/>
            <w:vAlign w:val="bottom"/>
          </w:tcPr>
          <w:p w14:paraId="3193853D" w14:textId="745AD518" w:rsidR="006B0CB0" w:rsidRPr="00B05D9C" w:rsidRDefault="006B0CB0">
            <w:pPr>
              <w:tabs>
                <w:tab w:val="decimal" w:pos="972"/>
              </w:tabs>
              <w:spacing w:line="240" w:lineRule="auto"/>
              <w:ind w:right="-66"/>
              <w:rPr>
                <w:rFonts w:ascii="Times New Roman" w:hAnsi="Times New Roman" w:cs="Times New Roman"/>
                <w:noProof/>
                <w:sz w:val="16"/>
                <w:szCs w:val="16"/>
              </w:rPr>
            </w:pPr>
          </w:p>
        </w:tc>
        <w:tc>
          <w:tcPr>
            <w:tcW w:w="77" w:type="pct"/>
          </w:tcPr>
          <w:p w14:paraId="26A2A571" w14:textId="77777777" w:rsidR="006B0CB0" w:rsidRPr="00B05D9C" w:rsidRDefault="006B0CB0">
            <w:pPr>
              <w:tabs>
                <w:tab w:val="decimal" w:pos="972"/>
              </w:tabs>
              <w:spacing w:line="240" w:lineRule="auto"/>
              <w:ind w:right="-66"/>
              <w:rPr>
                <w:rFonts w:ascii="Times New Roman" w:hAnsi="Times New Roman" w:cs="Times New Roman"/>
                <w:noProof/>
                <w:sz w:val="16"/>
                <w:szCs w:val="16"/>
              </w:rPr>
            </w:pPr>
          </w:p>
        </w:tc>
        <w:tc>
          <w:tcPr>
            <w:tcW w:w="461" w:type="pct"/>
            <w:vAlign w:val="bottom"/>
          </w:tcPr>
          <w:p w14:paraId="036B4FAD" w14:textId="71F6DDAA" w:rsidR="006B0CB0" w:rsidRPr="00B05D9C" w:rsidRDefault="006B0CB0">
            <w:pPr>
              <w:tabs>
                <w:tab w:val="decimal" w:pos="972"/>
              </w:tabs>
              <w:spacing w:line="240" w:lineRule="auto"/>
              <w:ind w:right="-66"/>
              <w:rPr>
                <w:rFonts w:ascii="Times New Roman" w:hAnsi="Times New Roman" w:cs="Times New Roman"/>
                <w:noProof/>
                <w:sz w:val="16"/>
                <w:szCs w:val="16"/>
              </w:rPr>
            </w:pPr>
          </w:p>
        </w:tc>
        <w:tc>
          <w:tcPr>
            <w:tcW w:w="90" w:type="pct"/>
          </w:tcPr>
          <w:p w14:paraId="5F0B474E" w14:textId="77777777" w:rsidR="006B0CB0" w:rsidRPr="00B05D9C" w:rsidRDefault="006B0CB0">
            <w:pPr>
              <w:tabs>
                <w:tab w:val="decimal" w:pos="972"/>
              </w:tabs>
              <w:spacing w:line="240" w:lineRule="auto"/>
              <w:ind w:right="-66"/>
              <w:rPr>
                <w:rFonts w:ascii="Times New Roman" w:hAnsi="Times New Roman" w:cs="Times New Roman"/>
                <w:sz w:val="16"/>
                <w:szCs w:val="16"/>
              </w:rPr>
            </w:pPr>
          </w:p>
        </w:tc>
        <w:tc>
          <w:tcPr>
            <w:tcW w:w="454" w:type="pct"/>
          </w:tcPr>
          <w:p w14:paraId="46DC6382" w14:textId="3AB579B7" w:rsidR="006B0CB0" w:rsidRPr="00B05D9C" w:rsidRDefault="006B0CB0">
            <w:pPr>
              <w:tabs>
                <w:tab w:val="decimal" w:pos="972"/>
              </w:tabs>
              <w:spacing w:line="240" w:lineRule="auto"/>
              <w:ind w:right="-66"/>
              <w:rPr>
                <w:rFonts w:ascii="Times New Roman" w:hAnsi="Times New Roman" w:cs="Times New Roman"/>
                <w:sz w:val="16"/>
                <w:szCs w:val="16"/>
              </w:rPr>
            </w:pPr>
          </w:p>
        </w:tc>
        <w:tc>
          <w:tcPr>
            <w:tcW w:w="83" w:type="pct"/>
          </w:tcPr>
          <w:p w14:paraId="7D7949BA" w14:textId="77777777" w:rsidR="006B0CB0" w:rsidRPr="00B05D9C" w:rsidRDefault="006B0CB0">
            <w:pPr>
              <w:tabs>
                <w:tab w:val="decimal" w:pos="972"/>
              </w:tabs>
              <w:spacing w:line="240" w:lineRule="auto"/>
              <w:ind w:right="-66"/>
              <w:rPr>
                <w:rFonts w:ascii="Times New Roman" w:hAnsi="Times New Roman" w:cs="Times New Roman"/>
                <w:sz w:val="16"/>
                <w:szCs w:val="16"/>
              </w:rPr>
            </w:pPr>
          </w:p>
        </w:tc>
        <w:tc>
          <w:tcPr>
            <w:tcW w:w="454" w:type="pct"/>
          </w:tcPr>
          <w:p w14:paraId="0FE24CE5" w14:textId="037A14B6" w:rsidR="006B0CB0" w:rsidRPr="00B05D9C" w:rsidRDefault="006B0CB0">
            <w:pPr>
              <w:tabs>
                <w:tab w:val="decimal" w:pos="972"/>
              </w:tabs>
              <w:spacing w:line="240" w:lineRule="auto"/>
              <w:ind w:right="-66"/>
              <w:rPr>
                <w:rFonts w:ascii="Times New Roman" w:hAnsi="Times New Roman" w:cs="Times New Roman"/>
                <w:sz w:val="16"/>
                <w:szCs w:val="16"/>
              </w:rPr>
            </w:pPr>
          </w:p>
        </w:tc>
      </w:tr>
      <w:tr w:rsidR="004C5E43" w:rsidRPr="00B05D9C" w14:paraId="1D3EBDA4" w14:textId="77777777" w:rsidTr="00A4077F">
        <w:trPr>
          <w:trHeight w:val="20"/>
        </w:trPr>
        <w:tc>
          <w:tcPr>
            <w:tcW w:w="1064" w:type="pct"/>
            <w:vAlign w:val="bottom"/>
          </w:tcPr>
          <w:p w14:paraId="33606005" w14:textId="422263EF" w:rsidR="006B0CB0" w:rsidRPr="00B05D9C" w:rsidRDefault="006B0CB0" w:rsidP="006B0CB0">
            <w:pPr>
              <w:spacing w:line="240" w:lineRule="auto"/>
              <w:ind w:left="432" w:hanging="360"/>
              <w:rPr>
                <w:rFonts w:ascii="Times New Roman" w:hAnsi="Times New Roman" w:cs="Times New Roman"/>
                <w:b/>
                <w:bCs/>
                <w:sz w:val="16"/>
                <w:szCs w:val="16"/>
              </w:rPr>
            </w:pPr>
            <w:proofErr w:type="gramStart"/>
            <w:r w:rsidRPr="00B05D9C">
              <w:rPr>
                <w:rFonts w:ascii="Times New Roman" w:hAnsi="Times New Roman" w:cs="Times New Roman"/>
                <w:sz w:val="16"/>
                <w:szCs w:val="16"/>
              </w:rPr>
              <w:t>At</w:t>
            </w:r>
            <w:proofErr w:type="gramEnd"/>
            <w:r w:rsidRPr="00B05D9C">
              <w:rPr>
                <w:rFonts w:ascii="Times New Roman" w:hAnsi="Times New Roman" w:cs="Times New Roman"/>
                <w:sz w:val="16"/>
                <w:szCs w:val="16"/>
              </w:rPr>
              <w:t xml:space="preserve"> 1 January 2024</w:t>
            </w:r>
          </w:p>
        </w:tc>
        <w:tc>
          <w:tcPr>
            <w:tcW w:w="746" w:type="pct"/>
          </w:tcPr>
          <w:p w14:paraId="1350722A" w14:textId="03FF48A3"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86,640</w:t>
            </w:r>
          </w:p>
        </w:tc>
        <w:tc>
          <w:tcPr>
            <w:tcW w:w="80" w:type="pct"/>
          </w:tcPr>
          <w:p w14:paraId="419BBAC1"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tcPr>
          <w:p w14:paraId="103880A4" w14:textId="4637D938"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647,085</w:t>
            </w:r>
          </w:p>
        </w:tc>
        <w:tc>
          <w:tcPr>
            <w:tcW w:w="89" w:type="pct"/>
          </w:tcPr>
          <w:p w14:paraId="2DAD2C70"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tcPr>
          <w:p w14:paraId="62ABBCB6" w14:textId="3FA8047D"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19,300</w:t>
            </w:r>
          </w:p>
        </w:tc>
        <w:tc>
          <w:tcPr>
            <w:tcW w:w="81" w:type="pct"/>
          </w:tcPr>
          <w:p w14:paraId="096CDE6B"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tcPr>
          <w:p w14:paraId="7173879A" w14:textId="551AFB6E"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8,659</w:t>
            </w:r>
          </w:p>
        </w:tc>
        <w:tc>
          <w:tcPr>
            <w:tcW w:w="77" w:type="pct"/>
          </w:tcPr>
          <w:p w14:paraId="60BD24F8"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tcPr>
          <w:p w14:paraId="782617F4" w14:textId="6311C226"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08A1D8C4"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6871D2F7" w14:textId="5748C6F1"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4,030</w:t>
            </w:r>
          </w:p>
        </w:tc>
        <w:tc>
          <w:tcPr>
            <w:tcW w:w="83" w:type="pct"/>
          </w:tcPr>
          <w:p w14:paraId="11762382"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71B73A26" w14:textId="24E80D74" w:rsidR="006B0CB0" w:rsidRPr="00B05D9C" w:rsidRDefault="00A4077F" w:rsidP="002E2442">
            <w:pPr>
              <w:tabs>
                <w:tab w:val="decimal" w:pos="972"/>
              </w:tabs>
              <w:spacing w:line="240" w:lineRule="auto"/>
              <w:jc w:val="right"/>
              <w:rPr>
                <w:rFonts w:ascii="Times New Roman" w:hAnsi="Times New Roman" w:cs="Times New Roman"/>
                <w:sz w:val="16"/>
                <w:szCs w:val="16"/>
              </w:rPr>
            </w:pPr>
            <w:r w:rsidRPr="00B05D9C">
              <w:rPr>
                <w:rFonts w:ascii="Times New Roman" w:hAnsi="Times New Roman" w:cs="Times New Roman"/>
                <w:sz w:val="16"/>
                <w:szCs w:val="16"/>
              </w:rPr>
              <w:t>765,714</w:t>
            </w:r>
          </w:p>
        </w:tc>
      </w:tr>
      <w:tr w:rsidR="004C5E43" w:rsidRPr="00B05D9C" w14:paraId="57BA5451" w14:textId="77777777" w:rsidTr="00A4077F">
        <w:trPr>
          <w:trHeight w:val="20"/>
        </w:trPr>
        <w:tc>
          <w:tcPr>
            <w:tcW w:w="1064" w:type="pct"/>
            <w:vAlign w:val="bottom"/>
          </w:tcPr>
          <w:p w14:paraId="6FE5D829" w14:textId="3C6091C8" w:rsidR="006B0CB0" w:rsidRPr="00B05D9C" w:rsidRDefault="006B0CB0" w:rsidP="006B0CB0">
            <w:pPr>
              <w:spacing w:line="240" w:lineRule="auto"/>
              <w:ind w:left="432" w:hanging="360"/>
              <w:rPr>
                <w:rFonts w:ascii="Times New Roman" w:hAnsi="Times New Roman" w:cs="Times New Roman"/>
                <w:sz w:val="16"/>
                <w:szCs w:val="16"/>
              </w:rPr>
            </w:pPr>
            <w:r w:rsidRPr="00B05D9C">
              <w:rPr>
                <w:rFonts w:ascii="Times New Roman" w:hAnsi="Times New Roman" w:cs="Times New Roman"/>
                <w:sz w:val="16"/>
                <w:szCs w:val="16"/>
              </w:rPr>
              <w:t>Additions</w:t>
            </w:r>
          </w:p>
        </w:tc>
        <w:tc>
          <w:tcPr>
            <w:tcW w:w="746" w:type="pct"/>
          </w:tcPr>
          <w:p w14:paraId="5FA2A08B" w14:textId="32D9B0FF"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9,434</w:t>
            </w:r>
          </w:p>
        </w:tc>
        <w:tc>
          <w:tcPr>
            <w:tcW w:w="80" w:type="pct"/>
          </w:tcPr>
          <w:p w14:paraId="6F976D46"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tcPr>
          <w:p w14:paraId="7CF5D3E0" w14:textId="679502B2"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9" w:type="pct"/>
          </w:tcPr>
          <w:p w14:paraId="64D4B92E"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tcPr>
          <w:p w14:paraId="7DCE4157" w14:textId="2BC11756"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1E601E33"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tcPr>
          <w:p w14:paraId="6CADA84E" w14:textId="072C83E8"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77" w:type="pct"/>
          </w:tcPr>
          <w:p w14:paraId="61274C5A"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tcPr>
          <w:p w14:paraId="5D1EA25C" w14:textId="2755215A"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861</w:t>
            </w:r>
          </w:p>
        </w:tc>
        <w:tc>
          <w:tcPr>
            <w:tcW w:w="90" w:type="pct"/>
          </w:tcPr>
          <w:p w14:paraId="252455AF"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7B477E28" w14:textId="1E04E0D2"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48E00992"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00BFC377" w14:textId="0D3081E0" w:rsidR="006B0CB0" w:rsidRPr="00B05D9C" w:rsidRDefault="00A4077F" w:rsidP="002E2442">
            <w:pPr>
              <w:tabs>
                <w:tab w:val="decimal" w:pos="972"/>
              </w:tabs>
              <w:spacing w:line="240" w:lineRule="auto"/>
              <w:jc w:val="right"/>
              <w:rPr>
                <w:rFonts w:ascii="Times New Roman" w:hAnsi="Times New Roman" w:cs="Times New Roman"/>
                <w:sz w:val="16"/>
                <w:szCs w:val="16"/>
              </w:rPr>
            </w:pPr>
            <w:r w:rsidRPr="00B05D9C">
              <w:rPr>
                <w:rFonts w:ascii="Times New Roman" w:hAnsi="Times New Roman" w:cs="Times New Roman"/>
                <w:sz w:val="16"/>
                <w:szCs w:val="16"/>
              </w:rPr>
              <w:t>10,295</w:t>
            </w:r>
          </w:p>
        </w:tc>
      </w:tr>
      <w:tr w:rsidR="004C5E43" w:rsidRPr="00B05D9C" w14:paraId="5AB5BCD3" w14:textId="77777777" w:rsidTr="00A4077F">
        <w:trPr>
          <w:trHeight w:val="20"/>
        </w:trPr>
        <w:tc>
          <w:tcPr>
            <w:tcW w:w="1064" w:type="pct"/>
            <w:vAlign w:val="bottom"/>
          </w:tcPr>
          <w:p w14:paraId="765DE04C" w14:textId="5497BA08" w:rsidR="006B0CB0" w:rsidRPr="00B05D9C" w:rsidRDefault="006B0CB0" w:rsidP="006B0CB0">
            <w:pPr>
              <w:spacing w:line="240" w:lineRule="auto"/>
              <w:ind w:left="432" w:hanging="360"/>
              <w:rPr>
                <w:rFonts w:ascii="Times New Roman" w:hAnsi="Times New Roman" w:cs="Times New Roman"/>
                <w:sz w:val="16"/>
                <w:szCs w:val="16"/>
              </w:rPr>
            </w:pPr>
            <w:r w:rsidRPr="00B05D9C">
              <w:rPr>
                <w:rFonts w:ascii="Times New Roman" w:hAnsi="Times New Roman" w:cs="Times New Roman"/>
                <w:sz w:val="16"/>
                <w:lang w:bidi="th-TH"/>
              </w:rPr>
              <w:t>Loss control</w:t>
            </w:r>
            <w:r w:rsidRPr="00B05D9C">
              <w:rPr>
                <w:rFonts w:ascii="Times New Roman" w:hAnsi="Times New Roman" w:cs="Times New Roman"/>
                <w:sz w:val="16"/>
                <w:szCs w:val="16"/>
              </w:rPr>
              <w:t xml:space="preserve"> in subsidiaries</w:t>
            </w:r>
          </w:p>
        </w:tc>
        <w:tc>
          <w:tcPr>
            <w:tcW w:w="746" w:type="pct"/>
          </w:tcPr>
          <w:p w14:paraId="0A72CBFC" w14:textId="6CEC3E07"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(39,614)</w:t>
            </w:r>
          </w:p>
        </w:tc>
        <w:tc>
          <w:tcPr>
            <w:tcW w:w="80" w:type="pct"/>
          </w:tcPr>
          <w:p w14:paraId="29B06C96"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tcPr>
          <w:p w14:paraId="71082623" w14:textId="2F980A7A"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(26,941)</w:t>
            </w:r>
          </w:p>
        </w:tc>
        <w:tc>
          <w:tcPr>
            <w:tcW w:w="89" w:type="pct"/>
          </w:tcPr>
          <w:p w14:paraId="202D221A"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tcPr>
          <w:p w14:paraId="60ABF144" w14:textId="29A9159C"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2A746323"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tcPr>
          <w:p w14:paraId="3F53B4EA" w14:textId="51CCFFB2"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77" w:type="pct"/>
          </w:tcPr>
          <w:p w14:paraId="5C647851"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tcPr>
          <w:p w14:paraId="09504E7A" w14:textId="07ED40A8"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2AB08BF8"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68DF4D26" w14:textId="3C31A6E4"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71D204FB"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599F98CC" w14:textId="36FB1249"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(66,555)</w:t>
            </w:r>
          </w:p>
        </w:tc>
      </w:tr>
      <w:tr w:rsidR="004C5E43" w:rsidRPr="00B05D9C" w14:paraId="627A20D6" w14:textId="77777777" w:rsidTr="00371198">
        <w:trPr>
          <w:trHeight w:val="20"/>
        </w:trPr>
        <w:tc>
          <w:tcPr>
            <w:tcW w:w="1064" w:type="pct"/>
            <w:vAlign w:val="bottom"/>
          </w:tcPr>
          <w:p w14:paraId="0AFDFD8B" w14:textId="203589FC" w:rsidR="006B0CB0" w:rsidRPr="00B05D9C" w:rsidRDefault="006B0CB0" w:rsidP="006B0CB0">
            <w:pPr>
              <w:spacing w:line="240" w:lineRule="auto"/>
              <w:ind w:left="432" w:hanging="360"/>
              <w:rPr>
                <w:rFonts w:ascii="Times New Roman" w:hAnsi="Times New Roman" w:cs="Times New Roman"/>
                <w:sz w:val="16"/>
                <w:szCs w:val="16"/>
              </w:rPr>
            </w:pPr>
            <w:r w:rsidRPr="00B05D9C">
              <w:rPr>
                <w:rFonts w:ascii="Times New Roman" w:hAnsi="Times New Roman" w:cs="Times New Roman"/>
                <w:sz w:val="16"/>
                <w:szCs w:val="16"/>
              </w:rPr>
              <w:t>Effect of movements in exchange rates</w:t>
            </w:r>
          </w:p>
        </w:tc>
        <w:tc>
          <w:tcPr>
            <w:tcW w:w="746" w:type="pct"/>
            <w:tcBorders>
              <w:bottom w:val="single" w:sz="4" w:space="0" w:color="auto"/>
            </w:tcBorders>
          </w:tcPr>
          <w:p w14:paraId="4CF4837B" w14:textId="2D01226C"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(2,526)</w:t>
            </w:r>
          </w:p>
        </w:tc>
        <w:tc>
          <w:tcPr>
            <w:tcW w:w="80" w:type="pct"/>
          </w:tcPr>
          <w:p w14:paraId="4163642F"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tcBorders>
              <w:bottom w:val="single" w:sz="4" w:space="0" w:color="auto"/>
            </w:tcBorders>
          </w:tcPr>
          <w:p w14:paraId="5B64D22F" w14:textId="3B8DD3B2"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(2,185)</w:t>
            </w:r>
          </w:p>
        </w:tc>
        <w:tc>
          <w:tcPr>
            <w:tcW w:w="89" w:type="pct"/>
          </w:tcPr>
          <w:p w14:paraId="5B98CAA9"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tcBorders>
              <w:bottom w:val="single" w:sz="4" w:space="0" w:color="auto"/>
            </w:tcBorders>
          </w:tcPr>
          <w:p w14:paraId="45E0405F" w14:textId="56AED391"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3DB263CC"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tcBorders>
              <w:bottom w:val="single" w:sz="4" w:space="0" w:color="auto"/>
            </w:tcBorders>
          </w:tcPr>
          <w:p w14:paraId="47125A8C" w14:textId="407A3425"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77" w:type="pct"/>
          </w:tcPr>
          <w:p w14:paraId="6C82F1B6"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tcBorders>
              <w:bottom w:val="single" w:sz="4" w:space="0" w:color="auto"/>
            </w:tcBorders>
          </w:tcPr>
          <w:p w14:paraId="26288520" w14:textId="33D62108"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75BCC284"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Borders>
              <w:bottom w:val="single" w:sz="4" w:space="0" w:color="auto"/>
            </w:tcBorders>
          </w:tcPr>
          <w:p w14:paraId="7B87F569" w14:textId="57DC410F"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63307C8B"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Borders>
              <w:bottom w:val="single" w:sz="4" w:space="0" w:color="auto"/>
            </w:tcBorders>
          </w:tcPr>
          <w:p w14:paraId="29DEC6B7" w14:textId="7D549B31"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(4,711)</w:t>
            </w:r>
          </w:p>
        </w:tc>
      </w:tr>
      <w:tr w:rsidR="004C5E43" w:rsidRPr="00B05D9C" w14:paraId="674EC5AC" w14:textId="77777777" w:rsidTr="00275726">
        <w:trPr>
          <w:trHeight w:val="20"/>
        </w:trPr>
        <w:tc>
          <w:tcPr>
            <w:tcW w:w="1064" w:type="pct"/>
            <w:vAlign w:val="bottom"/>
          </w:tcPr>
          <w:p w14:paraId="6E4FAF41" w14:textId="6979891E" w:rsidR="006B0CB0" w:rsidRPr="00B05D9C" w:rsidRDefault="006B0CB0" w:rsidP="006B0CB0">
            <w:pPr>
              <w:spacing w:line="240" w:lineRule="auto"/>
              <w:ind w:left="432" w:right="-72" w:hanging="360"/>
              <w:rPr>
                <w:rFonts w:ascii="Times New Roman" w:hAnsi="Times New Roman" w:cs="Times New Roman"/>
                <w:b/>
                <w:bCs/>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2024 and 1 January 2025</w:t>
            </w:r>
          </w:p>
        </w:tc>
        <w:tc>
          <w:tcPr>
            <w:tcW w:w="746" w:type="pct"/>
            <w:tcBorders>
              <w:top w:val="single" w:sz="4" w:space="0" w:color="auto"/>
            </w:tcBorders>
          </w:tcPr>
          <w:p w14:paraId="0203444F" w14:textId="23549BAB"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53,934</w:t>
            </w:r>
          </w:p>
        </w:tc>
        <w:tc>
          <w:tcPr>
            <w:tcW w:w="80" w:type="pct"/>
          </w:tcPr>
          <w:p w14:paraId="3A8F2A20"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71" w:type="pct"/>
            <w:tcBorders>
              <w:top w:val="single" w:sz="4" w:space="0" w:color="auto"/>
            </w:tcBorders>
          </w:tcPr>
          <w:p w14:paraId="52602932" w14:textId="6F256866"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617,959</w:t>
            </w:r>
          </w:p>
        </w:tc>
        <w:tc>
          <w:tcPr>
            <w:tcW w:w="89" w:type="pct"/>
          </w:tcPr>
          <w:p w14:paraId="14FF1154"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19" w:type="pct"/>
            <w:tcBorders>
              <w:top w:val="single" w:sz="4" w:space="0" w:color="auto"/>
            </w:tcBorders>
          </w:tcPr>
          <w:p w14:paraId="4E193A3C" w14:textId="2DB857AB"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19,300</w:t>
            </w:r>
          </w:p>
        </w:tc>
        <w:tc>
          <w:tcPr>
            <w:tcW w:w="81" w:type="pct"/>
          </w:tcPr>
          <w:p w14:paraId="6A597478"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31" w:type="pct"/>
            <w:tcBorders>
              <w:top w:val="single" w:sz="4" w:space="0" w:color="auto"/>
            </w:tcBorders>
          </w:tcPr>
          <w:p w14:paraId="38DBDCD3" w14:textId="62F64F11"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8,659</w:t>
            </w:r>
          </w:p>
        </w:tc>
        <w:tc>
          <w:tcPr>
            <w:tcW w:w="77" w:type="pct"/>
          </w:tcPr>
          <w:p w14:paraId="1F5993DE"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61" w:type="pct"/>
            <w:tcBorders>
              <w:top w:val="single" w:sz="4" w:space="0" w:color="auto"/>
            </w:tcBorders>
          </w:tcPr>
          <w:p w14:paraId="65B35A00" w14:textId="524300BC"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861</w:t>
            </w:r>
          </w:p>
        </w:tc>
        <w:tc>
          <w:tcPr>
            <w:tcW w:w="90" w:type="pct"/>
          </w:tcPr>
          <w:p w14:paraId="5BA166BA"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single" w:sz="4" w:space="0" w:color="auto"/>
            </w:tcBorders>
            <w:vAlign w:val="center"/>
          </w:tcPr>
          <w:p w14:paraId="2C90998D" w14:textId="6CBCAC6B"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4,030</w:t>
            </w:r>
          </w:p>
        </w:tc>
        <w:tc>
          <w:tcPr>
            <w:tcW w:w="83" w:type="pct"/>
          </w:tcPr>
          <w:p w14:paraId="283FD5F9"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single" w:sz="4" w:space="0" w:color="auto"/>
            </w:tcBorders>
          </w:tcPr>
          <w:p w14:paraId="425F911C" w14:textId="7D868E14" w:rsidR="006B0CB0" w:rsidRPr="00B05D9C" w:rsidRDefault="00A4077F" w:rsidP="002E2442">
            <w:pPr>
              <w:tabs>
                <w:tab w:val="decimal" w:pos="972"/>
              </w:tabs>
              <w:spacing w:line="240" w:lineRule="auto"/>
              <w:jc w:val="right"/>
              <w:rPr>
                <w:rFonts w:ascii="Times New Roman" w:hAnsi="Times New Roman" w:cs="Times New Roman"/>
                <w:b/>
                <w:bCs/>
                <w:sz w:val="16"/>
                <w:szCs w:val="16"/>
              </w:rPr>
            </w:pPr>
            <w:r w:rsidRPr="00B05D9C">
              <w:rPr>
                <w:rFonts w:ascii="Times New Roman" w:hAnsi="Times New Roman" w:cs="Times New Roman"/>
                <w:b/>
                <w:bCs/>
                <w:sz w:val="16"/>
                <w:szCs w:val="16"/>
              </w:rPr>
              <w:t>704,743</w:t>
            </w:r>
          </w:p>
        </w:tc>
      </w:tr>
      <w:tr w:rsidR="004C5E43" w:rsidRPr="00B05D9C" w14:paraId="2C9525C7" w14:textId="77777777" w:rsidTr="00275726">
        <w:trPr>
          <w:trHeight w:val="20"/>
        </w:trPr>
        <w:tc>
          <w:tcPr>
            <w:tcW w:w="1064" w:type="pct"/>
            <w:vAlign w:val="bottom"/>
          </w:tcPr>
          <w:p w14:paraId="3B46AACF" w14:textId="77777777" w:rsidR="006B0CB0" w:rsidRPr="00B05D9C" w:rsidRDefault="006B0CB0" w:rsidP="006B0CB0">
            <w:pPr>
              <w:spacing w:line="240" w:lineRule="auto"/>
              <w:ind w:left="432" w:hanging="360"/>
              <w:rPr>
                <w:rFonts w:ascii="Times New Roman" w:hAnsi="Times New Roman" w:cs="Times New Roman"/>
                <w:sz w:val="16"/>
                <w:szCs w:val="16"/>
              </w:rPr>
            </w:pPr>
            <w:r w:rsidRPr="00B05D9C">
              <w:rPr>
                <w:rFonts w:ascii="Times New Roman" w:hAnsi="Times New Roman" w:cs="Times New Roman"/>
                <w:sz w:val="16"/>
                <w:szCs w:val="16"/>
              </w:rPr>
              <w:t>Additions</w:t>
            </w:r>
          </w:p>
        </w:tc>
        <w:tc>
          <w:tcPr>
            <w:tcW w:w="746" w:type="pct"/>
            <w:vAlign w:val="bottom"/>
          </w:tcPr>
          <w:p w14:paraId="21138E9C" w14:textId="7FE4AB96" w:rsidR="006B0CB0" w:rsidRPr="00B05D9C" w:rsidRDefault="00A4077F" w:rsidP="00371198">
            <w:pPr>
              <w:tabs>
                <w:tab w:val="decimal" w:pos="972"/>
              </w:tabs>
              <w:spacing w:line="240" w:lineRule="auto"/>
              <w:ind w:right="-66"/>
              <w:jc w:val="right"/>
              <w:rPr>
                <w:rFonts w:ascii="Times New Roman" w:hAnsi="Times New Roman" w:cs="Times New Roman"/>
                <w:sz w:val="16"/>
                <w:szCs w:val="16"/>
                <w:cs/>
                <w:lang w:bidi="th-TH"/>
              </w:rPr>
            </w:pPr>
            <w:r w:rsidRPr="00B05D9C">
              <w:rPr>
                <w:rFonts w:ascii="Times New Roman" w:hAnsi="Times New Roman" w:cs="Times New Roman"/>
                <w:sz w:val="16"/>
                <w:szCs w:val="16"/>
                <w:lang w:bidi="th-TH"/>
              </w:rPr>
              <w:t>-</w:t>
            </w:r>
          </w:p>
        </w:tc>
        <w:tc>
          <w:tcPr>
            <w:tcW w:w="80" w:type="pct"/>
          </w:tcPr>
          <w:p w14:paraId="12CE4221"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vAlign w:val="bottom"/>
          </w:tcPr>
          <w:p w14:paraId="0652B996" w14:textId="0923038D"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9" w:type="pct"/>
          </w:tcPr>
          <w:p w14:paraId="3000F4D3"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vAlign w:val="bottom"/>
          </w:tcPr>
          <w:p w14:paraId="2EA66AD6" w14:textId="1408024F"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21C8D23D"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vAlign w:val="bottom"/>
          </w:tcPr>
          <w:p w14:paraId="415D6830" w14:textId="1E442DD9"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77" w:type="pct"/>
          </w:tcPr>
          <w:p w14:paraId="3CB1BACB"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vAlign w:val="bottom"/>
          </w:tcPr>
          <w:p w14:paraId="3772C81D" w14:textId="28FE3582"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986</w:t>
            </w:r>
          </w:p>
        </w:tc>
        <w:tc>
          <w:tcPr>
            <w:tcW w:w="90" w:type="pct"/>
          </w:tcPr>
          <w:p w14:paraId="3D0243AA"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4973CFBC" w14:textId="1D2F86B9"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137119D8"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7AF538E8" w14:textId="43165B60" w:rsidR="006B0CB0" w:rsidRPr="00B05D9C" w:rsidRDefault="00A4077F" w:rsidP="002E2442">
            <w:pPr>
              <w:tabs>
                <w:tab w:val="decimal" w:pos="972"/>
              </w:tabs>
              <w:spacing w:line="240" w:lineRule="auto"/>
              <w:jc w:val="right"/>
              <w:rPr>
                <w:rFonts w:ascii="Times New Roman" w:hAnsi="Times New Roman" w:cs="Times New Roman"/>
                <w:sz w:val="16"/>
                <w:szCs w:val="16"/>
              </w:rPr>
            </w:pPr>
            <w:r w:rsidRPr="00B05D9C">
              <w:rPr>
                <w:rFonts w:ascii="Times New Roman" w:hAnsi="Times New Roman" w:cs="Times New Roman"/>
                <w:sz w:val="16"/>
                <w:szCs w:val="16"/>
              </w:rPr>
              <w:t>986</w:t>
            </w:r>
          </w:p>
        </w:tc>
      </w:tr>
      <w:tr w:rsidR="004C5E43" w:rsidRPr="00B05D9C" w14:paraId="1B284E48" w14:textId="77777777" w:rsidTr="00A4077F">
        <w:trPr>
          <w:trHeight w:val="20"/>
        </w:trPr>
        <w:tc>
          <w:tcPr>
            <w:tcW w:w="1064" w:type="pct"/>
            <w:vAlign w:val="bottom"/>
          </w:tcPr>
          <w:p w14:paraId="70D702C1" w14:textId="2D6E6807" w:rsidR="006B0CB0" w:rsidRPr="00B05D9C" w:rsidRDefault="006B0CB0" w:rsidP="006B0CB0">
            <w:pPr>
              <w:spacing w:line="240" w:lineRule="auto"/>
              <w:ind w:left="432" w:hanging="360"/>
              <w:rPr>
                <w:rFonts w:ascii="Times New Roman" w:hAnsi="Times New Roman" w:cs="Times New Roman"/>
                <w:sz w:val="16"/>
                <w:szCs w:val="16"/>
                <w:lang w:val="en-US"/>
              </w:rPr>
            </w:pPr>
            <w:r w:rsidRPr="00B05D9C">
              <w:rPr>
                <w:rFonts w:ascii="Times New Roman" w:hAnsi="Times New Roman" w:cs="Times New Roman"/>
                <w:sz w:val="16"/>
                <w:szCs w:val="16"/>
              </w:rPr>
              <w:t>Transfer to assets held for sale</w:t>
            </w:r>
          </w:p>
        </w:tc>
        <w:tc>
          <w:tcPr>
            <w:tcW w:w="746" w:type="pct"/>
            <w:vAlign w:val="bottom"/>
          </w:tcPr>
          <w:p w14:paraId="0391A08D" w14:textId="4F875807" w:rsidR="006B0CB0" w:rsidRPr="00B05D9C" w:rsidRDefault="00A4077F" w:rsidP="00371198">
            <w:pPr>
              <w:tabs>
                <w:tab w:val="decimal" w:pos="972"/>
              </w:tabs>
              <w:spacing w:line="240" w:lineRule="auto"/>
              <w:ind w:right="-66"/>
              <w:jc w:val="right"/>
              <w:rPr>
                <w:rFonts w:ascii="Times New Roman" w:hAnsi="Times New Roman" w:cs="Times New Roman"/>
                <w:sz w:val="16"/>
                <w:szCs w:val="16"/>
                <w:cs/>
                <w:lang w:bidi="th-TH"/>
              </w:rPr>
            </w:pPr>
            <w:r w:rsidRPr="00B05D9C">
              <w:rPr>
                <w:rFonts w:ascii="Times New Roman" w:hAnsi="Times New Roman" w:cs="Times New Roman"/>
                <w:sz w:val="16"/>
                <w:szCs w:val="16"/>
                <w:lang w:bidi="th-TH"/>
              </w:rPr>
              <w:t>(23,288)</w:t>
            </w:r>
          </w:p>
        </w:tc>
        <w:tc>
          <w:tcPr>
            <w:tcW w:w="80" w:type="pct"/>
          </w:tcPr>
          <w:p w14:paraId="5704F1A9"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vAlign w:val="bottom"/>
          </w:tcPr>
          <w:p w14:paraId="04C8ED36" w14:textId="5D9603C4"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(256,026)</w:t>
            </w:r>
          </w:p>
        </w:tc>
        <w:tc>
          <w:tcPr>
            <w:tcW w:w="89" w:type="pct"/>
          </w:tcPr>
          <w:p w14:paraId="038AF001"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vAlign w:val="bottom"/>
          </w:tcPr>
          <w:p w14:paraId="2B40D5A2" w14:textId="124D4A3F"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282DF675"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vAlign w:val="bottom"/>
          </w:tcPr>
          <w:p w14:paraId="71507759" w14:textId="0437F10D"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(5)</w:t>
            </w:r>
          </w:p>
        </w:tc>
        <w:tc>
          <w:tcPr>
            <w:tcW w:w="77" w:type="pct"/>
          </w:tcPr>
          <w:p w14:paraId="0904F208"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vAlign w:val="bottom"/>
          </w:tcPr>
          <w:p w14:paraId="36FF86D2" w14:textId="3B577207"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36B0EBFD"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03E3F8F0" w14:textId="435038CE"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18D5DB5E"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5BD1D013" w14:textId="05BB94BE"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(279,319)</w:t>
            </w:r>
          </w:p>
        </w:tc>
      </w:tr>
      <w:tr w:rsidR="004C5E43" w:rsidRPr="00B05D9C" w14:paraId="714FF0C7" w14:textId="77777777" w:rsidTr="00A4077F">
        <w:trPr>
          <w:trHeight w:val="20"/>
        </w:trPr>
        <w:tc>
          <w:tcPr>
            <w:tcW w:w="1064" w:type="pct"/>
            <w:vAlign w:val="bottom"/>
          </w:tcPr>
          <w:p w14:paraId="4A99043F" w14:textId="7C12211C" w:rsidR="00A4077F" w:rsidRPr="00B05D9C" w:rsidRDefault="00A4077F" w:rsidP="00A4077F">
            <w:pPr>
              <w:spacing w:line="240" w:lineRule="auto"/>
              <w:ind w:left="432" w:hanging="360"/>
              <w:rPr>
                <w:rFonts w:ascii="Times New Roman" w:hAnsi="Times New Roman" w:cs="Times New Roman"/>
                <w:sz w:val="16"/>
                <w:szCs w:val="16"/>
              </w:rPr>
            </w:pPr>
            <w:r w:rsidRPr="00B05D9C">
              <w:rPr>
                <w:rFonts w:ascii="Times New Roman" w:hAnsi="Times New Roman" w:cs="Times New Roman"/>
                <w:sz w:val="16"/>
                <w:szCs w:val="16"/>
              </w:rPr>
              <w:t>Loss control in subsidiaries</w:t>
            </w:r>
          </w:p>
        </w:tc>
        <w:tc>
          <w:tcPr>
            <w:tcW w:w="746" w:type="pct"/>
            <w:vAlign w:val="bottom"/>
          </w:tcPr>
          <w:p w14:paraId="6B44C6F7" w14:textId="5E8D24CF" w:rsidR="00A4077F" w:rsidRPr="00B05D9C" w:rsidRDefault="00A4077F" w:rsidP="00371198">
            <w:pPr>
              <w:tabs>
                <w:tab w:val="decimal" w:pos="972"/>
              </w:tabs>
              <w:spacing w:line="240" w:lineRule="auto"/>
              <w:ind w:right="-66"/>
              <w:jc w:val="right"/>
              <w:rPr>
                <w:rFonts w:ascii="Times New Roman" w:hAnsi="Times New Roman" w:cs="Times New Roman"/>
                <w:sz w:val="16"/>
                <w:szCs w:val="16"/>
                <w:lang w:bidi="th-TH"/>
              </w:rPr>
            </w:pPr>
            <w:r w:rsidRPr="00B05D9C">
              <w:rPr>
                <w:rFonts w:ascii="Times New Roman" w:hAnsi="Times New Roman" w:cs="Times New Roman"/>
                <w:sz w:val="16"/>
                <w:szCs w:val="16"/>
                <w:lang w:bidi="th-TH"/>
              </w:rPr>
              <w:t>-</w:t>
            </w:r>
          </w:p>
        </w:tc>
        <w:tc>
          <w:tcPr>
            <w:tcW w:w="80" w:type="pct"/>
          </w:tcPr>
          <w:p w14:paraId="4891E904" w14:textId="77777777"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p>
        </w:tc>
        <w:tc>
          <w:tcPr>
            <w:tcW w:w="471" w:type="pct"/>
            <w:vAlign w:val="bottom"/>
          </w:tcPr>
          <w:p w14:paraId="20A51EE3" w14:textId="67C9F9EE"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9" w:type="pct"/>
          </w:tcPr>
          <w:p w14:paraId="799EBB89" w14:textId="77777777"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p>
        </w:tc>
        <w:tc>
          <w:tcPr>
            <w:tcW w:w="419" w:type="pct"/>
            <w:vAlign w:val="bottom"/>
          </w:tcPr>
          <w:p w14:paraId="598D6523" w14:textId="4A860C68"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206DDEFC" w14:textId="77777777"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p>
        </w:tc>
        <w:tc>
          <w:tcPr>
            <w:tcW w:w="431" w:type="pct"/>
            <w:vAlign w:val="bottom"/>
          </w:tcPr>
          <w:p w14:paraId="32103946" w14:textId="015958A9"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(80)</w:t>
            </w:r>
          </w:p>
        </w:tc>
        <w:tc>
          <w:tcPr>
            <w:tcW w:w="77" w:type="pct"/>
          </w:tcPr>
          <w:p w14:paraId="3371F019" w14:textId="77777777"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p>
        </w:tc>
        <w:tc>
          <w:tcPr>
            <w:tcW w:w="461" w:type="pct"/>
            <w:vAlign w:val="bottom"/>
          </w:tcPr>
          <w:p w14:paraId="3514B55E" w14:textId="24BE3A0E"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767E9928" w14:textId="77777777"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71C694B4" w14:textId="77A00941"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6A43C349" w14:textId="77777777"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44A7B823" w14:textId="0C86F97F"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(80)</w:t>
            </w:r>
          </w:p>
        </w:tc>
      </w:tr>
      <w:tr w:rsidR="004C5E43" w:rsidRPr="00B05D9C" w14:paraId="40ABB0C8" w14:textId="77777777" w:rsidTr="00371198">
        <w:trPr>
          <w:trHeight w:val="20"/>
        </w:trPr>
        <w:tc>
          <w:tcPr>
            <w:tcW w:w="1064" w:type="pct"/>
            <w:vAlign w:val="bottom"/>
          </w:tcPr>
          <w:p w14:paraId="7ECB4AC0" w14:textId="661542C4" w:rsidR="006B0CB0" w:rsidRPr="00B05D9C" w:rsidRDefault="006B0CB0" w:rsidP="006B0CB0">
            <w:pPr>
              <w:spacing w:line="240" w:lineRule="auto"/>
              <w:ind w:left="432" w:right="-72" w:hanging="360"/>
              <w:rPr>
                <w:rFonts w:ascii="Times New Roman" w:hAnsi="Times New Roman" w:cs="Times New Roman"/>
                <w:sz w:val="16"/>
                <w:szCs w:val="16"/>
              </w:rPr>
            </w:pPr>
            <w:r w:rsidRPr="00B05D9C">
              <w:rPr>
                <w:rFonts w:ascii="Times New Roman" w:hAnsi="Times New Roman" w:cs="Times New Roman"/>
                <w:sz w:val="16"/>
                <w:szCs w:val="16"/>
              </w:rPr>
              <w:t>Effect of movements in exchange rates</w:t>
            </w:r>
          </w:p>
        </w:tc>
        <w:tc>
          <w:tcPr>
            <w:tcW w:w="746" w:type="pct"/>
            <w:tcBorders>
              <w:bottom w:val="single" w:sz="4" w:space="0" w:color="auto"/>
            </w:tcBorders>
            <w:vAlign w:val="bottom"/>
          </w:tcPr>
          <w:p w14:paraId="57FFB3A4" w14:textId="1648F384"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0" w:type="pct"/>
          </w:tcPr>
          <w:p w14:paraId="6CEE84C2"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tcBorders>
              <w:bottom w:val="single" w:sz="4" w:space="0" w:color="auto"/>
            </w:tcBorders>
            <w:vAlign w:val="bottom"/>
          </w:tcPr>
          <w:p w14:paraId="079B7937" w14:textId="648E0EAA"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(1,268)</w:t>
            </w:r>
          </w:p>
        </w:tc>
        <w:tc>
          <w:tcPr>
            <w:tcW w:w="89" w:type="pct"/>
          </w:tcPr>
          <w:p w14:paraId="40D3201B"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tcBorders>
              <w:bottom w:val="single" w:sz="4" w:space="0" w:color="auto"/>
            </w:tcBorders>
            <w:vAlign w:val="bottom"/>
          </w:tcPr>
          <w:p w14:paraId="7285F643" w14:textId="3A26198B"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7961644C"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tcBorders>
              <w:bottom w:val="single" w:sz="4" w:space="0" w:color="auto"/>
            </w:tcBorders>
            <w:vAlign w:val="bottom"/>
          </w:tcPr>
          <w:p w14:paraId="18456CE4" w14:textId="532239D7"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(1)</w:t>
            </w:r>
          </w:p>
        </w:tc>
        <w:tc>
          <w:tcPr>
            <w:tcW w:w="77" w:type="pct"/>
          </w:tcPr>
          <w:p w14:paraId="48E9507F"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tcBorders>
              <w:bottom w:val="single" w:sz="4" w:space="0" w:color="auto"/>
            </w:tcBorders>
            <w:vAlign w:val="bottom"/>
          </w:tcPr>
          <w:p w14:paraId="3A6F26BE" w14:textId="30C5F7D0"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686717C2"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Borders>
              <w:bottom w:val="single" w:sz="4" w:space="0" w:color="auto"/>
            </w:tcBorders>
            <w:vAlign w:val="bottom"/>
          </w:tcPr>
          <w:p w14:paraId="552E1E8A" w14:textId="518FFB52"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38A65D42"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Borders>
              <w:bottom w:val="single" w:sz="4" w:space="0" w:color="auto"/>
            </w:tcBorders>
            <w:vAlign w:val="bottom"/>
          </w:tcPr>
          <w:p w14:paraId="655673F7" w14:textId="1B97B5FE"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(1,269)</w:t>
            </w:r>
          </w:p>
        </w:tc>
      </w:tr>
      <w:tr w:rsidR="004C5E43" w:rsidRPr="00B05D9C" w14:paraId="6FD7966E" w14:textId="77777777" w:rsidTr="00371198">
        <w:trPr>
          <w:trHeight w:val="20"/>
        </w:trPr>
        <w:tc>
          <w:tcPr>
            <w:tcW w:w="1064" w:type="pct"/>
            <w:vAlign w:val="bottom"/>
          </w:tcPr>
          <w:p w14:paraId="5AA20CB8" w14:textId="217199C4" w:rsidR="006B0CB0" w:rsidRPr="00B05D9C" w:rsidRDefault="006B0CB0" w:rsidP="006B0CB0">
            <w:pPr>
              <w:spacing w:line="240" w:lineRule="auto"/>
              <w:ind w:left="432" w:right="-72" w:hanging="360"/>
              <w:rPr>
                <w:rFonts w:ascii="Times New Roman" w:hAnsi="Times New Roman" w:cs="Times New Roman"/>
                <w:b/>
                <w:bCs/>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2025</w:t>
            </w:r>
          </w:p>
        </w:tc>
        <w:tc>
          <w:tcPr>
            <w:tcW w:w="746" w:type="pct"/>
            <w:tcBorders>
              <w:top w:val="single" w:sz="4" w:space="0" w:color="auto"/>
              <w:bottom w:val="single" w:sz="4" w:space="0" w:color="auto"/>
            </w:tcBorders>
            <w:vAlign w:val="bottom"/>
          </w:tcPr>
          <w:p w14:paraId="15CED92C" w14:textId="1FF2DF28"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30,646</w:t>
            </w:r>
          </w:p>
        </w:tc>
        <w:tc>
          <w:tcPr>
            <w:tcW w:w="80" w:type="pct"/>
          </w:tcPr>
          <w:p w14:paraId="4DE44BDC"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71" w:type="pct"/>
            <w:tcBorders>
              <w:top w:val="single" w:sz="4" w:space="0" w:color="auto"/>
              <w:bottom w:val="single" w:sz="4" w:space="0" w:color="auto"/>
            </w:tcBorders>
            <w:vAlign w:val="bottom"/>
          </w:tcPr>
          <w:p w14:paraId="3B6E2DCC" w14:textId="00D6179C"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360,665</w:t>
            </w:r>
          </w:p>
        </w:tc>
        <w:tc>
          <w:tcPr>
            <w:tcW w:w="89" w:type="pct"/>
          </w:tcPr>
          <w:p w14:paraId="18DE69A2"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19" w:type="pct"/>
            <w:tcBorders>
              <w:top w:val="single" w:sz="4" w:space="0" w:color="auto"/>
              <w:bottom w:val="single" w:sz="4" w:space="0" w:color="auto"/>
            </w:tcBorders>
            <w:vAlign w:val="bottom"/>
          </w:tcPr>
          <w:p w14:paraId="0CDFC986" w14:textId="3DC65EDE"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19,300</w:t>
            </w:r>
          </w:p>
        </w:tc>
        <w:tc>
          <w:tcPr>
            <w:tcW w:w="81" w:type="pct"/>
          </w:tcPr>
          <w:p w14:paraId="60BDC70D"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31" w:type="pct"/>
            <w:tcBorders>
              <w:top w:val="single" w:sz="4" w:space="0" w:color="auto"/>
              <w:bottom w:val="single" w:sz="4" w:space="0" w:color="auto"/>
            </w:tcBorders>
            <w:vAlign w:val="bottom"/>
          </w:tcPr>
          <w:p w14:paraId="0042C811" w14:textId="77B23562"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8,573</w:t>
            </w:r>
          </w:p>
        </w:tc>
        <w:tc>
          <w:tcPr>
            <w:tcW w:w="77" w:type="pct"/>
          </w:tcPr>
          <w:p w14:paraId="6266BEBB"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61" w:type="pct"/>
            <w:tcBorders>
              <w:top w:val="single" w:sz="4" w:space="0" w:color="auto"/>
              <w:bottom w:val="single" w:sz="4" w:space="0" w:color="auto"/>
            </w:tcBorders>
            <w:vAlign w:val="bottom"/>
          </w:tcPr>
          <w:p w14:paraId="1D01D200" w14:textId="787AD3C9"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1,847</w:t>
            </w:r>
          </w:p>
        </w:tc>
        <w:tc>
          <w:tcPr>
            <w:tcW w:w="90" w:type="pct"/>
          </w:tcPr>
          <w:p w14:paraId="71BA8F69"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single" w:sz="4" w:space="0" w:color="auto"/>
              <w:bottom w:val="single" w:sz="4" w:space="0" w:color="auto"/>
            </w:tcBorders>
            <w:vAlign w:val="bottom"/>
          </w:tcPr>
          <w:p w14:paraId="69E208B7" w14:textId="5B7CC137"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4,030</w:t>
            </w:r>
          </w:p>
        </w:tc>
        <w:tc>
          <w:tcPr>
            <w:tcW w:w="83" w:type="pct"/>
          </w:tcPr>
          <w:p w14:paraId="02A25327"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single" w:sz="4" w:space="0" w:color="auto"/>
              <w:bottom w:val="single" w:sz="4" w:space="0" w:color="auto"/>
            </w:tcBorders>
            <w:vAlign w:val="bottom"/>
          </w:tcPr>
          <w:p w14:paraId="1F753DFB" w14:textId="5EF67DB7" w:rsidR="006B0CB0" w:rsidRPr="00B05D9C" w:rsidRDefault="00A4077F" w:rsidP="002E2442">
            <w:pPr>
              <w:tabs>
                <w:tab w:val="decimal" w:pos="972"/>
              </w:tabs>
              <w:spacing w:line="240" w:lineRule="auto"/>
              <w:jc w:val="right"/>
              <w:rPr>
                <w:rFonts w:ascii="Times New Roman" w:hAnsi="Times New Roman" w:cs="Times New Roman"/>
                <w:b/>
                <w:bCs/>
                <w:sz w:val="16"/>
                <w:szCs w:val="16"/>
              </w:rPr>
            </w:pPr>
            <w:r w:rsidRPr="00B05D9C">
              <w:rPr>
                <w:rFonts w:ascii="Times New Roman" w:hAnsi="Times New Roman" w:cs="Times New Roman"/>
                <w:b/>
                <w:bCs/>
                <w:sz w:val="16"/>
                <w:szCs w:val="16"/>
              </w:rPr>
              <w:t>425,061</w:t>
            </w:r>
          </w:p>
        </w:tc>
      </w:tr>
      <w:tr w:rsidR="004C5E43" w:rsidRPr="00B05D9C" w14:paraId="2D0213A0" w14:textId="77777777" w:rsidTr="00371198">
        <w:trPr>
          <w:trHeight w:val="216"/>
        </w:trPr>
        <w:tc>
          <w:tcPr>
            <w:tcW w:w="1064" w:type="pct"/>
            <w:vAlign w:val="bottom"/>
          </w:tcPr>
          <w:p w14:paraId="3CB2E868" w14:textId="77777777" w:rsidR="006B0CB0" w:rsidRPr="00B05D9C" w:rsidRDefault="006B0CB0" w:rsidP="006B0CB0">
            <w:pPr>
              <w:tabs>
                <w:tab w:val="left" w:pos="1134"/>
                <w:tab w:val="left" w:pos="1276"/>
                <w:tab w:val="center" w:pos="3402"/>
                <w:tab w:val="center" w:pos="4536"/>
                <w:tab w:val="center" w:pos="5670"/>
                <w:tab w:val="center" w:pos="6804"/>
                <w:tab w:val="right" w:pos="7655"/>
              </w:tabs>
              <w:spacing w:line="240" w:lineRule="auto"/>
              <w:ind w:left="432" w:hanging="360"/>
              <w:rPr>
                <w:rFonts w:ascii="Times New Roman" w:hAnsi="Times New Roman" w:cs="Times New Roman"/>
                <w:sz w:val="10"/>
                <w:szCs w:val="10"/>
                <w:u w:val="single"/>
              </w:rPr>
            </w:pPr>
          </w:p>
        </w:tc>
        <w:tc>
          <w:tcPr>
            <w:tcW w:w="746" w:type="pct"/>
            <w:tcBorders>
              <w:top w:val="single" w:sz="4" w:space="0" w:color="auto"/>
            </w:tcBorders>
          </w:tcPr>
          <w:p w14:paraId="368AADBB"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80" w:type="pct"/>
          </w:tcPr>
          <w:p w14:paraId="72F3DDAB"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71" w:type="pct"/>
            <w:tcBorders>
              <w:top w:val="single" w:sz="4" w:space="0" w:color="auto"/>
            </w:tcBorders>
            <w:vAlign w:val="center"/>
          </w:tcPr>
          <w:p w14:paraId="0137B182" w14:textId="4A3F2178"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89" w:type="pct"/>
          </w:tcPr>
          <w:p w14:paraId="056DAF54"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19" w:type="pct"/>
            <w:tcBorders>
              <w:top w:val="single" w:sz="4" w:space="0" w:color="auto"/>
            </w:tcBorders>
          </w:tcPr>
          <w:p w14:paraId="50A18225" w14:textId="27871CEE"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81" w:type="pct"/>
          </w:tcPr>
          <w:p w14:paraId="2E1B0570"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31" w:type="pct"/>
            <w:tcBorders>
              <w:top w:val="single" w:sz="4" w:space="0" w:color="auto"/>
            </w:tcBorders>
            <w:vAlign w:val="center"/>
          </w:tcPr>
          <w:p w14:paraId="5F0AAEF1" w14:textId="6B8A2785"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77" w:type="pct"/>
          </w:tcPr>
          <w:p w14:paraId="6987692B"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61" w:type="pct"/>
            <w:tcBorders>
              <w:top w:val="single" w:sz="4" w:space="0" w:color="auto"/>
            </w:tcBorders>
            <w:vAlign w:val="center"/>
          </w:tcPr>
          <w:p w14:paraId="37E62F44" w14:textId="1AAFE8EC"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90" w:type="pct"/>
          </w:tcPr>
          <w:p w14:paraId="7140527C"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54" w:type="pct"/>
            <w:tcBorders>
              <w:top w:val="single" w:sz="4" w:space="0" w:color="auto"/>
            </w:tcBorders>
            <w:vAlign w:val="center"/>
          </w:tcPr>
          <w:p w14:paraId="14B003C5" w14:textId="1D1CB45F"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83" w:type="pct"/>
          </w:tcPr>
          <w:p w14:paraId="08D66341"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54" w:type="pct"/>
            <w:tcBorders>
              <w:top w:val="single" w:sz="4" w:space="0" w:color="auto"/>
            </w:tcBorders>
          </w:tcPr>
          <w:p w14:paraId="3F8D5BA8" w14:textId="285CBD49"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r>
      <w:tr w:rsidR="004C5E43" w:rsidRPr="00B05D9C" w14:paraId="0610CDFF" w14:textId="77777777" w:rsidTr="00A4077F">
        <w:trPr>
          <w:trHeight w:val="20"/>
        </w:trPr>
        <w:tc>
          <w:tcPr>
            <w:tcW w:w="1064" w:type="pct"/>
            <w:vAlign w:val="bottom"/>
          </w:tcPr>
          <w:p w14:paraId="43B7A190" w14:textId="7BB5F099" w:rsidR="006B0CB0" w:rsidRPr="00B05D9C" w:rsidRDefault="006B0CB0" w:rsidP="006B0CB0">
            <w:pPr>
              <w:spacing w:line="240" w:lineRule="auto"/>
              <w:ind w:left="432" w:right="-72" w:hanging="360"/>
              <w:rPr>
                <w:rFonts w:ascii="Times New Roman" w:hAnsi="Times New Roman" w:cs="Times New Roman"/>
                <w:i/>
                <w:iCs/>
                <w:sz w:val="16"/>
                <w:szCs w:val="16"/>
              </w:rPr>
            </w:pPr>
            <w:r w:rsidRPr="00B05D9C">
              <w:rPr>
                <w:rFonts w:ascii="Times New Roman" w:hAnsi="Times New Roman" w:cs="Times New Roman"/>
                <w:b/>
                <w:bCs/>
                <w:i/>
                <w:iCs/>
                <w:sz w:val="16"/>
                <w:szCs w:val="16"/>
              </w:rPr>
              <w:t>Amortisation</w:t>
            </w:r>
          </w:p>
        </w:tc>
        <w:tc>
          <w:tcPr>
            <w:tcW w:w="746" w:type="pct"/>
            <w:vAlign w:val="bottom"/>
          </w:tcPr>
          <w:p w14:paraId="76BDF33E"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80" w:type="pct"/>
          </w:tcPr>
          <w:p w14:paraId="62B3C4A0"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71" w:type="pct"/>
            <w:vAlign w:val="bottom"/>
          </w:tcPr>
          <w:p w14:paraId="70297ADF" w14:textId="108BEA9A"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89" w:type="pct"/>
          </w:tcPr>
          <w:p w14:paraId="04FC71C2"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19" w:type="pct"/>
          </w:tcPr>
          <w:p w14:paraId="025BA5D7" w14:textId="5BEBED53"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81" w:type="pct"/>
          </w:tcPr>
          <w:p w14:paraId="3C79CC79"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31" w:type="pct"/>
            <w:vAlign w:val="bottom"/>
          </w:tcPr>
          <w:p w14:paraId="10F5E115" w14:textId="5DAC77B9"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77" w:type="pct"/>
          </w:tcPr>
          <w:p w14:paraId="7BD690FB"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61" w:type="pct"/>
            <w:vAlign w:val="bottom"/>
          </w:tcPr>
          <w:p w14:paraId="43C88A0B" w14:textId="0ADA82BF"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90" w:type="pct"/>
          </w:tcPr>
          <w:p w14:paraId="3C9B01DB"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7F64A74D" w14:textId="4BA9652B"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83" w:type="pct"/>
          </w:tcPr>
          <w:p w14:paraId="5D5395E9"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537336F9" w14:textId="23AA74E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r>
      <w:tr w:rsidR="004C5E43" w:rsidRPr="00B05D9C" w14:paraId="00C1F5EC" w14:textId="77777777" w:rsidTr="00A4077F">
        <w:trPr>
          <w:trHeight w:val="20"/>
        </w:trPr>
        <w:tc>
          <w:tcPr>
            <w:tcW w:w="1064" w:type="pct"/>
            <w:vAlign w:val="bottom"/>
          </w:tcPr>
          <w:p w14:paraId="4DBB5374" w14:textId="146DA017" w:rsidR="006B0CB0" w:rsidRPr="00B05D9C" w:rsidRDefault="006B0CB0" w:rsidP="006B0CB0">
            <w:pPr>
              <w:spacing w:line="240" w:lineRule="auto"/>
              <w:ind w:left="432" w:hanging="360"/>
              <w:rPr>
                <w:rFonts w:ascii="Times New Roman" w:hAnsi="Times New Roman" w:cs="Times New Roman"/>
                <w:b/>
                <w:bCs/>
                <w:sz w:val="16"/>
                <w:szCs w:val="16"/>
              </w:rPr>
            </w:pPr>
            <w:bookmarkStart w:id="18" w:name="_Hlk139545551"/>
            <w:proofErr w:type="gramStart"/>
            <w:r w:rsidRPr="00B05D9C">
              <w:rPr>
                <w:rFonts w:ascii="Times New Roman" w:hAnsi="Times New Roman" w:cs="Times New Roman"/>
                <w:sz w:val="16"/>
                <w:szCs w:val="16"/>
              </w:rPr>
              <w:t>At</w:t>
            </w:r>
            <w:proofErr w:type="gramEnd"/>
            <w:r w:rsidRPr="00B05D9C">
              <w:rPr>
                <w:rFonts w:ascii="Times New Roman" w:hAnsi="Times New Roman" w:cs="Times New Roman"/>
                <w:sz w:val="16"/>
                <w:szCs w:val="16"/>
              </w:rPr>
              <w:t xml:space="preserve"> 1 January 2024</w:t>
            </w:r>
          </w:p>
        </w:tc>
        <w:tc>
          <w:tcPr>
            <w:tcW w:w="746" w:type="pct"/>
            <w:vAlign w:val="bottom"/>
          </w:tcPr>
          <w:p w14:paraId="267D5C3D" w14:textId="4DEF3BB0"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17,114</w:t>
            </w:r>
          </w:p>
        </w:tc>
        <w:tc>
          <w:tcPr>
            <w:tcW w:w="80" w:type="pct"/>
          </w:tcPr>
          <w:p w14:paraId="62ABF5AB"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vAlign w:val="bottom"/>
          </w:tcPr>
          <w:p w14:paraId="3248547F" w14:textId="155F893D"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157,826</w:t>
            </w:r>
          </w:p>
        </w:tc>
        <w:tc>
          <w:tcPr>
            <w:tcW w:w="89" w:type="pct"/>
          </w:tcPr>
          <w:p w14:paraId="42C548C4"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vAlign w:val="bottom"/>
          </w:tcPr>
          <w:p w14:paraId="1BDE58CA" w14:textId="58DFFA79"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4,150</w:t>
            </w:r>
          </w:p>
        </w:tc>
        <w:tc>
          <w:tcPr>
            <w:tcW w:w="81" w:type="pct"/>
          </w:tcPr>
          <w:p w14:paraId="29C38098"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vAlign w:val="bottom"/>
          </w:tcPr>
          <w:p w14:paraId="3C011041" w14:textId="4B6EECD7"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3,599</w:t>
            </w:r>
          </w:p>
        </w:tc>
        <w:tc>
          <w:tcPr>
            <w:tcW w:w="77" w:type="pct"/>
          </w:tcPr>
          <w:p w14:paraId="124C0F75"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vAlign w:val="bottom"/>
          </w:tcPr>
          <w:p w14:paraId="0FD96369" w14:textId="6E4ECFD4"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05BFABA7"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21C765CC" w14:textId="4284530E"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1,593</w:t>
            </w:r>
          </w:p>
        </w:tc>
        <w:tc>
          <w:tcPr>
            <w:tcW w:w="83" w:type="pct"/>
          </w:tcPr>
          <w:p w14:paraId="3CC1CEB9"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799914DA" w14:textId="213DB269" w:rsidR="006B0CB0" w:rsidRPr="00B05D9C" w:rsidRDefault="00A4077F" w:rsidP="002E2442">
            <w:pPr>
              <w:tabs>
                <w:tab w:val="decimal" w:pos="972"/>
              </w:tabs>
              <w:spacing w:line="240" w:lineRule="auto"/>
              <w:jc w:val="right"/>
              <w:rPr>
                <w:rFonts w:ascii="Times New Roman" w:hAnsi="Times New Roman" w:cs="Times New Roman"/>
                <w:sz w:val="16"/>
                <w:szCs w:val="16"/>
              </w:rPr>
            </w:pPr>
            <w:r w:rsidRPr="00B05D9C">
              <w:rPr>
                <w:rFonts w:ascii="Times New Roman" w:hAnsi="Times New Roman" w:cs="Times New Roman"/>
                <w:sz w:val="16"/>
                <w:szCs w:val="16"/>
              </w:rPr>
              <w:t>184,282</w:t>
            </w:r>
          </w:p>
        </w:tc>
      </w:tr>
      <w:tr w:rsidR="004C5E43" w:rsidRPr="00B05D9C" w14:paraId="01D9B2C2" w14:textId="77777777" w:rsidTr="00A4077F">
        <w:trPr>
          <w:trHeight w:val="20"/>
        </w:trPr>
        <w:tc>
          <w:tcPr>
            <w:tcW w:w="1064" w:type="pct"/>
            <w:vAlign w:val="bottom"/>
          </w:tcPr>
          <w:p w14:paraId="4AD44EBF" w14:textId="1C00D363" w:rsidR="006B0CB0" w:rsidRPr="00B05D9C" w:rsidRDefault="006B0CB0" w:rsidP="006B0CB0">
            <w:pPr>
              <w:spacing w:line="240" w:lineRule="auto"/>
              <w:ind w:left="432" w:hanging="360"/>
              <w:rPr>
                <w:rFonts w:ascii="Times New Roman" w:hAnsi="Times New Roman" w:cs="Times New Roman"/>
                <w:sz w:val="16"/>
                <w:szCs w:val="16"/>
              </w:rPr>
            </w:pPr>
            <w:r w:rsidRPr="00B05D9C">
              <w:rPr>
                <w:rFonts w:ascii="Times New Roman" w:hAnsi="Times New Roman" w:cs="Times New Roman"/>
                <w:sz w:val="16"/>
                <w:szCs w:val="16"/>
              </w:rPr>
              <w:t>Amortisation for the year</w:t>
            </w:r>
          </w:p>
        </w:tc>
        <w:tc>
          <w:tcPr>
            <w:tcW w:w="746" w:type="pct"/>
            <w:vAlign w:val="bottom"/>
          </w:tcPr>
          <w:p w14:paraId="4DDDD4B2" w14:textId="5E2A7FA9"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3,824</w:t>
            </w:r>
          </w:p>
        </w:tc>
        <w:tc>
          <w:tcPr>
            <w:tcW w:w="80" w:type="pct"/>
          </w:tcPr>
          <w:p w14:paraId="66705C41"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vAlign w:val="bottom"/>
          </w:tcPr>
          <w:p w14:paraId="52358C4D" w14:textId="230B2820"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25,828</w:t>
            </w:r>
          </w:p>
        </w:tc>
        <w:tc>
          <w:tcPr>
            <w:tcW w:w="89" w:type="pct"/>
          </w:tcPr>
          <w:p w14:paraId="06BB0DC3"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vAlign w:val="bottom"/>
          </w:tcPr>
          <w:p w14:paraId="6B54456E" w14:textId="377F1D74"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749</w:t>
            </w:r>
          </w:p>
        </w:tc>
        <w:tc>
          <w:tcPr>
            <w:tcW w:w="81" w:type="pct"/>
          </w:tcPr>
          <w:p w14:paraId="5DFAAFBF"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vAlign w:val="bottom"/>
          </w:tcPr>
          <w:p w14:paraId="1AF8768A" w14:textId="58C4DC09" w:rsidR="006B0CB0" w:rsidRPr="00B05D9C" w:rsidRDefault="00A4077F" w:rsidP="006B5DE6">
            <w:pPr>
              <w:tabs>
                <w:tab w:val="decimal" w:pos="972"/>
              </w:tabs>
              <w:spacing w:line="240" w:lineRule="auto"/>
              <w:ind w:right="-22"/>
              <w:jc w:val="right"/>
              <w:rPr>
                <w:rFonts w:ascii="Times New Roman" w:hAnsi="Times New Roman" w:cs="Times New Roman"/>
                <w:sz w:val="16"/>
                <w:szCs w:val="16"/>
              </w:rPr>
            </w:pPr>
            <w:r w:rsidRPr="00B05D9C">
              <w:rPr>
                <w:rFonts w:ascii="Times New Roman" w:hAnsi="Times New Roman" w:cs="Times New Roman"/>
                <w:sz w:val="16"/>
                <w:szCs w:val="16"/>
              </w:rPr>
              <w:t>896</w:t>
            </w:r>
          </w:p>
        </w:tc>
        <w:tc>
          <w:tcPr>
            <w:tcW w:w="77" w:type="pct"/>
          </w:tcPr>
          <w:p w14:paraId="2A21C92E"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vAlign w:val="bottom"/>
          </w:tcPr>
          <w:p w14:paraId="48E83D10" w14:textId="6087EF86"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2D6C779A"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107B59BE" w14:textId="72242BDC"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403</w:t>
            </w:r>
          </w:p>
        </w:tc>
        <w:tc>
          <w:tcPr>
            <w:tcW w:w="83" w:type="pct"/>
          </w:tcPr>
          <w:p w14:paraId="797FE74C"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672E9A13" w14:textId="1332E455" w:rsidR="006B0CB0" w:rsidRPr="00B05D9C" w:rsidRDefault="00A4077F" w:rsidP="002E2442">
            <w:pPr>
              <w:tabs>
                <w:tab w:val="decimal" w:pos="972"/>
              </w:tabs>
              <w:spacing w:line="240" w:lineRule="auto"/>
              <w:jc w:val="right"/>
              <w:rPr>
                <w:rFonts w:ascii="Times New Roman" w:hAnsi="Times New Roman" w:cs="Times New Roman"/>
                <w:sz w:val="16"/>
                <w:szCs w:val="16"/>
              </w:rPr>
            </w:pPr>
            <w:r w:rsidRPr="00B05D9C">
              <w:rPr>
                <w:rFonts w:ascii="Times New Roman" w:hAnsi="Times New Roman" w:cs="Times New Roman"/>
                <w:sz w:val="16"/>
                <w:szCs w:val="16"/>
              </w:rPr>
              <w:t>31,700</w:t>
            </w:r>
          </w:p>
        </w:tc>
      </w:tr>
      <w:tr w:rsidR="004C5E43" w:rsidRPr="00B05D9C" w14:paraId="0E803948" w14:textId="77777777" w:rsidTr="00A4077F">
        <w:trPr>
          <w:trHeight w:val="20"/>
        </w:trPr>
        <w:tc>
          <w:tcPr>
            <w:tcW w:w="1064" w:type="pct"/>
            <w:vAlign w:val="bottom"/>
          </w:tcPr>
          <w:p w14:paraId="762559B6" w14:textId="529C633B" w:rsidR="006B0CB0" w:rsidRPr="00B05D9C" w:rsidRDefault="006B0CB0" w:rsidP="006B0CB0">
            <w:pPr>
              <w:spacing w:line="240" w:lineRule="auto"/>
              <w:ind w:left="432" w:hanging="360"/>
              <w:rPr>
                <w:rFonts w:ascii="Times New Roman" w:hAnsi="Times New Roman" w:cs="Times New Roman"/>
                <w:sz w:val="16"/>
                <w:szCs w:val="16"/>
              </w:rPr>
            </w:pPr>
            <w:r w:rsidRPr="00B05D9C">
              <w:rPr>
                <w:rFonts w:ascii="Times New Roman" w:hAnsi="Times New Roman" w:cs="Times New Roman"/>
                <w:sz w:val="16"/>
                <w:lang w:bidi="th-TH"/>
              </w:rPr>
              <w:t>Loss control</w:t>
            </w:r>
            <w:r w:rsidRPr="00B05D9C">
              <w:rPr>
                <w:rFonts w:ascii="Times New Roman" w:hAnsi="Times New Roman" w:cs="Times New Roman"/>
                <w:sz w:val="16"/>
                <w:szCs w:val="16"/>
              </w:rPr>
              <w:t xml:space="preserve"> in subsidiaries</w:t>
            </w:r>
          </w:p>
        </w:tc>
        <w:tc>
          <w:tcPr>
            <w:tcW w:w="746" w:type="pct"/>
            <w:vAlign w:val="bottom"/>
          </w:tcPr>
          <w:p w14:paraId="11EF83F2" w14:textId="347A6470"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(4,073)</w:t>
            </w:r>
          </w:p>
        </w:tc>
        <w:tc>
          <w:tcPr>
            <w:tcW w:w="80" w:type="pct"/>
          </w:tcPr>
          <w:p w14:paraId="52F849C7"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vAlign w:val="bottom"/>
          </w:tcPr>
          <w:p w14:paraId="2CA592E3" w14:textId="7A22C228"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(5,415)</w:t>
            </w:r>
          </w:p>
        </w:tc>
        <w:tc>
          <w:tcPr>
            <w:tcW w:w="89" w:type="pct"/>
          </w:tcPr>
          <w:p w14:paraId="45D4F17A"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vAlign w:val="bottom"/>
          </w:tcPr>
          <w:p w14:paraId="6700DC3D" w14:textId="2299C91A"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0EAA242D"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vAlign w:val="bottom"/>
          </w:tcPr>
          <w:p w14:paraId="270DFED5" w14:textId="133A2B06"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77" w:type="pct"/>
          </w:tcPr>
          <w:p w14:paraId="5C6DC9E5"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vAlign w:val="bottom"/>
          </w:tcPr>
          <w:p w14:paraId="5EF5EFB8" w14:textId="59FCDD17"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53399AE4"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1BFA447B" w14:textId="70B397F2"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3B053217"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vAlign w:val="bottom"/>
          </w:tcPr>
          <w:p w14:paraId="6B21E5F8" w14:textId="75A3A9DE"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(9,488)</w:t>
            </w:r>
          </w:p>
        </w:tc>
      </w:tr>
      <w:tr w:rsidR="004C5E43" w:rsidRPr="00B05D9C" w14:paraId="6F84B5FA" w14:textId="77777777" w:rsidTr="00371198">
        <w:trPr>
          <w:trHeight w:val="20"/>
        </w:trPr>
        <w:tc>
          <w:tcPr>
            <w:tcW w:w="1064" w:type="pct"/>
            <w:vAlign w:val="bottom"/>
          </w:tcPr>
          <w:p w14:paraId="2C0402A0" w14:textId="68E14009" w:rsidR="006B0CB0" w:rsidRPr="00B05D9C" w:rsidRDefault="006B0CB0" w:rsidP="006B0CB0">
            <w:pPr>
              <w:spacing w:line="240" w:lineRule="auto"/>
              <w:ind w:left="432" w:hanging="360"/>
              <w:rPr>
                <w:rFonts w:ascii="Times New Roman" w:hAnsi="Times New Roman" w:cs="Times New Roman"/>
                <w:sz w:val="16"/>
                <w:szCs w:val="16"/>
              </w:rPr>
            </w:pPr>
            <w:r w:rsidRPr="00B05D9C">
              <w:rPr>
                <w:rFonts w:ascii="Times New Roman" w:hAnsi="Times New Roman" w:cs="Times New Roman"/>
                <w:sz w:val="16"/>
                <w:szCs w:val="16"/>
              </w:rPr>
              <w:t>Effect of movements in exchange rates</w:t>
            </w:r>
          </w:p>
        </w:tc>
        <w:tc>
          <w:tcPr>
            <w:tcW w:w="746" w:type="pct"/>
            <w:tcBorders>
              <w:bottom w:val="single" w:sz="4" w:space="0" w:color="auto"/>
            </w:tcBorders>
            <w:vAlign w:val="bottom"/>
          </w:tcPr>
          <w:p w14:paraId="30E58E31" w14:textId="6CDB662E"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(274)</w:t>
            </w:r>
          </w:p>
        </w:tc>
        <w:tc>
          <w:tcPr>
            <w:tcW w:w="80" w:type="pct"/>
          </w:tcPr>
          <w:p w14:paraId="39B42E3B"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tcBorders>
              <w:bottom w:val="single" w:sz="4" w:space="0" w:color="auto"/>
            </w:tcBorders>
            <w:vAlign w:val="bottom"/>
          </w:tcPr>
          <w:p w14:paraId="718CB983" w14:textId="356099C1"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(410)</w:t>
            </w:r>
          </w:p>
        </w:tc>
        <w:tc>
          <w:tcPr>
            <w:tcW w:w="89" w:type="pct"/>
          </w:tcPr>
          <w:p w14:paraId="70162C56"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tcBorders>
              <w:bottom w:val="single" w:sz="4" w:space="0" w:color="auto"/>
            </w:tcBorders>
            <w:vAlign w:val="bottom"/>
          </w:tcPr>
          <w:p w14:paraId="3EB5D8A1" w14:textId="00C4BBBF"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530CA037"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tcBorders>
              <w:bottom w:val="single" w:sz="4" w:space="0" w:color="auto"/>
            </w:tcBorders>
            <w:vAlign w:val="bottom"/>
          </w:tcPr>
          <w:p w14:paraId="61446849" w14:textId="39915248"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77" w:type="pct"/>
          </w:tcPr>
          <w:p w14:paraId="121EF519"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tcBorders>
              <w:bottom w:val="single" w:sz="4" w:space="0" w:color="auto"/>
            </w:tcBorders>
            <w:vAlign w:val="bottom"/>
          </w:tcPr>
          <w:p w14:paraId="1861A385" w14:textId="54BAAD65"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39ADBC14"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Borders>
              <w:bottom w:val="single" w:sz="4" w:space="0" w:color="auto"/>
            </w:tcBorders>
            <w:vAlign w:val="bottom"/>
          </w:tcPr>
          <w:p w14:paraId="74CAE77A" w14:textId="34D924A9"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54C21F4B"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Borders>
              <w:bottom w:val="single" w:sz="4" w:space="0" w:color="auto"/>
            </w:tcBorders>
            <w:vAlign w:val="bottom"/>
          </w:tcPr>
          <w:p w14:paraId="271F1C12" w14:textId="6BAD0032"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(684)</w:t>
            </w:r>
          </w:p>
        </w:tc>
      </w:tr>
      <w:tr w:rsidR="004C5E43" w:rsidRPr="00B05D9C" w14:paraId="4AB5087B" w14:textId="77777777" w:rsidTr="00275726">
        <w:trPr>
          <w:trHeight w:val="20"/>
        </w:trPr>
        <w:tc>
          <w:tcPr>
            <w:tcW w:w="1064" w:type="pct"/>
            <w:vAlign w:val="bottom"/>
          </w:tcPr>
          <w:p w14:paraId="3349F93A" w14:textId="1406E925" w:rsidR="006B0CB0" w:rsidRPr="00B05D9C" w:rsidRDefault="006B0CB0" w:rsidP="006B0CB0">
            <w:pPr>
              <w:spacing w:line="240" w:lineRule="auto"/>
              <w:ind w:left="432" w:right="-72" w:hanging="360"/>
              <w:rPr>
                <w:rFonts w:ascii="Times New Roman" w:hAnsi="Times New Roman" w:cs="Times New Roman"/>
                <w:b/>
                <w:bCs/>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2024 and 1 January 2025</w:t>
            </w:r>
          </w:p>
        </w:tc>
        <w:tc>
          <w:tcPr>
            <w:tcW w:w="746" w:type="pct"/>
            <w:tcBorders>
              <w:top w:val="single" w:sz="4" w:space="0" w:color="auto"/>
            </w:tcBorders>
            <w:vAlign w:val="bottom"/>
          </w:tcPr>
          <w:p w14:paraId="37EAE28A" w14:textId="69773652"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16,591</w:t>
            </w:r>
          </w:p>
        </w:tc>
        <w:tc>
          <w:tcPr>
            <w:tcW w:w="80" w:type="pct"/>
          </w:tcPr>
          <w:p w14:paraId="4EDB0F0D"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71" w:type="pct"/>
            <w:tcBorders>
              <w:top w:val="single" w:sz="4" w:space="0" w:color="auto"/>
            </w:tcBorders>
            <w:vAlign w:val="bottom"/>
          </w:tcPr>
          <w:p w14:paraId="49019203" w14:textId="6A0D9892"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177,829</w:t>
            </w:r>
          </w:p>
        </w:tc>
        <w:tc>
          <w:tcPr>
            <w:tcW w:w="89" w:type="pct"/>
          </w:tcPr>
          <w:p w14:paraId="7D727D4C"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19" w:type="pct"/>
            <w:tcBorders>
              <w:top w:val="single" w:sz="4" w:space="0" w:color="auto"/>
            </w:tcBorders>
            <w:vAlign w:val="bottom"/>
          </w:tcPr>
          <w:p w14:paraId="5C4B5AAD" w14:textId="67F96B67"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4,899</w:t>
            </w:r>
          </w:p>
        </w:tc>
        <w:tc>
          <w:tcPr>
            <w:tcW w:w="81" w:type="pct"/>
          </w:tcPr>
          <w:p w14:paraId="7D17E4A0"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31" w:type="pct"/>
            <w:tcBorders>
              <w:top w:val="single" w:sz="4" w:space="0" w:color="auto"/>
            </w:tcBorders>
            <w:vAlign w:val="bottom"/>
          </w:tcPr>
          <w:p w14:paraId="51E273AA" w14:textId="31362A8A"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4,495</w:t>
            </w:r>
          </w:p>
        </w:tc>
        <w:tc>
          <w:tcPr>
            <w:tcW w:w="77" w:type="pct"/>
          </w:tcPr>
          <w:p w14:paraId="43A3EAB0"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61" w:type="pct"/>
            <w:tcBorders>
              <w:top w:val="single" w:sz="4" w:space="0" w:color="auto"/>
            </w:tcBorders>
            <w:vAlign w:val="bottom"/>
          </w:tcPr>
          <w:p w14:paraId="777C3245" w14:textId="189AE711"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w:t>
            </w:r>
          </w:p>
        </w:tc>
        <w:tc>
          <w:tcPr>
            <w:tcW w:w="90" w:type="pct"/>
          </w:tcPr>
          <w:p w14:paraId="1C59E1AE"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single" w:sz="4" w:space="0" w:color="auto"/>
            </w:tcBorders>
            <w:vAlign w:val="bottom"/>
          </w:tcPr>
          <w:p w14:paraId="72A18862" w14:textId="75CBFA5F"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1,996</w:t>
            </w:r>
          </w:p>
        </w:tc>
        <w:tc>
          <w:tcPr>
            <w:tcW w:w="83" w:type="pct"/>
          </w:tcPr>
          <w:p w14:paraId="07594F35"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single" w:sz="4" w:space="0" w:color="auto"/>
            </w:tcBorders>
            <w:vAlign w:val="bottom"/>
          </w:tcPr>
          <w:p w14:paraId="39FA199A" w14:textId="22D3C52B" w:rsidR="006B0CB0" w:rsidRPr="00B05D9C" w:rsidRDefault="00A4077F" w:rsidP="002E2442">
            <w:pPr>
              <w:tabs>
                <w:tab w:val="decimal" w:pos="972"/>
              </w:tabs>
              <w:spacing w:line="240" w:lineRule="auto"/>
              <w:jc w:val="right"/>
              <w:rPr>
                <w:rFonts w:ascii="Times New Roman" w:hAnsi="Times New Roman" w:cs="Times New Roman"/>
                <w:b/>
                <w:bCs/>
                <w:sz w:val="16"/>
                <w:szCs w:val="16"/>
              </w:rPr>
            </w:pPr>
            <w:r w:rsidRPr="00B05D9C">
              <w:rPr>
                <w:rFonts w:ascii="Times New Roman" w:hAnsi="Times New Roman" w:cs="Times New Roman"/>
                <w:b/>
                <w:bCs/>
                <w:sz w:val="16"/>
                <w:szCs w:val="16"/>
              </w:rPr>
              <w:t>205,810</w:t>
            </w:r>
          </w:p>
        </w:tc>
      </w:tr>
      <w:bookmarkEnd w:id="18"/>
      <w:tr w:rsidR="004C5E43" w:rsidRPr="00B05D9C" w14:paraId="44645D5B" w14:textId="77777777" w:rsidTr="00275726">
        <w:trPr>
          <w:trHeight w:val="20"/>
        </w:trPr>
        <w:tc>
          <w:tcPr>
            <w:tcW w:w="1064" w:type="pct"/>
            <w:vAlign w:val="bottom"/>
          </w:tcPr>
          <w:p w14:paraId="1E1320DD" w14:textId="1D718C0B" w:rsidR="006B0CB0" w:rsidRPr="00B05D9C" w:rsidRDefault="006B0CB0" w:rsidP="006B0CB0">
            <w:pPr>
              <w:spacing w:line="240" w:lineRule="auto"/>
              <w:ind w:left="432" w:right="-72" w:hanging="360"/>
              <w:rPr>
                <w:rFonts w:ascii="Times New Roman" w:hAnsi="Times New Roman" w:cs="Times New Roman"/>
                <w:b/>
                <w:bCs/>
                <w:sz w:val="16"/>
                <w:szCs w:val="16"/>
              </w:rPr>
            </w:pPr>
            <w:r w:rsidRPr="00B05D9C">
              <w:rPr>
                <w:rFonts w:ascii="Times New Roman" w:hAnsi="Times New Roman" w:cs="Times New Roman"/>
                <w:sz w:val="16"/>
                <w:szCs w:val="16"/>
              </w:rPr>
              <w:t>Amortisation for the year</w:t>
            </w:r>
          </w:p>
        </w:tc>
        <w:tc>
          <w:tcPr>
            <w:tcW w:w="746" w:type="pct"/>
            <w:vAlign w:val="bottom"/>
          </w:tcPr>
          <w:p w14:paraId="5EE09161" w14:textId="58ED87F0" w:rsidR="006B0CB0" w:rsidRPr="00B05D9C" w:rsidRDefault="00A4077F" w:rsidP="006B5DE6">
            <w:pPr>
              <w:tabs>
                <w:tab w:val="decimal" w:pos="972"/>
              </w:tabs>
              <w:spacing w:line="240" w:lineRule="auto"/>
              <w:ind w:right="-22"/>
              <w:jc w:val="right"/>
              <w:rPr>
                <w:rFonts w:ascii="Times New Roman" w:hAnsi="Times New Roman" w:cs="Times New Roman"/>
                <w:noProof/>
                <w:sz w:val="16"/>
                <w:szCs w:val="16"/>
              </w:rPr>
            </w:pPr>
            <w:r w:rsidRPr="00B05D9C">
              <w:rPr>
                <w:rFonts w:ascii="Times New Roman" w:hAnsi="Times New Roman" w:cs="Times New Roman"/>
                <w:noProof/>
                <w:sz w:val="16"/>
                <w:szCs w:val="16"/>
              </w:rPr>
              <w:t>2,157</w:t>
            </w:r>
          </w:p>
        </w:tc>
        <w:tc>
          <w:tcPr>
            <w:tcW w:w="80" w:type="pct"/>
          </w:tcPr>
          <w:p w14:paraId="791B2F1E"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71" w:type="pct"/>
            <w:vAlign w:val="bottom"/>
          </w:tcPr>
          <w:p w14:paraId="683620EF" w14:textId="472BE7BA" w:rsidR="006B0CB0" w:rsidRPr="00B05D9C" w:rsidRDefault="00A4077F" w:rsidP="006B5DE6">
            <w:pPr>
              <w:tabs>
                <w:tab w:val="decimal" w:pos="972"/>
              </w:tabs>
              <w:spacing w:line="240" w:lineRule="auto"/>
              <w:ind w:right="-22"/>
              <w:jc w:val="right"/>
              <w:rPr>
                <w:rFonts w:ascii="Times New Roman" w:hAnsi="Times New Roman" w:cs="Times New Roman"/>
                <w:noProof/>
                <w:sz w:val="16"/>
                <w:szCs w:val="16"/>
              </w:rPr>
            </w:pPr>
            <w:r w:rsidRPr="00B05D9C">
              <w:rPr>
                <w:rFonts w:ascii="Times New Roman" w:hAnsi="Times New Roman" w:cs="Times New Roman"/>
                <w:noProof/>
                <w:sz w:val="16"/>
                <w:szCs w:val="16"/>
              </w:rPr>
              <w:t>24,755</w:t>
            </w:r>
          </w:p>
        </w:tc>
        <w:tc>
          <w:tcPr>
            <w:tcW w:w="89" w:type="pct"/>
          </w:tcPr>
          <w:p w14:paraId="5A4BB4DB"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19" w:type="pct"/>
          </w:tcPr>
          <w:p w14:paraId="7F9A63D6" w14:textId="170C0335" w:rsidR="006B0CB0"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749</w:t>
            </w:r>
          </w:p>
        </w:tc>
        <w:tc>
          <w:tcPr>
            <w:tcW w:w="81" w:type="pct"/>
          </w:tcPr>
          <w:p w14:paraId="6C7DB577"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31" w:type="pct"/>
            <w:vAlign w:val="bottom"/>
          </w:tcPr>
          <w:p w14:paraId="60F501F9" w14:textId="40B024F0" w:rsidR="006B0CB0" w:rsidRPr="00B05D9C" w:rsidRDefault="00A4077F" w:rsidP="006B5DE6">
            <w:pPr>
              <w:tabs>
                <w:tab w:val="decimal" w:pos="972"/>
              </w:tabs>
              <w:spacing w:line="240" w:lineRule="auto"/>
              <w:ind w:right="-22"/>
              <w:jc w:val="right"/>
              <w:rPr>
                <w:rFonts w:ascii="Times New Roman" w:hAnsi="Times New Roman" w:cs="Times New Roman"/>
                <w:noProof/>
                <w:sz w:val="16"/>
                <w:szCs w:val="16"/>
              </w:rPr>
            </w:pPr>
            <w:r w:rsidRPr="00B05D9C">
              <w:rPr>
                <w:rFonts w:ascii="Times New Roman" w:hAnsi="Times New Roman" w:cs="Times New Roman"/>
                <w:noProof/>
                <w:sz w:val="16"/>
                <w:szCs w:val="16"/>
              </w:rPr>
              <w:t>804</w:t>
            </w:r>
          </w:p>
        </w:tc>
        <w:tc>
          <w:tcPr>
            <w:tcW w:w="77" w:type="pct"/>
          </w:tcPr>
          <w:p w14:paraId="7F18E130"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61" w:type="pct"/>
            <w:vAlign w:val="bottom"/>
          </w:tcPr>
          <w:p w14:paraId="3259A9C4" w14:textId="099F35D2" w:rsidR="006B0CB0"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w:t>
            </w:r>
          </w:p>
        </w:tc>
        <w:tc>
          <w:tcPr>
            <w:tcW w:w="90" w:type="pct"/>
          </w:tcPr>
          <w:p w14:paraId="38581134"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34D284CB" w14:textId="2CCF2067"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404</w:t>
            </w:r>
          </w:p>
        </w:tc>
        <w:tc>
          <w:tcPr>
            <w:tcW w:w="83" w:type="pct"/>
          </w:tcPr>
          <w:p w14:paraId="2797D0ED"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0B3D2941" w14:textId="03F3B20C" w:rsidR="006B0CB0" w:rsidRPr="00B05D9C" w:rsidRDefault="00A4077F" w:rsidP="002E2442">
            <w:pPr>
              <w:tabs>
                <w:tab w:val="decimal" w:pos="972"/>
              </w:tabs>
              <w:spacing w:line="240" w:lineRule="auto"/>
              <w:jc w:val="right"/>
              <w:rPr>
                <w:rFonts w:ascii="Times New Roman" w:hAnsi="Times New Roman" w:cs="Times New Roman"/>
                <w:sz w:val="16"/>
                <w:szCs w:val="16"/>
              </w:rPr>
            </w:pPr>
            <w:r w:rsidRPr="00B05D9C">
              <w:rPr>
                <w:rFonts w:ascii="Times New Roman" w:hAnsi="Times New Roman" w:cs="Times New Roman"/>
                <w:sz w:val="16"/>
                <w:szCs w:val="16"/>
              </w:rPr>
              <w:t>28,869</w:t>
            </w:r>
          </w:p>
        </w:tc>
      </w:tr>
      <w:tr w:rsidR="004C5E43" w:rsidRPr="00B05D9C" w14:paraId="1FBF8006" w14:textId="77777777" w:rsidTr="00A4077F">
        <w:trPr>
          <w:trHeight w:val="20"/>
        </w:trPr>
        <w:tc>
          <w:tcPr>
            <w:tcW w:w="1064" w:type="pct"/>
            <w:vAlign w:val="bottom"/>
          </w:tcPr>
          <w:p w14:paraId="595E557B" w14:textId="222B9CE9" w:rsidR="006B0CB0" w:rsidRPr="00B05D9C" w:rsidRDefault="006B0CB0" w:rsidP="006B0CB0">
            <w:pPr>
              <w:spacing w:line="240" w:lineRule="auto"/>
              <w:ind w:left="432" w:right="-72" w:hanging="360"/>
              <w:rPr>
                <w:rFonts w:ascii="Times New Roman" w:hAnsi="Times New Roman"/>
                <w:sz w:val="16"/>
                <w:lang w:val="en-US" w:bidi="th-TH"/>
              </w:rPr>
            </w:pPr>
            <w:r w:rsidRPr="00B05D9C">
              <w:rPr>
                <w:rFonts w:ascii="Times New Roman" w:hAnsi="Times New Roman" w:cs="Times New Roman"/>
                <w:sz w:val="16"/>
                <w:szCs w:val="16"/>
              </w:rPr>
              <w:t>Transfer to assets held for sale</w:t>
            </w:r>
          </w:p>
        </w:tc>
        <w:tc>
          <w:tcPr>
            <w:tcW w:w="746" w:type="pct"/>
            <w:vAlign w:val="bottom"/>
          </w:tcPr>
          <w:p w14:paraId="13023F54" w14:textId="32889D9F" w:rsidR="006B0CB0"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(8,391)</w:t>
            </w:r>
          </w:p>
        </w:tc>
        <w:tc>
          <w:tcPr>
            <w:tcW w:w="80" w:type="pct"/>
          </w:tcPr>
          <w:p w14:paraId="3F76A20B"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71" w:type="pct"/>
            <w:vAlign w:val="bottom"/>
          </w:tcPr>
          <w:p w14:paraId="584445B7" w14:textId="14D1EFDF" w:rsidR="006B0CB0"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(92,194)</w:t>
            </w:r>
          </w:p>
        </w:tc>
        <w:tc>
          <w:tcPr>
            <w:tcW w:w="89" w:type="pct"/>
          </w:tcPr>
          <w:p w14:paraId="5AD0868A"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19" w:type="pct"/>
          </w:tcPr>
          <w:p w14:paraId="4E337344" w14:textId="42E3CF49" w:rsidR="006B0CB0"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w:t>
            </w:r>
          </w:p>
        </w:tc>
        <w:tc>
          <w:tcPr>
            <w:tcW w:w="81" w:type="pct"/>
          </w:tcPr>
          <w:p w14:paraId="107C9B13"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31" w:type="pct"/>
            <w:vAlign w:val="bottom"/>
          </w:tcPr>
          <w:p w14:paraId="26D9E639" w14:textId="72FFCE2F" w:rsidR="006B0CB0"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(2)</w:t>
            </w:r>
          </w:p>
        </w:tc>
        <w:tc>
          <w:tcPr>
            <w:tcW w:w="77" w:type="pct"/>
          </w:tcPr>
          <w:p w14:paraId="77477F2F" w14:textId="77777777" w:rsidR="006B0CB0" w:rsidRPr="00B05D9C" w:rsidRDefault="006B0CB0" w:rsidP="00371198">
            <w:pPr>
              <w:tabs>
                <w:tab w:val="decimal" w:pos="972"/>
              </w:tabs>
              <w:spacing w:line="240" w:lineRule="auto"/>
              <w:ind w:right="-66"/>
              <w:jc w:val="right"/>
              <w:rPr>
                <w:rFonts w:ascii="Times New Roman" w:hAnsi="Times New Roman" w:cs="Times New Roman"/>
                <w:noProof/>
                <w:sz w:val="16"/>
                <w:szCs w:val="16"/>
              </w:rPr>
            </w:pPr>
          </w:p>
        </w:tc>
        <w:tc>
          <w:tcPr>
            <w:tcW w:w="461" w:type="pct"/>
            <w:vAlign w:val="bottom"/>
          </w:tcPr>
          <w:p w14:paraId="1061EF7A" w14:textId="3BE06712" w:rsidR="006B0CB0"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w:t>
            </w:r>
          </w:p>
        </w:tc>
        <w:tc>
          <w:tcPr>
            <w:tcW w:w="90" w:type="pct"/>
          </w:tcPr>
          <w:p w14:paraId="701502BC"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182CDBD6" w14:textId="211AD9D3"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01FA1CE4"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0BFA6348" w14:textId="4EDE122F"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(100,587)</w:t>
            </w:r>
          </w:p>
        </w:tc>
      </w:tr>
      <w:tr w:rsidR="004C5E43" w:rsidRPr="00B05D9C" w14:paraId="7C3C6C5A" w14:textId="77777777" w:rsidTr="00A4077F">
        <w:trPr>
          <w:trHeight w:val="20"/>
        </w:trPr>
        <w:tc>
          <w:tcPr>
            <w:tcW w:w="1064" w:type="pct"/>
            <w:vAlign w:val="bottom"/>
          </w:tcPr>
          <w:p w14:paraId="192E5221" w14:textId="0088B3F1" w:rsidR="00A4077F" w:rsidRPr="00B05D9C" w:rsidRDefault="00A4077F" w:rsidP="006B0CB0">
            <w:pPr>
              <w:spacing w:line="240" w:lineRule="auto"/>
              <w:ind w:left="432" w:right="-72" w:hanging="360"/>
              <w:rPr>
                <w:rFonts w:ascii="Times New Roman" w:hAnsi="Times New Roman" w:cs="Times New Roman"/>
                <w:sz w:val="16"/>
                <w:szCs w:val="16"/>
              </w:rPr>
            </w:pPr>
            <w:r w:rsidRPr="00B05D9C">
              <w:rPr>
                <w:rFonts w:ascii="Times New Roman" w:hAnsi="Times New Roman" w:cs="Times New Roman"/>
                <w:sz w:val="16"/>
                <w:szCs w:val="16"/>
                <w:lang w:bidi="th-TH"/>
              </w:rPr>
              <w:t>Loss control</w:t>
            </w:r>
            <w:r w:rsidRPr="00B05D9C">
              <w:rPr>
                <w:rFonts w:ascii="Times New Roman" w:hAnsi="Times New Roman" w:cs="Times New Roman"/>
                <w:sz w:val="16"/>
                <w:szCs w:val="16"/>
              </w:rPr>
              <w:t xml:space="preserve"> in subsidiaries</w:t>
            </w:r>
          </w:p>
        </w:tc>
        <w:tc>
          <w:tcPr>
            <w:tcW w:w="746" w:type="pct"/>
            <w:vAlign w:val="bottom"/>
          </w:tcPr>
          <w:p w14:paraId="211184D2" w14:textId="176BE405" w:rsidR="00A4077F"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w:t>
            </w:r>
          </w:p>
        </w:tc>
        <w:tc>
          <w:tcPr>
            <w:tcW w:w="80" w:type="pct"/>
          </w:tcPr>
          <w:p w14:paraId="3821350C" w14:textId="77777777" w:rsidR="00A4077F" w:rsidRPr="00B05D9C" w:rsidRDefault="00A4077F" w:rsidP="00371198">
            <w:pPr>
              <w:tabs>
                <w:tab w:val="decimal" w:pos="972"/>
              </w:tabs>
              <w:spacing w:line="240" w:lineRule="auto"/>
              <w:ind w:right="-66"/>
              <w:jc w:val="right"/>
              <w:rPr>
                <w:rFonts w:ascii="Times New Roman" w:hAnsi="Times New Roman" w:cs="Times New Roman"/>
                <w:noProof/>
                <w:sz w:val="16"/>
                <w:szCs w:val="16"/>
              </w:rPr>
            </w:pPr>
          </w:p>
        </w:tc>
        <w:tc>
          <w:tcPr>
            <w:tcW w:w="471" w:type="pct"/>
            <w:vAlign w:val="bottom"/>
          </w:tcPr>
          <w:p w14:paraId="6CFCCF25" w14:textId="54EC0BDC" w:rsidR="00A4077F"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w:t>
            </w:r>
          </w:p>
        </w:tc>
        <w:tc>
          <w:tcPr>
            <w:tcW w:w="89" w:type="pct"/>
          </w:tcPr>
          <w:p w14:paraId="39A3AAB7" w14:textId="77777777" w:rsidR="00A4077F" w:rsidRPr="00B05D9C" w:rsidRDefault="00A4077F" w:rsidP="00371198">
            <w:pPr>
              <w:tabs>
                <w:tab w:val="decimal" w:pos="972"/>
              </w:tabs>
              <w:spacing w:line="240" w:lineRule="auto"/>
              <w:ind w:right="-66"/>
              <w:jc w:val="right"/>
              <w:rPr>
                <w:rFonts w:ascii="Times New Roman" w:hAnsi="Times New Roman" w:cs="Times New Roman"/>
                <w:noProof/>
                <w:sz w:val="16"/>
                <w:szCs w:val="16"/>
              </w:rPr>
            </w:pPr>
          </w:p>
        </w:tc>
        <w:tc>
          <w:tcPr>
            <w:tcW w:w="419" w:type="pct"/>
          </w:tcPr>
          <w:p w14:paraId="56D8F416" w14:textId="389404DA" w:rsidR="00A4077F"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w:t>
            </w:r>
          </w:p>
        </w:tc>
        <w:tc>
          <w:tcPr>
            <w:tcW w:w="81" w:type="pct"/>
          </w:tcPr>
          <w:p w14:paraId="5C18E661" w14:textId="77777777" w:rsidR="00A4077F" w:rsidRPr="00B05D9C" w:rsidRDefault="00A4077F" w:rsidP="00371198">
            <w:pPr>
              <w:tabs>
                <w:tab w:val="decimal" w:pos="972"/>
              </w:tabs>
              <w:spacing w:line="240" w:lineRule="auto"/>
              <w:ind w:right="-66"/>
              <w:jc w:val="right"/>
              <w:rPr>
                <w:rFonts w:ascii="Times New Roman" w:hAnsi="Times New Roman" w:cs="Times New Roman"/>
                <w:noProof/>
                <w:sz w:val="16"/>
                <w:szCs w:val="16"/>
              </w:rPr>
            </w:pPr>
          </w:p>
        </w:tc>
        <w:tc>
          <w:tcPr>
            <w:tcW w:w="431" w:type="pct"/>
            <w:vAlign w:val="bottom"/>
          </w:tcPr>
          <w:p w14:paraId="424AF0C7" w14:textId="5FAED001" w:rsidR="00A4077F"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(38)</w:t>
            </w:r>
          </w:p>
        </w:tc>
        <w:tc>
          <w:tcPr>
            <w:tcW w:w="77" w:type="pct"/>
          </w:tcPr>
          <w:p w14:paraId="5003DE74" w14:textId="77777777" w:rsidR="00A4077F" w:rsidRPr="00B05D9C" w:rsidRDefault="00A4077F" w:rsidP="00371198">
            <w:pPr>
              <w:tabs>
                <w:tab w:val="decimal" w:pos="972"/>
              </w:tabs>
              <w:spacing w:line="240" w:lineRule="auto"/>
              <w:ind w:right="-66"/>
              <w:jc w:val="right"/>
              <w:rPr>
                <w:rFonts w:ascii="Times New Roman" w:hAnsi="Times New Roman" w:cs="Times New Roman"/>
                <w:noProof/>
                <w:sz w:val="16"/>
                <w:szCs w:val="16"/>
              </w:rPr>
            </w:pPr>
          </w:p>
        </w:tc>
        <w:tc>
          <w:tcPr>
            <w:tcW w:w="461" w:type="pct"/>
            <w:vAlign w:val="bottom"/>
          </w:tcPr>
          <w:p w14:paraId="3F79F204" w14:textId="2ADEF6B5" w:rsidR="00A4077F" w:rsidRPr="00B05D9C" w:rsidRDefault="00A4077F" w:rsidP="00371198">
            <w:pPr>
              <w:tabs>
                <w:tab w:val="decimal" w:pos="972"/>
              </w:tabs>
              <w:spacing w:line="240" w:lineRule="auto"/>
              <w:ind w:right="-66"/>
              <w:jc w:val="right"/>
              <w:rPr>
                <w:rFonts w:ascii="Times New Roman" w:hAnsi="Times New Roman" w:cs="Times New Roman"/>
                <w:noProof/>
                <w:sz w:val="16"/>
                <w:szCs w:val="16"/>
              </w:rPr>
            </w:pPr>
            <w:r w:rsidRPr="00B05D9C">
              <w:rPr>
                <w:rFonts w:ascii="Times New Roman" w:hAnsi="Times New Roman" w:cs="Times New Roman"/>
                <w:noProof/>
                <w:sz w:val="16"/>
                <w:szCs w:val="16"/>
              </w:rPr>
              <w:t>-</w:t>
            </w:r>
          </w:p>
        </w:tc>
        <w:tc>
          <w:tcPr>
            <w:tcW w:w="90" w:type="pct"/>
          </w:tcPr>
          <w:p w14:paraId="4446502E" w14:textId="77777777"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587ECE8C" w14:textId="1E23354B"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13C6C8E6" w14:textId="77777777"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4C15D295" w14:textId="7F1FD4FD" w:rsidR="00A4077F"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(38)</w:t>
            </w:r>
          </w:p>
        </w:tc>
      </w:tr>
      <w:tr w:rsidR="004C5E43" w:rsidRPr="00B05D9C" w14:paraId="67C62B32" w14:textId="77777777" w:rsidTr="00371198">
        <w:trPr>
          <w:trHeight w:val="20"/>
        </w:trPr>
        <w:tc>
          <w:tcPr>
            <w:tcW w:w="1064" w:type="pct"/>
            <w:vAlign w:val="bottom"/>
          </w:tcPr>
          <w:p w14:paraId="728CC036" w14:textId="1C5DBDD9" w:rsidR="006B0CB0" w:rsidRPr="00B05D9C" w:rsidRDefault="006B0CB0" w:rsidP="006B0CB0">
            <w:pPr>
              <w:spacing w:line="240" w:lineRule="auto"/>
              <w:ind w:left="432" w:hanging="360"/>
              <w:rPr>
                <w:rFonts w:ascii="Times New Roman" w:hAnsi="Times New Roman" w:cs="Times New Roman"/>
                <w:sz w:val="16"/>
                <w:szCs w:val="16"/>
              </w:rPr>
            </w:pPr>
            <w:r w:rsidRPr="00B05D9C">
              <w:rPr>
                <w:rFonts w:ascii="Times New Roman" w:hAnsi="Times New Roman" w:cs="Times New Roman"/>
                <w:sz w:val="16"/>
                <w:szCs w:val="16"/>
              </w:rPr>
              <w:t>Effect of movements in exchange rates</w:t>
            </w:r>
          </w:p>
        </w:tc>
        <w:tc>
          <w:tcPr>
            <w:tcW w:w="746" w:type="pct"/>
            <w:tcBorders>
              <w:bottom w:val="single" w:sz="4" w:space="0" w:color="auto"/>
            </w:tcBorders>
          </w:tcPr>
          <w:p w14:paraId="1CB6DCFE" w14:textId="21174187"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0" w:type="pct"/>
          </w:tcPr>
          <w:p w14:paraId="5AE83C7F"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tcBorders>
              <w:bottom w:val="single" w:sz="4" w:space="0" w:color="auto"/>
            </w:tcBorders>
          </w:tcPr>
          <w:p w14:paraId="2E48BC0A" w14:textId="1BFD9A8F"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(153)</w:t>
            </w:r>
          </w:p>
        </w:tc>
        <w:tc>
          <w:tcPr>
            <w:tcW w:w="89" w:type="pct"/>
          </w:tcPr>
          <w:p w14:paraId="2D982608"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tcBorders>
              <w:bottom w:val="single" w:sz="4" w:space="0" w:color="auto"/>
            </w:tcBorders>
          </w:tcPr>
          <w:p w14:paraId="37629537" w14:textId="218AF72A"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1" w:type="pct"/>
          </w:tcPr>
          <w:p w14:paraId="5272198F"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tcBorders>
              <w:bottom w:val="single" w:sz="4" w:space="0" w:color="auto"/>
            </w:tcBorders>
          </w:tcPr>
          <w:p w14:paraId="5C0320B1" w14:textId="506EA8B4"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77" w:type="pct"/>
          </w:tcPr>
          <w:p w14:paraId="19018CE9"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tcBorders>
              <w:bottom w:val="single" w:sz="4" w:space="0" w:color="auto"/>
            </w:tcBorders>
          </w:tcPr>
          <w:p w14:paraId="7F0A0B9A" w14:textId="46AB3713"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90" w:type="pct"/>
          </w:tcPr>
          <w:p w14:paraId="16AF6D03"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Borders>
              <w:bottom w:val="single" w:sz="4" w:space="0" w:color="auto"/>
            </w:tcBorders>
          </w:tcPr>
          <w:p w14:paraId="3F6C02F7" w14:textId="47C03638"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w:t>
            </w:r>
          </w:p>
        </w:tc>
        <w:tc>
          <w:tcPr>
            <w:tcW w:w="83" w:type="pct"/>
          </w:tcPr>
          <w:p w14:paraId="0AA5E6EA"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Borders>
              <w:bottom w:val="single" w:sz="4" w:space="0" w:color="auto"/>
            </w:tcBorders>
          </w:tcPr>
          <w:p w14:paraId="2DBA867D" w14:textId="4B12D37F" w:rsidR="006B0CB0" w:rsidRPr="00B05D9C" w:rsidRDefault="00A4077F" w:rsidP="00371198">
            <w:pPr>
              <w:tabs>
                <w:tab w:val="decimal" w:pos="972"/>
              </w:tabs>
              <w:spacing w:line="240" w:lineRule="auto"/>
              <w:ind w:right="-66"/>
              <w:jc w:val="right"/>
              <w:rPr>
                <w:rFonts w:ascii="Times New Roman" w:hAnsi="Times New Roman" w:cs="Times New Roman"/>
                <w:sz w:val="16"/>
                <w:szCs w:val="16"/>
              </w:rPr>
            </w:pPr>
            <w:r w:rsidRPr="00B05D9C">
              <w:rPr>
                <w:rFonts w:ascii="Times New Roman" w:hAnsi="Times New Roman" w:cs="Times New Roman"/>
                <w:sz w:val="16"/>
                <w:szCs w:val="16"/>
              </w:rPr>
              <w:t>(153)</w:t>
            </w:r>
          </w:p>
        </w:tc>
      </w:tr>
      <w:tr w:rsidR="004C5E43" w:rsidRPr="00B05D9C" w14:paraId="3B712566" w14:textId="77777777" w:rsidTr="00371198">
        <w:trPr>
          <w:trHeight w:val="20"/>
        </w:trPr>
        <w:tc>
          <w:tcPr>
            <w:tcW w:w="1064" w:type="pct"/>
            <w:vAlign w:val="bottom"/>
          </w:tcPr>
          <w:p w14:paraId="27732D94" w14:textId="6E209B07" w:rsidR="006B0CB0" w:rsidRPr="00B05D9C" w:rsidRDefault="006B0CB0" w:rsidP="006B0CB0">
            <w:pPr>
              <w:spacing w:line="240" w:lineRule="auto"/>
              <w:ind w:left="432" w:right="-72" w:hanging="360"/>
              <w:rPr>
                <w:rFonts w:ascii="Times New Roman" w:hAnsi="Times New Roman" w:cs="Times New Roman"/>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2025</w:t>
            </w:r>
          </w:p>
        </w:tc>
        <w:tc>
          <w:tcPr>
            <w:tcW w:w="746" w:type="pct"/>
            <w:tcBorders>
              <w:top w:val="single" w:sz="4" w:space="0" w:color="auto"/>
              <w:bottom w:val="single" w:sz="4" w:space="0" w:color="auto"/>
            </w:tcBorders>
          </w:tcPr>
          <w:p w14:paraId="08A85CDD" w14:textId="2879DFA7"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10,357</w:t>
            </w:r>
          </w:p>
        </w:tc>
        <w:tc>
          <w:tcPr>
            <w:tcW w:w="80" w:type="pct"/>
          </w:tcPr>
          <w:p w14:paraId="4993C435"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71" w:type="pct"/>
            <w:tcBorders>
              <w:top w:val="single" w:sz="4" w:space="0" w:color="auto"/>
              <w:bottom w:val="single" w:sz="4" w:space="0" w:color="auto"/>
            </w:tcBorders>
          </w:tcPr>
          <w:p w14:paraId="3DFF3272" w14:textId="31E04241"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110,237</w:t>
            </w:r>
          </w:p>
        </w:tc>
        <w:tc>
          <w:tcPr>
            <w:tcW w:w="89" w:type="pct"/>
          </w:tcPr>
          <w:p w14:paraId="7E844F15"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19" w:type="pct"/>
            <w:tcBorders>
              <w:top w:val="single" w:sz="4" w:space="0" w:color="auto"/>
              <w:bottom w:val="single" w:sz="4" w:space="0" w:color="auto"/>
            </w:tcBorders>
          </w:tcPr>
          <w:p w14:paraId="023F270B" w14:textId="750B759E"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5,648</w:t>
            </w:r>
          </w:p>
        </w:tc>
        <w:tc>
          <w:tcPr>
            <w:tcW w:w="81" w:type="pct"/>
          </w:tcPr>
          <w:p w14:paraId="2C1F63F6"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31" w:type="pct"/>
            <w:tcBorders>
              <w:top w:val="single" w:sz="4" w:space="0" w:color="auto"/>
              <w:bottom w:val="single" w:sz="4" w:space="0" w:color="auto"/>
            </w:tcBorders>
          </w:tcPr>
          <w:p w14:paraId="4BC98C7D" w14:textId="37951B8D"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5,259</w:t>
            </w:r>
          </w:p>
        </w:tc>
        <w:tc>
          <w:tcPr>
            <w:tcW w:w="77" w:type="pct"/>
          </w:tcPr>
          <w:p w14:paraId="46BB3090"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61" w:type="pct"/>
            <w:tcBorders>
              <w:top w:val="single" w:sz="4" w:space="0" w:color="auto"/>
              <w:bottom w:val="single" w:sz="4" w:space="0" w:color="auto"/>
            </w:tcBorders>
          </w:tcPr>
          <w:p w14:paraId="0E1F79CC" w14:textId="316CAC05"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w:t>
            </w:r>
          </w:p>
        </w:tc>
        <w:tc>
          <w:tcPr>
            <w:tcW w:w="90" w:type="pct"/>
          </w:tcPr>
          <w:p w14:paraId="08E56DCD"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single" w:sz="4" w:space="0" w:color="auto"/>
              <w:bottom w:val="single" w:sz="4" w:space="0" w:color="auto"/>
            </w:tcBorders>
            <w:vAlign w:val="center"/>
          </w:tcPr>
          <w:p w14:paraId="68903E2E" w14:textId="2B8387AA"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2,400</w:t>
            </w:r>
          </w:p>
        </w:tc>
        <w:tc>
          <w:tcPr>
            <w:tcW w:w="83" w:type="pct"/>
          </w:tcPr>
          <w:p w14:paraId="0608550C"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single" w:sz="4" w:space="0" w:color="auto"/>
              <w:bottom w:val="single" w:sz="4" w:space="0" w:color="auto"/>
            </w:tcBorders>
          </w:tcPr>
          <w:p w14:paraId="00AE57F6" w14:textId="3423E622" w:rsidR="006B0CB0" w:rsidRPr="00B05D9C" w:rsidRDefault="00A4077F" w:rsidP="002E2442">
            <w:pPr>
              <w:tabs>
                <w:tab w:val="decimal" w:pos="972"/>
              </w:tabs>
              <w:spacing w:line="240" w:lineRule="auto"/>
              <w:jc w:val="right"/>
              <w:rPr>
                <w:rFonts w:ascii="Times New Roman" w:hAnsi="Times New Roman" w:cs="Times New Roman"/>
                <w:b/>
                <w:bCs/>
                <w:sz w:val="16"/>
                <w:szCs w:val="16"/>
              </w:rPr>
            </w:pPr>
            <w:r w:rsidRPr="00B05D9C">
              <w:rPr>
                <w:rFonts w:ascii="Times New Roman" w:hAnsi="Times New Roman" w:cs="Times New Roman"/>
                <w:b/>
                <w:bCs/>
                <w:sz w:val="16"/>
                <w:szCs w:val="16"/>
              </w:rPr>
              <w:t>133,901</w:t>
            </w:r>
          </w:p>
        </w:tc>
      </w:tr>
      <w:tr w:rsidR="004C5E43" w:rsidRPr="00B05D9C" w14:paraId="5B9EE866" w14:textId="77777777" w:rsidTr="00371198">
        <w:trPr>
          <w:trHeight w:val="207"/>
        </w:trPr>
        <w:tc>
          <w:tcPr>
            <w:tcW w:w="1064" w:type="pct"/>
            <w:vAlign w:val="bottom"/>
          </w:tcPr>
          <w:p w14:paraId="7EB49A43" w14:textId="77777777" w:rsidR="006B0CB0" w:rsidRPr="00B05D9C" w:rsidRDefault="006B0CB0" w:rsidP="006B0CB0">
            <w:pPr>
              <w:tabs>
                <w:tab w:val="left" w:pos="1134"/>
                <w:tab w:val="left" w:pos="1276"/>
                <w:tab w:val="center" w:pos="3402"/>
                <w:tab w:val="center" w:pos="4536"/>
                <w:tab w:val="center" w:pos="5670"/>
                <w:tab w:val="center" w:pos="6804"/>
                <w:tab w:val="right" w:pos="7655"/>
              </w:tabs>
              <w:spacing w:line="240" w:lineRule="auto"/>
              <w:ind w:left="432" w:hanging="360"/>
              <w:rPr>
                <w:rFonts w:ascii="Times New Roman" w:hAnsi="Times New Roman" w:cs="Times New Roman"/>
                <w:sz w:val="10"/>
                <w:szCs w:val="10"/>
                <w:u w:val="single"/>
              </w:rPr>
            </w:pPr>
          </w:p>
        </w:tc>
        <w:tc>
          <w:tcPr>
            <w:tcW w:w="746" w:type="pct"/>
            <w:tcBorders>
              <w:top w:val="single" w:sz="4" w:space="0" w:color="auto"/>
            </w:tcBorders>
            <w:vAlign w:val="bottom"/>
          </w:tcPr>
          <w:p w14:paraId="718EEA55"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80" w:type="pct"/>
          </w:tcPr>
          <w:p w14:paraId="21E05D3A"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71" w:type="pct"/>
            <w:tcBorders>
              <w:top w:val="single" w:sz="4" w:space="0" w:color="auto"/>
            </w:tcBorders>
            <w:vAlign w:val="bottom"/>
          </w:tcPr>
          <w:p w14:paraId="12C0B199" w14:textId="44DB0876"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89" w:type="pct"/>
          </w:tcPr>
          <w:p w14:paraId="4A9D9679"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19" w:type="pct"/>
            <w:tcBorders>
              <w:top w:val="single" w:sz="4" w:space="0" w:color="auto"/>
            </w:tcBorders>
          </w:tcPr>
          <w:p w14:paraId="0569F1A9" w14:textId="34DAD802"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81" w:type="pct"/>
          </w:tcPr>
          <w:p w14:paraId="098E8A00"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31" w:type="pct"/>
            <w:tcBorders>
              <w:top w:val="single" w:sz="4" w:space="0" w:color="auto"/>
            </w:tcBorders>
            <w:vAlign w:val="bottom"/>
          </w:tcPr>
          <w:p w14:paraId="4C6880EA" w14:textId="4B4AA451"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77" w:type="pct"/>
          </w:tcPr>
          <w:p w14:paraId="20343A1E"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61" w:type="pct"/>
            <w:tcBorders>
              <w:top w:val="single" w:sz="4" w:space="0" w:color="auto"/>
            </w:tcBorders>
            <w:vAlign w:val="bottom"/>
          </w:tcPr>
          <w:p w14:paraId="60266467" w14:textId="1642EABE"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90" w:type="pct"/>
          </w:tcPr>
          <w:p w14:paraId="1ABA03DE"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54" w:type="pct"/>
            <w:tcBorders>
              <w:top w:val="single" w:sz="4" w:space="0" w:color="auto"/>
            </w:tcBorders>
          </w:tcPr>
          <w:p w14:paraId="3BE6A3A0" w14:textId="64B1F968"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83" w:type="pct"/>
          </w:tcPr>
          <w:p w14:paraId="6496C36A" w14:textId="7777777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c>
          <w:tcPr>
            <w:tcW w:w="454" w:type="pct"/>
            <w:tcBorders>
              <w:top w:val="single" w:sz="4" w:space="0" w:color="auto"/>
            </w:tcBorders>
          </w:tcPr>
          <w:p w14:paraId="1A2013A9" w14:textId="08B360D7" w:rsidR="006B0CB0" w:rsidRPr="00B05D9C" w:rsidRDefault="006B0CB0" w:rsidP="00371198">
            <w:pPr>
              <w:tabs>
                <w:tab w:val="decimal" w:pos="972"/>
              </w:tabs>
              <w:spacing w:line="240" w:lineRule="auto"/>
              <w:ind w:right="-66"/>
              <w:jc w:val="right"/>
              <w:rPr>
                <w:rFonts w:ascii="Times New Roman" w:hAnsi="Times New Roman" w:cs="Times New Roman"/>
                <w:sz w:val="10"/>
                <w:szCs w:val="10"/>
                <w:u w:val="single"/>
              </w:rPr>
            </w:pPr>
          </w:p>
        </w:tc>
      </w:tr>
      <w:tr w:rsidR="004C5E43" w:rsidRPr="00B05D9C" w14:paraId="1D82D6C4" w14:textId="77777777" w:rsidTr="00A4077F">
        <w:trPr>
          <w:trHeight w:val="20"/>
        </w:trPr>
        <w:tc>
          <w:tcPr>
            <w:tcW w:w="1064" w:type="pct"/>
            <w:vAlign w:val="bottom"/>
          </w:tcPr>
          <w:p w14:paraId="7A467F1F" w14:textId="13D07C92" w:rsidR="006B0CB0" w:rsidRPr="00B05D9C" w:rsidRDefault="006B0CB0" w:rsidP="006B0CB0">
            <w:pPr>
              <w:spacing w:line="240" w:lineRule="auto"/>
              <w:ind w:left="432" w:right="-90" w:hanging="360"/>
              <w:rPr>
                <w:rFonts w:ascii="Times New Roman" w:hAnsi="Times New Roman" w:cs="Times New Roman"/>
                <w:b/>
                <w:bCs/>
                <w:i/>
                <w:iCs/>
                <w:sz w:val="16"/>
                <w:szCs w:val="16"/>
              </w:rPr>
            </w:pPr>
            <w:r w:rsidRPr="00B05D9C">
              <w:rPr>
                <w:rFonts w:ascii="Times New Roman" w:hAnsi="Times New Roman" w:cs="Times New Roman"/>
                <w:b/>
                <w:bCs/>
                <w:i/>
                <w:iCs/>
                <w:sz w:val="16"/>
                <w:szCs w:val="16"/>
              </w:rPr>
              <w:t>Net book value</w:t>
            </w:r>
          </w:p>
        </w:tc>
        <w:tc>
          <w:tcPr>
            <w:tcW w:w="746" w:type="pct"/>
            <w:vAlign w:val="bottom"/>
          </w:tcPr>
          <w:p w14:paraId="7D87C1F1"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80" w:type="pct"/>
          </w:tcPr>
          <w:p w14:paraId="42CA206A"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71" w:type="pct"/>
            <w:vAlign w:val="bottom"/>
          </w:tcPr>
          <w:p w14:paraId="5C283A27" w14:textId="3765430D"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89" w:type="pct"/>
          </w:tcPr>
          <w:p w14:paraId="67216D87"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19" w:type="pct"/>
          </w:tcPr>
          <w:p w14:paraId="0E4BD0E6" w14:textId="1AA28051"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81" w:type="pct"/>
          </w:tcPr>
          <w:p w14:paraId="0511AFE0"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31" w:type="pct"/>
            <w:vAlign w:val="bottom"/>
          </w:tcPr>
          <w:p w14:paraId="0D99BC28" w14:textId="3C50DBEC"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77" w:type="pct"/>
          </w:tcPr>
          <w:p w14:paraId="1B43AC6E"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61" w:type="pct"/>
            <w:vAlign w:val="bottom"/>
          </w:tcPr>
          <w:p w14:paraId="5DD411A3" w14:textId="0EA64221"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90" w:type="pct"/>
          </w:tcPr>
          <w:p w14:paraId="5DE5ED1E"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2BB58284" w14:textId="6D332381"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83" w:type="pct"/>
          </w:tcPr>
          <w:p w14:paraId="7DB74FC7" w14:textId="7777777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c>
          <w:tcPr>
            <w:tcW w:w="454" w:type="pct"/>
          </w:tcPr>
          <w:p w14:paraId="6D5CD5CC" w14:textId="06D392E7" w:rsidR="006B0CB0" w:rsidRPr="00B05D9C" w:rsidRDefault="006B0CB0" w:rsidP="00371198">
            <w:pPr>
              <w:tabs>
                <w:tab w:val="decimal" w:pos="972"/>
              </w:tabs>
              <w:spacing w:line="240" w:lineRule="auto"/>
              <w:ind w:right="-66"/>
              <w:jc w:val="right"/>
              <w:rPr>
                <w:rFonts w:ascii="Times New Roman" w:hAnsi="Times New Roman" w:cs="Times New Roman"/>
                <w:sz w:val="16"/>
                <w:szCs w:val="16"/>
              </w:rPr>
            </w:pPr>
          </w:p>
        </w:tc>
      </w:tr>
      <w:tr w:rsidR="004C5E43" w:rsidRPr="00B05D9C" w14:paraId="083972B8" w14:textId="77777777" w:rsidTr="00371198">
        <w:trPr>
          <w:trHeight w:val="20"/>
        </w:trPr>
        <w:tc>
          <w:tcPr>
            <w:tcW w:w="1064" w:type="pct"/>
            <w:vAlign w:val="bottom"/>
          </w:tcPr>
          <w:p w14:paraId="2CB34228" w14:textId="7EB339AA" w:rsidR="006B0CB0" w:rsidRPr="00B05D9C" w:rsidRDefault="006B0CB0" w:rsidP="006B0CB0">
            <w:pPr>
              <w:spacing w:line="240" w:lineRule="auto"/>
              <w:ind w:left="432" w:right="-72" w:hanging="360"/>
              <w:rPr>
                <w:rFonts w:ascii="Times New Roman" w:hAnsi="Times New Roman" w:cs="Times New Roman"/>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2024</w:t>
            </w:r>
          </w:p>
        </w:tc>
        <w:tc>
          <w:tcPr>
            <w:tcW w:w="746" w:type="pct"/>
            <w:tcBorders>
              <w:bottom w:val="double" w:sz="4" w:space="0" w:color="auto"/>
            </w:tcBorders>
            <w:vAlign w:val="bottom"/>
          </w:tcPr>
          <w:p w14:paraId="73FDBAB1" w14:textId="4E7C1F2F"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37,343</w:t>
            </w:r>
          </w:p>
        </w:tc>
        <w:tc>
          <w:tcPr>
            <w:tcW w:w="80" w:type="pct"/>
          </w:tcPr>
          <w:p w14:paraId="43AE6987"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71" w:type="pct"/>
            <w:tcBorders>
              <w:bottom w:val="double" w:sz="4" w:space="0" w:color="auto"/>
            </w:tcBorders>
            <w:vAlign w:val="bottom"/>
          </w:tcPr>
          <w:p w14:paraId="67F0010C" w14:textId="29FC5931"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440,130</w:t>
            </w:r>
          </w:p>
        </w:tc>
        <w:tc>
          <w:tcPr>
            <w:tcW w:w="89" w:type="pct"/>
          </w:tcPr>
          <w:p w14:paraId="5C943E39"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19" w:type="pct"/>
            <w:tcBorders>
              <w:bottom w:val="double" w:sz="4" w:space="0" w:color="auto"/>
            </w:tcBorders>
            <w:vAlign w:val="bottom"/>
          </w:tcPr>
          <w:p w14:paraId="7D652729" w14:textId="113DA46C"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14,401</w:t>
            </w:r>
          </w:p>
        </w:tc>
        <w:tc>
          <w:tcPr>
            <w:tcW w:w="81" w:type="pct"/>
          </w:tcPr>
          <w:p w14:paraId="71B9A86B"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31" w:type="pct"/>
            <w:tcBorders>
              <w:bottom w:val="double" w:sz="4" w:space="0" w:color="auto"/>
            </w:tcBorders>
            <w:vAlign w:val="bottom"/>
          </w:tcPr>
          <w:p w14:paraId="2C9C4F20" w14:textId="11480A48"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4,164</w:t>
            </w:r>
          </w:p>
        </w:tc>
        <w:tc>
          <w:tcPr>
            <w:tcW w:w="77" w:type="pct"/>
          </w:tcPr>
          <w:p w14:paraId="7D062B64"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61" w:type="pct"/>
            <w:tcBorders>
              <w:bottom w:val="double" w:sz="4" w:space="0" w:color="auto"/>
            </w:tcBorders>
            <w:vAlign w:val="bottom"/>
          </w:tcPr>
          <w:p w14:paraId="03944297" w14:textId="2F079F39"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861</w:t>
            </w:r>
          </w:p>
        </w:tc>
        <w:tc>
          <w:tcPr>
            <w:tcW w:w="90" w:type="pct"/>
          </w:tcPr>
          <w:p w14:paraId="54787E1E"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bottom w:val="double" w:sz="4" w:space="0" w:color="auto"/>
            </w:tcBorders>
            <w:vAlign w:val="bottom"/>
          </w:tcPr>
          <w:p w14:paraId="69CB44AA" w14:textId="7FBE606D"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2,034</w:t>
            </w:r>
          </w:p>
        </w:tc>
        <w:tc>
          <w:tcPr>
            <w:tcW w:w="83" w:type="pct"/>
          </w:tcPr>
          <w:p w14:paraId="4DFDC332"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bottom w:val="double" w:sz="4" w:space="0" w:color="auto"/>
            </w:tcBorders>
            <w:vAlign w:val="bottom"/>
          </w:tcPr>
          <w:p w14:paraId="3616153C" w14:textId="67ED378C" w:rsidR="006B0CB0" w:rsidRPr="00B05D9C" w:rsidRDefault="00A4077F" w:rsidP="002E2442">
            <w:pPr>
              <w:tabs>
                <w:tab w:val="decimal" w:pos="972"/>
              </w:tabs>
              <w:spacing w:line="240" w:lineRule="auto"/>
              <w:jc w:val="right"/>
              <w:rPr>
                <w:rFonts w:ascii="Times New Roman" w:hAnsi="Times New Roman" w:cs="Times New Roman"/>
                <w:b/>
                <w:bCs/>
                <w:sz w:val="16"/>
                <w:szCs w:val="16"/>
              </w:rPr>
            </w:pPr>
            <w:r w:rsidRPr="00B05D9C">
              <w:rPr>
                <w:rFonts w:ascii="Times New Roman" w:hAnsi="Times New Roman" w:cs="Times New Roman"/>
                <w:b/>
                <w:bCs/>
                <w:sz w:val="16"/>
                <w:szCs w:val="16"/>
              </w:rPr>
              <w:t>498,933</w:t>
            </w:r>
          </w:p>
        </w:tc>
      </w:tr>
      <w:tr w:rsidR="004C5E43" w:rsidRPr="00B05D9C" w14:paraId="23E89ECD" w14:textId="77777777" w:rsidTr="00371198">
        <w:trPr>
          <w:trHeight w:val="20"/>
        </w:trPr>
        <w:tc>
          <w:tcPr>
            <w:tcW w:w="1064" w:type="pct"/>
            <w:vAlign w:val="bottom"/>
          </w:tcPr>
          <w:p w14:paraId="5840C3E2" w14:textId="469AEC38" w:rsidR="006B0CB0" w:rsidRPr="00B05D9C" w:rsidRDefault="006B0CB0" w:rsidP="006B0CB0">
            <w:pPr>
              <w:spacing w:line="240" w:lineRule="auto"/>
              <w:ind w:left="432" w:right="-72" w:hanging="360"/>
              <w:rPr>
                <w:rFonts w:ascii="Times New Roman" w:hAnsi="Times New Roman" w:cs="Times New Roman"/>
                <w:sz w:val="16"/>
                <w:szCs w:val="16"/>
              </w:rPr>
            </w:pPr>
            <w:proofErr w:type="gramStart"/>
            <w:r w:rsidRPr="00B05D9C">
              <w:rPr>
                <w:rFonts w:ascii="Times New Roman" w:hAnsi="Times New Roman" w:cs="Times New Roman"/>
                <w:b/>
                <w:bCs/>
                <w:sz w:val="16"/>
                <w:szCs w:val="16"/>
              </w:rPr>
              <w:t>At</w:t>
            </w:r>
            <w:proofErr w:type="gramEnd"/>
            <w:r w:rsidRPr="00B05D9C">
              <w:rPr>
                <w:rFonts w:ascii="Times New Roman" w:hAnsi="Times New Roman" w:cs="Times New Roman"/>
                <w:b/>
                <w:bCs/>
                <w:sz w:val="16"/>
                <w:szCs w:val="16"/>
              </w:rPr>
              <w:t xml:space="preserve"> 31 December 2025</w:t>
            </w:r>
          </w:p>
        </w:tc>
        <w:tc>
          <w:tcPr>
            <w:tcW w:w="746" w:type="pct"/>
            <w:tcBorders>
              <w:top w:val="double" w:sz="4" w:space="0" w:color="auto"/>
              <w:bottom w:val="double" w:sz="4" w:space="0" w:color="auto"/>
            </w:tcBorders>
            <w:vAlign w:val="bottom"/>
          </w:tcPr>
          <w:p w14:paraId="47A7A5B8" w14:textId="17CD17B8"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20,289</w:t>
            </w:r>
          </w:p>
        </w:tc>
        <w:tc>
          <w:tcPr>
            <w:tcW w:w="80" w:type="pct"/>
          </w:tcPr>
          <w:p w14:paraId="1F46F1C4"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71" w:type="pct"/>
            <w:tcBorders>
              <w:top w:val="double" w:sz="4" w:space="0" w:color="auto"/>
              <w:bottom w:val="double" w:sz="4" w:space="0" w:color="auto"/>
            </w:tcBorders>
            <w:vAlign w:val="bottom"/>
          </w:tcPr>
          <w:p w14:paraId="058D5DE9" w14:textId="7EB8254A"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250,428</w:t>
            </w:r>
          </w:p>
        </w:tc>
        <w:tc>
          <w:tcPr>
            <w:tcW w:w="89" w:type="pct"/>
          </w:tcPr>
          <w:p w14:paraId="06A143BA"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19" w:type="pct"/>
            <w:tcBorders>
              <w:top w:val="double" w:sz="4" w:space="0" w:color="auto"/>
              <w:bottom w:val="double" w:sz="4" w:space="0" w:color="auto"/>
            </w:tcBorders>
            <w:vAlign w:val="bottom"/>
          </w:tcPr>
          <w:p w14:paraId="1B5873DC" w14:textId="31621128"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13,652</w:t>
            </w:r>
          </w:p>
        </w:tc>
        <w:tc>
          <w:tcPr>
            <w:tcW w:w="81" w:type="pct"/>
          </w:tcPr>
          <w:p w14:paraId="763DA8FA"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31" w:type="pct"/>
            <w:tcBorders>
              <w:top w:val="double" w:sz="4" w:space="0" w:color="auto"/>
              <w:bottom w:val="double" w:sz="4" w:space="0" w:color="auto"/>
            </w:tcBorders>
            <w:vAlign w:val="bottom"/>
          </w:tcPr>
          <w:p w14:paraId="2B618BF3" w14:textId="75D0B4EA" w:rsidR="006B0CB0" w:rsidRPr="00B05D9C" w:rsidRDefault="00A4077F" w:rsidP="006B5DE6">
            <w:pPr>
              <w:tabs>
                <w:tab w:val="decimal" w:pos="972"/>
              </w:tabs>
              <w:spacing w:line="240" w:lineRule="auto"/>
              <w:ind w:right="-22"/>
              <w:jc w:val="right"/>
              <w:rPr>
                <w:rFonts w:ascii="Times New Roman" w:hAnsi="Times New Roman" w:cs="Times New Roman"/>
                <w:b/>
                <w:bCs/>
                <w:sz w:val="16"/>
                <w:szCs w:val="16"/>
              </w:rPr>
            </w:pPr>
            <w:r w:rsidRPr="00B05D9C">
              <w:rPr>
                <w:rFonts w:ascii="Times New Roman" w:hAnsi="Times New Roman" w:cs="Times New Roman"/>
                <w:b/>
                <w:bCs/>
                <w:sz w:val="16"/>
                <w:szCs w:val="16"/>
              </w:rPr>
              <w:t>3,314</w:t>
            </w:r>
          </w:p>
        </w:tc>
        <w:tc>
          <w:tcPr>
            <w:tcW w:w="77" w:type="pct"/>
          </w:tcPr>
          <w:p w14:paraId="64C3EAC2"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61" w:type="pct"/>
            <w:tcBorders>
              <w:top w:val="double" w:sz="4" w:space="0" w:color="auto"/>
              <w:bottom w:val="double" w:sz="4" w:space="0" w:color="auto"/>
            </w:tcBorders>
            <w:vAlign w:val="bottom"/>
          </w:tcPr>
          <w:p w14:paraId="5842B8A0" w14:textId="3B84B5EB"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1,847</w:t>
            </w:r>
          </w:p>
        </w:tc>
        <w:tc>
          <w:tcPr>
            <w:tcW w:w="90" w:type="pct"/>
          </w:tcPr>
          <w:p w14:paraId="4FBC2C96"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double" w:sz="4" w:space="0" w:color="auto"/>
              <w:bottom w:val="double" w:sz="4" w:space="0" w:color="auto"/>
            </w:tcBorders>
            <w:vAlign w:val="bottom"/>
          </w:tcPr>
          <w:p w14:paraId="12B1B9AE" w14:textId="0B74CA29" w:rsidR="006B0CB0" w:rsidRPr="00B05D9C" w:rsidRDefault="00A4077F" w:rsidP="00371198">
            <w:pPr>
              <w:tabs>
                <w:tab w:val="decimal" w:pos="972"/>
              </w:tabs>
              <w:spacing w:line="240" w:lineRule="auto"/>
              <w:ind w:right="-66"/>
              <w:jc w:val="right"/>
              <w:rPr>
                <w:rFonts w:ascii="Times New Roman" w:hAnsi="Times New Roman" w:cs="Times New Roman"/>
                <w:b/>
                <w:bCs/>
                <w:sz w:val="16"/>
                <w:szCs w:val="16"/>
              </w:rPr>
            </w:pPr>
            <w:r w:rsidRPr="00B05D9C">
              <w:rPr>
                <w:rFonts w:ascii="Times New Roman" w:hAnsi="Times New Roman" w:cs="Times New Roman"/>
                <w:b/>
                <w:bCs/>
                <w:sz w:val="16"/>
                <w:szCs w:val="16"/>
              </w:rPr>
              <w:t>1,630</w:t>
            </w:r>
          </w:p>
        </w:tc>
        <w:tc>
          <w:tcPr>
            <w:tcW w:w="83" w:type="pct"/>
          </w:tcPr>
          <w:p w14:paraId="0AD272BA" w14:textId="77777777" w:rsidR="006B0CB0" w:rsidRPr="00B05D9C" w:rsidRDefault="006B0CB0" w:rsidP="00371198">
            <w:pPr>
              <w:tabs>
                <w:tab w:val="decimal" w:pos="972"/>
              </w:tabs>
              <w:spacing w:line="240" w:lineRule="auto"/>
              <w:ind w:right="-66"/>
              <w:jc w:val="right"/>
              <w:rPr>
                <w:rFonts w:ascii="Times New Roman" w:hAnsi="Times New Roman" w:cs="Times New Roman"/>
                <w:b/>
                <w:bCs/>
                <w:sz w:val="16"/>
                <w:szCs w:val="16"/>
              </w:rPr>
            </w:pPr>
          </w:p>
        </w:tc>
        <w:tc>
          <w:tcPr>
            <w:tcW w:w="454" w:type="pct"/>
            <w:tcBorders>
              <w:top w:val="double" w:sz="4" w:space="0" w:color="auto"/>
              <w:bottom w:val="double" w:sz="4" w:space="0" w:color="auto"/>
            </w:tcBorders>
            <w:vAlign w:val="bottom"/>
          </w:tcPr>
          <w:p w14:paraId="472CFCBC" w14:textId="6573232B" w:rsidR="006B0CB0" w:rsidRPr="00B05D9C" w:rsidRDefault="00A4077F" w:rsidP="002E2442">
            <w:pPr>
              <w:tabs>
                <w:tab w:val="decimal" w:pos="972"/>
              </w:tabs>
              <w:spacing w:line="240" w:lineRule="auto"/>
              <w:jc w:val="right"/>
              <w:rPr>
                <w:rFonts w:ascii="Times New Roman" w:hAnsi="Times New Roman" w:cs="Times New Roman"/>
                <w:b/>
                <w:bCs/>
                <w:sz w:val="16"/>
                <w:szCs w:val="16"/>
              </w:rPr>
            </w:pPr>
            <w:r w:rsidRPr="00B05D9C">
              <w:rPr>
                <w:rFonts w:ascii="Times New Roman" w:hAnsi="Times New Roman" w:cs="Times New Roman"/>
                <w:b/>
                <w:bCs/>
                <w:sz w:val="16"/>
                <w:szCs w:val="16"/>
              </w:rPr>
              <w:t>291,160</w:t>
            </w:r>
          </w:p>
        </w:tc>
      </w:tr>
    </w:tbl>
    <w:p w14:paraId="267B4961" w14:textId="76B7D8FA" w:rsidR="00061673" w:rsidRPr="00B05D9C" w:rsidRDefault="00061673" w:rsidP="00061673">
      <w:pPr>
        <w:spacing w:line="240" w:lineRule="auto"/>
        <w:jc w:val="both"/>
        <w:rPr>
          <w:rFonts w:ascii="Times New Roman" w:hAnsi="Times New Roman" w:cs="Times New Roman"/>
          <w:sz w:val="22"/>
          <w:szCs w:val="22"/>
        </w:rPr>
      </w:pPr>
    </w:p>
    <w:p w14:paraId="3643C600" w14:textId="77777777" w:rsidR="00061673" w:rsidRPr="00B05D9C" w:rsidRDefault="00061673" w:rsidP="00061673">
      <w:pPr>
        <w:spacing w:line="240" w:lineRule="auto"/>
        <w:jc w:val="both"/>
        <w:rPr>
          <w:rFonts w:ascii="Times New Roman" w:hAnsi="Times New Roman" w:cs="Times New Roman"/>
          <w:sz w:val="22"/>
          <w:szCs w:val="22"/>
        </w:rPr>
      </w:pPr>
    </w:p>
    <w:p w14:paraId="3483BF83" w14:textId="77777777" w:rsidR="00061673" w:rsidRPr="00B05D9C" w:rsidRDefault="00061673" w:rsidP="00061673">
      <w:pPr>
        <w:spacing w:line="240" w:lineRule="auto"/>
        <w:jc w:val="both"/>
        <w:rPr>
          <w:rFonts w:ascii="Times New Roman" w:hAnsi="Times New Roman" w:cs="Times New Roman"/>
          <w:sz w:val="22"/>
          <w:szCs w:val="22"/>
        </w:rPr>
      </w:pPr>
    </w:p>
    <w:p w14:paraId="481319F8" w14:textId="77777777" w:rsidR="00061673" w:rsidRPr="00B05D9C" w:rsidRDefault="00061673" w:rsidP="00061673">
      <w:pPr>
        <w:spacing w:line="240" w:lineRule="auto"/>
        <w:jc w:val="both"/>
        <w:rPr>
          <w:rFonts w:ascii="Times New Roman" w:hAnsi="Times New Roman" w:cs="Times New Roman"/>
          <w:sz w:val="22"/>
          <w:szCs w:val="22"/>
        </w:rPr>
      </w:pPr>
    </w:p>
    <w:p w14:paraId="41B429D0" w14:textId="77777777" w:rsidR="00061673" w:rsidRPr="00B05D9C" w:rsidRDefault="00061673" w:rsidP="00061673">
      <w:pPr>
        <w:spacing w:line="240" w:lineRule="auto"/>
        <w:jc w:val="both"/>
        <w:rPr>
          <w:rFonts w:ascii="Times New Roman" w:hAnsi="Times New Roman" w:cs="Times New Roman"/>
          <w:sz w:val="22"/>
          <w:szCs w:val="22"/>
        </w:rPr>
      </w:pPr>
    </w:p>
    <w:p w14:paraId="3351DA6D" w14:textId="77777777" w:rsidR="00061673" w:rsidRPr="00B05D9C" w:rsidRDefault="00061673" w:rsidP="00061673">
      <w:pPr>
        <w:spacing w:line="240" w:lineRule="auto"/>
        <w:jc w:val="both"/>
        <w:rPr>
          <w:rFonts w:ascii="Times New Roman" w:hAnsi="Times New Roman" w:cs="Times New Roman"/>
          <w:sz w:val="22"/>
          <w:szCs w:val="22"/>
        </w:rPr>
      </w:pPr>
    </w:p>
    <w:p w14:paraId="27B44533" w14:textId="77777777" w:rsidR="00061673" w:rsidRPr="00B05D9C" w:rsidRDefault="00061673" w:rsidP="00061673">
      <w:pPr>
        <w:spacing w:line="240" w:lineRule="auto"/>
        <w:jc w:val="both"/>
        <w:rPr>
          <w:rFonts w:ascii="Times New Roman" w:hAnsi="Times New Roman" w:cs="Times New Roman"/>
          <w:sz w:val="22"/>
          <w:szCs w:val="22"/>
        </w:rPr>
      </w:pPr>
    </w:p>
    <w:p w14:paraId="712C036B" w14:textId="77777777" w:rsidR="00061673" w:rsidRPr="00B05D9C" w:rsidRDefault="00061673">
      <w:pPr>
        <w:spacing w:line="240" w:lineRule="auto"/>
        <w:rPr>
          <w:rFonts w:ascii="Times New Roman" w:hAnsi="Times New Roman" w:cs="Times New Roman"/>
          <w:sz w:val="22"/>
          <w:szCs w:val="22"/>
        </w:rPr>
        <w:sectPr w:rsidR="00061673" w:rsidRPr="00B05D9C" w:rsidSect="00FE41E0">
          <w:pgSz w:w="16838" w:h="11906" w:orient="landscape" w:code="9"/>
          <w:pgMar w:top="1152" w:right="691" w:bottom="1152" w:left="720" w:header="720" w:footer="720" w:gutter="0"/>
          <w:cols w:space="720"/>
          <w:docGrid w:linePitch="272"/>
        </w:sectPr>
      </w:pPr>
    </w:p>
    <w:tbl>
      <w:tblPr>
        <w:tblW w:w="9179" w:type="dxa"/>
        <w:tblInd w:w="450" w:type="dxa"/>
        <w:tblLayout w:type="fixed"/>
        <w:tblLook w:val="0000" w:firstRow="0" w:lastRow="0" w:firstColumn="0" w:lastColumn="0" w:noHBand="0" w:noVBand="0"/>
      </w:tblPr>
      <w:tblGrid>
        <w:gridCol w:w="6930"/>
        <w:gridCol w:w="2249"/>
      </w:tblGrid>
      <w:tr w:rsidR="00483546" w:rsidRPr="00B05D9C" w14:paraId="75503115" w14:textId="77777777" w:rsidTr="00FA726C">
        <w:tc>
          <w:tcPr>
            <w:tcW w:w="3775" w:type="pct"/>
            <w:vAlign w:val="bottom"/>
          </w:tcPr>
          <w:p w14:paraId="0916113B" w14:textId="77777777" w:rsidR="00483546" w:rsidRPr="00B05D9C" w:rsidRDefault="004835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4" w:right="-131" w:hanging="144"/>
              <w:rPr>
                <w:rFonts w:ascii="Times New Roman" w:hAnsi="Times New Roman" w:cs="Times New Roman"/>
                <w:b/>
                <w:bCs/>
                <w:sz w:val="22"/>
                <w:szCs w:val="22"/>
                <w:lang w:val="en-US" w:bidi="th-TH"/>
              </w:rPr>
            </w:pPr>
          </w:p>
        </w:tc>
        <w:tc>
          <w:tcPr>
            <w:tcW w:w="1225" w:type="pct"/>
          </w:tcPr>
          <w:p w14:paraId="3503FEBC" w14:textId="77777777" w:rsidR="00483546" w:rsidRPr="00B05D9C" w:rsidRDefault="00483546">
            <w:pPr>
              <w:ind w:left="-108" w:right="-110"/>
              <w:jc w:val="center"/>
              <w:rPr>
                <w:rFonts w:ascii="Times New Roman" w:hAnsi="Times New Roman" w:cs="Times New Roman"/>
                <w:b/>
                <w:bCs/>
                <w:sz w:val="22"/>
                <w:szCs w:val="22"/>
                <w:cs/>
                <w:lang w:val="en-US" w:bidi="th-TH"/>
              </w:rPr>
            </w:pPr>
            <w:r w:rsidRPr="00B05D9C">
              <w:rPr>
                <w:rFonts w:ascii="Times New Roman" w:eastAsia="Calibri" w:hAnsi="Times New Roman" w:cs="Times New Roman"/>
                <w:b/>
                <w:sz w:val="22"/>
                <w:szCs w:val="22"/>
                <w:lang w:val="en-US" w:bidi="th-TH"/>
              </w:rPr>
              <w:t xml:space="preserve">Separate </w:t>
            </w:r>
          </w:p>
        </w:tc>
      </w:tr>
      <w:tr w:rsidR="00483546" w:rsidRPr="00B05D9C" w14:paraId="7E7E1C62" w14:textId="77777777" w:rsidTr="00FA726C">
        <w:tc>
          <w:tcPr>
            <w:tcW w:w="3775" w:type="pct"/>
            <w:vAlign w:val="bottom"/>
          </w:tcPr>
          <w:p w14:paraId="2077FB13" w14:textId="77777777" w:rsidR="00483546" w:rsidRPr="00B05D9C" w:rsidRDefault="004835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4" w:right="-131" w:hanging="144"/>
              <w:rPr>
                <w:rFonts w:ascii="Times New Roman" w:hAnsi="Times New Roman" w:cs="Times New Roman"/>
                <w:b/>
                <w:bCs/>
                <w:sz w:val="22"/>
                <w:szCs w:val="22"/>
                <w:lang w:val="en-US" w:bidi="th-TH"/>
              </w:rPr>
            </w:pPr>
          </w:p>
        </w:tc>
        <w:tc>
          <w:tcPr>
            <w:tcW w:w="1225" w:type="pct"/>
          </w:tcPr>
          <w:p w14:paraId="28DB41F5" w14:textId="77777777" w:rsidR="00483546" w:rsidRPr="00B05D9C" w:rsidRDefault="00483546">
            <w:pPr>
              <w:ind w:left="-108" w:right="-110"/>
              <w:jc w:val="center"/>
              <w:rPr>
                <w:rFonts w:ascii="Times New Roman" w:hAnsi="Times New Roman" w:cs="Times New Roman"/>
                <w:b/>
                <w:bCs/>
                <w:sz w:val="22"/>
                <w:szCs w:val="22"/>
                <w:cs/>
                <w:lang w:val="x-none" w:eastAsia="x-none" w:bidi="th-TH"/>
              </w:rPr>
            </w:pPr>
            <w:r w:rsidRPr="00B05D9C">
              <w:rPr>
                <w:rFonts w:ascii="Times New Roman" w:eastAsia="Calibri" w:hAnsi="Times New Roman" w:cs="Times New Roman"/>
                <w:b/>
                <w:sz w:val="22"/>
                <w:szCs w:val="22"/>
                <w:lang w:val="en-US" w:bidi="th-TH"/>
              </w:rPr>
              <w:t>financial statements</w:t>
            </w:r>
          </w:p>
        </w:tc>
      </w:tr>
      <w:tr w:rsidR="006B0CB0" w:rsidRPr="00B05D9C" w14:paraId="6725C9D7" w14:textId="77777777" w:rsidTr="00FA726C">
        <w:tc>
          <w:tcPr>
            <w:tcW w:w="3775" w:type="pct"/>
            <w:vAlign w:val="bottom"/>
          </w:tcPr>
          <w:p w14:paraId="6974A544" w14:textId="77777777" w:rsidR="006B0CB0" w:rsidRPr="00B05D9C" w:rsidRDefault="006B0C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4" w:right="-131" w:hanging="144"/>
              <w:rPr>
                <w:rFonts w:ascii="Times New Roman" w:hAnsi="Times New Roman" w:cs="Times New Roman"/>
                <w:b/>
                <w:bCs/>
                <w:sz w:val="22"/>
                <w:szCs w:val="22"/>
                <w:lang w:val="en-US" w:bidi="th-TH"/>
              </w:rPr>
            </w:pPr>
          </w:p>
        </w:tc>
        <w:tc>
          <w:tcPr>
            <w:tcW w:w="1225" w:type="pct"/>
          </w:tcPr>
          <w:p w14:paraId="3AF514A5" w14:textId="6A8E103C" w:rsidR="006B0CB0" w:rsidRPr="00B05D9C" w:rsidRDefault="006B0CB0">
            <w:pPr>
              <w:ind w:left="-108" w:right="-110"/>
              <w:jc w:val="center"/>
              <w:rPr>
                <w:rFonts w:ascii="Times New Roman" w:eastAsia="Calibri" w:hAnsi="Times New Roman" w:cs="Times New Roman"/>
                <w:bCs/>
                <w:sz w:val="22"/>
                <w:szCs w:val="22"/>
                <w:lang w:val="en-US" w:bidi="th-TH"/>
              </w:rPr>
            </w:pPr>
            <w:r w:rsidRPr="00B05D9C">
              <w:rPr>
                <w:rFonts w:ascii="Times New Roman" w:eastAsia="Calibri" w:hAnsi="Times New Roman" w:cs="Times New Roman"/>
                <w:bCs/>
                <w:sz w:val="22"/>
                <w:szCs w:val="22"/>
                <w:lang w:val="en-US" w:bidi="th-TH"/>
              </w:rPr>
              <w:t>Software</w:t>
            </w:r>
          </w:p>
        </w:tc>
      </w:tr>
      <w:tr w:rsidR="00483546" w:rsidRPr="00B05D9C" w14:paraId="4B0AC172" w14:textId="77777777" w:rsidTr="00FA726C">
        <w:tc>
          <w:tcPr>
            <w:tcW w:w="3775" w:type="pct"/>
            <w:vAlign w:val="bottom"/>
          </w:tcPr>
          <w:p w14:paraId="4713C746" w14:textId="77777777" w:rsidR="00483546" w:rsidRPr="00B05D9C" w:rsidRDefault="00483546">
            <w:pPr>
              <w:ind w:left="144" w:right="-131" w:hanging="144"/>
              <w:jc w:val="both"/>
              <w:rPr>
                <w:rFonts w:ascii="Times New Roman" w:hAnsi="Times New Roman" w:cs="Times New Roman"/>
                <w:b/>
                <w:bCs/>
                <w:i/>
                <w:iCs/>
                <w:sz w:val="22"/>
                <w:szCs w:val="22"/>
                <w:lang w:val="en-US" w:bidi="th-TH"/>
              </w:rPr>
            </w:pPr>
          </w:p>
        </w:tc>
        <w:tc>
          <w:tcPr>
            <w:tcW w:w="1225" w:type="pct"/>
          </w:tcPr>
          <w:p w14:paraId="5CD0A304" w14:textId="2896BCD4" w:rsidR="00483546" w:rsidRPr="00B05D9C" w:rsidRDefault="00483546" w:rsidP="00483546">
            <w:pPr>
              <w:ind w:left="-104" w:right="-110" w:hanging="4"/>
              <w:jc w:val="center"/>
              <w:rPr>
                <w:rFonts w:ascii="Times New Roman" w:hAnsi="Times New Roman" w:cs="Times New Roman"/>
                <w:i/>
                <w:iCs/>
                <w:sz w:val="22"/>
                <w:szCs w:val="22"/>
                <w:cs/>
                <w:lang w:val="x-none" w:eastAsia="x-none" w:bidi="th-TH"/>
              </w:rPr>
            </w:pPr>
            <w:r w:rsidRPr="00B05D9C">
              <w:rPr>
                <w:rFonts w:ascii="Times New Roman" w:hAnsi="Times New Roman" w:cs="Times New Roman"/>
                <w:i/>
                <w:iCs/>
                <w:sz w:val="22"/>
                <w:szCs w:val="22"/>
                <w:lang w:val="en-US" w:eastAsia="x-none" w:bidi="th-TH"/>
              </w:rPr>
              <w:t>(in thousand Baht)</w:t>
            </w:r>
          </w:p>
        </w:tc>
      </w:tr>
      <w:tr w:rsidR="00483546" w:rsidRPr="00B05D9C" w14:paraId="6808AB6A" w14:textId="77777777" w:rsidTr="00FA726C">
        <w:tc>
          <w:tcPr>
            <w:tcW w:w="3775" w:type="pct"/>
          </w:tcPr>
          <w:p w14:paraId="259737B1" w14:textId="54DC3E62" w:rsidR="00483546" w:rsidRPr="00B05D9C" w:rsidRDefault="00483546">
            <w:pPr>
              <w:jc w:val="thaiDistribute"/>
              <w:rPr>
                <w:rFonts w:ascii="Times New Roman" w:hAnsi="Times New Roman" w:cs="Times New Roman"/>
                <w:b/>
                <w:bCs/>
                <w:i/>
                <w:iCs/>
                <w:sz w:val="22"/>
                <w:szCs w:val="22"/>
                <w:lang w:val="en-US" w:eastAsia="x-none" w:bidi="th-TH"/>
              </w:rPr>
            </w:pPr>
            <w:r w:rsidRPr="00B05D9C">
              <w:rPr>
                <w:rFonts w:ascii="Times New Roman" w:hAnsi="Times New Roman" w:cs="Times New Roman"/>
                <w:b/>
                <w:bCs/>
                <w:i/>
                <w:iCs/>
                <w:sz w:val="22"/>
                <w:szCs w:val="22"/>
                <w:lang w:val="en-US" w:eastAsia="x-none" w:bidi="th-TH"/>
              </w:rPr>
              <w:t>Cost</w:t>
            </w:r>
          </w:p>
        </w:tc>
        <w:tc>
          <w:tcPr>
            <w:tcW w:w="1225" w:type="pct"/>
          </w:tcPr>
          <w:p w14:paraId="78978650" w14:textId="196B615B" w:rsidR="00483546" w:rsidRPr="00B05D9C" w:rsidRDefault="00483546">
            <w:pPr>
              <w:tabs>
                <w:tab w:val="decimal" w:pos="1597"/>
              </w:tabs>
              <w:ind w:left="-110" w:right="-101"/>
              <w:rPr>
                <w:rFonts w:ascii="Times New Roman" w:hAnsi="Times New Roman" w:cs="Times New Roman"/>
                <w:sz w:val="22"/>
                <w:szCs w:val="22"/>
                <w:lang w:val="en-US" w:eastAsia="x-none" w:bidi="th-TH"/>
              </w:rPr>
            </w:pPr>
          </w:p>
        </w:tc>
      </w:tr>
      <w:tr w:rsidR="00483546" w:rsidRPr="00B05D9C" w14:paraId="4ECDD04A" w14:textId="77777777" w:rsidTr="00FA726C">
        <w:tc>
          <w:tcPr>
            <w:tcW w:w="3775" w:type="pct"/>
          </w:tcPr>
          <w:p w14:paraId="2FA4E131" w14:textId="12C224CA" w:rsidR="00483546" w:rsidRPr="00B05D9C" w:rsidRDefault="00483546">
            <w:pPr>
              <w:jc w:val="thaiDistribute"/>
              <w:rPr>
                <w:rFonts w:ascii="Times New Roman" w:hAnsi="Times New Roman" w:cs="Times New Roman"/>
                <w:sz w:val="22"/>
                <w:szCs w:val="22"/>
                <w:lang w:val="en-US" w:eastAsia="x-none" w:bidi="th-TH"/>
              </w:rPr>
            </w:pPr>
            <w:proofErr w:type="gramStart"/>
            <w:r w:rsidRPr="00B05D9C">
              <w:rPr>
                <w:rFonts w:ascii="Times New Roman" w:hAnsi="Times New Roman" w:cs="Times New Roman"/>
                <w:sz w:val="22"/>
                <w:szCs w:val="22"/>
                <w:lang w:val="en-US" w:eastAsia="x-none" w:bidi="th-TH"/>
              </w:rPr>
              <w:t>At</w:t>
            </w:r>
            <w:proofErr w:type="gramEnd"/>
            <w:r w:rsidRPr="00B05D9C">
              <w:rPr>
                <w:rFonts w:ascii="Times New Roman" w:hAnsi="Times New Roman" w:cs="Times New Roman"/>
                <w:sz w:val="22"/>
                <w:szCs w:val="22"/>
                <w:lang w:val="en-US" w:eastAsia="x-none" w:bidi="th-TH"/>
              </w:rPr>
              <w:t xml:space="preserve"> 1 January 2024</w:t>
            </w:r>
          </w:p>
        </w:tc>
        <w:tc>
          <w:tcPr>
            <w:tcW w:w="1225" w:type="pct"/>
          </w:tcPr>
          <w:p w14:paraId="075E7C28" w14:textId="2E86D864" w:rsidR="00483546" w:rsidRPr="00B05D9C" w:rsidRDefault="002C421A">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190</w:t>
            </w:r>
          </w:p>
        </w:tc>
      </w:tr>
      <w:tr w:rsidR="00483546" w:rsidRPr="00B05D9C" w14:paraId="12323109" w14:textId="77777777" w:rsidTr="00FA726C">
        <w:tc>
          <w:tcPr>
            <w:tcW w:w="3775" w:type="pct"/>
          </w:tcPr>
          <w:p w14:paraId="48BC84D8" w14:textId="6DCAFD1F" w:rsidR="00483546" w:rsidRPr="00B05D9C" w:rsidRDefault="00483546">
            <w:pPr>
              <w:jc w:val="thaiDistribute"/>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Additions</w:t>
            </w:r>
          </w:p>
        </w:tc>
        <w:tc>
          <w:tcPr>
            <w:tcW w:w="1225" w:type="pct"/>
          </w:tcPr>
          <w:p w14:paraId="004C825F" w14:textId="5345D98D" w:rsidR="00483546" w:rsidRPr="00B05D9C" w:rsidRDefault="002C421A">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23</w:t>
            </w:r>
          </w:p>
        </w:tc>
      </w:tr>
      <w:tr w:rsidR="00483546" w:rsidRPr="00B05D9C" w14:paraId="230C7CFF" w14:textId="77777777" w:rsidTr="00FA726C">
        <w:tc>
          <w:tcPr>
            <w:tcW w:w="3775" w:type="pct"/>
          </w:tcPr>
          <w:p w14:paraId="443B1183" w14:textId="6979DB2F" w:rsidR="00483546" w:rsidRPr="00B05D9C" w:rsidRDefault="00483546" w:rsidP="00483546">
            <w:pPr>
              <w:jc w:val="thaiDistribute"/>
              <w:rPr>
                <w:rFonts w:ascii="Times New Roman" w:hAnsi="Times New Roman" w:cs="Times New Roman"/>
                <w:b/>
                <w:bCs/>
                <w:sz w:val="22"/>
                <w:szCs w:val="22"/>
                <w:cs/>
                <w:lang w:val="en-US" w:eastAsia="x-none" w:bidi="th-TH"/>
              </w:rPr>
            </w:pP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 2024 and 1 January 2025</w:t>
            </w:r>
          </w:p>
        </w:tc>
        <w:tc>
          <w:tcPr>
            <w:tcW w:w="1225" w:type="pct"/>
            <w:tcBorders>
              <w:top w:val="single" w:sz="4" w:space="0" w:color="auto"/>
            </w:tcBorders>
          </w:tcPr>
          <w:p w14:paraId="42ADDD38" w14:textId="344DBE11" w:rsidR="00483546" w:rsidRPr="00B05D9C" w:rsidRDefault="002C421A" w:rsidP="00483546">
            <w:pPr>
              <w:tabs>
                <w:tab w:val="decimal" w:pos="1597"/>
              </w:tabs>
              <w:ind w:left="-110" w:right="-101"/>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213</w:t>
            </w:r>
          </w:p>
        </w:tc>
      </w:tr>
      <w:tr w:rsidR="00483546" w:rsidRPr="00B05D9C" w14:paraId="5DDA143D" w14:textId="77777777" w:rsidTr="00FA726C">
        <w:tc>
          <w:tcPr>
            <w:tcW w:w="3775" w:type="pct"/>
          </w:tcPr>
          <w:p w14:paraId="3123F956" w14:textId="02DA860D" w:rsidR="00483546" w:rsidRPr="00B05D9C" w:rsidRDefault="00483546" w:rsidP="00483546">
            <w:pPr>
              <w:jc w:val="thaiDistribute"/>
              <w:rPr>
                <w:rFonts w:ascii="Times New Roman" w:hAnsi="Times New Roman" w:cs="Times New Roman"/>
                <w:b/>
                <w:bCs/>
                <w:sz w:val="22"/>
                <w:szCs w:val="22"/>
                <w:lang w:val="en-US" w:eastAsia="x-none" w:bidi="th-TH"/>
              </w:rPr>
            </w:pPr>
            <w:r w:rsidRPr="00B05D9C">
              <w:rPr>
                <w:rFonts w:ascii="Times New Roman" w:hAnsi="Times New Roman" w:cs="Times New Roman"/>
                <w:sz w:val="22"/>
                <w:szCs w:val="22"/>
                <w:lang w:val="en-US" w:eastAsia="x-none" w:bidi="th-TH"/>
              </w:rPr>
              <w:t>Additions</w:t>
            </w:r>
          </w:p>
        </w:tc>
        <w:tc>
          <w:tcPr>
            <w:tcW w:w="1225" w:type="pct"/>
            <w:tcBorders>
              <w:bottom w:val="single" w:sz="4" w:space="0" w:color="auto"/>
            </w:tcBorders>
          </w:tcPr>
          <w:p w14:paraId="27E02AE3" w14:textId="25816101" w:rsidR="00483546" w:rsidRPr="00B05D9C" w:rsidRDefault="002C421A" w:rsidP="00483546">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r>
      <w:tr w:rsidR="00483546" w:rsidRPr="00B05D9C" w14:paraId="2AB91148" w14:textId="77777777" w:rsidTr="00FA726C">
        <w:tc>
          <w:tcPr>
            <w:tcW w:w="3775" w:type="pct"/>
            <w:vAlign w:val="bottom"/>
          </w:tcPr>
          <w:p w14:paraId="124756D5" w14:textId="14554A63" w:rsidR="00483546" w:rsidRPr="00B05D9C" w:rsidRDefault="00483546" w:rsidP="00483546">
            <w:pPr>
              <w:jc w:val="thaiDistribute"/>
              <w:rPr>
                <w:rFonts w:ascii="Times New Roman" w:hAnsi="Times New Roman" w:cs="Times New Roman"/>
                <w:b/>
                <w:bCs/>
                <w:sz w:val="22"/>
                <w:szCs w:val="22"/>
                <w:lang w:val="en-US" w:eastAsia="x-none" w:bidi="th-TH"/>
              </w:rPr>
            </w:pP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 2025</w:t>
            </w:r>
          </w:p>
        </w:tc>
        <w:tc>
          <w:tcPr>
            <w:tcW w:w="1225" w:type="pct"/>
            <w:tcBorders>
              <w:top w:val="single" w:sz="4" w:space="0" w:color="auto"/>
              <w:bottom w:val="single" w:sz="4" w:space="0" w:color="auto"/>
            </w:tcBorders>
          </w:tcPr>
          <w:p w14:paraId="58009DF8" w14:textId="00916A07" w:rsidR="00483546" w:rsidRPr="00B05D9C" w:rsidRDefault="002C421A" w:rsidP="00483546">
            <w:pPr>
              <w:tabs>
                <w:tab w:val="decimal" w:pos="1597"/>
              </w:tabs>
              <w:ind w:left="-110" w:right="-101"/>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213</w:t>
            </w:r>
          </w:p>
        </w:tc>
      </w:tr>
      <w:tr w:rsidR="00483546" w:rsidRPr="00B05D9C" w14:paraId="64789F01" w14:textId="77777777" w:rsidTr="00FA726C">
        <w:tc>
          <w:tcPr>
            <w:tcW w:w="3775" w:type="pct"/>
          </w:tcPr>
          <w:p w14:paraId="4CF1252F" w14:textId="33F0A60B" w:rsidR="00483546" w:rsidRPr="00B05D9C" w:rsidRDefault="00483546" w:rsidP="00483546">
            <w:pPr>
              <w:jc w:val="thaiDistribute"/>
              <w:rPr>
                <w:rFonts w:ascii="Times New Roman" w:hAnsi="Times New Roman" w:cs="Times New Roman"/>
                <w:sz w:val="22"/>
                <w:szCs w:val="22"/>
                <w:lang w:val="en-US" w:eastAsia="x-none" w:bidi="th-TH"/>
              </w:rPr>
            </w:pPr>
          </w:p>
        </w:tc>
        <w:tc>
          <w:tcPr>
            <w:tcW w:w="1225" w:type="pct"/>
            <w:tcBorders>
              <w:top w:val="single" w:sz="4" w:space="0" w:color="auto"/>
            </w:tcBorders>
          </w:tcPr>
          <w:p w14:paraId="36292B8D" w14:textId="7183AFAF" w:rsidR="00483546" w:rsidRPr="00B05D9C" w:rsidRDefault="00483546" w:rsidP="00483546">
            <w:pPr>
              <w:tabs>
                <w:tab w:val="decimal" w:pos="1597"/>
              </w:tabs>
              <w:ind w:left="-110" w:right="-101"/>
              <w:rPr>
                <w:rFonts w:ascii="Times New Roman" w:hAnsi="Times New Roman" w:cs="Times New Roman"/>
                <w:sz w:val="22"/>
                <w:szCs w:val="22"/>
                <w:lang w:val="en-US" w:eastAsia="x-none" w:bidi="th-TH"/>
              </w:rPr>
            </w:pPr>
          </w:p>
        </w:tc>
      </w:tr>
      <w:tr w:rsidR="00483546" w:rsidRPr="00B05D9C" w14:paraId="66D8EDCF" w14:textId="77777777" w:rsidTr="00FA726C">
        <w:tc>
          <w:tcPr>
            <w:tcW w:w="3775" w:type="pct"/>
          </w:tcPr>
          <w:p w14:paraId="0278E0F4" w14:textId="4606B4F7" w:rsidR="00483546" w:rsidRPr="00B05D9C" w:rsidRDefault="00483546" w:rsidP="00483546">
            <w:pPr>
              <w:jc w:val="thaiDistribute"/>
              <w:rPr>
                <w:rFonts w:ascii="Times New Roman" w:hAnsi="Times New Roman" w:cs="Times New Roman"/>
                <w:b/>
                <w:bCs/>
                <w:i/>
                <w:iCs/>
                <w:sz w:val="22"/>
                <w:szCs w:val="22"/>
                <w:cs/>
                <w:lang w:val="en-US" w:eastAsia="x-none" w:bidi="th-TH"/>
              </w:rPr>
            </w:pPr>
            <w:proofErr w:type="spellStart"/>
            <w:r w:rsidRPr="00B05D9C">
              <w:rPr>
                <w:rFonts w:ascii="Times New Roman" w:hAnsi="Times New Roman" w:cs="Times New Roman"/>
                <w:b/>
                <w:bCs/>
                <w:i/>
                <w:iCs/>
                <w:sz w:val="22"/>
                <w:szCs w:val="22"/>
                <w:lang w:val="en-US" w:eastAsia="x-none" w:bidi="th-TH"/>
              </w:rPr>
              <w:t>Amortisation</w:t>
            </w:r>
            <w:proofErr w:type="spellEnd"/>
          </w:p>
        </w:tc>
        <w:tc>
          <w:tcPr>
            <w:tcW w:w="1225" w:type="pct"/>
          </w:tcPr>
          <w:p w14:paraId="2C3E2332" w14:textId="321ECF43" w:rsidR="00483546" w:rsidRPr="00B05D9C" w:rsidRDefault="00483546" w:rsidP="00483546">
            <w:pPr>
              <w:tabs>
                <w:tab w:val="decimal" w:pos="1597"/>
              </w:tabs>
              <w:ind w:left="-110" w:right="-101"/>
              <w:rPr>
                <w:rFonts w:ascii="Times New Roman" w:hAnsi="Times New Roman" w:cs="Times New Roman"/>
                <w:sz w:val="22"/>
                <w:szCs w:val="22"/>
                <w:lang w:val="en-US" w:eastAsia="x-none" w:bidi="th-TH"/>
              </w:rPr>
            </w:pPr>
          </w:p>
        </w:tc>
      </w:tr>
      <w:tr w:rsidR="00483546" w:rsidRPr="00B05D9C" w14:paraId="40DA8B2A" w14:textId="77777777" w:rsidTr="00FA726C">
        <w:tc>
          <w:tcPr>
            <w:tcW w:w="3775" w:type="pct"/>
          </w:tcPr>
          <w:p w14:paraId="0A4494D7" w14:textId="2976F44C" w:rsidR="00483546" w:rsidRPr="00B05D9C" w:rsidRDefault="00483546" w:rsidP="00483546">
            <w:pPr>
              <w:jc w:val="thaiDistribute"/>
              <w:rPr>
                <w:rFonts w:ascii="Times New Roman" w:hAnsi="Times New Roman" w:cs="Times New Roman"/>
                <w:sz w:val="22"/>
                <w:szCs w:val="22"/>
                <w:cs/>
                <w:lang w:val="en-US" w:eastAsia="x-none" w:bidi="th-TH"/>
              </w:rPr>
            </w:pPr>
            <w:proofErr w:type="gramStart"/>
            <w:r w:rsidRPr="00B05D9C">
              <w:rPr>
                <w:rFonts w:ascii="Times New Roman" w:hAnsi="Times New Roman" w:cs="Times New Roman"/>
                <w:sz w:val="22"/>
                <w:szCs w:val="22"/>
                <w:lang w:val="en-US" w:eastAsia="x-none" w:bidi="th-TH"/>
              </w:rPr>
              <w:t>At</w:t>
            </w:r>
            <w:proofErr w:type="gramEnd"/>
            <w:r w:rsidRPr="00B05D9C">
              <w:rPr>
                <w:rFonts w:ascii="Times New Roman" w:hAnsi="Times New Roman" w:cs="Times New Roman"/>
                <w:sz w:val="22"/>
                <w:szCs w:val="22"/>
                <w:lang w:val="en-US" w:eastAsia="x-none" w:bidi="th-TH"/>
              </w:rPr>
              <w:t xml:space="preserve"> 1 January 2024</w:t>
            </w:r>
          </w:p>
        </w:tc>
        <w:tc>
          <w:tcPr>
            <w:tcW w:w="1225" w:type="pct"/>
          </w:tcPr>
          <w:p w14:paraId="040EA4F2" w14:textId="5A0C4D3E" w:rsidR="00483546" w:rsidRPr="00B05D9C" w:rsidRDefault="002C421A" w:rsidP="00483546">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43</w:t>
            </w:r>
          </w:p>
        </w:tc>
      </w:tr>
      <w:tr w:rsidR="00483546" w:rsidRPr="00B05D9C" w14:paraId="700A4DBA" w14:textId="77777777" w:rsidTr="00FA726C">
        <w:tc>
          <w:tcPr>
            <w:tcW w:w="3775" w:type="pct"/>
          </w:tcPr>
          <w:p w14:paraId="030E2656" w14:textId="172EAABC" w:rsidR="00483546" w:rsidRPr="00B05D9C" w:rsidRDefault="00483546" w:rsidP="00483546">
            <w:pPr>
              <w:jc w:val="thaiDistribute"/>
              <w:rPr>
                <w:rFonts w:ascii="Times New Roman" w:hAnsi="Times New Roman" w:cs="Times New Roman"/>
                <w:sz w:val="22"/>
                <w:szCs w:val="22"/>
                <w:cs/>
                <w:lang w:val="en-US" w:eastAsia="x-none" w:bidi="th-TH"/>
              </w:rPr>
            </w:pPr>
            <w:proofErr w:type="spellStart"/>
            <w:r w:rsidRPr="00B05D9C">
              <w:rPr>
                <w:rFonts w:ascii="Times New Roman" w:hAnsi="Times New Roman" w:cs="Times New Roman"/>
                <w:sz w:val="22"/>
                <w:szCs w:val="22"/>
                <w:lang w:val="en-US" w:eastAsia="x-none" w:bidi="th-TH"/>
              </w:rPr>
              <w:t>Amortisation</w:t>
            </w:r>
            <w:proofErr w:type="spellEnd"/>
            <w:r w:rsidRPr="00B05D9C">
              <w:rPr>
                <w:rFonts w:ascii="Times New Roman" w:hAnsi="Times New Roman" w:cs="Times New Roman"/>
                <w:sz w:val="22"/>
                <w:szCs w:val="22"/>
                <w:lang w:val="en-US" w:eastAsia="x-none" w:bidi="th-TH"/>
              </w:rPr>
              <w:t xml:space="preserve"> for the year</w:t>
            </w:r>
          </w:p>
        </w:tc>
        <w:tc>
          <w:tcPr>
            <w:tcW w:w="1225" w:type="pct"/>
            <w:tcBorders>
              <w:bottom w:val="single" w:sz="4" w:space="0" w:color="auto"/>
            </w:tcBorders>
          </w:tcPr>
          <w:p w14:paraId="50E1586E" w14:textId="78DC74FC" w:rsidR="00483546" w:rsidRPr="00B05D9C" w:rsidRDefault="002C421A" w:rsidP="00483546">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21</w:t>
            </w:r>
          </w:p>
        </w:tc>
      </w:tr>
      <w:tr w:rsidR="00483546" w:rsidRPr="00B05D9C" w14:paraId="260BCD61" w14:textId="77777777" w:rsidTr="00FA726C">
        <w:tc>
          <w:tcPr>
            <w:tcW w:w="3775" w:type="pct"/>
          </w:tcPr>
          <w:p w14:paraId="2B280454" w14:textId="79DD6B0F" w:rsidR="00483546" w:rsidRPr="00B05D9C" w:rsidRDefault="00483546" w:rsidP="00483546">
            <w:pPr>
              <w:jc w:val="thaiDistribute"/>
              <w:rPr>
                <w:rFonts w:ascii="Times New Roman" w:hAnsi="Times New Roman" w:cs="Times New Roman"/>
                <w:sz w:val="22"/>
                <w:szCs w:val="22"/>
                <w:lang w:val="en-US" w:eastAsia="x-none" w:bidi="th-TH"/>
              </w:rPr>
            </w:pP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 2024 and 1 January 2025</w:t>
            </w:r>
          </w:p>
        </w:tc>
        <w:tc>
          <w:tcPr>
            <w:tcW w:w="1225" w:type="pct"/>
            <w:tcBorders>
              <w:top w:val="single" w:sz="4" w:space="0" w:color="auto"/>
            </w:tcBorders>
          </w:tcPr>
          <w:p w14:paraId="6CDE450C" w14:textId="392D7827" w:rsidR="00483546" w:rsidRPr="00B05D9C" w:rsidRDefault="002C421A" w:rsidP="00483546">
            <w:pPr>
              <w:tabs>
                <w:tab w:val="decimal" w:pos="1597"/>
              </w:tabs>
              <w:ind w:left="-110" w:right="-101"/>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64</w:t>
            </w:r>
          </w:p>
        </w:tc>
      </w:tr>
      <w:tr w:rsidR="00483546" w:rsidRPr="00B05D9C" w14:paraId="1E24C4B9" w14:textId="77777777" w:rsidTr="00FA726C">
        <w:tc>
          <w:tcPr>
            <w:tcW w:w="3775" w:type="pct"/>
            <w:vAlign w:val="bottom"/>
          </w:tcPr>
          <w:p w14:paraId="6A9AF0E4" w14:textId="2D9CED1B" w:rsidR="00483546" w:rsidRPr="00B05D9C" w:rsidRDefault="00483546" w:rsidP="00483546">
            <w:pPr>
              <w:jc w:val="thaiDistribute"/>
              <w:rPr>
                <w:rFonts w:ascii="Times New Roman" w:hAnsi="Times New Roman" w:cs="Times New Roman"/>
                <w:sz w:val="22"/>
                <w:szCs w:val="22"/>
                <w:lang w:val="en-US" w:eastAsia="x-none" w:bidi="th-TH"/>
              </w:rPr>
            </w:pPr>
            <w:proofErr w:type="spellStart"/>
            <w:r w:rsidRPr="00B05D9C">
              <w:rPr>
                <w:rFonts w:ascii="Times New Roman" w:hAnsi="Times New Roman" w:cs="Times New Roman"/>
                <w:sz w:val="22"/>
                <w:szCs w:val="22"/>
                <w:lang w:val="en-US" w:eastAsia="x-none" w:bidi="th-TH"/>
              </w:rPr>
              <w:t>Amortisation</w:t>
            </w:r>
            <w:proofErr w:type="spellEnd"/>
            <w:r w:rsidRPr="00B05D9C">
              <w:rPr>
                <w:rFonts w:ascii="Times New Roman" w:hAnsi="Times New Roman" w:cs="Times New Roman"/>
                <w:sz w:val="22"/>
                <w:szCs w:val="22"/>
                <w:lang w:val="en-US" w:eastAsia="x-none" w:bidi="th-TH"/>
              </w:rPr>
              <w:t xml:space="preserve"> for the year</w:t>
            </w:r>
          </w:p>
        </w:tc>
        <w:tc>
          <w:tcPr>
            <w:tcW w:w="1225" w:type="pct"/>
            <w:tcBorders>
              <w:bottom w:val="single" w:sz="4" w:space="0" w:color="auto"/>
            </w:tcBorders>
          </w:tcPr>
          <w:p w14:paraId="55183E8F" w14:textId="331F3C77" w:rsidR="00483546" w:rsidRPr="00B05D9C" w:rsidRDefault="002C421A" w:rsidP="00483546">
            <w:pPr>
              <w:tabs>
                <w:tab w:val="decimal" w:pos="1597"/>
              </w:tabs>
              <w:ind w:left="-110" w:right="-10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22</w:t>
            </w:r>
          </w:p>
        </w:tc>
      </w:tr>
      <w:tr w:rsidR="00483546" w:rsidRPr="00B05D9C" w14:paraId="200CBA10" w14:textId="77777777" w:rsidTr="00FA726C">
        <w:tc>
          <w:tcPr>
            <w:tcW w:w="3775" w:type="pct"/>
            <w:vAlign w:val="bottom"/>
          </w:tcPr>
          <w:p w14:paraId="267936D6" w14:textId="5FA54ECD" w:rsidR="00483546" w:rsidRPr="00B05D9C" w:rsidRDefault="00483546" w:rsidP="00483546">
            <w:pPr>
              <w:jc w:val="thaiDistribute"/>
              <w:rPr>
                <w:rFonts w:ascii="Times New Roman" w:hAnsi="Times New Roman" w:cs="Times New Roman"/>
                <w:sz w:val="22"/>
                <w:szCs w:val="22"/>
                <w:lang w:val="en-US" w:eastAsia="x-none" w:bidi="th-TH"/>
              </w:rPr>
            </w:pP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 2025</w:t>
            </w:r>
          </w:p>
        </w:tc>
        <w:tc>
          <w:tcPr>
            <w:tcW w:w="1225" w:type="pct"/>
            <w:tcBorders>
              <w:top w:val="single" w:sz="4" w:space="0" w:color="auto"/>
              <w:bottom w:val="single" w:sz="4" w:space="0" w:color="auto"/>
            </w:tcBorders>
          </w:tcPr>
          <w:p w14:paraId="133980BE" w14:textId="75F941A3" w:rsidR="00483546" w:rsidRPr="00B05D9C" w:rsidRDefault="002C421A" w:rsidP="00483546">
            <w:pPr>
              <w:tabs>
                <w:tab w:val="decimal" w:pos="1597"/>
              </w:tabs>
              <w:ind w:left="-110" w:right="-101"/>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86</w:t>
            </w:r>
          </w:p>
        </w:tc>
      </w:tr>
      <w:tr w:rsidR="00483546" w:rsidRPr="00B05D9C" w14:paraId="0328782A" w14:textId="77777777" w:rsidTr="00FA726C">
        <w:tc>
          <w:tcPr>
            <w:tcW w:w="3775" w:type="pct"/>
            <w:vAlign w:val="bottom"/>
          </w:tcPr>
          <w:p w14:paraId="5DFAA684" w14:textId="77777777" w:rsidR="00483546" w:rsidRPr="00B05D9C" w:rsidRDefault="00483546" w:rsidP="00483546">
            <w:pPr>
              <w:jc w:val="thaiDistribute"/>
              <w:rPr>
                <w:rFonts w:ascii="Times New Roman" w:hAnsi="Times New Roman" w:cs="Times New Roman"/>
                <w:sz w:val="22"/>
                <w:szCs w:val="22"/>
                <w:lang w:val="en-US" w:eastAsia="x-none" w:bidi="th-TH"/>
              </w:rPr>
            </w:pPr>
          </w:p>
        </w:tc>
        <w:tc>
          <w:tcPr>
            <w:tcW w:w="1225" w:type="pct"/>
            <w:tcBorders>
              <w:top w:val="single" w:sz="4" w:space="0" w:color="auto"/>
            </w:tcBorders>
          </w:tcPr>
          <w:p w14:paraId="73D31062" w14:textId="77777777" w:rsidR="00483546" w:rsidRPr="00B05D9C" w:rsidRDefault="00483546" w:rsidP="00483546">
            <w:pPr>
              <w:tabs>
                <w:tab w:val="decimal" w:pos="1597"/>
              </w:tabs>
              <w:ind w:left="-110" w:right="-101"/>
              <w:rPr>
                <w:rFonts w:ascii="Times New Roman" w:hAnsi="Times New Roman" w:cs="Times New Roman"/>
                <w:sz w:val="22"/>
                <w:szCs w:val="22"/>
                <w:lang w:val="en-US" w:eastAsia="x-none" w:bidi="th-TH"/>
              </w:rPr>
            </w:pPr>
          </w:p>
        </w:tc>
      </w:tr>
      <w:tr w:rsidR="00483546" w:rsidRPr="00B05D9C" w14:paraId="5D85A0D2" w14:textId="77777777" w:rsidTr="00FA726C">
        <w:tc>
          <w:tcPr>
            <w:tcW w:w="3775" w:type="pct"/>
            <w:vAlign w:val="bottom"/>
          </w:tcPr>
          <w:p w14:paraId="56B71026" w14:textId="156F4EFA" w:rsidR="00483546" w:rsidRPr="00B05D9C" w:rsidRDefault="00483546" w:rsidP="00483546">
            <w:pPr>
              <w:jc w:val="thaiDistribute"/>
              <w:rPr>
                <w:rFonts w:ascii="Times New Roman" w:hAnsi="Times New Roman" w:cs="Times New Roman"/>
                <w:b/>
                <w:bCs/>
                <w:i/>
                <w:iCs/>
                <w:sz w:val="22"/>
                <w:szCs w:val="22"/>
                <w:lang w:val="en-US" w:eastAsia="x-none" w:bidi="th-TH"/>
              </w:rPr>
            </w:pPr>
            <w:proofErr w:type="gramStart"/>
            <w:r w:rsidRPr="00B05D9C">
              <w:rPr>
                <w:rFonts w:ascii="Times New Roman" w:hAnsi="Times New Roman" w:cs="Times New Roman"/>
                <w:b/>
                <w:bCs/>
                <w:i/>
                <w:iCs/>
                <w:sz w:val="22"/>
                <w:szCs w:val="22"/>
                <w:lang w:val="en-US" w:eastAsia="x-none" w:bidi="th-TH"/>
              </w:rPr>
              <w:t>Net book</w:t>
            </w:r>
            <w:proofErr w:type="gramEnd"/>
            <w:r w:rsidRPr="00B05D9C">
              <w:rPr>
                <w:rFonts w:ascii="Times New Roman" w:hAnsi="Times New Roman" w:cs="Times New Roman"/>
                <w:b/>
                <w:bCs/>
                <w:i/>
                <w:iCs/>
                <w:sz w:val="22"/>
                <w:szCs w:val="22"/>
                <w:lang w:val="en-US" w:eastAsia="x-none" w:bidi="th-TH"/>
              </w:rPr>
              <w:t xml:space="preserve"> value</w:t>
            </w:r>
          </w:p>
        </w:tc>
        <w:tc>
          <w:tcPr>
            <w:tcW w:w="1225" w:type="pct"/>
          </w:tcPr>
          <w:p w14:paraId="47F3580C" w14:textId="77777777" w:rsidR="00483546" w:rsidRPr="00B05D9C" w:rsidRDefault="00483546" w:rsidP="00483546">
            <w:pPr>
              <w:tabs>
                <w:tab w:val="decimal" w:pos="1597"/>
              </w:tabs>
              <w:ind w:left="-110" w:right="-101"/>
              <w:rPr>
                <w:rFonts w:ascii="Times New Roman" w:hAnsi="Times New Roman" w:cs="Times New Roman"/>
                <w:sz w:val="22"/>
                <w:szCs w:val="22"/>
                <w:lang w:val="en-US" w:eastAsia="x-none" w:bidi="th-TH"/>
              </w:rPr>
            </w:pPr>
          </w:p>
        </w:tc>
      </w:tr>
      <w:tr w:rsidR="00483546" w:rsidRPr="00B05D9C" w14:paraId="087EB16E" w14:textId="77777777" w:rsidTr="00FA726C">
        <w:tc>
          <w:tcPr>
            <w:tcW w:w="3775" w:type="pct"/>
            <w:vAlign w:val="bottom"/>
          </w:tcPr>
          <w:p w14:paraId="7919D67F" w14:textId="409D6AA3" w:rsidR="00483546" w:rsidRPr="00B05D9C" w:rsidRDefault="00483546" w:rsidP="00483546">
            <w:pPr>
              <w:jc w:val="thaiDistribute"/>
              <w:rPr>
                <w:rFonts w:ascii="Times New Roman" w:hAnsi="Times New Roman" w:cs="Times New Roman"/>
                <w:sz w:val="22"/>
                <w:szCs w:val="22"/>
                <w:lang w:val="en-US" w:eastAsia="x-none" w:bidi="th-TH"/>
              </w:rPr>
            </w:pP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 2024</w:t>
            </w:r>
          </w:p>
        </w:tc>
        <w:tc>
          <w:tcPr>
            <w:tcW w:w="1225" w:type="pct"/>
            <w:tcBorders>
              <w:bottom w:val="double" w:sz="4" w:space="0" w:color="auto"/>
            </w:tcBorders>
          </w:tcPr>
          <w:p w14:paraId="6F46C19E" w14:textId="7883C0BD" w:rsidR="00483546" w:rsidRPr="00B05D9C" w:rsidRDefault="002C421A" w:rsidP="00483546">
            <w:pPr>
              <w:tabs>
                <w:tab w:val="decimal" w:pos="1597"/>
              </w:tabs>
              <w:ind w:left="-110" w:right="-101"/>
              <w:rPr>
                <w:rFonts w:ascii="Times New Roman" w:hAnsi="Times New Roman" w:cs="Times New Roman"/>
                <w:b/>
                <w:sz w:val="22"/>
                <w:szCs w:val="22"/>
                <w:lang w:val="en-US" w:eastAsia="x-none" w:bidi="th-TH"/>
              </w:rPr>
            </w:pPr>
            <w:r w:rsidRPr="00B05D9C">
              <w:rPr>
                <w:rFonts w:ascii="Times New Roman" w:hAnsi="Times New Roman" w:cs="Times New Roman"/>
                <w:b/>
                <w:sz w:val="22"/>
                <w:szCs w:val="22"/>
                <w:lang w:val="en-US" w:eastAsia="x-none" w:bidi="th-TH"/>
              </w:rPr>
              <w:t>149</w:t>
            </w:r>
          </w:p>
        </w:tc>
      </w:tr>
      <w:tr w:rsidR="00483546" w:rsidRPr="00B05D9C" w14:paraId="2023A2FC" w14:textId="77777777" w:rsidTr="00FA726C">
        <w:trPr>
          <w:trHeight w:val="280"/>
        </w:trPr>
        <w:tc>
          <w:tcPr>
            <w:tcW w:w="3775" w:type="pct"/>
            <w:vAlign w:val="bottom"/>
          </w:tcPr>
          <w:p w14:paraId="2DD2CAFF" w14:textId="3BDEACDD" w:rsidR="00483546" w:rsidRPr="00B05D9C" w:rsidRDefault="00483546" w:rsidP="00483546">
            <w:pPr>
              <w:rPr>
                <w:rFonts w:ascii="Times New Roman" w:hAnsi="Times New Roman" w:cs="Times New Roman"/>
                <w:b/>
                <w:bCs/>
                <w:sz w:val="22"/>
                <w:szCs w:val="22"/>
                <w:lang w:val="en-US" w:eastAsia="x-none" w:bidi="th-TH"/>
              </w:rPr>
            </w:pP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 2025</w:t>
            </w:r>
          </w:p>
        </w:tc>
        <w:tc>
          <w:tcPr>
            <w:tcW w:w="1225" w:type="pct"/>
            <w:tcBorders>
              <w:top w:val="double" w:sz="4" w:space="0" w:color="auto"/>
              <w:bottom w:val="double" w:sz="4" w:space="0" w:color="auto"/>
            </w:tcBorders>
          </w:tcPr>
          <w:p w14:paraId="51B4CCDA" w14:textId="2158133F" w:rsidR="00483546" w:rsidRPr="00B05D9C" w:rsidRDefault="002C421A" w:rsidP="00483546">
            <w:pPr>
              <w:tabs>
                <w:tab w:val="decimal" w:pos="1597"/>
              </w:tabs>
              <w:ind w:left="-110" w:right="-101"/>
              <w:rPr>
                <w:rFonts w:ascii="Times New Roman" w:hAnsi="Times New Roman" w:cs="Times New Roman"/>
                <w:b/>
                <w:sz w:val="22"/>
                <w:szCs w:val="22"/>
                <w:lang w:val="en-US" w:eastAsia="x-none" w:bidi="th-TH"/>
              </w:rPr>
            </w:pPr>
            <w:r w:rsidRPr="00B05D9C">
              <w:rPr>
                <w:rFonts w:ascii="Times New Roman" w:hAnsi="Times New Roman" w:cs="Times New Roman"/>
                <w:b/>
                <w:sz w:val="22"/>
                <w:szCs w:val="22"/>
                <w:lang w:val="en-US" w:eastAsia="x-none" w:bidi="th-TH"/>
              </w:rPr>
              <w:t>127</w:t>
            </w:r>
          </w:p>
        </w:tc>
      </w:tr>
    </w:tbl>
    <w:p w14:paraId="0F6825AD" w14:textId="77777777" w:rsidR="00483546" w:rsidRPr="00B05D9C" w:rsidRDefault="00483546">
      <w:pPr>
        <w:spacing w:line="240" w:lineRule="auto"/>
        <w:rPr>
          <w:rFonts w:ascii="Times New Roman" w:hAnsi="Times New Roman" w:cs="Times New Roman"/>
          <w:sz w:val="22"/>
          <w:szCs w:val="22"/>
        </w:rPr>
      </w:pPr>
    </w:p>
    <w:p w14:paraId="297A05F0" w14:textId="6C590CB3" w:rsidR="00483546" w:rsidRPr="00B05D9C" w:rsidRDefault="00483546" w:rsidP="00483546">
      <w:pPr>
        <w:spacing w:line="240" w:lineRule="auto"/>
        <w:ind w:left="540" w:hanging="540"/>
        <w:rPr>
          <w:rFonts w:ascii="Times New Roman" w:hAnsi="Times New Roman" w:cs="Times New Roman"/>
          <w:b/>
          <w:bCs/>
          <w:sz w:val="24"/>
          <w:szCs w:val="24"/>
        </w:rPr>
      </w:pPr>
      <w:r w:rsidRPr="00B05D9C">
        <w:rPr>
          <w:rFonts w:ascii="Times New Roman" w:hAnsi="Times New Roman" w:cs="Times New Roman"/>
          <w:b/>
          <w:bCs/>
          <w:sz w:val="22"/>
          <w:szCs w:val="22"/>
        </w:rPr>
        <w:t>19</w:t>
      </w:r>
      <w:r w:rsidRPr="00B05D9C">
        <w:rPr>
          <w:rFonts w:ascii="Times New Roman" w:hAnsi="Times New Roman" w:cs="Times New Roman"/>
          <w:sz w:val="22"/>
          <w:szCs w:val="22"/>
        </w:rPr>
        <w:tab/>
      </w:r>
      <w:r w:rsidRPr="00B05D9C">
        <w:rPr>
          <w:rFonts w:ascii="Times New Roman" w:hAnsi="Times New Roman" w:cs="Times New Roman"/>
          <w:b/>
          <w:bCs/>
          <w:sz w:val="24"/>
          <w:szCs w:val="24"/>
        </w:rPr>
        <w:t>Interest-bearing liabilities</w:t>
      </w:r>
    </w:p>
    <w:p w14:paraId="744504AB" w14:textId="77777777" w:rsidR="00FA726C" w:rsidRPr="00B05D9C" w:rsidRDefault="00FA726C">
      <w:pPr>
        <w:spacing w:line="240" w:lineRule="auto"/>
        <w:rPr>
          <w:rFonts w:ascii="Times New Roman" w:hAnsi="Times New Roman" w:cs="Times New Roman"/>
          <w:sz w:val="22"/>
          <w:szCs w:val="22"/>
        </w:rPr>
      </w:pPr>
    </w:p>
    <w:tbl>
      <w:tblPr>
        <w:tblStyle w:val="TableGrid9"/>
        <w:tblW w:w="9243" w:type="dxa"/>
        <w:tblInd w:w="450" w:type="dxa"/>
        <w:tblLayout w:type="fixed"/>
        <w:tblLook w:val="04A0" w:firstRow="1" w:lastRow="0" w:firstColumn="1" w:lastColumn="0" w:noHBand="0" w:noVBand="1"/>
      </w:tblPr>
      <w:tblGrid>
        <w:gridCol w:w="3690"/>
        <w:gridCol w:w="810"/>
        <w:gridCol w:w="1404"/>
        <w:gridCol w:w="270"/>
        <w:gridCol w:w="1386"/>
        <w:gridCol w:w="273"/>
        <w:gridCol w:w="1410"/>
      </w:tblGrid>
      <w:tr w:rsidR="00FA726C" w:rsidRPr="00B05D9C" w14:paraId="08327E0D" w14:textId="77777777">
        <w:trPr>
          <w:trHeight w:val="60"/>
          <w:tblHeader/>
        </w:trPr>
        <w:tc>
          <w:tcPr>
            <w:tcW w:w="3690" w:type="dxa"/>
          </w:tcPr>
          <w:p w14:paraId="555C8F1E" w14:textId="77777777" w:rsidR="00FA726C" w:rsidRPr="00B05D9C" w:rsidRDefault="00FA726C" w:rsidP="00FA726C">
            <w:pPr>
              <w:tabs>
                <w:tab w:val="left" w:pos="720"/>
              </w:tabs>
              <w:ind w:right="-115"/>
              <w:rPr>
                <w:rFonts w:ascii="Times New Roman" w:hAnsi="Times New Roman" w:cs="Times New Roman"/>
                <w:sz w:val="22"/>
                <w:szCs w:val="22"/>
                <w:lang w:eastAsia="en-GB" w:bidi="th-TH"/>
              </w:rPr>
            </w:pPr>
          </w:p>
        </w:tc>
        <w:tc>
          <w:tcPr>
            <w:tcW w:w="810" w:type="dxa"/>
          </w:tcPr>
          <w:p w14:paraId="5AEB67FC" w14:textId="77777777" w:rsidR="00FA726C" w:rsidRPr="00B05D9C" w:rsidRDefault="00FA726C" w:rsidP="00FA726C">
            <w:pPr>
              <w:tabs>
                <w:tab w:val="left" w:pos="720"/>
              </w:tabs>
              <w:ind w:right="-115"/>
              <w:jc w:val="center"/>
              <w:rPr>
                <w:rFonts w:ascii="Times New Roman" w:hAnsi="Times New Roman" w:cs="Times New Roman"/>
                <w:bCs/>
                <w:sz w:val="22"/>
                <w:szCs w:val="22"/>
                <w:lang w:eastAsia="en-GB" w:bidi="th-TH"/>
              </w:rPr>
            </w:pPr>
          </w:p>
        </w:tc>
        <w:tc>
          <w:tcPr>
            <w:tcW w:w="4743" w:type="dxa"/>
            <w:gridSpan w:val="5"/>
          </w:tcPr>
          <w:p w14:paraId="14011294" w14:textId="77777777" w:rsidR="00FA726C" w:rsidRPr="00B05D9C" w:rsidRDefault="00FA726C" w:rsidP="00FA726C">
            <w:pPr>
              <w:tabs>
                <w:tab w:val="left" w:pos="720"/>
              </w:tabs>
              <w:ind w:right="-115"/>
              <w:jc w:val="center"/>
              <w:rPr>
                <w:rFonts w:ascii="Times New Roman" w:hAnsi="Times New Roman" w:cs="Times New Roman"/>
                <w:b/>
                <w:sz w:val="22"/>
                <w:szCs w:val="22"/>
                <w:cs/>
                <w:lang w:eastAsia="en-GB" w:bidi="th-TH"/>
              </w:rPr>
            </w:pPr>
            <w:r w:rsidRPr="00B05D9C">
              <w:rPr>
                <w:rFonts w:ascii="Times New Roman" w:hAnsi="Times New Roman" w:cs="Times New Roman"/>
                <w:b/>
                <w:sz w:val="22"/>
                <w:szCs w:val="22"/>
                <w:lang w:eastAsia="en-GB" w:bidi="th-TH"/>
              </w:rPr>
              <w:t>Consolidated financial statements</w:t>
            </w:r>
          </w:p>
        </w:tc>
      </w:tr>
      <w:tr w:rsidR="00FA726C" w:rsidRPr="00B05D9C" w14:paraId="42BEDFF8" w14:textId="77777777">
        <w:trPr>
          <w:trHeight w:val="60"/>
          <w:tblHeader/>
        </w:trPr>
        <w:tc>
          <w:tcPr>
            <w:tcW w:w="3690" w:type="dxa"/>
          </w:tcPr>
          <w:p w14:paraId="141A7ABD" w14:textId="77777777" w:rsidR="00FA726C" w:rsidRPr="00B05D9C" w:rsidRDefault="00FA726C" w:rsidP="00FA726C">
            <w:pPr>
              <w:tabs>
                <w:tab w:val="left" w:pos="720"/>
              </w:tabs>
              <w:ind w:right="-110"/>
              <w:rPr>
                <w:rFonts w:ascii="Times New Roman" w:hAnsi="Times New Roman" w:cs="Times New Roman"/>
                <w:sz w:val="22"/>
                <w:szCs w:val="22"/>
                <w:lang w:eastAsia="en-GB" w:bidi="th-TH"/>
              </w:rPr>
            </w:pPr>
          </w:p>
        </w:tc>
        <w:tc>
          <w:tcPr>
            <w:tcW w:w="810" w:type="dxa"/>
            <w:vAlign w:val="bottom"/>
          </w:tcPr>
          <w:p w14:paraId="56E3591C" w14:textId="77777777" w:rsidR="00FA726C" w:rsidRPr="00B05D9C" w:rsidRDefault="00FA726C" w:rsidP="00FA726C">
            <w:pPr>
              <w:ind w:left="-96" w:right="-110"/>
              <w:jc w:val="center"/>
              <w:rPr>
                <w:rFonts w:ascii="Times New Roman" w:hAnsi="Times New Roman" w:cs="Times New Roman"/>
                <w:i/>
                <w:iCs/>
                <w:sz w:val="22"/>
                <w:szCs w:val="22"/>
                <w:lang w:val="en-US" w:eastAsia="en-GB" w:bidi="th-TH"/>
              </w:rPr>
            </w:pPr>
            <w:r w:rsidRPr="00B05D9C">
              <w:rPr>
                <w:rFonts w:ascii="Times New Roman" w:hAnsi="Times New Roman" w:cs="Times New Roman"/>
                <w:i/>
                <w:iCs/>
                <w:sz w:val="22"/>
                <w:szCs w:val="22"/>
                <w:lang w:val="en-US" w:eastAsia="en-GB" w:bidi="th-TH"/>
              </w:rPr>
              <w:t>Note</w:t>
            </w:r>
          </w:p>
        </w:tc>
        <w:tc>
          <w:tcPr>
            <w:tcW w:w="1404" w:type="dxa"/>
            <w:vAlign w:val="bottom"/>
            <w:hideMark/>
          </w:tcPr>
          <w:p w14:paraId="6ADE66B4" w14:textId="77777777" w:rsidR="00FA726C" w:rsidRPr="00B05D9C" w:rsidRDefault="00FA726C" w:rsidP="00FA726C">
            <w:pPr>
              <w:ind w:right="-108"/>
              <w:jc w:val="center"/>
              <w:rPr>
                <w:rFonts w:ascii="Times New Roman" w:hAnsi="Times New Roman" w:cs="Times New Roman"/>
                <w:sz w:val="22"/>
                <w:szCs w:val="22"/>
                <w:cs/>
                <w:lang w:val="en-US" w:bidi="th-TH"/>
              </w:rPr>
            </w:pPr>
            <w:r w:rsidRPr="00B05D9C">
              <w:rPr>
                <w:rFonts w:ascii="Times New Roman" w:hAnsi="Times New Roman" w:cs="Times New Roman"/>
                <w:sz w:val="22"/>
                <w:szCs w:val="22"/>
                <w:lang w:val="en-US" w:bidi="th-TH"/>
              </w:rPr>
              <w:t>Secured</w:t>
            </w:r>
          </w:p>
        </w:tc>
        <w:tc>
          <w:tcPr>
            <w:tcW w:w="270" w:type="dxa"/>
            <w:vAlign w:val="bottom"/>
          </w:tcPr>
          <w:p w14:paraId="7116F7EE" w14:textId="77777777" w:rsidR="00FA726C" w:rsidRPr="00B05D9C" w:rsidRDefault="00FA726C" w:rsidP="00FA726C">
            <w:pPr>
              <w:ind w:right="-108"/>
              <w:jc w:val="center"/>
              <w:rPr>
                <w:rFonts w:ascii="Times New Roman" w:hAnsi="Times New Roman" w:cs="Times New Roman"/>
                <w:sz w:val="22"/>
                <w:szCs w:val="22"/>
                <w:lang w:val="en-US" w:bidi="th-TH"/>
              </w:rPr>
            </w:pPr>
          </w:p>
        </w:tc>
        <w:tc>
          <w:tcPr>
            <w:tcW w:w="1386" w:type="dxa"/>
            <w:vAlign w:val="bottom"/>
            <w:hideMark/>
          </w:tcPr>
          <w:p w14:paraId="19325F12" w14:textId="77777777" w:rsidR="00FA726C" w:rsidRPr="00B05D9C" w:rsidRDefault="00FA726C" w:rsidP="00FA726C">
            <w:pPr>
              <w:ind w:right="-108"/>
              <w:jc w:val="center"/>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Unsecured</w:t>
            </w:r>
          </w:p>
        </w:tc>
        <w:tc>
          <w:tcPr>
            <w:tcW w:w="273" w:type="dxa"/>
            <w:vAlign w:val="bottom"/>
          </w:tcPr>
          <w:p w14:paraId="3C7607E3" w14:textId="77777777" w:rsidR="00FA726C" w:rsidRPr="00B05D9C" w:rsidRDefault="00FA726C" w:rsidP="00FA726C">
            <w:pPr>
              <w:ind w:left="-128" w:right="-110" w:firstLine="18"/>
              <w:jc w:val="center"/>
              <w:rPr>
                <w:rFonts w:ascii="Times New Roman" w:hAnsi="Times New Roman" w:cs="Times New Roman"/>
                <w:sz w:val="22"/>
                <w:szCs w:val="22"/>
                <w:lang w:eastAsia="en-GB" w:bidi="th-TH"/>
              </w:rPr>
            </w:pPr>
          </w:p>
        </w:tc>
        <w:tc>
          <w:tcPr>
            <w:tcW w:w="1410" w:type="dxa"/>
            <w:vAlign w:val="bottom"/>
            <w:hideMark/>
          </w:tcPr>
          <w:p w14:paraId="17195AD8" w14:textId="77777777" w:rsidR="00FA726C" w:rsidRPr="00B05D9C" w:rsidRDefault="00FA726C" w:rsidP="00FA726C">
            <w:pPr>
              <w:ind w:left="-128" w:right="-110" w:firstLine="18"/>
              <w:jc w:val="center"/>
              <w:rPr>
                <w:rFonts w:ascii="Times New Roman" w:hAnsi="Times New Roman" w:cs="Times New Roman"/>
                <w:sz w:val="22"/>
                <w:szCs w:val="22"/>
                <w:lang w:eastAsia="en-GB" w:bidi="th-TH"/>
              </w:rPr>
            </w:pPr>
            <w:r w:rsidRPr="00B05D9C">
              <w:rPr>
                <w:rFonts w:ascii="Times New Roman" w:hAnsi="Times New Roman" w:cs="Times New Roman"/>
                <w:sz w:val="22"/>
                <w:szCs w:val="22"/>
                <w:lang w:eastAsia="en-GB" w:bidi="th-TH"/>
              </w:rPr>
              <w:t>Total</w:t>
            </w:r>
          </w:p>
        </w:tc>
      </w:tr>
      <w:tr w:rsidR="00FA726C" w:rsidRPr="00B05D9C" w14:paraId="35234946" w14:textId="77777777">
        <w:trPr>
          <w:trHeight w:val="60"/>
          <w:tblHeader/>
        </w:trPr>
        <w:tc>
          <w:tcPr>
            <w:tcW w:w="3690" w:type="dxa"/>
          </w:tcPr>
          <w:p w14:paraId="2FA2FC38" w14:textId="77777777" w:rsidR="00FA726C" w:rsidRPr="00B05D9C" w:rsidRDefault="00FA726C" w:rsidP="00FA726C">
            <w:pPr>
              <w:tabs>
                <w:tab w:val="left" w:pos="720"/>
              </w:tabs>
              <w:ind w:right="-110"/>
              <w:rPr>
                <w:rFonts w:ascii="Times New Roman" w:hAnsi="Times New Roman" w:cs="Times New Roman"/>
                <w:b/>
                <w:bCs/>
                <w:i/>
                <w:iCs/>
                <w:sz w:val="22"/>
                <w:szCs w:val="22"/>
                <w:lang w:val="en-US" w:eastAsia="en-GB" w:bidi="th-TH"/>
              </w:rPr>
            </w:pPr>
          </w:p>
        </w:tc>
        <w:tc>
          <w:tcPr>
            <w:tcW w:w="810" w:type="dxa"/>
          </w:tcPr>
          <w:p w14:paraId="1AB2C2FE" w14:textId="77777777" w:rsidR="00FA726C" w:rsidRPr="00B05D9C" w:rsidRDefault="00FA726C" w:rsidP="00FA726C">
            <w:pPr>
              <w:tabs>
                <w:tab w:val="left" w:pos="720"/>
              </w:tabs>
              <w:jc w:val="center"/>
              <w:rPr>
                <w:rFonts w:ascii="Times New Roman" w:hAnsi="Times New Roman" w:cs="Times New Roman"/>
                <w:i/>
                <w:iCs/>
                <w:sz w:val="22"/>
                <w:szCs w:val="22"/>
                <w:lang w:eastAsia="en-GB" w:bidi="th-TH"/>
              </w:rPr>
            </w:pPr>
          </w:p>
        </w:tc>
        <w:tc>
          <w:tcPr>
            <w:tcW w:w="4743" w:type="dxa"/>
            <w:gridSpan w:val="5"/>
            <w:vAlign w:val="bottom"/>
            <w:hideMark/>
          </w:tcPr>
          <w:p w14:paraId="56EF4B29" w14:textId="77777777" w:rsidR="00FA726C" w:rsidRPr="00B05D9C" w:rsidRDefault="00FA726C" w:rsidP="00FA726C">
            <w:pPr>
              <w:tabs>
                <w:tab w:val="left" w:pos="720"/>
              </w:tabs>
              <w:jc w:val="center"/>
              <w:rPr>
                <w:rFonts w:ascii="Times New Roman" w:hAnsi="Times New Roman" w:cs="Times New Roman"/>
                <w:i/>
                <w:iCs/>
                <w:sz w:val="22"/>
                <w:szCs w:val="22"/>
                <w:lang w:eastAsia="en-GB" w:bidi="th-TH"/>
              </w:rPr>
            </w:pPr>
            <w:r w:rsidRPr="00B05D9C">
              <w:rPr>
                <w:rFonts w:ascii="Times New Roman" w:hAnsi="Times New Roman" w:cs="Times New Roman"/>
                <w:i/>
                <w:iCs/>
                <w:sz w:val="22"/>
                <w:szCs w:val="22"/>
                <w:lang w:eastAsia="en-GB" w:bidi="th-TH"/>
              </w:rPr>
              <w:t>(in thousand Baht)</w:t>
            </w:r>
          </w:p>
        </w:tc>
      </w:tr>
      <w:tr w:rsidR="00FA726C" w:rsidRPr="00B05D9C" w14:paraId="778974AC" w14:textId="77777777">
        <w:trPr>
          <w:trHeight w:val="60"/>
        </w:trPr>
        <w:tc>
          <w:tcPr>
            <w:tcW w:w="3690" w:type="dxa"/>
          </w:tcPr>
          <w:p w14:paraId="25BED30E" w14:textId="61124A37" w:rsidR="00FA726C" w:rsidRPr="00B05D9C" w:rsidRDefault="00FA726C" w:rsidP="00FA726C">
            <w:pPr>
              <w:ind w:right="-108"/>
              <w:rPr>
                <w:rFonts w:ascii="Times New Roman" w:hAnsi="Times New Roman" w:cs="Times New Roman"/>
                <w:sz w:val="22"/>
                <w:szCs w:val="22"/>
                <w:lang w:val="en-US" w:bidi="th-TH"/>
              </w:rPr>
            </w:pPr>
            <w:r w:rsidRPr="00B05D9C">
              <w:rPr>
                <w:rFonts w:ascii="Times New Roman" w:hAnsi="Times New Roman" w:cs="Times New Roman"/>
                <w:b/>
                <w:bCs/>
                <w:i/>
                <w:iCs/>
                <w:sz w:val="22"/>
                <w:szCs w:val="22"/>
                <w:lang w:val="en-US" w:eastAsia="en-GB" w:bidi="th-TH"/>
              </w:rPr>
              <w:t xml:space="preserve">As 31 December 2025 </w:t>
            </w:r>
          </w:p>
        </w:tc>
        <w:tc>
          <w:tcPr>
            <w:tcW w:w="810" w:type="dxa"/>
            <w:vAlign w:val="bottom"/>
          </w:tcPr>
          <w:p w14:paraId="24B384A6" w14:textId="77777777" w:rsidR="00FA726C" w:rsidRPr="00B05D9C" w:rsidRDefault="00FA726C" w:rsidP="00FA726C">
            <w:pPr>
              <w:tabs>
                <w:tab w:val="left" w:pos="720"/>
              </w:tabs>
              <w:rPr>
                <w:rFonts w:ascii="Times New Roman" w:hAnsi="Times New Roman" w:cs="Times New Roman"/>
                <w:sz w:val="22"/>
                <w:szCs w:val="22"/>
                <w:cs/>
                <w:lang w:eastAsia="en-GB" w:bidi="th-TH"/>
              </w:rPr>
            </w:pPr>
          </w:p>
        </w:tc>
        <w:tc>
          <w:tcPr>
            <w:tcW w:w="1404" w:type="dxa"/>
            <w:vAlign w:val="bottom"/>
          </w:tcPr>
          <w:p w14:paraId="15F48F80" w14:textId="77777777" w:rsidR="00FA726C" w:rsidRPr="00B05D9C" w:rsidRDefault="00FA726C" w:rsidP="00FA726C">
            <w:pPr>
              <w:tabs>
                <w:tab w:val="decimal" w:pos="1066"/>
              </w:tabs>
              <w:ind w:right="-280"/>
              <w:rPr>
                <w:rFonts w:ascii="Times New Roman" w:hAnsi="Times New Roman" w:cs="Times New Roman"/>
                <w:sz w:val="22"/>
                <w:szCs w:val="22"/>
                <w:lang w:val="en-US" w:eastAsia="en-GB" w:bidi="th-TH"/>
              </w:rPr>
            </w:pPr>
          </w:p>
        </w:tc>
        <w:tc>
          <w:tcPr>
            <w:tcW w:w="270" w:type="dxa"/>
            <w:vAlign w:val="bottom"/>
          </w:tcPr>
          <w:p w14:paraId="6231E801" w14:textId="77777777" w:rsidR="00FA726C" w:rsidRPr="00B05D9C" w:rsidRDefault="00FA726C" w:rsidP="00FA726C">
            <w:pPr>
              <w:tabs>
                <w:tab w:val="decimal" w:pos="741"/>
              </w:tabs>
              <w:ind w:right="-280"/>
              <w:rPr>
                <w:rFonts w:ascii="Times New Roman" w:hAnsi="Times New Roman" w:cs="Times New Roman"/>
                <w:sz w:val="22"/>
                <w:szCs w:val="22"/>
                <w:cs/>
                <w:lang w:val="en-US" w:eastAsia="en-GB" w:bidi="th-TH"/>
              </w:rPr>
            </w:pPr>
          </w:p>
        </w:tc>
        <w:tc>
          <w:tcPr>
            <w:tcW w:w="1386" w:type="dxa"/>
            <w:vAlign w:val="bottom"/>
          </w:tcPr>
          <w:p w14:paraId="2F9E6BA5" w14:textId="77777777" w:rsidR="00FA726C" w:rsidRPr="00B05D9C" w:rsidRDefault="00FA726C" w:rsidP="00FA726C">
            <w:pPr>
              <w:tabs>
                <w:tab w:val="decimal" w:pos="642"/>
              </w:tabs>
              <w:ind w:right="-280"/>
              <w:rPr>
                <w:rFonts w:ascii="Times New Roman" w:hAnsi="Times New Roman" w:cs="Times New Roman"/>
                <w:sz w:val="22"/>
                <w:szCs w:val="22"/>
                <w:lang w:eastAsia="en-GB" w:bidi="th-TH"/>
              </w:rPr>
            </w:pPr>
          </w:p>
        </w:tc>
        <w:tc>
          <w:tcPr>
            <w:tcW w:w="273" w:type="dxa"/>
            <w:vAlign w:val="bottom"/>
          </w:tcPr>
          <w:p w14:paraId="6B946764" w14:textId="77777777" w:rsidR="00FA726C" w:rsidRPr="00B05D9C" w:rsidRDefault="00FA726C" w:rsidP="00FA726C">
            <w:pPr>
              <w:tabs>
                <w:tab w:val="decimal" w:pos="741"/>
              </w:tabs>
              <w:ind w:right="95"/>
              <w:rPr>
                <w:rFonts w:ascii="Times New Roman" w:hAnsi="Times New Roman" w:cs="Times New Roman"/>
                <w:sz w:val="22"/>
                <w:szCs w:val="22"/>
                <w:cs/>
                <w:lang w:eastAsia="en-GB" w:bidi="th-TH"/>
              </w:rPr>
            </w:pPr>
          </w:p>
        </w:tc>
        <w:tc>
          <w:tcPr>
            <w:tcW w:w="1410" w:type="dxa"/>
            <w:vAlign w:val="bottom"/>
          </w:tcPr>
          <w:p w14:paraId="374F47FD" w14:textId="77777777" w:rsidR="00FA726C" w:rsidRPr="00B05D9C" w:rsidRDefault="00FA726C" w:rsidP="00FA726C">
            <w:pPr>
              <w:tabs>
                <w:tab w:val="clear" w:pos="907"/>
                <w:tab w:val="decimal" w:pos="908"/>
              </w:tabs>
              <w:ind w:right="-280"/>
              <w:rPr>
                <w:rFonts w:ascii="Times New Roman" w:hAnsi="Times New Roman" w:cs="Times New Roman"/>
                <w:sz w:val="22"/>
                <w:szCs w:val="22"/>
                <w:lang w:eastAsia="en-GB" w:bidi="th-TH"/>
              </w:rPr>
            </w:pPr>
          </w:p>
        </w:tc>
      </w:tr>
      <w:tr w:rsidR="002C421A" w:rsidRPr="00B05D9C" w14:paraId="2D06ECBF" w14:textId="77777777">
        <w:trPr>
          <w:trHeight w:val="60"/>
        </w:trPr>
        <w:tc>
          <w:tcPr>
            <w:tcW w:w="3690" w:type="dxa"/>
            <w:vAlign w:val="bottom"/>
          </w:tcPr>
          <w:p w14:paraId="6F4DDA6D" w14:textId="77777777" w:rsidR="002C421A" w:rsidRPr="00B05D9C" w:rsidRDefault="002C421A" w:rsidP="002C421A">
            <w:pPr>
              <w:ind w:right="-108"/>
              <w:rPr>
                <w:rFonts w:ascii="Times New Roman" w:hAnsi="Times New Roman" w:cs="Times New Roman"/>
                <w:sz w:val="22"/>
                <w:szCs w:val="22"/>
                <w:cs/>
                <w:lang w:val="en-US" w:bidi="th-TH"/>
              </w:rPr>
            </w:pPr>
            <w:r w:rsidRPr="00B05D9C">
              <w:rPr>
                <w:rFonts w:ascii="Times New Roman" w:hAnsi="Times New Roman" w:cs="Times New Roman"/>
                <w:sz w:val="22"/>
                <w:szCs w:val="22"/>
                <w:lang w:val="en-US" w:bidi="th-TH"/>
              </w:rPr>
              <w:t>Bank overdrafts</w:t>
            </w:r>
          </w:p>
        </w:tc>
        <w:tc>
          <w:tcPr>
            <w:tcW w:w="810" w:type="dxa"/>
            <w:vAlign w:val="bottom"/>
          </w:tcPr>
          <w:p w14:paraId="18C16FD3" w14:textId="77777777" w:rsidR="002C421A" w:rsidRPr="00B05D9C" w:rsidRDefault="002C421A" w:rsidP="002C421A">
            <w:pPr>
              <w:tabs>
                <w:tab w:val="left" w:pos="720"/>
              </w:tabs>
              <w:rPr>
                <w:rFonts w:ascii="Times New Roman" w:hAnsi="Times New Roman" w:cs="Times New Roman"/>
                <w:sz w:val="22"/>
                <w:szCs w:val="22"/>
                <w:lang w:val="en-US" w:eastAsia="en-GB" w:bidi="th-TH"/>
              </w:rPr>
            </w:pPr>
          </w:p>
        </w:tc>
        <w:tc>
          <w:tcPr>
            <w:tcW w:w="1404" w:type="dxa"/>
          </w:tcPr>
          <w:p w14:paraId="4FEBBE9A" w14:textId="5FD0D746"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14,883</w:t>
            </w:r>
          </w:p>
        </w:tc>
        <w:tc>
          <w:tcPr>
            <w:tcW w:w="270" w:type="dxa"/>
          </w:tcPr>
          <w:p w14:paraId="21FC08B1"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5CE6339C" w14:textId="69DF8B4B"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t>9,884</w:t>
            </w:r>
          </w:p>
        </w:tc>
        <w:tc>
          <w:tcPr>
            <w:tcW w:w="273" w:type="dxa"/>
          </w:tcPr>
          <w:p w14:paraId="0656C230"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49646F19" w14:textId="3FEFA78B"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t>24,767</w:t>
            </w:r>
          </w:p>
        </w:tc>
      </w:tr>
      <w:tr w:rsidR="002C421A" w:rsidRPr="00B05D9C" w14:paraId="71297023" w14:textId="77777777">
        <w:trPr>
          <w:trHeight w:val="60"/>
        </w:trPr>
        <w:tc>
          <w:tcPr>
            <w:tcW w:w="3690" w:type="dxa"/>
            <w:vAlign w:val="bottom"/>
          </w:tcPr>
          <w:p w14:paraId="7DB52CFB" w14:textId="7777777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Long-term </w:t>
            </w:r>
            <w:proofErr w:type="gramStart"/>
            <w:r w:rsidRPr="00B05D9C">
              <w:rPr>
                <w:rFonts w:ascii="Times New Roman" w:hAnsi="Times New Roman" w:cs="Times New Roman"/>
                <w:sz w:val="22"/>
                <w:szCs w:val="22"/>
                <w:lang w:val="en-US" w:bidi="th-TH"/>
              </w:rPr>
              <w:t>borrowings</w:t>
            </w:r>
            <w:proofErr w:type="gramEnd"/>
            <w:r w:rsidRPr="00B05D9C">
              <w:rPr>
                <w:rFonts w:ascii="Times New Roman" w:hAnsi="Times New Roman" w:cs="Times New Roman"/>
                <w:sz w:val="22"/>
                <w:szCs w:val="22"/>
                <w:lang w:val="en-US" w:bidi="th-TH"/>
              </w:rPr>
              <w:t xml:space="preserve"> from </w:t>
            </w:r>
          </w:p>
          <w:p w14:paraId="2A8B91F8" w14:textId="7777777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   financial institutions</w:t>
            </w:r>
          </w:p>
        </w:tc>
        <w:tc>
          <w:tcPr>
            <w:tcW w:w="810" w:type="dxa"/>
            <w:vAlign w:val="bottom"/>
          </w:tcPr>
          <w:p w14:paraId="476BA971" w14:textId="77777777" w:rsidR="002C421A" w:rsidRPr="00B05D9C" w:rsidRDefault="002C421A" w:rsidP="002C421A">
            <w:pPr>
              <w:tabs>
                <w:tab w:val="left" w:pos="720"/>
              </w:tabs>
              <w:rPr>
                <w:rFonts w:ascii="Times New Roman" w:hAnsi="Times New Roman" w:cs="Times New Roman"/>
                <w:sz w:val="22"/>
                <w:szCs w:val="22"/>
                <w:lang w:val="en-US" w:eastAsia="en-GB" w:bidi="th-TH"/>
              </w:rPr>
            </w:pPr>
          </w:p>
        </w:tc>
        <w:tc>
          <w:tcPr>
            <w:tcW w:w="1404" w:type="dxa"/>
          </w:tcPr>
          <w:p w14:paraId="08501F6F" w14:textId="0473FD14"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1,07</w:t>
            </w:r>
            <w:r w:rsidR="00F52DBF" w:rsidRPr="00B05D9C">
              <w:rPr>
                <w:rFonts w:ascii="Times New Roman" w:hAnsi="Times New Roman" w:cs="Times New Roman"/>
                <w:sz w:val="22"/>
                <w:szCs w:val="22"/>
                <w:lang w:val="en-US" w:eastAsia="en-GB" w:bidi="th-TH"/>
              </w:rPr>
              <w:t>6</w:t>
            </w:r>
            <w:r w:rsidRPr="00B05D9C">
              <w:rPr>
                <w:rFonts w:ascii="Times New Roman" w:hAnsi="Times New Roman" w:cs="Times New Roman"/>
                <w:sz w:val="22"/>
                <w:szCs w:val="22"/>
                <w:lang w:val="en-US" w:eastAsia="en-GB" w:bidi="th-TH"/>
              </w:rPr>
              <w:t>,</w:t>
            </w:r>
            <w:r w:rsidR="00F52DBF" w:rsidRPr="00B05D9C">
              <w:rPr>
                <w:rFonts w:ascii="Times New Roman" w:hAnsi="Times New Roman" w:cs="Times New Roman"/>
                <w:sz w:val="22"/>
                <w:szCs w:val="22"/>
                <w:lang w:val="en-US" w:eastAsia="en-GB" w:bidi="th-TH"/>
              </w:rPr>
              <w:t>047</w:t>
            </w:r>
          </w:p>
        </w:tc>
        <w:tc>
          <w:tcPr>
            <w:tcW w:w="270" w:type="dxa"/>
          </w:tcPr>
          <w:p w14:paraId="04D28E77"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1CB013FE" w14:textId="25C2351D"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3,9</w:t>
            </w:r>
            <w:r w:rsidR="00F52DBF" w:rsidRPr="00B05D9C">
              <w:rPr>
                <w:rFonts w:ascii="Times New Roman" w:hAnsi="Times New Roman" w:cs="Times New Roman"/>
                <w:sz w:val="22"/>
                <w:szCs w:val="22"/>
              </w:rPr>
              <w:t>2</w:t>
            </w:r>
            <w:r w:rsidRPr="00B05D9C">
              <w:rPr>
                <w:rFonts w:ascii="Times New Roman" w:hAnsi="Times New Roman" w:cs="Times New Roman"/>
                <w:sz w:val="22"/>
                <w:szCs w:val="22"/>
              </w:rPr>
              <w:t>7</w:t>
            </w:r>
          </w:p>
        </w:tc>
        <w:tc>
          <w:tcPr>
            <w:tcW w:w="273" w:type="dxa"/>
          </w:tcPr>
          <w:p w14:paraId="29FBC9EC"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3B7E239F" w14:textId="28CCF3B1"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t>1,079,974</w:t>
            </w:r>
          </w:p>
        </w:tc>
      </w:tr>
      <w:tr w:rsidR="002C421A" w:rsidRPr="00B05D9C" w14:paraId="1729943D" w14:textId="77777777">
        <w:trPr>
          <w:trHeight w:val="60"/>
        </w:trPr>
        <w:tc>
          <w:tcPr>
            <w:tcW w:w="3690" w:type="dxa"/>
            <w:vAlign w:val="bottom"/>
          </w:tcPr>
          <w:p w14:paraId="2277AF7B" w14:textId="7777777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Long-term </w:t>
            </w:r>
            <w:proofErr w:type="gramStart"/>
            <w:r w:rsidRPr="00B05D9C">
              <w:rPr>
                <w:rFonts w:ascii="Times New Roman" w:hAnsi="Times New Roman" w:cs="Times New Roman"/>
                <w:sz w:val="22"/>
                <w:szCs w:val="22"/>
                <w:lang w:val="en-US" w:bidi="th-TH"/>
              </w:rPr>
              <w:t>borrowings</w:t>
            </w:r>
            <w:proofErr w:type="gramEnd"/>
            <w:r w:rsidRPr="00B05D9C">
              <w:rPr>
                <w:rFonts w:ascii="Times New Roman" w:hAnsi="Times New Roman" w:cs="Times New Roman"/>
                <w:sz w:val="22"/>
                <w:szCs w:val="22"/>
                <w:lang w:val="en-US" w:bidi="th-TH"/>
              </w:rPr>
              <w:t xml:space="preserve"> from </w:t>
            </w:r>
          </w:p>
          <w:p w14:paraId="746CA6FF" w14:textId="583975A6"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   other parties</w:t>
            </w:r>
          </w:p>
        </w:tc>
        <w:tc>
          <w:tcPr>
            <w:tcW w:w="810" w:type="dxa"/>
            <w:vAlign w:val="bottom"/>
          </w:tcPr>
          <w:p w14:paraId="074F7209" w14:textId="77777777" w:rsidR="002C421A" w:rsidRPr="00B05D9C" w:rsidRDefault="002C421A" w:rsidP="002C421A">
            <w:pPr>
              <w:tabs>
                <w:tab w:val="left" w:pos="720"/>
              </w:tabs>
              <w:rPr>
                <w:rFonts w:ascii="Times New Roman" w:hAnsi="Times New Roman" w:cs="Times New Roman"/>
                <w:sz w:val="22"/>
                <w:szCs w:val="22"/>
                <w:lang w:val="en-US" w:eastAsia="en-GB" w:bidi="th-TH"/>
              </w:rPr>
            </w:pPr>
          </w:p>
        </w:tc>
        <w:tc>
          <w:tcPr>
            <w:tcW w:w="1404" w:type="dxa"/>
          </w:tcPr>
          <w:p w14:paraId="0DD67E3E" w14:textId="59AD9096"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7,221</w:t>
            </w:r>
          </w:p>
        </w:tc>
        <w:tc>
          <w:tcPr>
            <w:tcW w:w="270" w:type="dxa"/>
          </w:tcPr>
          <w:p w14:paraId="78B5C21F"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6FE528E7" w14:textId="7290A8AD"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w:t>
            </w:r>
          </w:p>
        </w:tc>
        <w:tc>
          <w:tcPr>
            <w:tcW w:w="273" w:type="dxa"/>
          </w:tcPr>
          <w:p w14:paraId="455F19AF"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6C691A79" w14:textId="32A3DB0D"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t>7,221</w:t>
            </w:r>
          </w:p>
        </w:tc>
      </w:tr>
      <w:tr w:rsidR="002C421A" w:rsidRPr="00B05D9C" w14:paraId="23BCE94E" w14:textId="77777777">
        <w:trPr>
          <w:trHeight w:val="60"/>
        </w:trPr>
        <w:tc>
          <w:tcPr>
            <w:tcW w:w="3690" w:type="dxa"/>
            <w:vAlign w:val="bottom"/>
          </w:tcPr>
          <w:p w14:paraId="5DBFE5B3" w14:textId="7777777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Rights in power purchase </w:t>
            </w:r>
            <w:r w:rsidRPr="00B05D9C">
              <w:rPr>
                <w:rFonts w:ascii="Times New Roman" w:hAnsi="Times New Roman" w:cs="Times New Roman"/>
                <w:sz w:val="22"/>
                <w:szCs w:val="22"/>
                <w:lang w:val="en-US" w:bidi="th-TH"/>
              </w:rPr>
              <w:br/>
              <w:t xml:space="preserve">   agreements payables</w:t>
            </w:r>
          </w:p>
        </w:tc>
        <w:tc>
          <w:tcPr>
            <w:tcW w:w="810" w:type="dxa"/>
            <w:vAlign w:val="bottom"/>
          </w:tcPr>
          <w:p w14:paraId="25DBEEF4" w14:textId="4EA2BBAB" w:rsidR="002C421A" w:rsidRPr="00B05D9C" w:rsidRDefault="002C421A" w:rsidP="002C421A">
            <w:pPr>
              <w:tabs>
                <w:tab w:val="left" w:pos="720"/>
              </w:tabs>
              <w:jc w:val="center"/>
              <w:rPr>
                <w:rFonts w:ascii="Times New Roman" w:hAnsi="Times New Roman" w:cs="Times New Roman"/>
                <w:i/>
                <w:iCs/>
                <w:sz w:val="22"/>
                <w:szCs w:val="22"/>
                <w:lang w:val="en-US" w:eastAsia="en-GB" w:bidi="th-TH"/>
              </w:rPr>
            </w:pPr>
            <w:r w:rsidRPr="00B05D9C">
              <w:rPr>
                <w:rFonts w:ascii="Times New Roman" w:hAnsi="Times New Roman" w:cs="Times New Roman"/>
                <w:i/>
                <w:iCs/>
                <w:sz w:val="22"/>
                <w:szCs w:val="22"/>
                <w:lang w:val="en-US" w:eastAsia="en-GB" w:bidi="th-TH"/>
              </w:rPr>
              <w:t>21</w:t>
            </w:r>
          </w:p>
        </w:tc>
        <w:tc>
          <w:tcPr>
            <w:tcW w:w="1404" w:type="dxa"/>
          </w:tcPr>
          <w:p w14:paraId="016AC1D7" w14:textId="40BC0505"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w:t>
            </w:r>
          </w:p>
        </w:tc>
        <w:tc>
          <w:tcPr>
            <w:tcW w:w="270" w:type="dxa"/>
          </w:tcPr>
          <w:p w14:paraId="779AF53F"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0EBF6F2C" w14:textId="53175245"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65,889</w:t>
            </w:r>
          </w:p>
        </w:tc>
        <w:tc>
          <w:tcPr>
            <w:tcW w:w="273" w:type="dxa"/>
          </w:tcPr>
          <w:p w14:paraId="61189E9C"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0889A649" w14:textId="0819767F"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t>65,889</w:t>
            </w:r>
          </w:p>
        </w:tc>
      </w:tr>
      <w:tr w:rsidR="002C421A" w:rsidRPr="00B05D9C" w14:paraId="2929D108" w14:textId="77777777">
        <w:trPr>
          <w:trHeight w:val="60"/>
        </w:trPr>
        <w:tc>
          <w:tcPr>
            <w:tcW w:w="3690" w:type="dxa"/>
            <w:vAlign w:val="bottom"/>
          </w:tcPr>
          <w:p w14:paraId="214F2450" w14:textId="7777777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Lease liabilities</w:t>
            </w:r>
          </w:p>
        </w:tc>
        <w:tc>
          <w:tcPr>
            <w:tcW w:w="810" w:type="dxa"/>
            <w:vAlign w:val="bottom"/>
          </w:tcPr>
          <w:p w14:paraId="7430D5C5" w14:textId="77777777" w:rsidR="002C421A" w:rsidRPr="00B05D9C" w:rsidRDefault="002C421A" w:rsidP="002C421A">
            <w:pPr>
              <w:tabs>
                <w:tab w:val="left" w:pos="720"/>
              </w:tabs>
              <w:jc w:val="center"/>
              <w:rPr>
                <w:rFonts w:ascii="Times New Roman" w:hAnsi="Times New Roman" w:cs="Times New Roman"/>
                <w:i/>
                <w:iCs/>
                <w:sz w:val="22"/>
                <w:szCs w:val="22"/>
                <w:lang w:val="en-US" w:eastAsia="en-GB" w:bidi="th-TH"/>
              </w:rPr>
            </w:pPr>
          </w:p>
        </w:tc>
        <w:tc>
          <w:tcPr>
            <w:tcW w:w="1404" w:type="dxa"/>
          </w:tcPr>
          <w:p w14:paraId="1085D610" w14:textId="0CC35EB3"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w:t>
            </w:r>
          </w:p>
        </w:tc>
        <w:tc>
          <w:tcPr>
            <w:tcW w:w="270" w:type="dxa"/>
          </w:tcPr>
          <w:p w14:paraId="7971E213"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20FAF0EF" w14:textId="3E14B831"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t>33,242</w:t>
            </w:r>
          </w:p>
        </w:tc>
        <w:tc>
          <w:tcPr>
            <w:tcW w:w="273" w:type="dxa"/>
          </w:tcPr>
          <w:p w14:paraId="55F9C861"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6A891CFC" w14:textId="3BEB0E5C"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t>33,242</w:t>
            </w:r>
          </w:p>
        </w:tc>
      </w:tr>
      <w:tr w:rsidR="002C421A" w:rsidRPr="00B05D9C" w14:paraId="48AC8310" w14:textId="77777777">
        <w:trPr>
          <w:trHeight w:val="60"/>
        </w:trPr>
        <w:tc>
          <w:tcPr>
            <w:tcW w:w="3690" w:type="dxa"/>
            <w:vAlign w:val="bottom"/>
          </w:tcPr>
          <w:p w14:paraId="4444DF72" w14:textId="7777777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Debentures</w:t>
            </w:r>
          </w:p>
        </w:tc>
        <w:tc>
          <w:tcPr>
            <w:tcW w:w="810" w:type="dxa"/>
            <w:vAlign w:val="bottom"/>
          </w:tcPr>
          <w:p w14:paraId="213CF374" w14:textId="16DB4130" w:rsidR="002C421A" w:rsidRPr="00B05D9C" w:rsidRDefault="002C421A" w:rsidP="002C421A">
            <w:pPr>
              <w:tabs>
                <w:tab w:val="left" w:pos="720"/>
              </w:tabs>
              <w:jc w:val="center"/>
              <w:rPr>
                <w:rFonts w:ascii="Times New Roman" w:hAnsi="Times New Roman" w:cs="Times New Roman"/>
                <w:i/>
                <w:iCs/>
                <w:sz w:val="22"/>
                <w:szCs w:val="22"/>
                <w:lang w:val="en-US" w:eastAsia="en-GB" w:bidi="th-TH"/>
              </w:rPr>
            </w:pPr>
            <w:r w:rsidRPr="00B05D9C">
              <w:rPr>
                <w:rFonts w:ascii="Times New Roman" w:hAnsi="Times New Roman" w:cs="Times New Roman"/>
                <w:i/>
                <w:iCs/>
                <w:sz w:val="22"/>
                <w:szCs w:val="22"/>
                <w:lang w:val="en-US" w:eastAsia="en-GB" w:bidi="th-TH"/>
              </w:rPr>
              <w:t>22</w:t>
            </w:r>
          </w:p>
        </w:tc>
        <w:tc>
          <w:tcPr>
            <w:tcW w:w="1404" w:type="dxa"/>
          </w:tcPr>
          <w:p w14:paraId="3A547737" w14:textId="4392C21A"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2,042,031</w:t>
            </w:r>
          </w:p>
        </w:tc>
        <w:tc>
          <w:tcPr>
            <w:tcW w:w="270" w:type="dxa"/>
          </w:tcPr>
          <w:p w14:paraId="556E5D29"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05F8C21E" w14:textId="702D41C0"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t>-</w:t>
            </w:r>
          </w:p>
        </w:tc>
        <w:tc>
          <w:tcPr>
            <w:tcW w:w="273" w:type="dxa"/>
          </w:tcPr>
          <w:p w14:paraId="333BB2AB"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144225B0" w14:textId="13404895"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t>2,042,031</w:t>
            </w:r>
          </w:p>
        </w:tc>
      </w:tr>
      <w:tr w:rsidR="002C421A" w:rsidRPr="00B05D9C" w14:paraId="2D938BF4" w14:textId="77777777">
        <w:trPr>
          <w:trHeight w:val="60"/>
        </w:trPr>
        <w:tc>
          <w:tcPr>
            <w:tcW w:w="3690" w:type="dxa"/>
            <w:vAlign w:val="bottom"/>
          </w:tcPr>
          <w:p w14:paraId="1D2CEA83" w14:textId="77777777" w:rsidR="002C421A" w:rsidRPr="00B05D9C" w:rsidRDefault="002C421A" w:rsidP="002C421A">
            <w:pPr>
              <w:ind w:right="-108"/>
              <w:rPr>
                <w:rFonts w:ascii="Times New Roman" w:hAnsi="Times New Roman" w:cs="Cordia New"/>
                <w:sz w:val="22"/>
                <w:szCs w:val="22"/>
                <w:cs/>
                <w:lang w:val="en-US" w:bidi="th-TH"/>
              </w:rPr>
            </w:pPr>
            <w:r w:rsidRPr="00B05D9C">
              <w:rPr>
                <w:rFonts w:ascii="Times New Roman" w:hAnsi="Times New Roman" w:cs="Times New Roman"/>
                <w:sz w:val="22"/>
                <w:szCs w:val="22"/>
                <w:lang w:val="en-US" w:bidi="th-TH"/>
              </w:rPr>
              <w:t xml:space="preserve">Short-term promissory notes </w:t>
            </w:r>
          </w:p>
          <w:p w14:paraId="5F2D5411" w14:textId="7777777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   from financial institutions</w:t>
            </w:r>
          </w:p>
        </w:tc>
        <w:tc>
          <w:tcPr>
            <w:tcW w:w="810" w:type="dxa"/>
            <w:vAlign w:val="bottom"/>
          </w:tcPr>
          <w:p w14:paraId="68FEFE05" w14:textId="77777777" w:rsidR="002C421A" w:rsidRPr="00B05D9C" w:rsidRDefault="002C421A" w:rsidP="002C421A">
            <w:pPr>
              <w:tabs>
                <w:tab w:val="left" w:pos="720"/>
              </w:tabs>
              <w:jc w:val="center"/>
              <w:rPr>
                <w:rFonts w:ascii="Times New Roman" w:hAnsi="Times New Roman" w:cs="Times New Roman"/>
                <w:i/>
                <w:iCs/>
                <w:sz w:val="22"/>
                <w:szCs w:val="22"/>
                <w:lang w:val="en-US" w:eastAsia="en-GB" w:bidi="th-TH"/>
              </w:rPr>
            </w:pPr>
          </w:p>
        </w:tc>
        <w:tc>
          <w:tcPr>
            <w:tcW w:w="1404" w:type="dxa"/>
          </w:tcPr>
          <w:p w14:paraId="1963EA99" w14:textId="53E3AC45"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41,190</w:t>
            </w:r>
          </w:p>
        </w:tc>
        <w:tc>
          <w:tcPr>
            <w:tcW w:w="270" w:type="dxa"/>
          </w:tcPr>
          <w:p w14:paraId="292BAED3"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0BDE93D2" w14:textId="6DC26C23"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35,700</w:t>
            </w:r>
          </w:p>
        </w:tc>
        <w:tc>
          <w:tcPr>
            <w:tcW w:w="273" w:type="dxa"/>
          </w:tcPr>
          <w:p w14:paraId="74D9977B"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5A9552BA" w14:textId="56BB5BE5"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t>76,890</w:t>
            </w:r>
          </w:p>
        </w:tc>
      </w:tr>
      <w:tr w:rsidR="002C421A" w:rsidRPr="00B05D9C" w14:paraId="4E905669" w14:textId="77777777">
        <w:trPr>
          <w:trHeight w:val="60"/>
        </w:trPr>
        <w:tc>
          <w:tcPr>
            <w:tcW w:w="3690" w:type="dxa"/>
          </w:tcPr>
          <w:p w14:paraId="106CD614" w14:textId="77777777" w:rsidR="002C421A" w:rsidRPr="00B05D9C" w:rsidRDefault="002C421A" w:rsidP="002C421A">
            <w:pPr>
              <w:ind w:right="-108"/>
              <w:rPr>
                <w:rFonts w:ascii="Times New Roman" w:hAnsi="Times New Roman" w:cs="Times New Roman"/>
                <w:sz w:val="22"/>
                <w:szCs w:val="22"/>
                <w:cs/>
                <w:lang w:val="en-US" w:bidi="th-TH"/>
              </w:rPr>
            </w:pPr>
            <w:r w:rsidRPr="00B05D9C">
              <w:rPr>
                <w:rFonts w:ascii="Times New Roman" w:hAnsi="Times New Roman" w:cs="Times New Roman"/>
                <w:sz w:val="22"/>
                <w:szCs w:val="22"/>
                <w:lang w:val="en-US" w:bidi="th-TH"/>
              </w:rPr>
              <w:t xml:space="preserve">Short-term borrowings from </w:t>
            </w:r>
            <w:r w:rsidRPr="00B05D9C">
              <w:rPr>
                <w:rFonts w:ascii="Times New Roman" w:hAnsi="Times New Roman" w:cs="Times New Roman"/>
                <w:sz w:val="22"/>
                <w:szCs w:val="22"/>
                <w:lang w:val="en-US" w:bidi="th-TH"/>
              </w:rPr>
              <w:br/>
              <w:t xml:space="preserve">   other parties</w:t>
            </w:r>
          </w:p>
        </w:tc>
        <w:tc>
          <w:tcPr>
            <w:tcW w:w="810" w:type="dxa"/>
            <w:vAlign w:val="bottom"/>
          </w:tcPr>
          <w:p w14:paraId="3A5D66DA" w14:textId="77777777" w:rsidR="002C421A" w:rsidRPr="00B05D9C" w:rsidRDefault="002C421A" w:rsidP="002C421A">
            <w:pPr>
              <w:tabs>
                <w:tab w:val="left" w:pos="720"/>
              </w:tabs>
              <w:jc w:val="center"/>
              <w:rPr>
                <w:rFonts w:ascii="Times New Roman" w:hAnsi="Times New Roman" w:cs="Times New Roman"/>
                <w:i/>
                <w:iCs/>
                <w:sz w:val="22"/>
                <w:szCs w:val="22"/>
                <w:lang w:val="en-US" w:eastAsia="en-GB" w:bidi="th-TH"/>
              </w:rPr>
            </w:pPr>
          </w:p>
        </w:tc>
        <w:tc>
          <w:tcPr>
            <w:tcW w:w="1404" w:type="dxa"/>
          </w:tcPr>
          <w:p w14:paraId="2C3F8BC5" w14:textId="6054AD81"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cs/>
                <w:lang w:val="en-US" w:eastAsia="en-GB" w:bidi="th-TH"/>
              </w:rPr>
            </w:pPr>
            <w:r w:rsidRPr="00B05D9C">
              <w:rPr>
                <w:rFonts w:ascii="Times New Roman" w:hAnsi="Times New Roman" w:cs="Times New Roman"/>
                <w:sz w:val="22"/>
                <w:szCs w:val="22"/>
                <w:lang w:val="en-US" w:eastAsia="en-GB" w:bidi="th-TH"/>
              </w:rPr>
              <w:br/>
              <w:t>65,000</w:t>
            </w:r>
          </w:p>
        </w:tc>
        <w:tc>
          <w:tcPr>
            <w:tcW w:w="270" w:type="dxa"/>
          </w:tcPr>
          <w:p w14:paraId="1CE1BE7D"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1B55848C" w14:textId="6B9C7F09"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t>-</w:t>
            </w:r>
          </w:p>
        </w:tc>
        <w:tc>
          <w:tcPr>
            <w:tcW w:w="273" w:type="dxa"/>
          </w:tcPr>
          <w:p w14:paraId="3ACABF1C"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0F125D42" w14:textId="6CC150A8"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t>65,000</w:t>
            </w:r>
          </w:p>
        </w:tc>
      </w:tr>
      <w:tr w:rsidR="002C421A" w:rsidRPr="00B05D9C" w14:paraId="7BED0477" w14:textId="77777777">
        <w:trPr>
          <w:trHeight w:val="60"/>
        </w:trPr>
        <w:tc>
          <w:tcPr>
            <w:tcW w:w="3690" w:type="dxa"/>
          </w:tcPr>
          <w:p w14:paraId="124FE525" w14:textId="77777777" w:rsidR="002C421A" w:rsidRPr="00B05D9C" w:rsidRDefault="002C421A" w:rsidP="002C421A">
            <w:pPr>
              <w:ind w:right="-108"/>
              <w:rPr>
                <w:rFonts w:ascii="Times New Roman" w:hAnsi="Times New Roman" w:cs="Times New Roman"/>
                <w:sz w:val="22"/>
                <w:szCs w:val="22"/>
                <w:cs/>
                <w:lang w:val="en-US" w:bidi="th-TH"/>
              </w:rPr>
            </w:pPr>
            <w:r w:rsidRPr="00B05D9C">
              <w:rPr>
                <w:rFonts w:ascii="Times New Roman" w:hAnsi="Times New Roman" w:cs="Times New Roman"/>
                <w:sz w:val="22"/>
                <w:szCs w:val="22"/>
                <w:lang w:val="en-US" w:bidi="th-TH"/>
              </w:rPr>
              <w:t>Long-term promissory note</w:t>
            </w:r>
            <w:r w:rsidRPr="00B05D9C">
              <w:rPr>
                <w:rFonts w:ascii="Times New Roman" w:hAnsi="Times New Roman" w:cs="Times New Roman"/>
                <w:sz w:val="22"/>
                <w:szCs w:val="22"/>
                <w:lang w:val="en-US" w:bidi="th-TH"/>
              </w:rPr>
              <w:br/>
              <w:t xml:space="preserve">   from related parties</w:t>
            </w:r>
          </w:p>
        </w:tc>
        <w:tc>
          <w:tcPr>
            <w:tcW w:w="810" w:type="dxa"/>
          </w:tcPr>
          <w:p w14:paraId="1E167E9B" w14:textId="34706AAC" w:rsidR="002C421A" w:rsidRPr="00B05D9C" w:rsidRDefault="002C421A" w:rsidP="002C421A">
            <w:pPr>
              <w:tabs>
                <w:tab w:val="left" w:pos="720"/>
              </w:tabs>
              <w:jc w:val="center"/>
              <w:rPr>
                <w:rFonts w:ascii="Times New Roman" w:hAnsi="Times New Roman" w:cs="Times New Roman"/>
                <w:i/>
                <w:iCs/>
                <w:sz w:val="22"/>
                <w:szCs w:val="22"/>
                <w:cs/>
                <w:lang w:eastAsia="en-GB" w:bidi="th-TH"/>
              </w:rPr>
            </w:pPr>
            <w:r w:rsidRPr="00B05D9C">
              <w:rPr>
                <w:rFonts w:ascii="Times New Roman" w:hAnsi="Times New Roman" w:cs="Times New Roman"/>
                <w:i/>
                <w:iCs/>
                <w:sz w:val="22"/>
                <w:szCs w:val="22"/>
                <w:lang w:eastAsia="en-GB" w:bidi="th-TH"/>
              </w:rPr>
              <w:br/>
              <w:t>4</w:t>
            </w:r>
          </w:p>
        </w:tc>
        <w:tc>
          <w:tcPr>
            <w:tcW w:w="1404" w:type="dxa"/>
          </w:tcPr>
          <w:p w14:paraId="6003C2B2" w14:textId="2B9110EC"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w:t>
            </w:r>
          </w:p>
        </w:tc>
        <w:tc>
          <w:tcPr>
            <w:tcW w:w="270" w:type="dxa"/>
          </w:tcPr>
          <w:p w14:paraId="0B50FDF6"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3D2B6AEF" w14:textId="5D0D8B0E"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233,832</w:t>
            </w:r>
          </w:p>
        </w:tc>
        <w:tc>
          <w:tcPr>
            <w:tcW w:w="273" w:type="dxa"/>
          </w:tcPr>
          <w:p w14:paraId="45B21EE0"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5D575F39" w14:textId="4F402F85"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t>233,832</w:t>
            </w:r>
          </w:p>
        </w:tc>
      </w:tr>
      <w:tr w:rsidR="002C421A" w:rsidRPr="00B05D9C" w14:paraId="7125016E" w14:textId="77777777">
        <w:trPr>
          <w:trHeight w:val="60"/>
        </w:trPr>
        <w:tc>
          <w:tcPr>
            <w:tcW w:w="3690" w:type="dxa"/>
          </w:tcPr>
          <w:p w14:paraId="4ED1459C" w14:textId="77777777" w:rsidR="002C421A" w:rsidRPr="00B05D9C" w:rsidRDefault="002C421A" w:rsidP="002C421A">
            <w:pPr>
              <w:ind w:right="-108"/>
              <w:rPr>
                <w:rFonts w:ascii="Times New Roman" w:hAnsi="Times New Roman" w:cs="Times New Roman"/>
                <w:sz w:val="22"/>
                <w:szCs w:val="22"/>
                <w:cs/>
                <w:lang w:val="en-US" w:bidi="th-TH"/>
              </w:rPr>
            </w:pPr>
            <w:r w:rsidRPr="00B05D9C">
              <w:rPr>
                <w:rFonts w:ascii="Times New Roman" w:hAnsi="Times New Roman" w:cs="Times New Roman"/>
                <w:sz w:val="22"/>
                <w:szCs w:val="22"/>
                <w:lang w:val="en-US" w:bidi="th-TH"/>
              </w:rPr>
              <w:t xml:space="preserve">Long-term borrowings from </w:t>
            </w:r>
            <w:r w:rsidRPr="00B05D9C">
              <w:rPr>
                <w:rFonts w:ascii="Times New Roman" w:hAnsi="Times New Roman" w:cs="Times New Roman"/>
                <w:sz w:val="22"/>
                <w:szCs w:val="22"/>
                <w:lang w:val="en-US" w:bidi="th-TH"/>
              </w:rPr>
              <w:br/>
              <w:t xml:space="preserve">   related parties</w:t>
            </w:r>
          </w:p>
        </w:tc>
        <w:tc>
          <w:tcPr>
            <w:tcW w:w="810" w:type="dxa"/>
          </w:tcPr>
          <w:p w14:paraId="7518D3CE" w14:textId="77777777" w:rsidR="002C421A" w:rsidRPr="00B05D9C" w:rsidRDefault="002C421A" w:rsidP="002C421A">
            <w:pPr>
              <w:tabs>
                <w:tab w:val="left" w:pos="720"/>
              </w:tabs>
              <w:jc w:val="center"/>
              <w:rPr>
                <w:rFonts w:ascii="Times New Roman" w:hAnsi="Times New Roman" w:cs="Times New Roman"/>
                <w:i/>
                <w:iCs/>
                <w:sz w:val="22"/>
                <w:szCs w:val="22"/>
                <w:lang w:eastAsia="en-GB" w:bidi="th-TH"/>
              </w:rPr>
            </w:pPr>
          </w:p>
          <w:p w14:paraId="4D685F97" w14:textId="54826C43" w:rsidR="002C421A" w:rsidRPr="00B05D9C" w:rsidRDefault="002C421A" w:rsidP="002C421A">
            <w:pPr>
              <w:tabs>
                <w:tab w:val="left" w:pos="720"/>
              </w:tabs>
              <w:jc w:val="center"/>
              <w:rPr>
                <w:rFonts w:ascii="Times New Roman" w:hAnsi="Times New Roman" w:cs="Times New Roman"/>
                <w:i/>
                <w:iCs/>
                <w:sz w:val="22"/>
                <w:szCs w:val="22"/>
                <w:cs/>
                <w:lang w:eastAsia="en-GB" w:bidi="th-TH"/>
              </w:rPr>
            </w:pPr>
            <w:r w:rsidRPr="00B05D9C">
              <w:rPr>
                <w:rFonts w:ascii="Times New Roman" w:hAnsi="Times New Roman" w:cs="Times New Roman"/>
                <w:i/>
                <w:iCs/>
                <w:sz w:val="22"/>
                <w:szCs w:val="22"/>
                <w:lang w:eastAsia="en-GB" w:bidi="th-TH"/>
              </w:rPr>
              <w:t>4</w:t>
            </w:r>
          </w:p>
        </w:tc>
        <w:tc>
          <w:tcPr>
            <w:tcW w:w="1404" w:type="dxa"/>
            <w:tcBorders>
              <w:bottom w:val="single" w:sz="4" w:space="0" w:color="auto"/>
            </w:tcBorders>
          </w:tcPr>
          <w:p w14:paraId="38280F9A" w14:textId="7742E627"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w:t>
            </w:r>
          </w:p>
        </w:tc>
        <w:tc>
          <w:tcPr>
            <w:tcW w:w="270" w:type="dxa"/>
          </w:tcPr>
          <w:p w14:paraId="73EB686D"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Borders>
              <w:bottom w:val="single" w:sz="4" w:space="0" w:color="auto"/>
            </w:tcBorders>
          </w:tcPr>
          <w:p w14:paraId="29120380" w14:textId="5C845DC1"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4,084</w:t>
            </w:r>
          </w:p>
        </w:tc>
        <w:tc>
          <w:tcPr>
            <w:tcW w:w="273" w:type="dxa"/>
          </w:tcPr>
          <w:p w14:paraId="331D208A"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Borders>
              <w:bottom w:val="single" w:sz="4" w:space="0" w:color="auto"/>
            </w:tcBorders>
          </w:tcPr>
          <w:p w14:paraId="7F761C34" w14:textId="6C6BF022"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t>4,084</w:t>
            </w:r>
          </w:p>
        </w:tc>
      </w:tr>
      <w:tr w:rsidR="002C421A" w:rsidRPr="00B05D9C" w14:paraId="7CC18B31" w14:textId="77777777">
        <w:trPr>
          <w:trHeight w:val="60"/>
        </w:trPr>
        <w:tc>
          <w:tcPr>
            <w:tcW w:w="3690" w:type="dxa"/>
          </w:tcPr>
          <w:p w14:paraId="3A274675" w14:textId="6E695142"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b/>
                <w:bCs/>
                <w:sz w:val="22"/>
                <w:szCs w:val="22"/>
                <w:lang w:val="en-US" w:bidi="th-TH"/>
              </w:rPr>
              <w:t>Total interest-bearing liabilities</w:t>
            </w:r>
          </w:p>
        </w:tc>
        <w:tc>
          <w:tcPr>
            <w:tcW w:w="810" w:type="dxa"/>
          </w:tcPr>
          <w:p w14:paraId="0FC6D092" w14:textId="77777777" w:rsidR="002C421A" w:rsidRPr="00B05D9C" w:rsidRDefault="002C421A" w:rsidP="002C421A">
            <w:pPr>
              <w:tabs>
                <w:tab w:val="left" w:pos="720"/>
              </w:tabs>
              <w:jc w:val="center"/>
              <w:rPr>
                <w:rFonts w:ascii="Times New Roman" w:hAnsi="Times New Roman" w:cs="Times New Roman"/>
                <w:i/>
                <w:iCs/>
                <w:sz w:val="22"/>
                <w:szCs w:val="22"/>
                <w:cs/>
                <w:lang w:eastAsia="en-GB" w:bidi="th-TH"/>
              </w:rPr>
            </w:pPr>
          </w:p>
        </w:tc>
        <w:tc>
          <w:tcPr>
            <w:tcW w:w="1404" w:type="dxa"/>
            <w:tcBorders>
              <w:top w:val="single" w:sz="4" w:space="0" w:color="auto"/>
              <w:bottom w:val="double" w:sz="4" w:space="0" w:color="auto"/>
            </w:tcBorders>
          </w:tcPr>
          <w:p w14:paraId="593C3140" w14:textId="0E0A0B12" w:rsidR="002C421A" w:rsidRPr="00B05D9C" w:rsidRDefault="002C421A" w:rsidP="002C421A">
            <w:pPr>
              <w:tabs>
                <w:tab w:val="clear" w:pos="227"/>
                <w:tab w:val="clear" w:pos="454"/>
                <w:tab w:val="clear" w:pos="680"/>
                <w:tab w:val="clear" w:pos="907"/>
                <w:tab w:val="left" w:pos="341"/>
                <w:tab w:val="left" w:pos="611"/>
                <w:tab w:val="left" w:pos="881"/>
                <w:tab w:val="left" w:pos="971"/>
              </w:tabs>
              <w:ind w:left="-79" w:right="68"/>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rPr>
              <w:t>3,246,3</w:t>
            </w:r>
            <w:r w:rsidR="00F52DBF" w:rsidRPr="00B05D9C">
              <w:rPr>
                <w:rFonts w:ascii="Times New Roman" w:hAnsi="Times New Roman" w:cs="Times New Roman"/>
                <w:b/>
                <w:bCs/>
                <w:sz w:val="22"/>
                <w:szCs w:val="22"/>
              </w:rPr>
              <w:t>7</w:t>
            </w:r>
            <w:r w:rsidRPr="00B05D9C">
              <w:rPr>
                <w:rFonts w:ascii="Times New Roman" w:hAnsi="Times New Roman" w:cs="Times New Roman"/>
                <w:b/>
                <w:bCs/>
                <w:sz w:val="22"/>
                <w:szCs w:val="22"/>
              </w:rPr>
              <w:t>2</w:t>
            </w:r>
          </w:p>
        </w:tc>
        <w:tc>
          <w:tcPr>
            <w:tcW w:w="270" w:type="dxa"/>
          </w:tcPr>
          <w:p w14:paraId="753A57A3" w14:textId="77777777" w:rsidR="002C421A" w:rsidRPr="00B05D9C" w:rsidRDefault="002C421A" w:rsidP="002C421A">
            <w:pPr>
              <w:tabs>
                <w:tab w:val="clear" w:pos="227"/>
                <w:tab w:val="clear" w:pos="454"/>
                <w:tab w:val="clear" w:pos="680"/>
                <w:tab w:val="clear" w:pos="907"/>
                <w:tab w:val="decimal" w:pos="1141"/>
              </w:tabs>
              <w:ind w:left="-79" w:right="68"/>
              <w:jc w:val="right"/>
              <w:rPr>
                <w:rFonts w:ascii="Times New Roman" w:hAnsi="Times New Roman" w:cs="Times New Roman"/>
                <w:b/>
                <w:bCs/>
                <w:sz w:val="22"/>
                <w:szCs w:val="22"/>
                <w:cs/>
                <w:lang w:val="en-US" w:eastAsia="en-GB" w:bidi="th-TH"/>
              </w:rPr>
            </w:pPr>
          </w:p>
        </w:tc>
        <w:tc>
          <w:tcPr>
            <w:tcW w:w="1386" w:type="dxa"/>
            <w:tcBorders>
              <w:top w:val="single" w:sz="4" w:space="0" w:color="auto"/>
              <w:bottom w:val="double" w:sz="4" w:space="0" w:color="auto"/>
            </w:tcBorders>
          </w:tcPr>
          <w:p w14:paraId="5A40FDED" w14:textId="3E9DE81B" w:rsidR="002C421A" w:rsidRPr="00B05D9C" w:rsidRDefault="002C421A" w:rsidP="002C421A">
            <w:pPr>
              <w:tabs>
                <w:tab w:val="clear" w:pos="227"/>
                <w:tab w:val="clear" w:pos="454"/>
                <w:tab w:val="clear" w:pos="680"/>
                <w:tab w:val="clear" w:pos="907"/>
                <w:tab w:val="decimal" w:pos="1141"/>
              </w:tabs>
              <w:ind w:left="-79" w:right="68"/>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rPr>
              <w:t>386,</w:t>
            </w:r>
            <w:r w:rsidR="00F52DBF" w:rsidRPr="00B05D9C">
              <w:rPr>
                <w:rFonts w:ascii="Times New Roman" w:hAnsi="Times New Roman" w:cs="Times New Roman"/>
                <w:b/>
                <w:bCs/>
                <w:sz w:val="22"/>
                <w:szCs w:val="22"/>
              </w:rPr>
              <w:t>55</w:t>
            </w:r>
            <w:r w:rsidRPr="00B05D9C">
              <w:rPr>
                <w:rFonts w:ascii="Times New Roman" w:hAnsi="Times New Roman" w:cs="Times New Roman"/>
                <w:b/>
                <w:bCs/>
                <w:sz w:val="22"/>
                <w:szCs w:val="22"/>
              </w:rPr>
              <w:t>8</w:t>
            </w:r>
          </w:p>
        </w:tc>
        <w:tc>
          <w:tcPr>
            <w:tcW w:w="273" w:type="dxa"/>
          </w:tcPr>
          <w:p w14:paraId="0A5A54BA" w14:textId="77777777" w:rsidR="002C421A" w:rsidRPr="00B05D9C" w:rsidRDefault="002C421A" w:rsidP="002C421A">
            <w:pPr>
              <w:tabs>
                <w:tab w:val="clear" w:pos="227"/>
                <w:tab w:val="clear" w:pos="454"/>
                <w:tab w:val="clear" w:pos="680"/>
                <w:tab w:val="clear" w:pos="907"/>
                <w:tab w:val="decimal" w:pos="1141"/>
              </w:tabs>
              <w:ind w:left="-79" w:right="68"/>
              <w:jc w:val="right"/>
              <w:rPr>
                <w:rFonts w:ascii="Times New Roman" w:hAnsi="Times New Roman" w:cs="Times New Roman"/>
                <w:b/>
                <w:bCs/>
                <w:sz w:val="22"/>
                <w:szCs w:val="22"/>
                <w:cs/>
                <w:lang w:val="en-US" w:eastAsia="en-GB" w:bidi="th-TH"/>
              </w:rPr>
            </w:pPr>
          </w:p>
        </w:tc>
        <w:tc>
          <w:tcPr>
            <w:tcW w:w="1410" w:type="dxa"/>
            <w:tcBorders>
              <w:top w:val="single" w:sz="4" w:space="0" w:color="auto"/>
              <w:bottom w:val="double" w:sz="4" w:space="0" w:color="auto"/>
            </w:tcBorders>
          </w:tcPr>
          <w:p w14:paraId="46711F10" w14:textId="574BEB34" w:rsidR="002C421A" w:rsidRPr="00B05D9C" w:rsidRDefault="002C421A" w:rsidP="002C421A">
            <w:pPr>
              <w:tabs>
                <w:tab w:val="clear" w:pos="227"/>
                <w:tab w:val="clear" w:pos="454"/>
                <w:tab w:val="clear" w:pos="680"/>
                <w:tab w:val="clear" w:pos="907"/>
                <w:tab w:val="decimal" w:pos="1141"/>
              </w:tabs>
              <w:ind w:left="-79" w:right="68"/>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rPr>
              <w:t>3,632,930</w:t>
            </w:r>
          </w:p>
        </w:tc>
      </w:tr>
      <w:tr w:rsidR="00FA726C" w:rsidRPr="00B05D9C" w14:paraId="3635797A" w14:textId="77777777" w:rsidTr="002C421A">
        <w:trPr>
          <w:trHeight w:val="60"/>
        </w:trPr>
        <w:tc>
          <w:tcPr>
            <w:tcW w:w="3690" w:type="dxa"/>
          </w:tcPr>
          <w:p w14:paraId="4F17A1BC" w14:textId="77777777" w:rsidR="00FA726C" w:rsidRPr="00B05D9C" w:rsidRDefault="00FA726C" w:rsidP="00FA726C">
            <w:pPr>
              <w:ind w:right="-108"/>
              <w:rPr>
                <w:rFonts w:ascii="Times New Roman" w:hAnsi="Times New Roman" w:cs="Times New Roman"/>
                <w:sz w:val="22"/>
                <w:szCs w:val="22"/>
                <w:lang w:val="en-US" w:bidi="th-TH"/>
              </w:rPr>
            </w:pPr>
          </w:p>
        </w:tc>
        <w:tc>
          <w:tcPr>
            <w:tcW w:w="810" w:type="dxa"/>
          </w:tcPr>
          <w:p w14:paraId="58A49BB6" w14:textId="77777777" w:rsidR="00FA726C" w:rsidRPr="00B05D9C" w:rsidRDefault="00FA726C" w:rsidP="00FA726C">
            <w:pPr>
              <w:tabs>
                <w:tab w:val="left" w:pos="720"/>
              </w:tabs>
              <w:jc w:val="center"/>
              <w:rPr>
                <w:rFonts w:ascii="Times New Roman" w:hAnsi="Times New Roman" w:cs="Times New Roman"/>
                <w:i/>
                <w:iCs/>
                <w:sz w:val="22"/>
                <w:szCs w:val="22"/>
                <w:cs/>
                <w:lang w:eastAsia="en-GB" w:bidi="th-TH"/>
              </w:rPr>
            </w:pPr>
          </w:p>
        </w:tc>
        <w:tc>
          <w:tcPr>
            <w:tcW w:w="1404" w:type="dxa"/>
            <w:tcBorders>
              <w:top w:val="double" w:sz="4" w:space="0" w:color="auto"/>
            </w:tcBorders>
            <w:vAlign w:val="bottom"/>
          </w:tcPr>
          <w:p w14:paraId="3DF67CF8" w14:textId="77777777" w:rsidR="00FA726C" w:rsidRPr="00B05D9C" w:rsidRDefault="00FA726C" w:rsidP="003C6A98">
            <w:pPr>
              <w:tabs>
                <w:tab w:val="left" w:pos="341"/>
                <w:tab w:val="left" w:pos="611"/>
                <w:tab w:val="left" w:pos="881"/>
                <w:tab w:val="left" w:pos="971"/>
              </w:tabs>
              <w:ind w:right="-280"/>
              <w:jc w:val="right"/>
              <w:rPr>
                <w:rFonts w:ascii="Times New Roman" w:hAnsi="Times New Roman" w:cs="Times New Roman"/>
                <w:sz w:val="22"/>
                <w:szCs w:val="22"/>
                <w:lang w:val="en-US" w:eastAsia="en-GB" w:bidi="th-TH"/>
              </w:rPr>
            </w:pPr>
          </w:p>
        </w:tc>
        <w:tc>
          <w:tcPr>
            <w:tcW w:w="270" w:type="dxa"/>
            <w:vAlign w:val="bottom"/>
          </w:tcPr>
          <w:p w14:paraId="3425067E" w14:textId="77777777" w:rsidR="00FA726C" w:rsidRPr="00B05D9C" w:rsidRDefault="00FA726C" w:rsidP="003C6A98">
            <w:pPr>
              <w:tabs>
                <w:tab w:val="decimal" w:pos="1141"/>
              </w:tabs>
              <w:jc w:val="right"/>
              <w:rPr>
                <w:rFonts w:ascii="Times New Roman" w:hAnsi="Times New Roman" w:cs="Times New Roman"/>
                <w:sz w:val="22"/>
                <w:szCs w:val="22"/>
                <w:cs/>
                <w:lang w:eastAsia="en-GB" w:bidi="th-TH"/>
              </w:rPr>
            </w:pPr>
          </w:p>
        </w:tc>
        <w:tc>
          <w:tcPr>
            <w:tcW w:w="1386" w:type="dxa"/>
            <w:tcBorders>
              <w:top w:val="double" w:sz="4" w:space="0" w:color="auto"/>
            </w:tcBorders>
            <w:vAlign w:val="bottom"/>
          </w:tcPr>
          <w:p w14:paraId="0B76E5CB" w14:textId="77777777" w:rsidR="00FA726C" w:rsidRPr="00B05D9C" w:rsidRDefault="00FA726C" w:rsidP="003C6A98">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6B5A644D" w14:textId="77777777" w:rsidR="00FA726C" w:rsidRPr="00B05D9C" w:rsidRDefault="00FA726C" w:rsidP="003C6A98">
            <w:pPr>
              <w:tabs>
                <w:tab w:val="decimal" w:pos="1141"/>
              </w:tabs>
              <w:jc w:val="right"/>
              <w:rPr>
                <w:rFonts w:ascii="Times New Roman" w:hAnsi="Times New Roman" w:cs="Times New Roman"/>
                <w:sz w:val="22"/>
                <w:szCs w:val="22"/>
                <w:cs/>
                <w:lang w:eastAsia="en-GB" w:bidi="th-TH"/>
              </w:rPr>
            </w:pPr>
          </w:p>
        </w:tc>
        <w:tc>
          <w:tcPr>
            <w:tcW w:w="1410" w:type="dxa"/>
            <w:tcBorders>
              <w:top w:val="double" w:sz="4" w:space="0" w:color="auto"/>
            </w:tcBorders>
            <w:vAlign w:val="bottom"/>
          </w:tcPr>
          <w:p w14:paraId="05C6C9B9" w14:textId="77777777" w:rsidR="00FA726C" w:rsidRPr="00B05D9C" w:rsidRDefault="00FA726C" w:rsidP="003C6A98">
            <w:pPr>
              <w:tabs>
                <w:tab w:val="decimal" w:pos="1141"/>
              </w:tabs>
              <w:ind w:left="-79" w:right="68"/>
              <w:jc w:val="right"/>
              <w:rPr>
                <w:rFonts w:ascii="Times New Roman" w:hAnsi="Times New Roman" w:cs="Times New Roman"/>
                <w:sz w:val="22"/>
                <w:szCs w:val="22"/>
                <w:lang w:val="en-US" w:eastAsia="en-GB" w:bidi="th-TH"/>
              </w:rPr>
            </w:pPr>
          </w:p>
        </w:tc>
      </w:tr>
      <w:tr w:rsidR="002C421A" w:rsidRPr="00B05D9C" w14:paraId="254C324D" w14:textId="77777777" w:rsidTr="002C421A">
        <w:trPr>
          <w:trHeight w:val="60"/>
        </w:trPr>
        <w:tc>
          <w:tcPr>
            <w:tcW w:w="3690" w:type="dxa"/>
          </w:tcPr>
          <w:p w14:paraId="6464155B" w14:textId="77777777" w:rsidR="002C421A" w:rsidRPr="00B05D9C" w:rsidRDefault="002C421A" w:rsidP="00FA726C">
            <w:pPr>
              <w:ind w:right="-108"/>
              <w:rPr>
                <w:rFonts w:ascii="Times New Roman" w:hAnsi="Times New Roman" w:cs="Times New Roman"/>
                <w:sz w:val="22"/>
                <w:szCs w:val="22"/>
                <w:lang w:val="en-US" w:bidi="th-TH"/>
              </w:rPr>
            </w:pPr>
          </w:p>
        </w:tc>
        <w:tc>
          <w:tcPr>
            <w:tcW w:w="810" w:type="dxa"/>
          </w:tcPr>
          <w:p w14:paraId="6E942324" w14:textId="77777777" w:rsidR="002C421A" w:rsidRPr="00B05D9C" w:rsidRDefault="002C421A" w:rsidP="00FA726C">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4415092C" w14:textId="77777777" w:rsidR="002C421A" w:rsidRPr="00B05D9C" w:rsidRDefault="002C421A" w:rsidP="003C6A98">
            <w:pPr>
              <w:tabs>
                <w:tab w:val="left" w:pos="341"/>
                <w:tab w:val="left" w:pos="611"/>
                <w:tab w:val="left" w:pos="881"/>
                <w:tab w:val="left" w:pos="971"/>
              </w:tabs>
              <w:ind w:right="-280"/>
              <w:jc w:val="right"/>
              <w:rPr>
                <w:rFonts w:ascii="Times New Roman" w:hAnsi="Times New Roman" w:cs="Times New Roman"/>
                <w:sz w:val="22"/>
                <w:szCs w:val="22"/>
                <w:lang w:val="en-US" w:eastAsia="en-GB" w:bidi="th-TH"/>
              </w:rPr>
            </w:pPr>
          </w:p>
        </w:tc>
        <w:tc>
          <w:tcPr>
            <w:tcW w:w="270" w:type="dxa"/>
            <w:vAlign w:val="bottom"/>
          </w:tcPr>
          <w:p w14:paraId="760DC8CE"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386" w:type="dxa"/>
            <w:vAlign w:val="bottom"/>
          </w:tcPr>
          <w:p w14:paraId="09DD6F4A" w14:textId="77777777" w:rsidR="002C421A" w:rsidRPr="00B05D9C" w:rsidRDefault="002C421A" w:rsidP="003C6A98">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0F032574"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410" w:type="dxa"/>
            <w:vAlign w:val="bottom"/>
          </w:tcPr>
          <w:p w14:paraId="06C09621" w14:textId="77777777" w:rsidR="002C421A" w:rsidRPr="00B05D9C" w:rsidRDefault="002C421A" w:rsidP="003C6A98">
            <w:pPr>
              <w:tabs>
                <w:tab w:val="decimal" w:pos="1141"/>
              </w:tabs>
              <w:ind w:left="-79" w:right="68"/>
              <w:jc w:val="right"/>
              <w:rPr>
                <w:rFonts w:ascii="Times New Roman" w:hAnsi="Times New Roman" w:cs="Times New Roman"/>
                <w:sz w:val="22"/>
                <w:szCs w:val="22"/>
                <w:lang w:val="en-US" w:eastAsia="en-GB" w:bidi="th-TH"/>
              </w:rPr>
            </w:pPr>
          </w:p>
        </w:tc>
      </w:tr>
      <w:tr w:rsidR="002C421A" w:rsidRPr="00B05D9C" w14:paraId="4E38DB1D" w14:textId="77777777" w:rsidTr="002C421A">
        <w:trPr>
          <w:trHeight w:val="60"/>
        </w:trPr>
        <w:tc>
          <w:tcPr>
            <w:tcW w:w="3690" w:type="dxa"/>
          </w:tcPr>
          <w:p w14:paraId="7FE33F77" w14:textId="77777777" w:rsidR="002C421A" w:rsidRPr="00B05D9C" w:rsidRDefault="002C421A" w:rsidP="00FA726C">
            <w:pPr>
              <w:ind w:right="-108"/>
              <w:rPr>
                <w:rFonts w:ascii="Times New Roman" w:hAnsi="Times New Roman" w:cs="Times New Roman"/>
                <w:sz w:val="22"/>
                <w:szCs w:val="22"/>
                <w:lang w:val="en-US" w:bidi="th-TH"/>
              </w:rPr>
            </w:pPr>
          </w:p>
        </w:tc>
        <w:tc>
          <w:tcPr>
            <w:tcW w:w="810" w:type="dxa"/>
          </w:tcPr>
          <w:p w14:paraId="4C06A8EC" w14:textId="77777777" w:rsidR="002C421A" w:rsidRPr="00B05D9C" w:rsidRDefault="002C421A" w:rsidP="00FA726C">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368B46C4" w14:textId="77777777" w:rsidR="002C421A" w:rsidRPr="00B05D9C" w:rsidRDefault="002C421A" w:rsidP="003C6A98">
            <w:pPr>
              <w:tabs>
                <w:tab w:val="left" w:pos="341"/>
                <w:tab w:val="left" w:pos="611"/>
                <w:tab w:val="left" w:pos="881"/>
                <w:tab w:val="left" w:pos="971"/>
              </w:tabs>
              <w:ind w:right="-280"/>
              <w:jc w:val="right"/>
              <w:rPr>
                <w:rFonts w:ascii="Times New Roman" w:hAnsi="Times New Roman" w:cs="Times New Roman"/>
                <w:sz w:val="22"/>
                <w:szCs w:val="22"/>
                <w:lang w:val="en-US" w:eastAsia="en-GB" w:bidi="th-TH"/>
              </w:rPr>
            </w:pPr>
          </w:p>
        </w:tc>
        <w:tc>
          <w:tcPr>
            <w:tcW w:w="270" w:type="dxa"/>
            <w:vAlign w:val="bottom"/>
          </w:tcPr>
          <w:p w14:paraId="1826AFA9"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386" w:type="dxa"/>
            <w:vAlign w:val="bottom"/>
          </w:tcPr>
          <w:p w14:paraId="1F2DB3CC" w14:textId="77777777" w:rsidR="002C421A" w:rsidRPr="00B05D9C" w:rsidRDefault="002C421A" w:rsidP="003C6A98">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375764F0"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410" w:type="dxa"/>
            <w:vAlign w:val="bottom"/>
          </w:tcPr>
          <w:p w14:paraId="2EC81E22" w14:textId="77777777" w:rsidR="002C421A" w:rsidRPr="00B05D9C" w:rsidRDefault="002C421A" w:rsidP="003C6A98">
            <w:pPr>
              <w:tabs>
                <w:tab w:val="decimal" w:pos="1141"/>
              </w:tabs>
              <w:ind w:left="-79" w:right="68"/>
              <w:jc w:val="right"/>
              <w:rPr>
                <w:rFonts w:ascii="Times New Roman" w:hAnsi="Times New Roman" w:cs="Times New Roman"/>
                <w:sz w:val="22"/>
                <w:szCs w:val="22"/>
                <w:lang w:val="en-US" w:eastAsia="en-GB" w:bidi="th-TH"/>
              </w:rPr>
            </w:pPr>
          </w:p>
        </w:tc>
      </w:tr>
      <w:tr w:rsidR="002C421A" w:rsidRPr="00B05D9C" w14:paraId="154399F3" w14:textId="77777777" w:rsidTr="002C421A">
        <w:trPr>
          <w:trHeight w:val="60"/>
        </w:trPr>
        <w:tc>
          <w:tcPr>
            <w:tcW w:w="3690" w:type="dxa"/>
          </w:tcPr>
          <w:p w14:paraId="48A7CE26" w14:textId="77777777" w:rsidR="002C421A" w:rsidRPr="00B05D9C" w:rsidRDefault="002C421A" w:rsidP="00FA726C">
            <w:pPr>
              <w:ind w:right="-108"/>
              <w:rPr>
                <w:rFonts w:ascii="Times New Roman" w:hAnsi="Times New Roman" w:cs="Times New Roman"/>
                <w:sz w:val="22"/>
                <w:szCs w:val="22"/>
                <w:lang w:val="en-US" w:bidi="th-TH"/>
              </w:rPr>
            </w:pPr>
          </w:p>
        </w:tc>
        <w:tc>
          <w:tcPr>
            <w:tcW w:w="810" w:type="dxa"/>
          </w:tcPr>
          <w:p w14:paraId="689C5E0C" w14:textId="77777777" w:rsidR="002C421A" w:rsidRPr="00B05D9C" w:rsidRDefault="002C421A" w:rsidP="00FA726C">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51D0CED2" w14:textId="77777777" w:rsidR="002C421A" w:rsidRPr="00B05D9C" w:rsidRDefault="002C421A" w:rsidP="003C6A98">
            <w:pPr>
              <w:tabs>
                <w:tab w:val="left" w:pos="341"/>
                <w:tab w:val="left" w:pos="611"/>
                <w:tab w:val="left" w:pos="881"/>
                <w:tab w:val="left" w:pos="971"/>
              </w:tabs>
              <w:ind w:right="-280"/>
              <w:jc w:val="right"/>
              <w:rPr>
                <w:rFonts w:ascii="Times New Roman" w:hAnsi="Times New Roman" w:cs="Times New Roman"/>
                <w:sz w:val="22"/>
                <w:szCs w:val="22"/>
                <w:lang w:val="en-US" w:eastAsia="en-GB" w:bidi="th-TH"/>
              </w:rPr>
            </w:pPr>
          </w:p>
        </w:tc>
        <w:tc>
          <w:tcPr>
            <w:tcW w:w="270" w:type="dxa"/>
            <w:vAlign w:val="bottom"/>
          </w:tcPr>
          <w:p w14:paraId="529B2DAC"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386" w:type="dxa"/>
            <w:vAlign w:val="bottom"/>
          </w:tcPr>
          <w:p w14:paraId="26340218" w14:textId="77777777" w:rsidR="002C421A" w:rsidRPr="00B05D9C" w:rsidRDefault="002C421A" w:rsidP="003C6A98">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344107B2"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410" w:type="dxa"/>
            <w:vAlign w:val="bottom"/>
          </w:tcPr>
          <w:p w14:paraId="3DD0FB40" w14:textId="77777777" w:rsidR="002C421A" w:rsidRPr="00B05D9C" w:rsidRDefault="002C421A" w:rsidP="003C6A98">
            <w:pPr>
              <w:tabs>
                <w:tab w:val="decimal" w:pos="1141"/>
              </w:tabs>
              <w:ind w:left="-79" w:right="68"/>
              <w:jc w:val="right"/>
              <w:rPr>
                <w:rFonts w:ascii="Times New Roman" w:hAnsi="Times New Roman" w:cs="Times New Roman"/>
                <w:sz w:val="22"/>
                <w:szCs w:val="22"/>
                <w:lang w:val="en-US" w:eastAsia="en-GB" w:bidi="th-TH"/>
              </w:rPr>
            </w:pPr>
          </w:p>
        </w:tc>
      </w:tr>
      <w:tr w:rsidR="002C421A" w:rsidRPr="00B05D9C" w14:paraId="3AC49D95" w14:textId="77777777" w:rsidTr="002C421A">
        <w:trPr>
          <w:trHeight w:val="60"/>
        </w:trPr>
        <w:tc>
          <w:tcPr>
            <w:tcW w:w="3690" w:type="dxa"/>
          </w:tcPr>
          <w:p w14:paraId="717A3594" w14:textId="77777777" w:rsidR="002C421A" w:rsidRPr="00B05D9C" w:rsidRDefault="002C421A" w:rsidP="00FA726C">
            <w:pPr>
              <w:ind w:right="-108"/>
              <w:rPr>
                <w:rFonts w:ascii="Times New Roman" w:hAnsi="Times New Roman" w:cs="Times New Roman"/>
                <w:sz w:val="22"/>
                <w:szCs w:val="22"/>
                <w:lang w:val="en-US" w:bidi="th-TH"/>
              </w:rPr>
            </w:pPr>
          </w:p>
        </w:tc>
        <w:tc>
          <w:tcPr>
            <w:tcW w:w="810" w:type="dxa"/>
          </w:tcPr>
          <w:p w14:paraId="786650EB" w14:textId="77777777" w:rsidR="002C421A" w:rsidRPr="00B05D9C" w:rsidRDefault="002C421A" w:rsidP="00FA726C">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083B45C7" w14:textId="77777777" w:rsidR="002C421A" w:rsidRPr="00B05D9C" w:rsidRDefault="002C421A" w:rsidP="003C6A98">
            <w:pPr>
              <w:tabs>
                <w:tab w:val="left" w:pos="341"/>
                <w:tab w:val="left" w:pos="611"/>
                <w:tab w:val="left" w:pos="881"/>
                <w:tab w:val="left" w:pos="971"/>
              </w:tabs>
              <w:ind w:right="-280"/>
              <w:jc w:val="right"/>
              <w:rPr>
                <w:rFonts w:ascii="Times New Roman" w:hAnsi="Times New Roman" w:cs="Times New Roman"/>
                <w:sz w:val="22"/>
                <w:szCs w:val="22"/>
                <w:lang w:val="en-US" w:eastAsia="en-GB" w:bidi="th-TH"/>
              </w:rPr>
            </w:pPr>
          </w:p>
        </w:tc>
        <w:tc>
          <w:tcPr>
            <w:tcW w:w="270" w:type="dxa"/>
            <w:vAlign w:val="bottom"/>
          </w:tcPr>
          <w:p w14:paraId="64F0A740"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386" w:type="dxa"/>
            <w:vAlign w:val="bottom"/>
          </w:tcPr>
          <w:p w14:paraId="7F4D38C8" w14:textId="77777777" w:rsidR="002C421A" w:rsidRPr="00B05D9C" w:rsidRDefault="002C421A" w:rsidP="003C6A98">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50885E7F"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410" w:type="dxa"/>
            <w:vAlign w:val="bottom"/>
          </w:tcPr>
          <w:p w14:paraId="1A9E0222" w14:textId="77777777" w:rsidR="002C421A" w:rsidRPr="00B05D9C" w:rsidRDefault="002C421A" w:rsidP="003C6A98">
            <w:pPr>
              <w:tabs>
                <w:tab w:val="decimal" w:pos="1141"/>
              </w:tabs>
              <w:ind w:left="-79" w:right="68"/>
              <w:jc w:val="right"/>
              <w:rPr>
                <w:rFonts w:ascii="Times New Roman" w:hAnsi="Times New Roman" w:cs="Times New Roman"/>
                <w:sz w:val="22"/>
                <w:szCs w:val="22"/>
                <w:lang w:val="en-US" w:eastAsia="en-GB" w:bidi="th-TH"/>
              </w:rPr>
            </w:pPr>
          </w:p>
        </w:tc>
      </w:tr>
      <w:tr w:rsidR="002C421A" w:rsidRPr="00B05D9C" w14:paraId="51B0CEBD" w14:textId="77777777" w:rsidTr="002C421A">
        <w:trPr>
          <w:trHeight w:val="60"/>
        </w:trPr>
        <w:tc>
          <w:tcPr>
            <w:tcW w:w="3690" w:type="dxa"/>
          </w:tcPr>
          <w:p w14:paraId="2F967680" w14:textId="77777777" w:rsidR="002C421A" w:rsidRPr="00B05D9C" w:rsidRDefault="002C421A" w:rsidP="00FA726C">
            <w:pPr>
              <w:ind w:right="-108"/>
              <w:rPr>
                <w:rFonts w:ascii="Times New Roman" w:hAnsi="Times New Roman" w:cs="Times New Roman"/>
                <w:sz w:val="22"/>
                <w:szCs w:val="22"/>
                <w:lang w:val="en-US" w:bidi="th-TH"/>
              </w:rPr>
            </w:pPr>
          </w:p>
        </w:tc>
        <w:tc>
          <w:tcPr>
            <w:tcW w:w="810" w:type="dxa"/>
          </w:tcPr>
          <w:p w14:paraId="3A4CD2EF" w14:textId="77777777" w:rsidR="002C421A" w:rsidRPr="00B05D9C" w:rsidRDefault="002C421A" w:rsidP="00FA726C">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3044EAC6" w14:textId="77777777" w:rsidR="002C421A" w:rsidRPr="00B05D9C" w:rsidRDefault="002C421A" w:rsidP="003C6A98">
            <w:pPr>
              <w:tabs>
                <w:tab w:val="left" w:pos="341"/>
                <w:tab w:val="left" w:pos="611"/>
                <w:tab w:val="left" w:pos="881"/>
                <w:tab w:val="left" w:pos="971"/>
              </w:tabs>
              <w:ind w:right="-280"/>
              <w:jc w:val="right"/>
              <w:rPr>
                <w:rFonts w:ascii="Times New Roman" w:hAnsi="Times New Roman" w:cs="Times New Roman"/>
                <w:sz w:val="22"/>
                <w:szCs w:val="22"/>
                <w:lang w:val="en-US" w:eastAsia="en-GB" w:bidi="th-TH"/>
              </w:rPr>
            </w:pPr>
          </w:p>
        </w:tc>
        <w:tc>
          <w:tcPr>
            <w:tcW w:w="270" w:type="dxa"/>
            <w:vAlign w:val="bottom"/>
          </w:tcPr>
          <w:p w14:paraId="5EEF8080"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386" w:type="dxa"/>
            <w:vAlign w:val="bottom"/>
          </w:tcPr>
          <w:p w14:paraId="25218EC9" w14:textId="77777777" w:rsidR="002C421A" w:rsidRPr="00B05D9C" w:rsidRDefault="002C421A" w:rsidP="003C6A98">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136F7829"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410" w:type="dxa"/>
            <w:vAlign w:val="bottom"/>
          </w:tcPr>
          <w:p w14:paraId="366166C8" w14:textId="77777777" w:rsidR="002C421A" w:rsidRPr="00B05D9C" w:rsidRDefault="002C421A" w:rsidP="003C6A98">
            <w:pPr>
              <w:tabs>
                <w:tab w:val="decimal" w:pos="1141"/>
              </w:tabs>
              <w:ind w:left="-79" w:right="68"/>
              <w:jc w:val="right"/>
              <w:rPr>
                <w:rFonts w:ascii="Times New Roman" w:hAnsi="Times New Roman" w:cs="Times New Roman"/>
                <w:sz w:val="22"/>
                <w:szCs w:val="22"/>
                <w:lang w:val="en-US" w:eastAsia="en-GB" w:bidi="th-TH"/>
              </w:rPr>
            </w:pPr>
          </w:p>
        </w:tc>
      </w:tr>
      <w:tr w:rsidR="002C421A" w:rsidRPr="00B05D9C" w14:paraId="6A3AA4C7" w14:textId="77777777" w:rsidTr="002C421A">
        <w:trPr>
          <w:trHeight w:val="60"/>
        </w:trPr>
        <w:tc>
          <w:tcPr>
            <w:tcW w:w="3690" w:type="dxa"/>
          </w:tcPr>
          <w:p w14:paraId="7E787923" w14:textId="77777777" w:rsidR="002C421A" w:rsidRPr="00B05D9C" w:rsidRDefault="002C421A" w:rsidP="00FA726C">
            <w:pPr>
              <w:ind w:right="-108"/>
              <w:rPr>
                <w:rFonts w:ascii="Times New Roman" w:hAnsi="Times New Roman" w:cs="Times New Roman"/>
                <w:sz w:val="22"/>
                <w:szCs w:val="22"/>
                <w:lang w:val="en-US" w:bidi="th-TH"/>
              </w:rPr>
            </w:pPr>
          </w:p>
        </w:tc>
        <w:tc>
          <w:tcPr>
            <w:tcW w:w="810" w:type="dxa"/>
          </w:tcPr>
          <w:p w14:paraId="6ECC3411" w14:textId="77777777" w:rsidR="002C421A" w:rsidRPr="00B05D9C" w:rsidRDefault="002C421A" w:rsidP="00FA726C">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2AF64FDC" w14:textId="77777777" w:rsidR="002C421A" w:rsidRPr="00B05D9C" w:rsidRDefault="002C421A" w:rsidP="003C6A98">
            <w:pPr>
              <w:tabs>
                <w:tab w:val="left" w:pos="341"/>
                <w:tab w:val="left" w:pos="611"/>
                <w:tab w:val="left" w:pos="881"/>
                <w:tab w:val="left" w:pos="971"/>
              </w:tabs>
              <w:ind w:right="-280"/>
              <w:jc w:val="right"/>
              <w:rPr>
                <w:rFonts w:ascii="Times New Roman" w:hAnsi="Times New Roman" w:cs="Times New Roman"/>
                <w:sz w:val="22"/>
                <w:szCs w:val="22"/>
                <w:lang w:val="en-US" w:eastAsia="en-GB" w:bidi="th-TH"/>
              </w:rPr>
            </w:pPr>
          </w:p>
        </w:tc>
        <w:tc>
          <w:tcPr>
            <w:tcW w:w="270" w:type="dxa"/>
            <w:vAlign w:val="bottom"/>
          </w:tcPr>
          <w:p w14:paraId="4662831D"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386" w:type="dxa"/>
            <w:vAlign w:val="bottom"/>
          </w:tcPr>
          <w:p w14:paraId="4C4CC15B" w14:textId="77777777" w:rsidR="002C421A" w:rsidRPr="00B05D9C" w:rsidRDefault="002C421A" w:rsidP="003C6A98">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37A2A763" w14:textId="77777777" w:rsidR="002C421A" w:rsidRPr="00B05D9C" w:rsidRDefault="002C421A" w:rsidP="003C6A98">
            <w:pPr>
              <w:tabs>
                <w:tab w:val="decimal" w:pos="1141"/>
              </w:tabs>
              <w:jc w:val="right"/>
              <w:rPr>
                <w:rFonts w:ascii="Times New Roman" w:hAnsi="Times New Roman" w:cs="Times New Roman"/>
                <w:sz w:val="22"/>
                <w:szCs w:val="22"/>
                <w:cs/>
                <w:lang w:eastAsia="en-GB" w:bidi="th-TH"/>
              </w:rPr>
            </w:pPr>
          </w:p>
        </w:tc>
        <w:tc>
          <w:tcPr>
            <w:tcW w:w="1410" w:type="dxa"/>
            <w:vAlign w:val="bottom"/>
          </w:tcPr>
          <w:p w14:paraId="75FC46F2" w14:textId="77777777" w:rsidR="002C421A" w:rsidRPr="00B05D9C" w:rsidRDefault="002C421A" w:rsidP="003C6A98">
            <w:pPr>
              <w:tabs>
                <w:tab w:val="decimal" w:pos="1141"/>
              </w:tabs>
              <w:ind w:left="-79" w:right="68"/>
              <w:jc w:val="right"/>
              <w:rPr>
                <w:rFonts w:ascii="Times New Roman" w:hAnsi="Times New Roman" w:cs="Times New Roman"/>
                <w:sz w:val="22"/>
                <w:szCs w:val="22"/>
                <w:lang w:val="en-US" w:eastAsia="en-GB" w:bidi="th-TH"/>
              </w:rPr>
            </w:pPr>
          </w:p>
        </w:tc>
      </w:tr>
      <w:tr w:rsidR="00FA726C" w:rsidRPr="00B05D9C" w14:paraId="6D567C1C" w14:textId="77777777">
        <w:trPr>
          <w:trHeight w:val="60"/>
        </w:trPr>
        <w:tc>
          <w:tcPr>
            <w:tcW w:w="3690" w:type="dxa"/>
          </w:tcPr>
          <w:p w14:paraId="09E662BD" w14:textId="65EC2205" w:rsidR="00FA726C" w:rsidRPr="00B05D9C" w:rsidRDefault="00FA726C" w:rsidP="00FA726C">
            <w:pPr>
              <w:ind w:right="-108"/>
              <w:rPr>
                <w:rFonts w:ascii="Times New Roman" w:hAnsi="Times New Roman" w:cs="Times New Roman"/>
                <w:sz w:val="22"/>
                <w:szCs w:val="22"/>
                <w:lang w:val="en-US" w:bidi="th-TH"/>
              </w:rPr>
            </w:pPr>
            <w:r w:rsidRPr="00B05D9C">
              <w:rPr>
                <w:rFonts w:ascii="Times New Roman" w:hAnsi="Times New Roman" w:cs="Times New Roman"/>
                <w:b/>
                <w:bCs/>
                <w:i/>
                <w:iCs/>
                <w:sz w:val="22"/>
                <w:szCs w:val="22"/>
                <w:lang w:val="en-US" w:eastAsia="en-GB" w:bidi="th-TH"/>
              </w:rPr>
              <w:lastRenderedPageBreak/>
              <w:t>As 31 December 2024</w:t>
            </w:r>
          </w:p>
        </w:tc>
        <w:tc>
          <w:tcPr>
            <w:tcW w:w="810" w:type="dxa"/>
          </w:tcPr>
          <w:p w14:paraId="6666A647" w14:textId="77777777" w:rsidR="00FA726C" w:rsidRPr="00B05D9C" w:rsidRDefault="00FA726C" w:rsidP="00FA726C">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0B05E5C9" w14:textId="77777777" w:rsidR="00FA726C" w:rsidRPr="00B05D9C" w:rsidRDefault="00FA726C" w:rsidP="003C6A98">
            <w:pPr>
              <w:tabs>
                <w:tab w:val="left" w:pos="341"/>
                <w:tab w:val="left" w:pos="611"/>
                <w:tab w:val="left" w:pos="881"/>
                <w:tab w:val="left" w:pos="971"/>
              </w:tabs>
              <w:ind w:right="-280"/>
              <w:jc w:val="right"/>
              <w:rPr>
                <w:rFonts w:ascii="Times New Roman" w:hAnsi="Times New Roman" w:cs="Times New Roman"/>
                <w:sz w:val="22"/>
                <w:szCs w:val="22"/>
                <w:lang w:val="en-US" w:eastAsia="en-GB" w:bidi="th-TH"/>
              </w:rPr>
            </w:pPr>
          </w:p>
        </w:tc>
        <w:tc>
          <w:tcPr>
            <w:tcW w:w="270" w:type="dxa"/>
            <w:vAlign w:val="bottom"/>
          </w:tcPr>
          <w:p w14:paraId="7C4D0A63" w14:textId="77777777" w:rsidR="00FA726C" w:rsidRPr="00B05D9C" w:rsidRDefault="00FA726C" w:rsidP="003C6A98">
            <w:pPr>
              <w:tabs>
                <w:tab w:val="decimal" w:pos="1141"/>
              </w:tabs>
              <w:jc w:val="right"/>
              <w:rPr>
                <w:rFonts w:ascii="Times New Roman" w:hAnsi="Times New Roman" w:cs="Times New Roman"/>
                <w:sz w:val="22"/>
                <w:szCs w:val="22"/>
                <w:cs/>
                <w:lang w:eastAsia="en-GB" w:bidi="th-TH"/>
              </w:rPr>
            </w:pPr>
          </w:p>
        </w:tc>
        <w:tc>
          <w:tcPr>
            <w:tcW w:w="1386" w:type="dxa"/>
            <w:vAlign w:val="bottom"/>
          </w:tcPr>
          <w:p w14:paraId="329464E9" w14:textId="77777777" w:rsidR="00FA726C" w:rsidRPr="00B05D9C" w:rsidRDefault="00FA726C" w:rsidP="003C6A98">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01F01CAF" w14:textId="77777777" w:rsidR="00FA726C" w:rsidRPr="00B05D9C" w:rsidRDefault="00FA726C" w:rsidP="003C6A98">
            <w:pPr>
              <w:tabs>
                <w:tab w:val="decimal" w:pos="1141"/>
              </w:tabs>
              <w:jc w:val="right"/>
              <w:rPr>
                <w:rFonts w:ascii="Times New Roman" w:hAnsi="Times New Roman" w:cs="Times New Roman"/>
                <w:sz w:val="22"/>
                <w:szCs w:val="22"/>
                <w:cs/>
                <w:lang w:eastAsia="en-GB" w:bidi="th-TH"/>
              </w:rPr>
            </w:pPr>
          </w:p>
        </w:tc>
        <w:tc>
          <w:tcPr>
            <w:tcW w:w="1410" w:type="dxa"/>
            <w:vAlign w:val="bottom"/>
          </w:tcPr>
          <w:p w14:paraId="73891779" w14:textId="77777777" w:rsidR="00FA726C" w:rsidRPr="00B05D9C" w:rsidRDefault="00FA726C" w:rsidP="003C6A98">
            <w:pPr>
              <w:tabs>
                <w:tab w:val="decimal" w:pos="1141"/>
              </w:tabs>
              <w:ind w:left="-79" w:right="68"/>
              <w:jc w:val="right"/>
              <w:rPr>
                <w:rFonts w:ascii="Times New Roman" w:hAnsi="Times New Roman" w:cs="Times New Roman"/>
                <w:sz w:val="22"/>
                <w:szCs w:val="22"/>
                <w:lang w:val="en-US" w:eastAsia="en-GB" w:bidi="th-TH"/>
              </w:rPr>
            </w:pPr>
          </w:p>
        </w:tc>
      </w:tr>
      <w:tr w:rsidR="002C421A" w:rsidRPr="00B05D9C" w14:paraId="02001759" w14:textId="77777777">
        <w:trPr>
          <w:trHeight w:val="60"/>
        </w:trPr>
        <w:tc>
          <w:tcPr>
            <w:tcW w:w="3690" w:type="dxa"/>
          </w:tcPr>
          <w:p w14:paraId="7816177D" w14:textId="71DA160C"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rPr>
              <w:t>Bank overdrafts</w:t>
            </w:r>
          </w:p>
        </w:tc>
        <w:tc>
          <w:tcPr>
            <w:tcW w:w="810" w:type="dxa"/>
          </w:tcPr>
          <w:p w14:paraId="0290036F" w14:textId="77777777" w:rsidR="002C421A" w:rsidRPr="00B05D9C" w:rsidRDefault="002C421A" w:rsidP="002C421A">
            <w:pPr>
              <w:tabs>
                <w:tab w:val="left" w:pos="720"/>
              </w:tabs>
              <w:jc w:val="center"/>
              <w:rPr>
                <w:rFonts w:ascii="Times New Roman" w:hAnsi="Times New Roman" w:cs="Times New Roman"/>
                <w:i/>
                <w:iCs/>
                <w:sz w:val="22"/>
                <w:szCs w:val="22"/>
                <w:cs/>
                <w:lang w:eastAsia="en-GB" w:bidi="th-TH"/>
              </w:rPr>
            </w:pPr>
          </w:p>
        </w:tc>
        <w:tc>
          <w:tcPr>
            <w:tcW w:w="1404" w:type="dxa"/>
          </w:tcPr>
          <w:p w14:paraId="69E077E3" w14:textId="209068F7" w:rsidR="002C421A" w:rsidRPr="00B05D9C" w:rsidRDefault="002C421A" w:rsidP="006B5DE6">
            <w:pPr>
              <w:tabs>
                <w:tab w:val="clear" w:pos="227"/>
                <w:tab w:val="clear" w:pos="454"/>
                <w:tab w:val="clear" w:pos="680"/>
                <w:tab w:val="clear" w:pos="907"/>
                <w:tab w:val="left" w:pos="341"/>
                <w:tab w:val="left" w:pos="611"/>
                <w:tab w:val="left" w:pos="881"/>
                <w:tab w:val="left" w:pos="971"/>
              </w:tabs>
              <w:ind w:left="-79" w:right="129"/>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w:t>
            </w:r>
          </w:p>
        </w:tc>
        <w:tc>
          <w:tcPr>
            <w:tcW w:w="270" w:type="dxa"/>
          </w:tcPr>
          <w:p w14:paraId="63643301"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1605A1A8" w14:textId="2546B11B"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t>9,917</w:t>
            </w:r>
          </w:p>
        </w:tc>
        <w:tc>
          <w:tcPr>
            <w:tcW w:w="273" w:type="dxa"/>
          </w:tcPr>
          <w:p w14:paraId="711759E8"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27E11C1C" w14:textId="74B19047" w:rsidR="002C421A" w:rsidRPr="00B05D9C" w:rsidRDefault="002C421A" w:rsidP="006B5DE6">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t>9,917</w:t>
            </w:r>
          </w:p>
        </w:tc>
      </w:tr>
      <w:tr w:rsidR="002C421A" w:rsidRPr="00B05D9C" w14:paraId="02BE9029" w14:textId="77777777">
        <w:trPr>
          <w:trHeight w:val="60"/>
        </w:trPr>
        <w:tc>
          <w:tcPr>
            <w:tcW w:w="3690" w:type="dxa"/>
          </w:tcPr>
          <w:p w14:paraId="59A70392" w14:textId="77777777"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w:t>
            </w:r>
          </w:p>
          <w:p w14:paraId="2C003C7B" w14:textId="0F4FD8ED"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rPr>
              <w:t xml:space="preserve">   financial institutions</w:t>
            </w:r>
          </w:p>
        </w:tc>
        <w:tc>
          <w:tcPr>
            <w:tcW w:w="810" w:type="dxa"/>
          </w:tcPr>
          <w:p w14:paraId="201D0850" w14:textId="77777777" w:rsidR="002C421A" w:rsidRPr="00B05D9C" w:rsidRDefault="002C421A" w:rsidP="002C421A">
            <w:pPr>
              <w:tabs>
                <w:tab w:val="left" w:pos="720"/>
              </w:tabs>
              <w:jc w:val="center"/>
              <w:rPr>
                <w:rFonts w:ascii="Times New Roman" w:hAnsi="Times New Roman" w:cs="Times New Roman"/>
                <w:i/>
                <w:iCs/>
                <w:sz w:val="22"/>
                <w:szCs w:val="22"/>
                <w:cs/>
                <w:lang w:eastAsia="en-GB" w:bidi="th-TH"/>
              </w:rPr>
            </w:pPr>
          </w:p>
        </w:tc>
        <w:tc>
          <w:tcPr>
            <w:tcW w:w="1404" w:type="dxa"/>
          </w:tcPr>
          <w:p w14:paraId="14D49F6F" w14:textId="7D4FADF6" w:rsidR="002C421A" w:rsidRPr="00B05D9C" w:rsidRDefault="002C421A" w:rsidP="006B5DE6">
            <w:pPr>
              <w:tabs>
                <w:tab w:val="decimal" w:pos="1141"/>
              </w:tabs>
              <w:ind w:right="39"/>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1,758,902</w:t>
            </w:r>
          </w:p>
        </w:tc>
        <w:tc>
          <w:tcPr>
            <w:tcW w:w="270" w:type="dxa"/>
          </w:tcPr>
          <w:p w14:paraId="3BF52BE8"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47A2412B" w14:textId="74D1AFE6"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4,121</w:t>
            </w:r>
          </w:p>
        </w:tc>
        <w:tc>
          <w:tcPr>
            <w:tcW w:w="273" w:type="dxa"/>
          </w:tcPr>
          <w:p w14:paraId="36AAD8F3"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5351C34F" w14:textId="2B55FC5F"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t>1,763,023</w:t>
            </w:r>
          </w:p>
        </w:tc>
      </w:tr>
      <w:tr w:rsidR="002C421A" w:rsidRPr="00B05D9C" w14:paraId="74B222DF" w14:textId="77777777">
        <w:trPr>
          <w:trHeight w:val="60"/>
        </w:trPr>
        <w:tc>
          <w:tcPr>
            <w:tcW w:w="3690" w:type="dxa"/>
          </w:tcPr>
          <w:p w14:paraId="46D94AF7" w14:textId="77777777"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w:t>
            </w:r>
          </w:p>
          <w:p w14:paraId="3C0DDDF4" w14:textId="4B2596BE"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   other parties</w:t>
            </w:r>
          </w:p>
        </w:tc>
        <w:tc>
          <w:tcPr>
            <w:tcW w:w="810" w:type="dxa"/>
          </w:tcPr>
          <w:p w14:paraId="7B08BDAB" w14:textId="77777777" w:rsidR="002C421A" w:rsidRPr="00B05D9C" w:rsidRDefault="002C421A" w:rsidP="002C421A">
            <w:pPr>
              <w:tabs>
                <w:tab w:val="left" w:pos="720"/>
              </w:tabs>
              <w:jc w:val="center"/>
              <w:rPr>
                <w:rFonts w:ascii="Times New Roman" w:hAnsi="Times New Roman" w:cs="Times New Roman"/>
                <w:i/>
                <w:iCs/>
                <w:sz w:val="22"/>
                <w:szCs w:val="22"/>
                <w:cs/>
                <w:lang w:eastAsia="en-GB" w:bidi="th-TH"/>
              </w:rPr>
            </w:pPr>
          </w:p>
        </w:tc>
        <w:tc>
          <w:tcPr>
            <w:tcW w:w="1404" w:type="dxa"/>
          </w:tcPr>
          <w:p w14:paraId="196135C5" w14:textId="52334459" w:rsidR="002C421A" w:rsidRPr="00B05D9C" w:rsidRDefault="002C421A" w:rsidP="006B5DE6">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br/>
              <w:t>9,867</w:t>
            </w:r>
          </w:p>
        </w:tc>
        <w:tc>
          <w:tcPr>
            <w:tcW w:w="270" w:type="dxa"/>
          </w:tcPr>
          <w:p w14:paraId="415888BA"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7C823051" w14:textId="7E45AE0E" w:rsidR="002C421A" w:rsidRPr="00B05D9C" w:rsidRDefault="002C421A" w:rsidP="002C421A">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br/>
              <w:t>-</w:t>
            </w:r>
          </w:p>
        </w:tc>
        <w:tc>
          <w:tcPr>
            <w:tcW w:w="273" w:type="dxa"/>
          </w:tcPr>
          <w:p w14:paraId="29849115"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5DBE9DA1" w14:textId="1CBF9F0E" w:rsidR="002C421A" w:rsidRPr="00B05D9C" w:rsidRDefault="002C421A" w:rsidP="002C421A">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br/>
              <w:t>9,867</w:t>
            </w:r>
          </w:p>
        </w:tc>
      </w:tr>
      <w:tr w:rsidR="002C421A" w:rsidRPr="00B05D9C" w14:paraId="0039312F" w14:textId="77777777">
        <w:trPr>
          <w:trHeight w:val="60"/>
        </w:trPr>
        <w:tc>
          <w:tcPr>
            <w:tcW w:w="3690" w:type="dxa"/>
          </w:tcPr>
          <w:p w14:paraId="04D3CACA" w14:textId="77777777"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 xml:space="preserve">Rights in power purchase </w:t>
            </w:r>
          </w:p>
          <w:p w14:paraId="0637538D" w14:textId="4C175949"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rPr>
              <w:t xml:space="preserve">   agreements payables</w:t>
            </w:r>
          </w:p>
        </w:tc>
        <w:tc>
          <w:tcPr>
            <w:tcW w:w="810" w:type="dxa"/>
          </w:tcPr>
          <w:p w14:paraId="138D0D62" w14:textId="00F32CEC" w:rsidR="002C421A" w:rsidRPr="00B05D9C" w:rsidRDefault="002C421A" w:rsidP="002C421A">
            <w:pPr>
              <w:tabs>
                <w:tab w:val="left" w:pos="720"/>
              </w:tabs>
              <w:jc w:val="center"/>
              <w:rPr>
                <w:rFonts w:ascii="Times New Roman" w:hAnsi="Times New Roman" w:cs="Times New Roman"/>
                <w:i/>
                <w:iCs/>
                <w:sz w:val="22"/>
                <w:szCs w:val="22"/>
                <w:cs/>
                <w:lang w:eastAsia="en-GB" w:bidi="th-TH"/>
              </w:rPr>
            </w:pPr>
            <w:r w:rsidRPr="00B05D9C">
              <w:rPr>
                <w:rFonts w:ascii="Times New Roman" w:hAnsi="Times New Roman" w:cs="Times New Roman"/>
                <w:i/>
                <w:iCs/>
                <w:sz w:val="22"/>
                <w:szCs w:val="22"/>
                <w:lang w:eastAsia="en-GB" w:bidi="th-TH"/>
              </w:rPr>
              <w:br/>
              <w:t>21</w:t>
            </w:r>
          </w:p>
        </w:tc>
        <w:tc>
          <w:tcPr>
            <w:tcW w:w="1404" w:type="dxa"/>
          </w:tcPr>
          <w:p w14:paraId="2547352E" w14:textId="13D1EE84" w:rsidR="002C421A" w:rsidRPr="00B05D9C" w:rsidRDefault="002C421A" w:rsidP="006B5DE6">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br/>
              <w:t>-</w:t>
            </w:r>
          </w:p>
        </w:tc>
        <w:tc>
          <w:tcPr>
            <w:tcW w:w="270" w:type="dxa"/>
          </w:tcPr>
          <w:p w14:paraId="37CFF19D"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3F74EDF3" w14:textId="77B7EBCE"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143,782</w:t>
            </w:r>
          </w:p>
        </w:tc>
        <w:tc>
          <w:tcPr>
            <w:tcW w:w="273" w:type="dxa"/>
          </w:tcPr>
          <w:p w14:paraId="03D95BEC"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44A81BA4" w14:textId="65DE4455" w:rsidR="002C421A" w:rsidRPr="00B05D9C" w:rsidRDefault="002C421A" w:rsidP="002C421A">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br/>
              <w:t>143,782</w:t>
            </w:r>
          </w:p>
        </w:tc>
      </w:tr>
      <w:tr w:rsidR="002C421A" w:rsidRPr="00B05D9C" w14:paraId="4AB903D5" w14:textId="77777777">
        <w:trPr>
          <w:trHeight w:val="60"/>
        </w:trPr>
        <w:tc>
          <w:tcPr>
            <w:tcW w:w="3690" w:type="dxa"/>
          </w:tcPr>
          <w:p w14:paraId="47AD837A" w14:textId="6EC6836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rPr>
              <w:t>Lease liabilities</w:t>
            </w:r>
          </w:p>
        </w:tc>
        <w:tc>
          <w:tcPr>
            <w:tcW w:w="810" w:type="dxa"/>
          </w:tcPr>
          <w:p w14:paraId="6699AFCB" w14:textId="77777777" w:rsidR="002C421A" w:rsidRPr="00B05D9C" w:rsidRDefault="002C421A" w:rsidP="002C421A">
            <w:pPr>
              <w:tabs>
                <w:tab w:val="left" w:pos="720"/>
              </w:tabs>
              <w:jc w:val="center"/>
              <w:rPr>
                <w:rFonts w:ascii="Times New Roman" w:hAnsi="Times New Roman" w:cs="Times New Roman"/>
                <w:i/>
                <w:iCs/>
                <w:sz w:val="22"/>
                <w:szCs w:val="22"/>
                <w:cs/>
                <w:lang w:eastAsia="en-GB" w:bidi="th-TH"/>
              </w:rPr>
            </w:pPr>
          </w:p>
        </w:tc>
        <w:tc>
          <w:tcPr>
            <w:tcW w:w="1404" w:type="dxa"/>
          </w:tcPr>
          <w:p w14:paraId="30F9DBBC" w14:textId="461BB48A" w:rsidR="002C421A" w:rsidRPr="00B05D9C" w:rsidRDefault="002C421A" w:rsidP="006B5DE6">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270" w:type="dxa"/>
          </w:tcPr>
          <w:p w14:paraId="7C6F7EBB"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5C5DB80E" w14:textId="3AD52F3A" w:rsidR="002C421A" w:rsidRPr="00B05D9C" w:rsidRDefault="002C421A" w:rsidP="006B5DE6">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t>115,404</w:t>
            </w:r>
          </w:p>
        </w:tc>
        <w:tc>
          <w:tcPr>
            <w:tcW w:w="273" w:type="dxa"/>
          </w:tcPr>
          <w:p w14:paraId="126ACF20"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2698B087" w14:textId="48D6395D" w:rsidR="002C421A" w:rsidRPr="00B05D9C" w:rsidRDefault="002C421A" w:rsidP="006B5DE6">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t>115,404</w:t>
            </w:r>
          </w:p>
        </w:tc>
      </w:tr>
      <w:tr w:rsidR="00F95086" w:rsidRPr="00B05D9C" w14:paraId="62BFDDB1" w14:textId="77777777">
        <w:trPr>
          <w:trHeight w:val="60"/>
        </w:trPr>
        <w:tc>
          <w:tcPr>
            <w:tcW w:w="3690" w:type="dxa"/>
          </w:tcPr>
          <w:p w14:paraId="428026EF" w14:textId="450F0E7D" w:rsidR="00F95086" w:rsidRPr="00B05D9C" w:rsidRDefault="00F45FCB" w:rsidP="002C421A">
            <w:pPr>
              <w:ind w:right="-108"/>
              <w:rPr>
                <w:rFonts w:ascii="Times New Roman" w:hAnsi="Times New Roman" w:cs="Times New Roman"/>
                <w:sz w:val="22"/>
                <w:szCs w:val="22"/>
              </w:rPr>
            </w:pPr>
            <w:r w:rsidRPr="00B05D9C">
              <w:rPr>
                <w:rFonts w:ascii="Times New Roman" w:hAnsi="Times New Roman" w:cs="Times New Roman"/>
                <w:sz w:val="22"/>
                <w:szCs w:val="22"/>
              </w:rPr>
              <w:t>Short-term borrowings - trust receipt</w:t>
            </w:r>
          </w:p>
        </w:tc>
        <w:tc>
          <w:tcPr>
            <w:tcW w:w="810" w:type="dxa"/>
          </w:tcPr>
          <w:p w14:paraId="49626F5F" w14:textId="77777777" w:rsidR="00F95086" w:rsidRPr="00B05D9C" w:rsidRDefault="00F95086" w:rsidP="002C421A">
            <w:pPr>
              <w:tabs>
                <w:tab w:val="left" w:pos="720"/>
              </w:tabs>
              <w:jc w:val="center"/>
              <w:rPr>
                <w:rFonts w:ascii="Times New Roman" w:hAnsi="Times New Roman" w:cs="Times New Roman"/>
                <w:i/>
                <w:iCs/>
                <w:sz w:val="22"/>
                <w:szCs w:val="22"/>
                <w:cs/>
                <w:lang w:eastAsia="en-GB" w:bidi="th-TH"/>
              </w:rPr>
            </w:pPr>
          </w:p>
        </w:tc>
        <w:tc>
          <w:tcPr>
            <w:tcW w:w="1404" w:type="dxa"/>
          </w:tcPr>
          <w:p w14:paraId="60577377" w14:textId="0B110D65" w:rsidR="00F95086" w:rsidRPr="00B05D9C" w:rsidRDefault="00F95086" w:rsidP="006B5DE6">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t>32,226</w:t>
            </w:r>
          </w:p>
        </w:tc>
        <w:tc>
          <w:tcPr>
            <w:tcW w:w="270" w:type="dxa"/>
          </w:tcPr>
          <w:p w14:paraId="15F581E9" w14:textId="77777777" w:rsidR="00F95086" w:rsidRPr="00B05D9C" w:rsidRDefault="00F95086" w:rsidP="002C421A">
            <w:pPr>
              <w:tabs>
                <w:tab w:val="decimal" w:pos="1141"/>
              </w:tabs>
              <w:jc w:val="right"/>
              <w:rPr>
                <w:rFonts w:ascii="Times New Roman" w:hAnsi="Times New Roman" w:cs="Times New Roman"/>
                <w:sz w:val="22"/>
                <w:szCs w:val="22"/>
                <w:cs/>
                <w:lang w:eastAsia="en-GB" w:bidi="th-TH"/>
              </w:rPr>
            </w:pPr>
          </w:p>
        </w:tc>
        <w:tc>
          <w:tcPr>
            <w:tcW w:w="1386" w:type="dxa"/>
          </w:tcPr>
          <w:p w14:paraId="06858DC8" w14:textId="283BA174" w:rsidR="00F95086" w:rsidRPr="00B05D9C" w:rsidRDefault="00F95086" w:rsidP="006B5DE6">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273" w:type="dxa"/>
          </w:tcPr>
          <w:p w14:paraId="4C9CE5BB" w14:textId="77777777" w:rsidR="00F95086" w:rsidRPr="00B05D9C" w:rsidRDefault="00F95086" w:rsidP="002C421A">
            <w:pPr>
              <w:tabs>
                <w:tab w:val="decimal" w:pos="1141"/>
              </w:tabs>
              <w:jc w:val="right"/>
              <w:rPr>
                <w:rFonts w:ascii="Times New Roman" w:hAnsi="Times New Roman" w:cs="Times New Roman"/>
                <w:sz w:val="22"/>
                <w:szCs w:val="22"/>
                <w:cs/>
                <w:lang w:eastAsia="en-GB" w:bidi="th-TH"/>
              </w:rPr>
            </w:pPr>
          </w:p>
        </w:tc>
        <w:tc>
          <w:tcPr>
            <w:tcW w:w="1410" w:type="dxa"/>
          </w:tcPr>
          <w:p w14:paraId="3A2619FD" w14:textId="73151921" w:rsidR="00F95086" w:rsidRPr="00B05D9C" w:rsidRDefault="00F95086" w:rsidP="006B5DE6">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t>32,226</w:t>
            </w:r>
          </w:p>
        </w:tc>
      </w:tr>
      <w:tr w:rsidR="002C421A" w:rsidRPr="00B05D9C" w14:paraId="59C6BCCB" w14:textId="77777777">
        <w:trPr>
          <w:trHeight w:val="60"/>
        </w:trPr>
        <w:tc>
          <w:tcPr>
            <w:tcW w:w="3690" w:type="dxa"/>
          </w:tcPr>
          <w:p w14:paraId="38C502A3" w14:textId="7313AD18"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rPr>
              <w:t>Debentures</w:t>
            </w:r>
          </w:p>
        </w:tc>
        <w:tc>
          <w:tcPr>
            <w:tcW w:w="810" w:type="dxa"/>
          </w:tcPr>
          <w:p w14:paraId="7902EE65" w14:textId="3A43ADBA" w:rsidR="002C421A" w:rsidRPr="00B05D9C" w:rsidRDefault="002C421A" w:rsidP="002C421A">
            <w:pPr>
              <w:tabs>
                <w:tab w:val="left" w:pos="720"/>
              </w:tabs>
              <w:jc w:val="center"/>
              <w:rPr>
                <w:rFonts w:ascii="Times New Roman" w:hAnsi="Times New Roman" w:cs="Times New Roman"/>
                <w:i/>
                <w:iCs/>
                <w:sz w:val="22"/>
                <w:szCs w:val="22"/>
                <w:cs/>
                <w:lang w:eastAsia="en-GB" w:bidi="th-TH"/>
              </w:rPr>
            </w:pPr>
            <w:r w:rsidRPr="00B05D9C">
              <w:rPr>
                <w:rFonts w:ascii="Times New Roman" w:hAnsi="Times New Roman" w:cs="Times New Roman"/>
                <w:i/>
                <w:iCs/>
                <w:sz w:val="22"/>
                <w:szCs w:val="22"/>
                <w:lang w:eastAsia="en-GB" w:bidi="th-TH"/>
              </w:rPr>
              <w:t>22</w:t>
            </w:r>
          </w:p>
        </w:tc>
        <w:tc>
          <w:tcPr>
            <w:tcW w:w="1404" w:type="dxa"/>
          </w:tcPr>
          <w:p w14:paraId="008087F7" w14:textId="4AE9C9B9" w:rsidR="002C421A" w:rsidRPr="00B05D9C" w:rsidRDefault="002C421A" w:rsidP="006B5DE6">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270" w:type="dxa"/>
          </w:tcPr>
          <w:p w14:paraId="5DECB82A"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5D620E41" w14:textId="5FC5BF36"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t>2,045,462</w:t>
            </w:r>
          </w:p>
        </w:tc>
        <w:tc>
          <w:tcPr>
            <w:tcW w:w="273" w:type="dxa"/>
          </w:tcPr>
          <w:p w14:paraId="15C9C79B"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78FB3FAD" w14:textId="424F5570" w:rsidR="002C421A" w:rsidRPr="00B05D9C" w:rsidRDefault="002C421A" w:rsidP="006B5DE6">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t>2,045,462</w:t>
            </w:r>
          </w:p>
        </w:tc>
      </w:tr>
      <w:tr w:rsidR="002C421A" w:rsidRPr="00B05D9C" w14:paraId="56E02FCD" w14:textId="77777777">
        <w:trPr>
          <w:trHeight w:val="60"/>
        </w:trPr>
        <w:tc>
          <w:tcPr>
            <w:tcW w:w="3690" w:type="dxa"/>
          </w:tcPr>
          <w:p w14:paraId="55D266D7" w14:textId="77777777"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 xml:space="preserve">Short-term promissory notes </w:t>
            </w:r>
          </w:p>
          <w:p w14:paraId="4F53ABAA" w14:textId="5CDE61A8"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   from financial institutions</w:t>
            </w:r>
          </w:p>
        </w:tc>
        <w:tc>
          <w:tcPr>
            <w:tcW w:w="810" w:type="dxa"/>
          </w:tcPr>
          <w:p w14:paraId="57ED8554" w14:textId="77777777" w:rsidR="002C421A" w:rsidRPr="00B05D9C" w:rsidRDefault="002C421A" w:rsidP="002C421A">
            <w:pPr>
              <w:tabs>
                <w:tab w:val="left" w:pos="720"/>
              </w:tabs>
              <w:jc w:val="center"/>
              <w:rPr>
                <w:rFonts w:ascii="Times New Roman" w:hAnsi="Times New Roman" w:cs="Times New Roman"/>
                <w:i/>
                <w:iCs/>
                <w:sz w:val="22"/>
                <w:szCs w:val="22"/>
                <w:cs/>
                <w:lang w:eastAsia="en-GB" w:bidi="th-TH"/>
              </w:rPr>
            </w:pPr>
          </w:p>
        </w:tc>
        <w:tc>
          <w:tcPr>
            <w:tcW w:w="1404" w:type="dxa"/>
          </w:tcPr>
          <w:p w14:paraId="4E20C8EC" w14:textId="1AF04C85" w:rsidR="002C421A" w:rsidRPr="00B05D9C" w:rsidRDefault="002C421A" w:rsidP="006B5DE6">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br/>
              <w:t>45,000</w:t>
            </w:r>
          </w:p>
        </w:tc>
        <w:tc>
          <w:tcPr>
            <w:tcW w:w="270" w:type="dxa"/>
          </w:tcPr>
          <w:p w14:paraId="5AC8E4AB"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67F95347" w14:textId="0FB4436A"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39,700</w:t>
            </w:r>
          </w:p>
        </w:tc>
        <w:tc>
          <w:tcPr>
            <w:tcW w:w="273" w:type="dxa"/>
          </w:tcPr>
          <w:p w14:paraId="62FCBEDB"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1532BF43" w14:textId="118AFCB9" w:rsidR="002C421A" w:rsidRPr="00B05D9C" w:rsidRDefault="002C421A" w:rsidP="006B5DE6">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br/>
              <w:t>84,700</w:t>
            </w:r>
          </w:p>
        </w:tc>
      </w:tr>
      <w:tr w:rsidR="002C421A" w:rsidRPr="00B05D9C" w14:paraId="00A92BA2" w14:textId="77777777">
        <w:trPr>
          <w:trHeight w:val="60"/>
        </w:trPr>
        <w:tc>
          <w:tcPr>
            <w:tcW w:w="3690" w:type="dxa"/>
          </w:tcPr>
          <w:p w14:paraId="13D533F6" w14:textId="77777777"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Short-term borrowings from</w:t>
            </w:r>
          </w:p>
          <w:p w14:paraId="57646F9F" w14:textId="5F65C128"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 xml:space="preserve">   other parties</w:t>
            </w:r>
          </w:p>
        </w:tc>
        <w:tc>
          <w:tcPr>
            <w:tcW w:w="810" w:type="dxa"/>
          </w:tcPr>
          <w:p w14:paraId="431B1BA6" w14:textId="77777777" w:rsidR="002C421A" w:rsidRPr="00B05D9C" w:rsidRDefault="002C421A" w:rsidP="002C421A">
            <w:pPr>
              <w:tabs>
                <w:tab w:val="left" w:pos="720"/>
              </w:tabs>
              <w:jc w:val="center"/>
              <w:rPr>
                <w:rFonts w:ascii="Times New Roman" w:hAnsi="Times New Roman" w:cs="Times New Roman"/>
                <w:i/>
                <w:iCs/>
                <w:sz w:val="22"/>
                <w:szCs w:val="22"/>
                <w:cs/>
                <w:lang w:eastAsia="en-GB" w:bidi="th-TH"/>
              </w:rPr>
            </w:pPr>
          </w:p>
        </w:tc>
        <w:tc>
          <w:tcPr>
            <w:tcW w:w="1404" w:type="dxa"/>
          </w:tcPr>
          <w:p w14:paraId="020096EF" w14:textId="1C0DF610" w:rsidR="002C421A" w:rsidRPr="00B05D9C" w:rsidRDefault="002C421A" w:rsidP="006B5DE6">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br/>
              <w:t>70,000</w:t>
            </w:r>
          </w:p>
        </w:tc>
        <w:tc>
          <w:tcPr>
            <w:tcW w:w="270" w:type="dxa"/>
          </w:tcPr>
          <w:p w14:paraId="6BAB0A51"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1BB7A7D0" w14:textId="5EA587C5" w:rsidR="002C421A" w:rsidRPr="00B05D9C" w:rsidRDefault="002C421A" w:rsidP="002C421A">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br/>
              <w:t>-</w:t>
            </w:r>
          </w:p>
        </w:tc>
        <w:tc>
          <w:tcPr>
            <w:tcW w:w="273" w:type="dxa"/>
          </w:tcPr>
          <w:p w14:paraId="6FAD8DA2"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701F6D18" w14:textId="0F56871B" w:rsidR="002C421A" w:rsidRPr="00B05D9C" w:rsidRDefault="002C421A" w:rsidP="006B5DE6">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br/>
              <w:t>70,000</w:t>
            </w:r>
          </w:p>
        </w:tc>
      </w:tr>
      <w:tr w:rsidR="002C421A" w:rsidRPr="00B05D9C" w14:paraId="16FDED55" w14:textId="77777777">
        <w:trPr>
          <w:trHeight w:val="60"/>
        </w:trPr>
        <w:tc>
          <w:tcPr>
            <w:tcW w:w="3690" w:type="dxa"/>
          </w:tcPr>
          <w:p w14:paraId="2AA8B52A" w14:textId="77777777"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Long-term promissory note</w:t>
            </w:r>
          </w:p>
          <w:p w14:paraId="310D88AA" w14:textId="253AD889"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 xml:space="preserve">   from related parties</w:t>
            </w:r>
          </w:p>
        </w:tc>
        <w:tc>
          <w:tcPr>
            <w:tcW w:w="810" w:type="dxa"/>
          </w:tcPr>
          <w:p w14:paraId="6F40ADA8" w14:textId="4E6BBA01" w:rsidR="002C421A" w:rsidRPr="00B05D9C" w:rsidRDefault="002C421A" w:rsidP="002C421A">
            <w:pPr>
              <w:tabs>
                <w:tab w:val="left" w:pos="720"/>
              </w:tabs>
              <w:jc w:val="center"/>
              <w:rPr>
                <w:rFonts w:ascii="Times New Roman" w:hAnsi="Times New Roman" w:cs="Times New Roman"/>
                <w:i/>
                <w:iCs/>
                <w:sz w:val="22"/>
                <w:szCs w:val="22"/>
                <w:cs/>
                <w:lang w:eastAsia="en-GB" w:bidi="th-TH"/>
              </w:rPr>
            </w:pPr>
            <w:r w:rsidRPr="00B05D9C">
              <w:rPr>
                <w:rFonts w:ascii="Times New Roman" w:hAnsi="Times New Roman" w:cs="Times New Roman"/>
                <w:i/>
                <w:iCs/>
                <w:sz w:val="22"/>
                <w:szCs w:val="22"/>
                <w:lang w:eastAsia="en-GB" w:bidi="th-TH"/>
              </w:rPr>
              <w:br/>
              <w:t>4</w:t>
            </w:r>
          </w:p>
        </w:tc>
        <w:tc>
          <w:tcPr>
            <w:tcW w:w="1404" w:type="dxa"/>
          </w:tcPr>
          <w:p w14:paraId="1F530650" w14:textId="122EF075" w:rsidR="002C421A" w:rsidRPr="00B05D9C" w:rsidRDefault="002C421A" w:rsidP="006B5DE6">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br/>
              <w:t>-</w:t>
            </w:r>
          </w:p>
        </w:tc>
        <w:tc>
          <w:tcPr>
            <w:tcW w:w="270" w:type="dxa"/>
          </w:tcPr>
          <w:p w14:paraId="4F25DD57"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7AA927DF" w14:textId="16533BEF"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223,976</w:t>
            </w:r>
          </w:p>
        </w:tc>
        <w:tc>
          <w:tcPr>
            <w:tcW w:w="273" w:type="dxa"/>
          </w:tcPr>
          <w:p w14:paraId="466B8AFA"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26BF6121" w14:textId="0589D7ED" w:rsidR="002C421A" w:rsidRPr="00B05D9C" w:rsidRDefault="002C421A" w:rsidP="006B5DE6">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br/>
              <w:t>223,976</w:t>
            </w:r>
          </w:p>
        </w:tc>
      </w:tr>
      <w:tr w:rsidR="002C421A" w:rsidRPr="00B05D9C" w14:paraId="4D09BA58" w14:textId="77777777">
        <w:trPr>
          <w:trHeight w:val="60"/>
        </w:trPr>
        <w:tc>
          <w:tcPr>
            <w:tcW w:w="3690" w:type="dxa"/>
          </w:tcPr>
          <w:p w14:paraId="57130CB2" w14:textId="77777777"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w:t>
            </w:r>
          </w:p>
          <w:p w14:paraId="181C417A" w14:textId="10DAEE32" w:rsidR="002C421A" w:rsidRPr="00B05D9C" w:rsidRDefault="002C421A" w:rsidP="002C421A">
            <w:pPr>
              <w:ind w:right="-108"/>
              <w:rPr>
                <w:rFonts w:ascii="Times New Roman" w:hAnsi="Times New Roman" w:cs="Times New Roman"/>
                <w:sz w:val="22"/>
                <w:szCs w:val="22"/>
              </w:rPr>
            </w:pPr>
            <w:r w:rsidRPr="00B05D9C">
              <w:rPr>
                <w:rFonts w:ascii="Times New Roman" w:hAnsi="Times New Roman" w:cs="Times New Roman"/>
                <w:sz w:val="22"/>
                <w:szCs w:val="22"/>
              </w:rPr>
              <w:t xml:space="preserve">   related parties</w:t>
            </w:r>
          </w:p>
        </w:tc>
        <w:tc>
          <w:tcPr>
            <w:tcW w:w="810" w:type="dxa"/>
          </w:tcPr>
          <w:p w14:paraId="0F089BCC" w14:textId="4055484D" w:rsidR="002C421A" w:rsidRPr="00B05D9C" w:rsidRDefault="002C421A" w:rsidP="002C421A">
            <w:pPr>
              <w:tabs>
                <w:tab w:val="left" w:pos="720"/>
              </w:tabs>
              <w:jc w:val="center"/>
              <w:rPr>
                <w:rFonts w:ascii="Times New Roman" w:hAnsi="Times New Roman" w:cs="Times New Roman"/>
                <w:i/>
                <w:iCs/>
                <w:sz w:val="22"/>
                <w:szCs w:val="22"/>
                <w:cs/>
                <w:lang w:eastAsia="en-GB" w:bidi="th-TH"/>
              </w:rPr>
            </w:pPr>
            <w:r w:rsidRPr="00B05D9C">
              <w:rPr>
                <w:rFonts w:ascii="Times New Roman" w:hAnsi="Times New Roman" w:cs="Times New Roman"/>
                <w:i/>
                <w:iCs/>
                <w:sz w:val="22"/>
                <w:szCs w:val="22"/>
                <w:lang w:eastAsia="en-GB" w:bidi="th-TH"/>
              </w:rPr>
              <w:br/>
              <w:t>4</w:t>
            </w:r>
          </w:p>
        </w:tc>
        <w:tc>
          <w:tcPr>
            <w:tcW w:w="1404" w:type="dxa"/>
          </w:tcPr>
          <w:p w14:paraId="584D969B" w14:textId="2DCB678F" w:rsidR="002C421A" w:rsidRPr="00B05D9C" w:rsidRDefault="002C421A" w:rsidP="006B5DE6">
            <w:pPr>
              <w:tabs>
                <w:tab w:val="decimal" w:pos="1141"/>
              </w:tabs>
              <w:ind w:right="39"/>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w:t>
            </w:r>
          </w:p>
        </w:tc>
        <w:tc>
          <w:tcPr>
            <w:tcW w:w="270" w:type="dxa"/>
          </w:tcPr>
          <w:p w14:paraId="3397ACAC"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Pr>
          <w:p w14:paraId="5CC81FB2" w14:textId="28E28D4B"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br/>
              <w:t>10,074</w:t>
            </w:r>
          </w:p>
        </w:tc>
        <w:tc>
          <w:tcPr>
            <w:tcW w:w="273" w:type="dxa"/>
          </w:tcPr>
          <w:p w14:paraId="0474C802"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Pr>
          <w:p w14:paraId="0F29AE20" w14:textId="142D4CA8" w:rsidR="002C421A" w:rsidRPr="00B05D9C" w:rsidRDefault="002C421A" w:rsidP="006B5DE6">
            <w:pPr>
              <w:tabs>
                <w:tab w:val="decimal" w:pos="1141"/>
              </w:tabs>
              <w:ind w:left="-79" w:right="68"/>
              <w:jc w:val="right"/>
              <w:rPr>
                <w:rFonts w:ascii="Times New Roman" w:hAnsi="Times New Roman" w:cs="Times New Roman"/>
                <w:sz w:val="22"/>
                <w:szCs w:val="22"/>
              </w:rPr>
            </w:pPr>
            <w:r w:rsidRPr="00B05D9C">
              <w:rPr>
                <w:rFonts w:ascii="Times New Roman" w:hAnsi="Times New Roman" w:cs="Times New Roman"/>
                <w:sz w:val="22"/>
                <w:szCs w:val="22"/>
              </w:rPr>
              <w:br/>
              <w:t>10,074</w:t>
            </w:r>
          </w:p>
        </w:tc>
      </w:tr>
      <w:tr w:rsidR="002C421A" w:rsidRPr="00B05D9C" w14:paraId="01A307E7" w14:textId="77777777">
        <w:trPr>
          <w:trHeight w:val="50"/>
        </w:trPr>
        <w:tc>
          <w:tcPr>
            <w:tcW w:w="3690" w:type="dxa"/>
            <w:hideMark/>
          </w:tcPr>
          <w:p w14:paraId="33B4D39F" w14:textId="77777777" w:rsidR="002C421A" w:rsidRPr="00B05D9C" w:rsidRDefault="002C421A" w:rsidP="002C421A">
            <w:pPr>
              <w:ind w:right="-108"/>
              <w:rPr>
                <w:rFonts w:ascii="Times New Roman" w:hAnsi="Times New Roman" w:cs="Times New Roman"/>
                <w:b/>
                <w:bCs/>
                <w:sz w:val="22"/>
                <w:szCs w:val="22"/>
                <w:cs/>
                <w:lang w:val="en-US" w:bidi="th-TH"/>
              </w:rPr>
            </w:pPr>
            <w:r w:rsidRPr="00B05D9C">
              <w:rPr>
                <w:rFonts w:ascii="Times New Roman" w:hAnsi="Times New Roman" w:cs="Times New Roman"/>
                <w:b/>
                <w:bCs/>
                <w:sz w:val="22"/>
                <w:szCs w:val="22"/>
                <w:lang w:val="en-US" w:bidi="th-TH"/>
              </w:rPr>
              <w:t>Total interest-bearing liabilities</w:t>
            </w:r>
          </w:p>
        </w:tc>
        <w:tc>
          <w:tcPr>
            <w:tcW w:w="810" w:type="dxa"/>
          </w:tcPr>
          <w:p w14:paraId="3B273B93" w14:textId="77777777" w:rsidR="002C421A" w:rsidRPr="00B05D9C" w:rsidRDefault="002C421A" w:rsidP="002C421A">
            <w:pPr>
              <w:tabs>
                <w:tab w:val="left" w:pos="720"/>
              </w:tabs>
              <w:jc w:val="center"/>
              <w:rPr>
                <w:rFonts w:ascii="Times New Roman" w:hAnsi="Times New Roman" w:cs="Times New Roman"/>
                <w:b/>
                <w:bCs/>
                <w:i/>
                <w:iCs/>
                <w:sz w:val="22"/>
                <w:szCs w:val="22"/>
                <w:lang w:eastAsia="en-GB" w:bidi="th-TH"/>
              </w:rPr>
            </w:pPr>
          </w:p>
        </w:tc>
        <w:tc>
          <w:tcPr>
            <w:tcW w:w="1404" w:type="dxa"/>
            <w:tcBorders>
              <w:top w:val="single" w:sz="4" w:space="0" w:color="auto"/>
              <w:left w:val="nil"/>
              <w:bottom w:val="double" w:sz="4" w:space="0" w:color="auto"/>
              <w:right w:val="nil"/>
            </w:tcBorders>
          </w:tcPr>
          <w:p w14:paraId="6B2554CF" w14:textId="2B275B57" w:rsidR="002C421A" w:rsidRPr="00B05D9C" w:rsidRDefault="002C421A" w:rsidP="006B5DE6">
            <w:pPr>
              <w:tabs>
                <w:tab w:val="decimal" w:pos="1141"/>
              </w:tabs>
              <w:ind w:right="39"/>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rPr>
              <w:t>1,</w:t>
            </w:r>
            <w:r w:rsidR="00F95086" w:rsidRPr="00B05D9C">
              <w:rPr>
                <w:rFonts w:ascii="Times New Roman" w:hAnsi="Times New Roman" w:cs="Times New Roman"/>
                <w:b/>
                <w:bCs/>
                <w:sz w:val="22"/>
                <w:szCs w:val="22"/>
              </w:rPr>
              <w:t>915</w:t>
            </w:r>
            <w:r w:rsidRPr="00B05D9C">
              <w:rPr>
                <w:rFonts w:ascii="Times New Roman" w:hAnsi="Times New Roman" w:cs="Times New Roman"/>
                <w:b/>
                <w:bCs/>
                <w:sz w:val="22"/>
                <w:szCs w:val="22"/>
              </w:rPr>
              <w:t>,</w:t>
            </w:r>
            <w:r w:rsidR="00F95086" w:rsidRPr="00B05D9C">
              <w:rPr>
                <w:rFonts w:ascii="Times New Roman" w:hAnsi="Times New Roman" w:cs="Times New Roman"/>
                <w:b/>
                <w:bCs/>
                <w:sz w:val="22"/>
                <w:szCs w:val="22"/>
              </w:rPr>
              <w:t>995</w:t>
            </w:r>
          </w:p>
        </w:tc>
        <w:tc>
          <w:tcPr>
            <w:tcW w:w="270" w:type="dxa"/>
          </w:tcPr>
          <w:p w14:paraId="1233844F" w14:textId="77777777" w:rsidR="002C421A" w:rsidRPr="00B05D9C" w:rsidRDefault="002C421A" w:rsidP="002C421A">
            <w:pPr>
              <w:tabs>
                <w:tab w:val="decimal" w:pos="1141"/>
              </w:tabs>
              <w:ind w:right="-280"/>
              <w:jc w:val="right"/>
              <w:rPr>
                <w:rFonts w:ascii="Times New Roman" w:hAnsi="Times New Roman" w:cs="Times New Roman"/>
                <w:b/>
                <w:bCs/>
                <w:sz w:val="22"/>
                <w:szCs w:val="22"/>
                <w:cs/>
                <w:lang w:val="en-US" w:eastAsia="en-GB" w:bidi="th-TH"/>
              </w:rPr>
            </w:pPr>
          </w:p>
        </w:tc>
        <w:tc>
          <w:tcPr>
            <w:tcW w:w="1386" w:type="dxa"/>
            <w:tcBorders>
              <w:top w:val="single" w:sz="4" w:space="0" w:color="auto"/>
              <w:left w:val="nil"/>
              <w:bottom w:val="double" w:sz="4" w:space="0" w:color="auto"/>
              <w:right w:val="nil"/>
            </w:tcBorders>
          </w:tcPr>
          <w:p w14:paraId="5D678EF5" w14:textId="19FAB454" w:rsidR="002C421A" w:rsidRPr="00B05D9C" w:rsidRDefault="002C421A" w:rsidP="002C421A">
            <w:pPr>
              <w:tabs>
                <w:tab w:val="decimal" w:pos="1141"/>
              </w:tabs>
              <w:ind w:left="-79" w:right="68"/>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rPr>
              <w:t>2,592,436</w:t>
            </w:r>
          </w:p>
        </w:tc>
        <w:tc>
          <w:tcPr>
            <w:tcW w:w="273" w:type="dxa"/>
          </w:tcPr>
          <w:p w14:paraId="68E4390C" w14:textId="77777777" w:rsidR="002C421A" w:rsidRPr="00B05D9C" w:rsidRDefault="002C421A" w:rsidP="002C421A">
            <w:pPr>
              <w:tabs>
                <w:tab w:val="decimal" w:pos="1141"/>
              </w:tabs>
              <w:jc w:val="right"/>
              <w:rPr>
                <w:rFonts w:ascii="Times New Roman" w:hAnsi="Times New Roman" w:cs="Times New Roman"/>
                <w:b/>
                <w:bCs/>
                <w:sz w:val="22"/>
                <w:szCs w:val="22"/>
                <w:cs/>
                <w:lang w:eastAsia="en-GB" w:bidi="th-TH"/>
              </w:rPr>
            </w:pPr>
          </w:p>
        </w:tc>
        <w:tc>
          <w:tcPr>
            <w:tcW w:w="1410" w:type="dxa"/>
            <w:tcBorders>
              <w:top w:val="single" w:sz="4" w:space="0" w:color="auto"/>
              <w:left w:val="nil"/>
              <w:bottom w:val="double" w:sz="4" w:space="0" w:color="auto"/>
              <w:right w:val="nil"/>
            </w:tcBorders>
          </w:tcPr>
          <w:p w14:paraId="166D7EB8" w14:textId="78AC5379" w:rsidR="002C421A" w:rsidRPr="00B05D9C" w:rsidRDefault="002C421A" w:rsidP="006B5DE6">
            <w:pPr>
              <w:tabs>
                <w:tab w:val="decimal" w:pos="1141"/>
              </w:tabs>
              <w:ind w:left="-79" w:right="68"/>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rPr>
              <w:t>4,</w:t>
            </w:r>
            <w:r w:rsidR="00F95086" w:rsidRPr="00B05D9C">
              <w:rPr>
                <w:rFonts w:ascii="Times New Roman" w:hAnsi="Times New Roman" w:cs="Times New Roman"/>
                <w:b/>
                <w:bCs/>
                <w:sz w:val="22"/>
                <w:szCs w:val="22"/>
              </w:rPr>
              <w:t>508</w:t>
            </w:r>
            <w:r w:rsidRPr="00B05D9C">
              <w:rPr>
                <w:rFonts w:ascii="Times New Roman" w:hAnsi="Times New Roman" w:cs="Times New Roman"/>
                <w:b/>
                <w:bCs/>
                <w:sz w:val="22"/>
                <w:szCs w:val="22"/>
              </w:rPr>
              <w:t>,</w:t>
            </w:r>
            <w:r w:rsidR="00F95086" w:rsidRPr="00B05D9C">
              <w:rPr>
                <w:rFonts w:ascii="Times New Roman" w:hAnsi="Times New Roman" w:cs="Times New Roman"/>
                <w:b/>
                <w:bCs/>
                <w:sz w:val="22"/>
                <w:szCs w:val="22"/>
              </w:rPr>
              <w:t>431</w:t>
            </w:r>
          </w:p>
        </w:tc>
      </w:tr>
    </w:tbl>
    <w:p w14:paraId="1F9EB39A" w14:textId="77777777" w:rsidR="0090695E" w:rsidRPr="00B05D9C" w:rsidRDefault="0090695E">
      <w:pPr>
        <w:spacing w:line="240" w:lineRule="auto"/>
        <w:rPr>
          <w:rFonts w:ascii="Times New Roman" w:hAnsi="Times New Roman" w:cs="Times New Roman"/>
          <w:sz w:val="22"/>
          <w:szCs w:val="22"/>
        </w:rPr>
      </w:pPr>
      <w:r w:rsidRPr="00B05D9C">
        <w:rPr>
          <w:rFonts w:ascii="Times New Roman" w:hAnsi="Times New Roman" w:cs="Times New Roman"/>
          <w:sz w:val="22"/>
          <w:szCs w:val="22"/>
        </w:rPr>
        <w:tab/>
      </w:r>
    </w:p>
    <w:tbl>
      <w:tblPr>
        <w:tblStyle w:val="TableGrid10"/>
        <w:tblW w:w="9243" w:type="dxa"/>
        <w:tblInd w:w="450" w:type="dxa"/>
        <w:tblLayout w:type="fixed"/>
        <w:tblLook w:val="04A0" w:firstRow="1" w:lastRow="0" w:firstColumn="1" w:lastColumn="0" w:noHBand="0" w:noVBand="1"/>
      </w:tblPr>
      <w:tblGrid>
        <w:gridCol w:w="3690"/>
        <w:gridCol w:w="810"/>
        <w:gridCol w:w="1404"/>
        <w:gridCol w:w="270"/>
        <w:gridCol w:w="1386"/>
        <w:gridCol w:w="273"/>
        <w:gridCol w:w="1410"/>
      </w:tblGrid>
      <w:tr w:rsidR="0090695E" w:rsidRPr="00B05D9C" w14:paraId="23F25118" w14:textId="77777777">
        <w:trPr>
          <w:trHeight w:val="60"/>
          <w:tblHeader/>
        </w:trPr>
        <w:tc>
          <w:tcPr>
            <w:tcW w:w="3690" w:type="dxa"/>
          </w:tcPr>
          <w:p w14:paraId="265CD35E" w14:textId="77777777" w:rsidR="0090695E" w:rsidRPr="00B05D9C" w:rsidRDefault="0090695E" w:rsidP="0090695E">
            <w:pPr>
              <w:tabs>
                <w:tab w:val="left" w:pos="720"/>
              </w:tabs>
              <w:ind w:right="-115"/>
              <w:rPr>
                <w:rFonts w:ascii="Times New Roman" w:hAnsi="Times New Roman" w:cs="Times New Roman"/>
                <w:sz w:val="22"/>
                <w:szCs w:val="22"/>
                <w:lang w:eastAsia="en-GB" w:bidi="th-TH"/>
              </w:rPr>
            </w:pPr>
          </w:p>
        </w:tc>
        <w:tc>
          <w:tcPr>
            <w:tcW w:w="810" w:type="dxa"/>
          </w:tcPr>
          <w:p w14:paraId="52258E5F" w14:textId="77777777" w:rsidR="0090695E" w:rsidRPr="00B05D9C" w:rsidRDefault="0090695E" w:rsidP="0090695E">
            <w:pPr>
              <w:tabs>
                <w:tab w:val="left" w:pos="720"/>
              </w:tabs>
              <w:ind w:right="-115"/>
              <w:jc w:val="center"/>
              <w:rPr>
                <w:rFonts w:ascii="Times New Roman" w:hAnsi="Times New Roman" w:cs="Times New Roman"/>
                <w:bCs/>
                <w:sz w:val="22"/>
                <w:szCs w:val="22"/>
                <w:lang w:eastAsia="en-GB" w:bidi="th-TH"/>
              </w:rPr>
            </w:pPr>
          </w:p>
        </w:tc>
        <w:tc>
          <w:tcPr>
            <w:tcW w:w="4743" w:type="dxa"/>
            <w:gridSpan w:val="5"/>
          </w:tcPr>
          <w:p w14:paraId="05D3A875" w14:textId="77777777" w:rsidR="0090695E" w:rsidRPr="00B05D9C" w:rsidRDefault="0090695E" w:rsidP="0090695E">
            <w:pPr>
              <w:tabs>
                <w:tab w:val="left" w:pos="720"/>
              </w:tabs>
              <w:ind w:right="-115"/>
              <w:jc w:val="center"/>
              <w:rPr>
                <w:rFonts w:ascii="Times New Roman" w:hAnsi="Times New Roman" w:cs="Times New Roman"/>
                <w:b/>
                <w:sz w:val="22"/>
                <w:szCs w:val="22"/>
                <w:cs/>
                <w:lang w:eastAsia="en-GB" w:bidi="th-TH"/>
              </w:rPr>
            </w:pPr>
            <w:r w:rsidRPr="00B05D9C">
              <w:rPr>
                <w:rFonts w:ascii="Times New Roman" w:hAnsi="Times New Roman" w:cs="Times New Roman"/>
                <w:b/>
                <w:sz w:val="22"/>
                <w:szCs w:val="22"/>
                <w:lang w:eastAsia="en-GB" w:bidi="th-TH"/>
              </w:rPr>
              <w:t>Separate financial statements</w:t>
            </w:r>
          </w:p>
        </w:tc>
      </w:tr>
      <w:tr w:rsidR="0090695E" w:rsidRPr="00B05D9C" w14:paraId="04B7EF00" w14:textId="77777777">
        <w:trPr>
          <w:trHeight w:val="60"/>
          <w:tblHeader/>
        </w:trPr>
        <w:tc>
          <w:tcPr>
            <w:tcW w:w="3690" w:type="dxa"/>
          </w:tcPr>
          <w:p w14:paraId="221DCF3A" w14:textId="77777777" w:rsidR="0090695E" w:rsidRPr="00B05D9C" w:rsidRDefault="0090695E" w:rsidP="0090695E">
            <w:pPr>
              <w:tabs>
                <w:tab w:val="left" w:pos="720"/>
              </w:tabs>
              <w:ind w:right="-110"/>
              <w:rPr>
                <w:rFonts w:ascii="Times New Roman" w:hAnsi="Times New Roman" w:cs="Times New Roman"/>
                <w:sz w:val="22"/>
                <w:szCs w:val="22"/>
                <w:lang w:eastAsia="en-GB" w:bidi="th-TH"/>
              </w:rPr>
            </w:pPr>
          </w:p>
        </w:tc>
        <w:tc>
          <w:tcPr>
            <w:tcW w:w="810" w:type="dxa"/>
            <w:vAlign w:val="bottom"/>
          </w:tcPr>
          <w:p w14:paraId="6CA39ED0" w14:textId="77777777" w:rsidR="0090695E" w:rsidRPr="00B05D9C" w:rsidRDefault="0090695E" w:rsidP="0090695E">
            <w:pPr>
              <w:ind w:left="-96" w:right="-110"/>
              <w:jc w:val="center"/>
              <w:rPr>
                <w:rFonts w:ascii="Times New Roman" w:hAnsi="Times New Roman" w:cs="Times New Roman"/>
                <w:i/>
                <w:iCs/>
                <w:sz w:val="22"/>
                <w:szCs w:val="22"/>
                <w:lang w:val="en-US" w:eastAsia="en-GB" w:bidi="th-TH"/>
              </w:rPr>
            </w:pPr>
            <w:r w:rsidRPr="00B05D9C">
              <w:rPr>
                <w:rFonts w:ascii="Times New Roman" w:hAnsi="Times New Roman" w:cs="Times New Roman"/>
                <w:i/>
                <w:iCs/>
                <w:sz w:val="22"/>
                <w:szCs w:val="22"/>
                <w:lang w:val="en-US" w:eastAsia="en-GB" w:bidi="th-TH"/>
              </w:rPr>
              <w:t>Note</w:t>
            </w:r>
          </w:p>
        </w:tc>
        <w:tc>
          <w:tcPr>
            <w:tcW w:w="1404" w:type="dxa"/>
            <w:vAlign w:val="bottom"/>
            <w:hideMark/>
          </w:tcPr>
          <w:p w14:paraId="5C107AFC" w14:textId="77777777" w:rsidR="0090695E" w:rsidRPr="00B05D9C" w:rsidRDefault="0090695E" w:rsidP="0090695E">
            <w:pPr>
              <w:ind w:right="-108"/>
              <w:jc w:val="center"/>
              <w:rPr>
                <w:rFonts w:ascii="Times New Roman" w:hAnsi="Times New Roman" w:cs="Times New Roman"/>
                <w:sz w:val="22"/>
                <w:szCs w:val="22"/>
                <w:cs/>
                <w:lang w:val="en-US" w:bidi="th-TH"/>
              </w:rPr>
            </w:pPr>
            <w:r w:rsidRPr="00B05D9C">
              <w:rPr>
                <w:rFonts w:ascii="Times New Roman" w:hAnsi="Times New Roman" w:cs="Times New Roman"/>
                <w:sz w:val="22"/>
                <w:szCs w:val="22"/>
                <w:lang w:val="en-US" w:bidi="th-TH"/>
              </w:rPr>
              <w:t>Secured</w:t>
            </w:r>
          </w:p>
        </w:tc>
        <w:tc>
          <w:tcPr>
            <w:tcW w:w="270" w:type="dxa"/>
            <w:vAlign w:val="bottom"/>
          </w:tcPr>
          <w:p w14:paraId="7F4B0543" w14:textId="77777777" w:rsidR="0090695E" w:rsidRPr="00B05D9C" w:rsidRDefault="0090695E" w:rsidP="0090695E">
            <w:pPr>
              <w:ind w:right="-108"/>
              <w:jc w:val="center"/>
              <w:rPr>
                <w:rFonts w:ascii="Times New Roman" w:hAnsi="Times New Roman" w:cs="Times New Roman"/>
                <w:sz w:val="22"/>
                <w:szCs w:val="22"/>
                <w:lang w:val="en-US" w:bidi="th-TH"/>
              </w:rPr>
            </w:pPr>
          </w:p>
        </w:tc>
        <w:tc>
          <w:tcPr>
            <w:tcW w:w="1386" w:type="dxa"/>
            <w:vAlign w:val="bottom"/>
            <w:hideMark/>
          </w:tcPr>
          <w:p w14:paraId="7C15D4DF" w14:textId="77777777" w:rsidR="0090695E" w:rsidRPr="00B05D9C" w:rsidRDefault="0090695E" w:rsidP="0090695E">
            <w:pPr>
              <w:ind w:right="-108"/>
              <w:jc w:val="center"/>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Unsecured</w:t>
            </w:r>
          </w:p>
        </w:tc>
        <w:tc>
          <w:tcPr>
            <w:tcW w:w="273" w:type="dxa"/>
            <w:vAlign w:val="bottom"/>
          </w:tcPr>
          <w:p w14:paraId="6C9460D3" w14:textId="77777777" w:rsidR="0090695E" w:rsidRPr="00B05D9C" w:rsidRDefault="0090695E" w:rsidP="0090695E">
            <w:pPr>
              <w:ind w:left="-128" w:right="-110" w:firstLine="18"/>
              <w:jc w:val="center"/>
              <w:rPr>
                <w:rFonts w:ascii="Times New Roman" w:hAnsi="Times New Roman" w:cs="Times New Roman"/>
                <w:sz w:val="22"/>
                <w:szCs w:val="22"/>
                <w:lang w:eastAsia="en-GB" w:bidi="th-TH"/>
              </w:rPr>
            </w:pPr>
          </w:p>
        </w:tc>
        <w:tc>
          <w:tcPr>
            <w:tcW w:w="1410" w:type="dxa"/>
            <w:vAlign w:val="bottom"/>
            <w:hideMark/>
          </w:tcPr>
          <w:p w14:paraId="13537B90" w14:textId="77777777" w:rsidR="0090695E" w:rsidRPr="00B05D9C" w:rsidRDefault="0090695E" w:rsidP="0090695E">
            <w:pPr>
              <w:ind w:left="-128" w:right="-110" w:firstLine="18"/>
              <w:jc w:val="center"/>
              <w:rPr>
                <w:rFonts w:ascii="Times New Roman" w:hAnsi="Times New Roman" w:cs="Times New Roman"/>
                <w:sz w:val="22"/>
                <w:szCs w:val="22"/>
                <w:lang w:eastAsia="en-GB" w:bidi="th-TH"/>
              </w:rPr>
            </w:pPr>
            <w:r w:rsidRPr="00B05D9C">
              <w:rPr>
                <w:rFonts w:ascii="Times New Roman" w:hAnsi="Times New Roman" w:cs="Times New Roman"/>
                <w:sz w:val="22"/>
                <w:szCs w:val="22"/>
                <w:lang w:eastAsia="en-GB" w:bidi="th-TH"/>
              </w:rPr>
              <w:t>Total</w:t>
            </w:r>
          </w:p>
        </w:tc>
      </w:tr>
      <w:tr w:rsidR="0090695E" w:rsidRPr="00B05D9C" w14:paraId="7BB8913C" w14:textId="77777777">
        <w:trPr>
          <w:trHeight w:val="60"/>
          <w:tblHeader/>
        </w:trPr>
        <w:tc>
          <w:tcPr>
            <w:tcW w:w="3690" w:type="dxa"/>
          </w:tcPr>
          <w:p w14:paraId="1F588282" w14:textId="77777777" w:rsidR="0090695E" w:rsidRPr="00B05D9C" w:rsidRDefault="0090695E" w:rsidP="0090695E">
            <w:pPr>
              <w:tabs>
                <w:tab w:val="left" w:pos="720"/>
              </w:tabs>
              <w:ind w:right="-110"/>
              <w:rPr>
                <w:rFonts w:ascii="Times New Roman" w:hAnsi="Times New Roman" w:cs="Times New Roman"/>
                <w:b/>
                <w:bCs/>
                <w:i/>
                <w:iCs/>
                <w:sz w:val="22"/>
                <w:szCs w:val="22"/>
                <w:lang w:val="en-US" w:eastAsia="en-GB" w:bidi="th-TH"/>
              </w:rPr>
            </w:pPr>
          </w:p>
        </w:tc>
        <w:tc>
          <w:tcPr>
            <w:tcW w:w="810" w:type="dxa"/>
          </w:tcPr>
          <w:p w14:paraId="21936ED9" w14:textId="77777777" w:rsidR="0090695E" w:rsidRPr="00B05D9C" w:rsidRDefault="0090695E" w:rsidP="0090695E">
            <w:pPr>
              <w:tabs>
                <w:tab w:val="left" w:pos="720"/>
              </w:tabs>
              <w:jc w:val="center"/>
              <w:rPr>
                <w:rFonts w:ascii="Times New Roman" w:hAnsi="Times New Roman" w:cs="Times New Roman"/>
                <w:i/>
                <w:iCs/>
                <w:sz w:val="22"/>
                <w:szCs w:val="22"/>
                <w:lang w:eastAsia="en-GB" w:bidi="th-TH"/>
              </w:rPr>
            </w:pPr>
          </w:p>
        </w:tc>
        <w:tc>
          <w:tcPr>
            <w:tcW w:w="4743" w:type="dxa"/>
            <w:gridSpan w:val="5"/>
            <w:vAlign w:val="bottom"/>
            <w:hideMark/>
          </w:tcPr>
          <w:p w14:paraId="30104876" w14:textId="77777777" w:rsidR="0090695E" w:rsidRPr="00B05D9C" w:rsidRDefault="0090695E" w:rsidP="0090695E">
            <w:pPr>
              <w:tabs>
                <w:tab w:val="left" w:pos="720"/>
              </w:tabs>
              <w:jc w:val="center"/>
              <w:rPr>
                <w:rFonts w:ascii="Times New Roman" w:hAnsi="Times New Roman" w:cs="Times New Roman"/>
                <w:i/>
                <w:iCs/>
                <w:sz w:val="22"/>
                <w:szCs w:val="22"/>
                <w:lang w:eastAsia="en-GB" w:bidi="th-TH"/>
              </w:rPr>
            </w:pPr>
            <w:r w:rsidRPr="00B05D9C">
              <w:rPr>
                <w:rFonts w:ascii="Times New Roman" w:hAnsi="Times New Roman" w:cs="Times New Roman"/>
                <w:i/>
                <w:iCs/>
                <w:sz w:val="22"/>
                <w:szCs w:val="22"/>
                <w:lang w:eastAsia="en-GB" w:bidi="th-TH"/>
              </w:rPr>
              <w:t>(in thousand Baht)</w:t>
            </w:r>
          </w:p>
        </w:tc>
      </w:tr>
      <w:tr w:rsidR="0090695E" w:rsidRPr="00B05D9C" w14:paraId="325E5E76" w14:textId="77777777">
        <w:trPr>
          <w:trHeight w:val="60"/>
        </w:trPr>
        <w:tc>
          <w:tcPr>
            <w:tcW w:w="3690" w:type="dxa"/>
          </w:tcPr>
          <w:p w14:paraId="72A897BD" w14:textId="7C76515A" w:rsidR="0090695E" w:rsidRPr="00B05D9C" w:rsidRDefault="0090695E" w:rsidP="0090695E">
            <w:pPr>
              <w:ind w:right="-108"/>
              <w:rPr>
                <w:rFonts w:ascii="Times New Roman" w:hAnsi="Times New Roman" w:cs="Times New Roman"/>
                <w:sz w:val="22"/>
                <w:szCs w:val="22"/>
                <w:lang w:val="en-US" w:bidi="th-TH"/>
              </w:rPr>
            </w:pPr>
            <w:r w:rsidRPr="00B05D9C">
              <w:rPr>
                <w:rFonts w:ascii="Times New Roman" w:hAnsi="Times New Roman" w:cs="Times New Roman"/>
                <w:b/>
                <w:bCs/>
                <w:i/>
                <w:iCs/>
                <w:sz w:val="22"/>
                <w:szCs w:val="22"/>
                <w:lang w:val="en-US" w:eastAsia="en-GB" w:bidi="th-TH"/>
              </w:rPr>
              <w:t xml:space="preserve">As 31 December 2025 </w:t>
            </w:r>
          </w:p>
        </w:tc>
        <w:tc>
          <w:tcPr>
            <w:tcW w:w="810" w:type="dxa"/>
            <w:vAlign w:val="bottom"/>
          </w:tcPr>
          <w:p w14:paraId="48D2320F" w14:textId="77777777" w:rsidR="0090695E" w:rsidRPr="00B05D9C" w:rsidRDefault="0090695E" w:rsidP="0090695E">
            <w:pPr>
              <w:tabs>
                <w:tab w:val="left" w:pos="720"/>
              </w:tabs>
              <w:rPr>
                <w:rFonts w:ascii="Times New Roman" w:hAnsi="Times New Roman" w:cs="Times New Roman"/>
                <w:sz w:val="22"/>
                <w:szCs w:val="22"/>
                <w:cs/>
                <w:lang w:eastAsia="en-GB" w:bidi="th-TH"/>
              </w:rPr>
            </w:pPr>
          </w:p>
        </w:tc>
        <w:tc>
          <w:tcPr>
            <w:tcW w:w="1404" w:type="dxa"/>
            <w:vAlign w:val="bottom"/>
          </w:tcPr>
          <w:p w14:paraId="42D741CA" w14:textId="77777777" w:rsidR="0090695E" w:rsidRPr="00B05D9C" w:rsidRDefault="0090695E" w:rsidP="0090695E">
            <w:pPr>
              <w:tabs>
                <w:tab w:val="decimal" w:pos="1066"/>
              </w:tabs>
              <w:ind w:right="-280"/>
              <w:rPr>
                <w:rFonts w:ascii="Times New Roman" w:hAnsi="Times New Roman" w:cs="Times New Roman"/>
                <w:sz w:val="22"/>
                <w:szCs w:val="22"/>
                <w:lang w:val="en-US" w:eastAsia="en-GB" w:bidi="th-TH"/>
              </w:rPr>
            </w:pPr>
          </w:p>
        </w:tc>
        <w:tc>
          <w:tcPr>
            <w:tcW w:w="270" w:type="dxa"/>
            <w:vAlign w:val="bottom"/>
          </w:tcPr>
          <w:p w14:paraId="5703C224" w14:textId="77777777" w:rsidR="0090695E" w:rsidRPr="00B05D9C" w:rsidRDefault="0090695E" w:rsidP="0090695E">
            <w:pPr>
              <w:tabs>
                <w:tab w:val="decimal" w:pos="741"/>
              </w:tabs>
              <w:ind w:right="-280"/>
              <w:rPr>
                <w:rFonts w:ascii="Times New Roman" w:hAnsi="Times New Roman" w:cs="Times New Roman"/>
                <w:sz w:val="22"/>
                <w:szCs w:val="22"/>
                <w:cs/>
                <w:lang w:val="en-US" w:eastAsia="en-GB" w:bidi="th-TH"/>
              </w:rPr>
            </w:pPr>
          </w:p>
        </w:tc>
        <w:tc>
          <w:tcPr>
            <w:tcW w:w="1386" w:type="dxa"/>
            <w:vAlign w:val="bottom"/>
          </w:tcPr>
          <w:p w14:paraId="463BBE29" w14:textId="77777777" w:rsidR="0090695E" w:rsidRPr="00B05D9C" w:rsidRDefault="0090695E" w:rsidP="0090695E">
            <w:pPr>
              <w:tabs>
                <w:tab w:val="decimal" w:pos="642"/>
              </w:tabs>
              <w:ind w:right="-280"/>
              <w:rPr>
                <w:rFonts w:ascii="Times New Roman" w:hAnsi="Times New Roman" w:cs="Times New Roman"/>
                <w:sz w:val="22"/>
                <w:szCs w:val="22"/>
                <w:lang w:eastAsia="en-GB" w:bidi="th-TH"/>
              </w:rPr>
            </w:pPr>
          </w:p>
        </w:tc>
        <w:tc>
          <w:tcPr>
            <w:tcW w:w="273" w:type="dxa"/>
            <w:vAlign w:val="bottom"/>
          </w:tcPr>
          <w:p w14:paraId="7CFB17FD" w14:textId="77777777" w:rsidR="0090695E" w:rsidRPr="00B05D9C" w:rsidRDefault="0090695E" w:rsidP="0090695E">
            <w:pPr>
              <w:tabs>
                <w:tab w:val="decimal" w:pos="741"/>
              </w:tabs>
              <w:ind w:right="95"/>
              <w:rPr>
                <w:rFonts w:ascii="Times New Roman" w:hAnsi="Times New Roman" w:cs="Times New Roman"/>
                <w:sz w:val="22"/>
                <w:szCs w:val="22"/>
                <w:cs/>
                <w:lang w:eastAsia="en-GB" w:bidi="th-TH"/>
              </w:rPr>
            </w:pPr>
          </w:p>
        </w:tc>
        <w:tc>
          <w:tcPr>
            <w:tcW w:w="1410" w:type="dxa"/>
            <w:vAlign w:val="bottom"/>
          </w:tcPr>
          <w:p w14:paraId="47D430BB" w14:textId="77777777" w:rsidR="0090695E" w:rsidRPr="00B05D9C" w:rsidRDefault="0090695E" w:rsidP="0090695E">
            <w:pPr>
              <w:tabs>
                <w:tab w:val="clear" w:pos="907"/>
                <w:tab w:val="decimal" w:pos="908"/>
              </w:tabs>
              <w:ind w:right="-280"/>
              <w:rPr>
                <w:rFonts w:ascii="Times New Roman" w:hAnsi="Times New Roman" w:cs="Times New Roman"/>
                <w:sz w:val="22"/>
                <w:szCs w:val="22"/>
                <w:lang w:eastAsia="en-GB" w:bidi="th-TH"/>
              </w:rPr>
            </w:pPr>
          </w:p>
        </w:tc>
      </w:tr>
      <w:tr w:rsidR="002C421A" w:rsidRPr="00B05D9C" w14:paraId="0B9FF053" w14:textId="77777777">
        <w:trPr>
          <w:trHeight w:val="60"/>
        </w:trPr>
        <w:tc>
          <w:tcPr>
            <w:tcW w:w="3690" w:type="dxa"/>
            <w:vAlign w:val="bottom"/>
          </w:tcPr>
          <w:p w14:paraId="695A9740" w14:textId="77777777" w:rsidR="002C421A" w:rsidRPr="00B05D9C" w:rsidRDefault="002C421A" w:rsidP="002C421A">
            <w:pPr>
              <w:ind w:right="-108"/>
              <w:rPr>
                <w:rFonts w:ascii="Times New Roman" w:hAnsi="Times New Roman" w:cs="Times New Roman"/>
                <w:sz w:val="22"/>
                <w:szCs w:val="22"/>
                <w:cs/>
                <w:lang w:val="en-US" w:bidi="th-TH"/>
              </w:rPr>
            </w:pPr>
            <w:r w:rsidRPr="00B05D9C">
              <w:rPr>
                <w:rFonts w:ascii="Times New Roman" w:hAnsi="Times New Roman" w:cs="Times New Roman"/>
                <w:sz w:val="22"/>
                <w:szCs w:val="22"/>
                <w:lang w:val="en-US" w:bidi="th-TH"/>
              </w:rPr>
              <w:t>Bank overdrafts</w:t>
            </w:r>
          </w:p>
        </w:tc>
        <w:tc>
          <w:tcPr>
            <w:tcW w:w="810" w:type="dxa"/>
            <w:vAlign w:val="bottom"/>
          </w:tcPr>
          <w:p w14:paraId="53696FE7" w14:textId="77777777" w:rsidR="002C421A" w:rsidRPr="00B05D9C" w:rsidRDefault="002C421A" w:rsidP="002C421A">
            <w:pPr>
              <w:tabs>
                <w:tab w:val="left" w:pos="720"/>
              </w:tabs>
              <w:rPr>
                <w:rFonts w:ascii="Times New Roman" w:hAnsi="Times New Roman" w:cs="Times New Roman"/>
                <w:sz w:val="22"/>
                <w:szCs w:val="22"/>
                <w:lang w:val="en-US" w:eastAsia="en-GB" w:bidi="th-TH"/>
              </w:rPr>
            </w:pPr>
          </w:p>
        </w:tc>
        <w:tc>
          <w:tcPr>
            <w:tcW w:w="1404" w:type="dxa"/>
          </w:tcPr>
          <w:p w14:paraId="0EF6E236" w14:textId="0A065834" w:rsidR="002C421A" w:rsidRPr="00B05D9C" w:rsidRDefault="002C421A" w:rsidP="002C421A">
            <w:pPr>
              <w:tabs>
                <w:tab w:val="decimal" w:pos="1141"/>
              </w:tabs>
              <w:ind w:right="39"/>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t>14,883</w:t>
            </w:r>
          </w:p>
        </w:tc>
        <w:tc>
          <w:tcPr>
            <w:tcW w:w="270" w:type="dxa"/>
          </w:tcPr>
          <w:p w14:paraId="3050FDAC"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2E2070F9" w14:textId="3072740B"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t>-</w:t>
            </w:r>
          </w:p>
        </w:tc>
        <w:tc>
          <w:tcPr>
            <w:tcW w:w="273" w:type="dxa"/>
          </w:tcPr>
          <w:p w14:paraId="2D9AD0DB"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274B3794" w14:textId="31DAA9D5"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t>14,883</w:t>
            </w:r>
          </w:p>
        </w:tc>
      </w:tr>
      <w:tr w:rsidR="002C421A" w:rsidRPr="00B05D9C" w14:paraId="3437293C" w14:textId="77777777">
        <w:trPr>
          <w:trHeight w:val="60"/>
        </w:trPr>
        <w:tc>
          <w:tcPr>
            <w:tcW w:w="3690" w:type="dxa"/>
            <w:vAlign w:val="bottom"/>
          </w:tcPr>
          <w:p w14:paraId="11D3658A" w14:textId="7777777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Lease liabilities</w:t>
            </w:r>
          </w:p>
        </w:tc>
        <w:tc>
          <w:tcPr>
            <w:tcW w:w="810" w:type="dxa"/>
            <w:vAlign w:val="bottom"/>
          </w:tcPr>
          <w:p w14:paraId="75EB1A40" w14:textId="77777777" w:rsidR="002C421A" w:rsidRPr="00B05D9C" w:rsidRDefault="002C421A" w:rsidP="002C421A">
            <w:pPr>
              <w:tabs>
                <w:tab w:val="left" w:pos="720"/>
              </w:tabs>
              <w:jc w:val="center"/>
              <w:rPr>
                <w:rFonts w:ascii="Times New Roman" w:hAnsi="Times New Roman" w:cs="Times New Roman"/>
                <w:i/>
                <w:iCs/>
                <w:sz w:val="22"/>
                <w:szCs w:val="22"/>
                <w:lang w:val="en-US" w:eastAsia="en-GB" w:bidi="th-TH"/>
              </w:rPr>
            </w:pPr>
          </w:p>
        </w:tc>
        <w:tc>
          <w:tcPr>
            <w:tcW w:w="1404" w:type="dxa"/>
          </w:tcPr>
          <w:p w14:paraId="575AEF27" w14:textId="2CB21012" w:rsidR="002C421A" w:rsidRPr="00B05D9C" w:rsidRDefault="002C421A" w:rsidP="002C421A">
            <w:pPr>
              <w:tabs>
                <w:tab w:val="decimal" w:pos="1141"/>
              </w:tabs>
              <w:ind w:right="39"/>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t>-</w:t>
            </w:r>
          </w:p>
        </w:tc>
        <w:tc>
          <w:tcPr>
            <w:tcW w:w="270" w:type="dxa"/>
          </w:tcPr>
          <w:p w14:paraId="56958634"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414A6D54" w14:textId="461F4526"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t>3,431</w:t>
            </w:r>
          </w:p>
        </w:tc>
        <w:tc>
          <w:tcPr>
            <w:tcW w:w="273" w:type="dxa"/>
          </w:tcPr>
          <w:p w14:paraId="5F5113B1"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446D67E2" w14:textId="38ACAF00"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t>3,431</w:t>
            </w:r>
          </w:p>
        </w:tc>
      </w:tr>
      <w:tr w:rsidR="002C421A" w:rsidRPr="00B05D9C" w14:paraId="1D777D03" w14:textId="77777777">
        <w:trPr>
          <w:trHeight w:val="60"/>
        </w:trPr>
        <w:tc>
          <w:tcPr>
            <w:tcW w:w="3690" w:type="dxa"/>
            <w:vAlign w:val="bottom"/>
          </w:tcPr>
          <w:p w14:paraId="4335BE5C" w14:textId="77777777"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Debentures</w:t>
            </w:r>
          </w:p>
        </w:tc>
        <w:tc>
          <w:tcPr>
            <w:tcW w:w="810" w:type="dxa"/>
            <w:vAlign w:val="bottom"/>
          </w:tcPr>
          <w:p w14:paraId="7FD4A7E9" w14:textId="41FD0610" w:rsidR="002C421A" w:rsidRPr="00B05D9C" w:rsidRDefault="002C421A" w:rsidP="002C421A">
            <w:pPr>
              <w:tabs>
                <w:tab w:val="left" w:pos="720"/>
              </w:tabs>
              <w:jc w:val="center"/>
              <w:rPr>
                <w:rFonts w:ascii="Times New Roman" w:hAnsi="Times New Roman" w:cs="Times New Roman"/>
                <w:i/>
                <w:iCs/>
                <w:sz w:val="22"/>
                <w:szCs w:val="22"/>
                <w:lang w:val="en-US" w:eastAsia="en-GB" w:bidi="th-TH"/>
              </w:rPr>
            </w:pPr>
            <w:r w:rsidRPr="00B05D9C">
              <w:rPr>
                <w:rFonts w:ascii="Times New Roman" w:hAnsi="Times New Roman" w:cs="Times New Roman"/>
                <w:i/>
                <w:iCs/>
                <w:sz w:val="22"/>
                <w:szCs w:val="22"/>
                <w:lang w:val="en-US" w:eastAsia="en-GB" w:bidi="th-TH"/>
              </w:rPr>
              <w:t>22</w:t>
            </w:r>
          </w:p>
        </w:tc>
        <w:tc>
          <w:tcPr>
            <w:tcW w:w="1404" w:type="dxa"/>
          </w:tcPr>
          <w:p w14:paraId="1C3A8358" w14:textId="53C277ED" w:rsidR="002C421A" w:rsidRPr="00B05D9C" w:rsidRDefault="002C421A" w:rsidP="002C421A">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t>2,042,031</w:t>
            </w:r>
          </w:p>
        </w:tc>
        <w:tc>
          <w:tcPr>
            <w:tcW w:w="270" w:type="dxa"/>
          </w:tcPr>
          <w:p w14:paraId="0BCD7773"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646C3E42" w14:textId="667FB2A3" w:rsidR="002C421A" w:rsidRPr="00B05D9C" w:rsidRDefault="002C421A"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rPr>
              <w:t>-</w:t>
            </w:r>
          </w:p>
        </w:tc>
        <w:tc>
          <w:tcPr>
            <w:tcW w:w="273" w:type="dxa"/>
          </w:tcPr>
          <w:p w14:paraId="279D4EC2"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58E327B7" w14:textId="4BF4F480" w:rsidR="002C421A" w:rsidRPr="00B05D9C" w:rsidRDefault="002C421A"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t>2,042,031</w:t>
            </w:r>
          </w:p>
        </w:tc>
      </w:tr>
      <w:tr w:rsidR="002C421A" w:rsidRPr="00B05D9C" w14:paraId="666CB896" w14:textId="77777777">
        <w:trPr>
          <w:trHeight w:val="60"/>
        </w:trPr>
        <w:tc>
          <w:tcPr>
            <w:tcW w:w="3690" w:type="dxa"/>
          </w:tcPr>
          <w:p w14:paraId="0C03944A" w14:textId="77777777" w:rsidR="002C421A" w:rsidRPr="00B05D9C" w:rsidRDefault="002C421A" w:rsidP="002C421A">
            <w:pPr>
              <w:ind w:right="-108"/>
              <w:rPr>
                <w:rFonts w:ascii="Times New Roman" w:hAnsi="Times New Roman" w:cs="Times New Roman"/>
                <w:sz w:val="22"/>
                <w:szCs w:val="22"/>
                <w:cs/>
                <w:lang w:val="en-US" w:bidi="th-TH"/>
              </w:rPr>
            </w:pPr>
            <w:r w:rsidRPr="00B05D9C">
              <w:rPr>
                <w:rFonts w:ascii="Times New Roman" w:hAnsi="Times New Roman" w:cs="Times New Roman"/>
                <w:sz w:val="22"/>
                <w:szCs w:val="22"/>
                <w:lang w:val="en-US" w:bidi="th-TH"/>
              </w:rPr>
              <w:t xml:space="preserve">Short-term borrowings from </w:t>
            </w:r>
            <w:r w:rsidRPr="00B05D9C">
              <w:rPr>
                <w:rFonts w:ascii="Times New Roman" w:hAnsi="Times New Roman" w:cs="Times New Roman"/>
                <w:sz w:val="22"/>
                <w:szCs w:val="22"/>
                <w:lang w:val="en-US" w:bidi="th-TH"/>
              </w:rPr>
              <w:br/>
              <w:t xml:space="preserve">   other parties</w:t>
            </w:r>
          </w:p>
        </w:tc>
        <w:tc>
          <w:tcPr>
            <w:tcW w:w="810" w:type="dxa"/>
            <w:vAlign w:val="bottom"/>
          </w:tcPr>
          <w:p w14:paraId="005C9734" w14:textId="77777777" w:rsidR="002C421A" w:rsidRPr="00B05D9C" w:rsidRDefault="002C421A" w:rsidP="002C421A">
            <w:pPr>
              <w:tabs>
                <w:tab w:val="left" w:pos="720"/>
              </w:tabs>
              <w:jc w:val="center"/>
              <w:rPr>
                <w:rFonts w:ascii="Times New Roman" w:hAnsi="Times New Roman" w:cs="Times New Roman"/>
                <w:i/>
                <w:iCs/>
                <w:sz w:val="22"/>
                <w:szCs w:val="22"/>
                <w:lang w:val="en-US" w:eastAsia="en-GB" w:bidi="th-TH"/>
              </w:rPr>
            </w:pPr>
          </w:p>
        </w:tc>
        <w:tc>
          <w:tcPr>
            <w:tcW w:w="1404" w:type="dxa"/>
          </w:tcPr>
          <w:p w14:paraId="7B2161D4" w14:textId="0200558B" w:rsidR="002C421A" w:rsidRPr="00B05D9C" w:rsidRDefault="00E3597E" w:rsidP="002C421A">
            <w:pPr>
              <w:tabs>
                <w:tab w:val="decimal" w:pos="1141"/>
              </w:tabs>
              <w:ind w:right="39"/>
              <w:jc w:val="right"/>
              <w:rPr>
                <w:rFonts w:ascii="Times New Roman" w:hAnsi="Times New Roman" w:cs="Times New Roman"/>
                <w:sz w:val="22"/>
                <w:szCs w:val="22"/>
                <w:cs/>
                <w:lang w:bidi="th-TH"/>
              </w:rPr>
            </w:pPr>
            <w:r w:rsidRPr="00B05D9C">
              <w:rPr>
                <w:rFonts w:ascii="Times New Roman" w:hAnsi="Times New Roman" w:cs="Times New Roman"/>
                <w:sz w:val="22"/>
                <w:szCs w:val="22"/>
              </w:rPr>
              <w:br/>
            </w:r>
            <w:r w:rsidR="002C421A" w:rsidRPr="00B05D9C">
              <w:rPr>
                <w:rFonts w:ascii="Times New Roman" w:hAnsi="Times New Roman" w:cs="Times New Roman"/>
                <w:sz w:val="22"/>
                <w:szCs w:val="22"/>
              </w:rPr>
              <w:t>65,000</w:t>
            </w:r>
          </w:p>
        </w:tc>
        <w:tc>
          <w:tcPr>
            <w:tcW w:w="270" w:type="dxa"/>
          </w:tcPr>
          <w:p w14:paraId="4AB30E35" w14:textId="77777777" w:rsidR="002C421A" w:rsidRPr="00B05D9C" w:rsidRDefault="002C421A" w:rsidP="002C421A">
            <w:pPr>
              <w:tabs>
                <w:tab w:val="decimal" w:pos="1141"/>
              </w:tabs>
              <w:ind w:right="-280"/>
              <w:jc w:val="right"/>
              <w:rPr>
                <w:rFonts w:ascii="Times New Roman" w:hAnsi="Times New Roman" w:cs="Times New Roman"/>
                <w:sz w:val="22"/>
                <w:szCs w:val="22"/>
                <w:cs/>
                <w:lang w:val="en-US" w:eastAsia="en-GB" w:bidi="th-TH"/>
              </w:rPr>
            </w:pPr>
          </w:p>
        </w:tc>
        <w:tc>
          <w:tcPr>
            <w:tcW w:w="1386" w:type="dxa"/>
          </w:tcPr>
          <w:p w14:paraId="5234E9C9" w14:textId="61DE7602" w:rsidR="002C421A" w:rsidRPr="00B05D9C" w:rsidRDefault="00E3597E"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r>
            <w:r w:rsidR="002C421A" w:rsidRPr="00B05D9C">
              <w:rPr>
                <w:rFonts w:ascii="Times New Roman" w:hAnsi="Times New Roman" w:cs="Times New Roman"/>
                <w:sz w:val="22"/>
                <w:szCs w:val="22"/>
              </w:rPr>
              <w:t>-</w:t>
            </w:r>
          </w:p>
        </w:tc>
        <w:tc>
          <w:tcPr>
            <w:tcW w:w="273" w:type="dxa"/>
          </w:tcPr>
          <w:p w14:paraId="52F99863" w14:textId="77777777" w:rsidR="002C421A" w:rsidRPr="00B05D9C" w:rsidRDefault="002C421A" w:rsidP="002C421A">
            <w:pPr>
              <w:tabs>
                <w:tab w:val="decimal" w:pos="1141"/>
              </w:tabs>
              <w:ind w:right="95"/>
              <w:jc w:val="right"/>
              <w:rPr>
                <w:rFonts w:ascii="Times New Roman" w:hAnsi="Times New Roman" w:cs="Times New Roman"/>
                <w:sz w:val="22"/>
                <w:szCs w:val="22"/>
                <w:cs/>
                <w:lang w:eastAsia="en-GB" w:bidi="th-TH"/>
              </w:rPr>
            </w:pPr>
          </w:p>
        </w:tc>
        <w:tc>
          <w:tcPr>
            <w:tcW w:w="1410" w:type="dxa"/>
          </w:tcPr>
          <w:p w14:paraId="4C57FC09" w14:textId="2E6213A1" w:rsidR="002C421A" w:rsidRPr="00B05D9C" w:rsidRDefault="00E3597E"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rPr>
              <w:br/>
            </w:r>
            <w:r w:rsidR="002C421A" w:rsidRPr="00B05D9C">
              <w:rPr>
                <w:rFonts w:ascii="Times New Roman" w:hAnsi="Times New Roman" w:cs="Times New Roman"/>
                <w:sz w:val="22"/>
                <w:szCs w:val="22"/>
              </w:rPr>
              <w:t>65,000</w:t>
            </w:r>
          </w:p>
        </w:tc>
      </w:tr>
      <w:tr w:rsidR="002C421A" w:rsidRPr="00B05D9C" w14:paraId="1FBA4BB6" w14:textId="77777777">
        <w:trPr>
          <w:trHeight w:val="60"/>
        </w:trPr>
        <w:tc>
          <w:tcPr>
            <w:tcW w:w="3690" w:type="dxa"/>
          </w:tcPr>
          <w:p w14:paraId="73F25218" w14:textId="77777777" w:rsidR="002C421A" w:rsidRPr="00B05D9C" w:rsidRDefault="002C421A" w:rsidP="002C421A">
            <w:pPr>
              <w:ind w:right="-108"/>
              <w:rPr>
                <w:rFonts w:ascii="Times New Roman" w:hAnsi="Times New Roman" w:cs="Times New Roman"/>
                <w:sz w:val="22"/>
                <w:szCs w:val="22"/>
                <w:cs/>
                <w:lang w:val="en-US" w:bidi="th-TH"/>
              </w:rPr>
            </w:pPr>
            <w:r w:rsidRPr="00B05D9C">
              <w:rPr>
                <w:rFonts w:ascii="Times New Roman" w:hAnsi="Times New Roman" w:cs="Times New Roman"/>
                <w:sz w:val="22"/>
                <w:szCs w:val="22"/>
                <w:lang w:val="en-US" w:bidi="th-TH"/>
              </w:rPr>
              <w:t xml:space="preserve">Long-term borrowings from </w:t>
            </w:r>
            <w:r w:rsidRPr="00B05D9C">
              <w:rPr>
                <w:rFonts w:ascii="Times New Roman" w:hAnsi="Times New Roman" w:cs="Times New Roman"/>
                <w:sz w:val="22"/>
                <w:szCs w:val="22"/>
                <w:lang w:val="en-US" w:bidi="th-TH"/>
              </w:rPr>
              <w:br/>
              <w:t xml:space="preserve">   related parties</w:t>
            </w:r>
          </w:p>
        </w:tc>
        <w:tc>
          <w:tcPr>
            <w:tcW w:w="810" w:type="dxa"/>
          </w:tcPr>
          <w:p w14:paraId="3244495F" w14:textId="4B01A741" w:rsidR="002C421A" w:rsidRPr="00B05D9C" w:rsidRDefault="002C421A" w:rsidP="002C421A">
            <w:pPr>
              <w:tabs>
                <w:tab w:val="left" w:pos="720"/>
              </w:tabs>
              <w:jc w:val="center"/>
              <w:rPr>
                <w:rFonts w:ascii="Times New Roman" w:hAnsi="Times New Roman" w:cs="Times New Roman"/>
                <w:i/>
                <w:iCs/>
                <w:sz w:val="22"/>
                <w:szCs w:val="22"/>
                <w:cs/>
                <w:lang w:eastAsia="en-GB" w:bidi="th-TH"/>
              </w:rPr>
            </w:pPr>
            <w:r w:rsidRPr="00B05D9C">
              <w:rPr>
                <w:rFonts w:ascii="Times New Roman" w:hAnsi="Times New Roman" w:cs="Times New Roman"/>
                <w:i/>
                <w:iCs/>
                <w:sz w:val="22"/>
                <w:szCs w:val="22"/>
                <w:lang w:eastAsia="en-GB" w:bidi="th-TH"/>
              </w:rPr>
              <w:br/>
              <w:t>4</w:t>
            </w:r>
          </w:p>
        </w:tc>
        <w:tc>
          <w:tcPr>
            <w:tcW w:w="1404" w:type="dxa"/>
            <w:tcBorders>
              <w:bottom w:val="single" w:sz="4" w:space="0" w:color="auto"/>
            </w:tcBorders>
          </w:tcPr>
          <w:p w14:paraId="00BF95A9" w14:textId="54B6645A" w:rsidR="002C421A" w:rsidRPr="00B05D9C" w:rsidRDefault="00E3597E" w:rsidP="002C421A">
            <w:pPr>
              <w:tabs>
                <w:tab w:val="decimal" w:pos="1141"/>
              </w:tabs>
              <w:ind w:right="39"/>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w:t>
            </w:r>
          </w:p>
        </w:tc>
        <w:tc>
          <w:tcPr>
            <w:tcW w:w="270" w:type="dxa"/>
          </w:tcPr>
          <w:p w14:paraId="50DD2732"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386" w:type="dxa"/>
            <w:tcBorders>
              <w:bottom w:val="single" w:sz="4" w:space="0" w:color="auto"/>
            </w:tcBorders>
          </w:tcPr>
          <w:p w14:paraId="4F3588D9" w14:textId="2D896FD2" w:rsidR="002C421A" w:rsidRPr="00B05D9C" w:rsidRDefault="00E3597E" w:rsidP="002C421A">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lang w:eastAsia="en-GB"/>
              </w:rPr>
              <w:br/>
              <w:t>255,255</w:t>
            </w:r>
          </w:p>
        </w:tc>
        <w:tc>
          <w:tcPr>
            <w:tcW w:w="273" w:type="dxa"/>
          </w:tcPr>
          <w:p w14:paraId="53CFD069" w14:textId="77777777" w:rsidR="002C421A" w:rsidRPr="00B05D9C" w:rsidRDefault="002C421A" w:rsidP="002C421A">
            <w:pPr>
              <w:tabs>
                <w:tab w:val="decimal" w:pos="1141"/>
              </w:tabs>
              <w:jc w:val="right"/>
              <w:rPr>
                <w:rFonts w:ascii="Times New Roman" w:hAnsi="Times New Roman" w:cs="Times New Roman"/>
                <w:sz w:val="22"/>
                <w:szCs w:val="22"/>
                <w:cs/>
                <w:lang w:eastAsia="en-GB" w:bidi="th-TH"/>
              </w:rPr>
            </w:pPr>
          </w:p>
        </w:tc>
        <w:tc>
          <w:tcPr>
            <w:tcW w:w="1410" w:type="dxa"/>
            <w:tcBorders>
              <w:bottom w:val="single" w:sz="4" w:space="0" w:color="auto"/>
            </w:tcBorders>
          </w:tcPr>
          <w:p w14:paraId="667B3558" w14:textId="358BB32F" w:rsidR="002C421A" w:rsidRPr="00B05D9C" w:rsidRDefault="00E3597E" w:rsidP="002C421A">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br/>
              <w:t>255,255</w:t>
            </w:r>
          </w:p>
        </w:tc>
      </w:tr>
      <w:tr w:rsidR="002C421A" w:rsidRPr="00B05D9C" w14:paraId="24BD4470" w14:textId="77777777">
        <w:trPr>
          <w:trHeight w:val="60"/>
        </w:trPr>
        <w:tc>
          <w:tcPr>
            <w:tcW w:w="3690" w:type="dxa"/>
          </w:tcPr>
          <w:p w14:paraId="35BEB9D1" w14:textId="3B4E2BB8" w:rsidR="002C421A" w:rsidRPr="00B05D9C" w:rsidRDefault="002C421A" w:rsidP="002C421A">
            <w:pPr>
              <w:ind w:right="-108"/>
              <w:rPr>
                <w:rFonts w:ascii="Times New Roman" w:hAnsi="Times New Roman" w:cs="Times New Roman"/>
                <w:sz w:val="22"/>
                <w:szCs w:val="22"/>
                <w:lang w:val="en-US" w:bidi="th-TH"/>
              </w:rPr>
            </w:pPr>
            <w:r w:rsidRPr="00B05D9C">
              <w:rPr>
                <w:rFonts w:ascii="Times New Roman" w:hAnsi="Times New Roman" w:cs="Times New Roman"/>
                <w:b/>
                <w:bCs/>
                <w:sz w:val="22"/>
                <w:szCs w:val="22"/>
                <w:lang w:val="en-US" w:bidi="th-TH"/>
              </w:rPr>
              <w:t>Total interest-bearing liabilities</w:t>
            </w:r>
          </w:p>
        </w:tc>
        <w:tc>
          <w:tcPr>
            <w:tcW w:w="810" w:type="dxa"/>
          </w:tcPr>
          <w:p w14:paraId="70EB4E7B" w14:textId="77777777" w:rsidR="002C421A" w:rsidRPr="00B05D9C" w:rsidRDefault="002C421A" w:rsidP="002C421A">
            <w:pPr>
              <w:tabs>
                <w:tab w:val="left" w:pos="720"/>
              </w:tabs>
              <w:jc w:val="center"/>
              <w:rPr>
                <w:rFonts w:ascii="Times New Roman" w:hAnsi="Times New Roman" w:cs="Times New Roman"/>
                <w:i/>
                <w:iCs/>
                <w:sz w:val="22"/>
                <w:szCs w:val="22"/>
                <w:cs/>
                <w:lang w:eastAsia="en-GB" w:bidi="th-TH"/>
              </w:rPr>
            </w:pPr>
          </w:p>
        </w:tc>
        <w:tc>
          <w:tcPr>
            <w:tcW w:w="1404" w:type="dxa"/>
            <w:tcBorders>
              <w:top w:val="single" w:sz="4" w:space="0" w:color="auto"/>
              <w:bottom w:val="double" w:sz="4" w:space="0" w:color="auto"/>
            </w:tcBorders>
          </w:tcPr>
          <w:p w14:paraId="0E2EB06F" w14:textId="6A478496" w:rsidR="002C421A" w:rsidRPr="00B05D9C" w:rsidRDefault="00E3597E" w:rsidP="002C421A">
            <w:pPr>
              <w:tabs>
                <w:tab w:val="decimal" w:pos="1141"/>
              </w:tabs>
              <w:ind w:right="39"/>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lang w:val="en-US" w:eastAsia="en-GB" w:bidi="th-TH"/>
              </w:rPr>
              <w:t>2,121,914</w:t>
            </w:r>
          </w:p>
        </w:tc>
        <w:tc>
          <w:tcPr>
            <w:tcW w:w="270" w:type="dxa"/>
          </w:tcPr>
          <w:p w14:paraId="30334D98" w14:textId="77777777" w:rsidR="002C421A" w:rsidRPr="00B05D9C" w:rsidRDefault="002C421A" w:rsidP="002C421A">
            <w:pPr>
              <w:tabs>
                <w:tab w:val="decimal" w:pos="1141"/>
              </w:tabs>
              <w:jc w:val="right"/>
              <w:rPr>
                <w:rFonts w:ascii="Times New Roman" w:hAnsi="Times New Roman" w:cs="Times New Roman"/>
                <w:b/>
                <w:bCs/>
                <w:sz w:val="22"/>
                <w:szCs w:val="22"/>
                <w:cs/>
                <w:lang w:eastAsia="en-GB" w:bidi="th-TH"/>
              </w:rPr>
            </w:pPr>
          </w:p>
        </w:tc>
        <w:tc>
          <w:tcPr>
            <w:tcW w:w="1386" w:type="dxa"/>
            <w:tcBorders>
              <w:top w:val="single" w:sz="4" w:space="0" w:color="auto"/>
              <w:bottom w:val="double" w:sz="4" w:space="0" w:color="auto"/>
            </w:tcBorders>
          </w:tcPr>
          <w:p w14:paraId="3B348DB2" w14:textId="22C2FDA5" w:rsidR="002C421A" w:rsidRPr="00B05D9C" w:rsidRDefault="00E3597E" w:rsidP="002C421A">
            <w:pPr>
              <w:tabs>
                <w:tab w:val="decimal" w:pos="1141"/>
              </w:tabs>
              <w:ind w:left="-79" w:right="68"/>
              <w:jc w:val="right"/>
              <w:rPr>
                <w:rFonts w:ascii="Times New Roman" w:hAnsi="Times New Roman" w:cs="Times New Roman"/>
                <w:b/>
                <w:bCs/>
                <w:sz w:val="22"/>
                <w:szCs w:val="22"/>
                <w:lang w:eastAsia="en-GB"/>
              </w:rPr>
            </w:pPr>
            <w:r w:rsidRPr="00B05D9C">
              <w:rPr>
                <w:rFonts w:ascii="Times New Roman" w:hAnsi="Times New Roman" w:cs="Times New Roman"/>
                <w:b/>
                <w:bCs/>
                <w:sz w:val="22"/>
                <w:szCs w:val="22"/>
                <w:lang w:eastAsia="en-GB"/>
              </w:rPr>
              <w:t>258,686</w:t>
            </w:r>
          </w:p>
        </w:tc>
        <w:tc>
          <w:tcPr>
            <w:tcW w:w="273" w:type="dxa"/>
          </w:tcPr>
          <w:p w14:paraId="6A2CB875" w14:textId="77777777" w:rsidR="002C421A" w:rsidRPr="00B05D9C" w:rsidRDefault="002C421A" w:rsidP="002C421A">
            <w:pPr>
              <w:tabs>
                <w:tab w:val="decimal" w:pos="1141"/>
              </w:tabs>
              <w:jc w:val="right"/>
              <w:rPr>
                <w:rFonts w:ascii="Times New Roman" w:hAnsi="Times New Roman" w:cs="Times New Roman"/>
                <w:b/>
                <w:bCs/>
                <w:sz w:val="22"/>
                <w:szCs w:val="22"/>
                <w:cs/>
                <w:lang w:eastAsia="en-GB" w:bidi="th-TH"/>
              </w:rPr>
            </w:pPr>
          </w:p>
        </w:tc>
        <w:tc>
          <w:tcPr>
            <w:tcW w:w="1410" w:type="dxa"/>
            <w:tcBorders>
              <w:top w:val="single" w:sz="4" w:space="0" w:color="auto"/>
              <w:bottom w:val="double" w:sz="4" w:space="0" w:color="auto"/>
            </w:tcBorders>
          </w:tcPr>
          <w:p w14:paraId="50AD55B1" w14:textId="6F261F07" w:rsidR="002C421A" w:rsidRPr="00B05D9C" w:rsidRDefault="00E3597E" w:rsidP="002C421A">
            <w:pPr>
              <w:tabs>
                <w:tab w:val="decimal" w:pos="1141"/>
              </w:tabs>
              <w:ind w:left="-79" w:right="68"/>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lang w:val="en-US" w:eastAsia="en-GB" w:bidi="th-TH"/>
              </w:rPr>
              <w:t>2,380,600</w:t>
            </w:r>
          </w:p>
        </w:tc>
      </w:tr>
      <w:tr w:rsidR="0090695E" w:rsidRPr="00B05D9C" w14:paraId="3BFE2587" w14:textId="77777777" w:rsidTr="0090695E">
        <w:trPr>
          <w:trHeight w:val="60"/>
        </w:trPr>
        <w:tc>
          <w:tcPr>
            <w:tcW w:w="3690" w:type="dxa"/>
          </w:tcPr>
          <w:p w14:paraId="2524098E" w14:textId="77777777" w:rsidR="0090695E" w:rsidRPr="00B05D9C" w:rsidRDefault="0090695E" w:rsidP="0090695E">
            <w:pPr>
              <w:ind w:right="-108"/>
              <w:rPr>
                <w:rFonts w:ascii="Times New Roman" w:hAnsi="Times New Roman" w:cs="Times New Roman"/>
                <w:sz w:val="22"/>
                <w:szCs w:val="22"/>
                <w:lang w:val="en-US" w:bidi="th-TH"/>
              </w:rPr>
            </w:pPr>
          </w:p>
        </w:tc>
        <w:tc>
          <w:tcPr>
            <w:tcW w:w="810" w:type="dxa"/>
          </w:tcPr>
          <w:p w14:paraId="728F4E25" w14:textId="77777777" w:rsidR="0090695E" w:rsidRPr="00B05D9C" w:rsidRDefault="0090695E" w:rsidP="0090695E">
            <w:pPr>
              <w:tabs>
                <w:tab w:val="left" w:pos="720"/>
              </w:tabs>
              <w:jc w:val="center"/>
              <w:rPr>
                <w:rFonts w:ascii="Times New Roman" w:hAnsi="Times New Roman" w:cs="Times New Roman"/>
                <w:i/>
                <w:iCs/>
                <w:sz w:val="22"/>
                <w:szCs w:val="22"/>
                <w:cs/>
                <w:lang w:eastAsia="en-GB" w:bidi="th-TH"/>
              </w:rPr>
            </w:pPr>
          </w:p>
        </w:tc>
        <w:tc>
          <w:tcPr>
            <w:tcW w:w="1404" w:type="dxa"/>
            <w:tcBorders>
              <w:top w:val="double" w:sz="4" w:space="0" w:color="auto"/>
            </w:tcBorders>
            <w:vAlign w:val="bottom"/>
          </w:tcPr>
          <w:p w14:paraId="7EB5DF2B" w14:textId="77777777" w:rsidR="0090695E" w:rsidRPr="00B05D9C" w:rsidRDefault="0090695E" w:rsidP="0090695E">
            <w:pPr>
              <w:tabs>
                <w:tab w:val="decimal" w:pos="1141"/>
              </w:tabs>
              <w:ind w:right="39"/>
              <w:jc w:val="right"/>
              <w:rPr>
                <w:rFonts w:ascii="Times New Roman" w:hAnsi="Times New Roman" w:cs="Times New Roman"/>
                <w:sz w:val="22"/>
                <w:szCs w:val="22"/>
                <w:lang w:val="en-US" w:eastAsia="en-GB" w:bidi="th-TH"/>
              </w:rPr>
            </w:pPr>
          </w:p>
        </w:tc>
        <w:tc>
          <w:tcPr>
            <w:tcW w:w="270" w:type="dxa"/>
            <w:vAlign w:val="bottom"/>
          </w:tcPr>
          <w:p w14:paraId="223F6D08"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386" w:type="dxa"/>
            <w:tcBorders>
              <w:top w:val="double" w:sz="4" w:space="0" w:color="auto"/>
            </w:tcBorders>
            <w:vAlign w:val="bottom"/>
          </w:tcPr>
          <w:p w14:paraId="7646A1D9" w14:textId="77777777" w:rsidR="0090695E" w:rsidRPr="00B05D9C" w:rsidRDefault="0090695E" w:rsidP="0090695E">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0EBBE8C9"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410" w:type="dxa"/>
            <w:tcBorders>
              <w:top w:val="double" w:sz="4" w:space="0" w:color="auto"/>
            </w:tcBorders>
            <w:vAlign w:val="bottom"/>
          </w:tcPr>
          <w:p w14:paraId="59DE30AC" w14:textId="77777777" w:rsidR="0090695E" w:rsidRPr="00B05D9C" w:rsidRDefault="0090695E" w:rsidP="0090695E">
            <w:pPr>
              <w:tabs>
                <w:tab w:val="decimal" w:pos="1141"/>
              </w:tabs>
              <w:ind w:left="-79" w:right="68"/>
              <w:jc w:val="right"/>
              <w:rPr>
                <w:rFonts w:ascii="Times New Roman" w:hAnsi="Times New Roman" w:cs="Times New Roman"/>
                <w:sz w:val="22"/>
                <w:szCs w:val="22"/>
                <w:lang w:val="en-US" w:eastAsia="en-GB" w:bidi="th-TH"/>
              </w:rPr>
            </w:pPr>
          </w:p>
        </w:tc>
      </w:tr>
      <w:tr w:rsidR="0090695E" w:rsidRPr="00B05D9C" w14:paraId="3B298CAE" w14:textId="77777777">
        <w:trPr>
          <w:trHeight w:val="60"/>
        </w:trPr>
        <w:tc>
          <w:tcPr>
            <w:tcW w:w="3690" w:type="dxa"/>
          </w:tcPr>
          <w:p w14:paraId="3BCD3D72" w14:textId="72396103" w:rsidR="0090695E" w:rsidRPr="00B05D9C" w:rsidRDefault="0090695E" w:rsidP="0090695E">
            <w:pPr>
              <w:ind w:right="-108"/>
              <w:rPr>
                <w:rFonts w:ascii="Times New Roman" w:hAnsi="Times New Roman" w:cs="Times New Roman"/>
                <w:sz w:val="22"/>
                <w:szCs w:val="22"/>
                <w:lang w:val="en-US" w:bidi="th-TH"/>
              </w:rPr>
            </w:pPr>
            <w:r w:rsidRPr="00B05D9C">
              <w:rPr>
                <w:rFonts w:ascii="Times New Roman" w:hAnsi="Times New Roman" w:cs="Times New Roman"/>
                <w:b/>
                <w:bCs/>
                <w:i/>
                <w:iCs/>
                <w:sz w:val="22"/>
                <w:szCs w:val="22"/>
                <w:lang w:val="en-US" w:eastAsia="en-GB" w:bidi="th-TH"/>
              </w:rPr>
              <w:t>As 31 December 2024</w:t>
            </w:r>
          </w:p>
        </w:tc>
        <w:tc>
          <w:tcPr>
            <w:tcW w:w="810" w:type="dxa"/>
          </w:tcPr>
          <w:p w14:paraId="4BBB22F8" w14:textId="77777777" w:rsidR="0090695E" w:rsidRPr="00B05D9C" w:rsidRDefault="0090695E" w:rsidP="0090695E">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653954CA" w14:textId="77777777" w:rsidR="0090695E" w:rsidRPr="00B05D9C" w:rsidRDefault="0090695E" w:rsidP="0090695E">
            <w:pPr>
              <w:tabs>
                <w:tab w:val="decimal" w:pos="1141"/>
              </w:tabs>
              <w:ind w:right="39"/>
              <w:jc w:val="right"/>
              <w:rPr>
                <w:rFonts w:ascii="Times New Roman" w:hAnsi="Times New Roman" w:cs="Times New Roman"/>
                <w:sz w:val="22"/>
                <w:szCs w:val="22"/>
                <w:lang w:val="en-US" w:eastAsia="en-GB" w:bidi="th-TH"/>
              </w:rPr>
            </w:pPr>
          </w:p>
        </w:tc>
        <w:tc>
          <w:tcPr>
            <w:tcW w:w="270" w:type="dxa"/>
            <w:vAlign w:val="bottom"/>
          </w:tcPr>
          <w:p w14:paraId="6376BB46"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386" w:type="dxa"/>
            <w:vAlign w:val="bottom"/>
          </w:tcPr>
          <w:p w14:paraId="5CFB49DD" w14:textId="77777777" w:rsidR="0090695E" w:rsidRPr="00B05D9C" w:rsidRDefault="0090695E" w:rsidP="0090695E">
            <w:pPr>
              <w:tabs>
                <w:tab w:val="decimal" w:pos="1141"/>
              </w:tabs>
              <w:ind w:left="-79" w:right="68"/>
              <w:jc w:val="right"/>
              <w:rPr>
                <w:rFonts w:ascii="Times New Roman" w:hAnsi="Times New Roman" w:cs="Times New Roman"/>
                <w:sz w:val="22"/>
                <w:szCs w:val="22"/>
                <w:lang w:eastAsia="en-GB"/>
              </w:rPr>
            </w:pPr>
          </w:p>
        </w:tc>
        <w:tc>
          <w:tcPr>
            <w:tcW w:w="273" w:type="dxa"/>
            <w:vAlign w:val="bottom"/>
          </w:tcPr>
          <w:p w14:paraId="2F4D9088"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410" w:type="dxa"/>
            <w:vAlign w:val="bottom"/>
          </w:tcPr>
          <w:p w14:paraId="4DAE84CD" w14:textId="77777777" w:rsidR="0090695E" w:rsidRPr="00B05D9C" w:rsidRDefault="0090695E" w:rsidP="0090695E">
            <w:pPr>
              <w:tabs>
                <w:tab w:val="decimal" w:pos="1141"/>
              </w:tabs>
              <w:ind w:left="-79" w:right="68"/>
              <w:jc w:val="right"/>
              <w:rPr>
                <w:rFonts w:ascii="Times New Roman" w:hAnsi="Times New Roman" w:cs="Times New Roman"/>
                <w:sz w:val="22"/>
                <w:szCs w:val="22"/>
                <w:lang w:val="en-US" w:eastAsia="en-GB" w:bidi="th-TH"/>
              </w:rPr>
            </w:pPr>
          </w:p>
        </w:tc>
      </w:tr>
      <w:tr w:rsidR="0090695E" w:rsidRPr="00B05D9C" w14:paraId="101FB492" w14:textId="77777777">
        <w:trPr>
          <w:trHeight w:val="60"/>
        </w:trPr>
        <w:tc>
          <w:tcPr>
            <w:tcW w:w="3690" w:type="dxa"/>
            <w:vAlign w:val="bottom"/>
          </w:tcPr>
          <w:p w14:paraId="755E8265" w14:textId="3B10F51D" w:rsidR="0090695E" w:rsidRPr="00B05D9C" w:rsidRDefault="00E3597E" w:rsidP="0090695E">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Lease liabilities</w:t>
            </w:r>
          </w:p>
        </w:tc>
        <w:tc>
          <w:tcPr>
            <w:tcW w:w="810" w:type="dxa"/>
          </w:tcPr>
          <w:p w14:paraId="45BD466A" w14:textId="77777777" w:rsidR="0090695E" w:rsidRPr="00B05D9C" w:rsidRDefault="0090695E" w:rsidP="0090695E">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094335BD" w14:textId="453802F0" w:rsidR="0090695E" w:rsidRPr="00B05D9C" w:rsidRDefault="0090695E" w:rsidP="0090695E">
            <w:pPr>
              <w:tabs>
                <w:tab w:val="decimal" w:pos="1141"/>
              </w:tabs>
              <w:ind w:right="39"/>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w:t>
            </w:r>
          </w:p>
        </w:tc>
        <w:tc>
          <w:tcPr>
            <w:tcW w:w="270" w:type="dxa"/>
            <w:vAlign w:val="bottom"/>
          </w:tcPr>
          <w:p w14:paraId="72715658"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386" w:type="dxa"/>
            <w:vAlign w:val="bottom"/>
          </w:tcPr>
          <w:p w14:paraId="010A6123" w14:textId="14BE9DFE" w:rsidR="0090695E" w:rsidRPr="00B05D9C" w:rsidRDefault="0090695E" w:rsidP="0090695E">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lang w:eastAsia="en-GB"/>
              </w:rPr>
              <w:t>7,046</w:t>
            </w:r>
          </w:p>
        </w:tc>
        <w:tc>
          <w:tcPr>
            <w:tcW w:w="273" w:type="dxa"/>
            <w:vAlign w:val="bottom"/>
          </w:tcPr>
          <w:p w14:paraId="063D363D"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410" w:type="dxa"/>
            <w:vAlign w:val="bottom"/>
          </w:tcPr>
          <w:p w14:paraId="75567050" w14:textId="45E0F982" w:rsidR="0090695E" w:rsidRPr="00B05D9C" w:rsidRDefault="0090695E" w:rsidP="0090695E">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eastAsia="en-GB"/>
              </w:rPr>
              <w:t>7,046</w:t>
            </w:r>
          </w:p>
        </w:tc>
      </w:tr>
      <w:tr w:rsidR="0090695E" w:rsidRPr="00B05D9C" w14:paraId="46D1D999" w14:textId="77777777">
        <w:trPr>
          <w:trHeight w:val="60"/>
        </w:trPr>
        <w:tc>
          <w:tcPr>
            <w:tcW w:w="3690" w:type="dxa"/>
            <w:vAlign w:val="bottom"/>
          </w:tcPr>
          <w:p w14:paraId="68CBEF96" w14:textId="3B3CAC48" w:rsidR="0090695E" w:rsidRPr="00B05D9C" w:rsidRDefault="00E3597E" w:rsidP="0090695E">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Debentures</w:t>
            </w:r>
          </w:p>
        </w:tc>
        <w:tc>
          <w:tcPr>
            <w:tcW w:w="810" w:type="dxa"/>
          </w:tcPr>
          <w:p w14:paraId="72B3441A" w14:textId="34AA062E" w:rsidR="0090695E" w:rsidRPr="00B05D9C" w:rsidRDefault="006B5DE6" w:rsidP="0090695E">
            <w:pPr>
              <w:tabs>
                <w:tab w:val="left" w:pos="720"/>
              </w:tabs>
              <w:jc w:val="center"/>
              <w:rPr>
                <w:rFonts w:ascii="Times New Roman" w:hAnsi="Times New Roman" w:cs="Times New Roman"/>
                <w:i/>
                <w:iCs/>
                <w:sz w:val="22"/>
                <w:szCs w:val="22"/>
                <w:cs/>
                <w:lang w:eastAsia="en-GB" w:bidi="th-TH"/>
              </w:rPr>
            </w:pPr>
            <w:r w:rsidRPr="00B05D9C">
              <w:rPr>
                <w:rFonts w:ascii="Times New Roman" w:hAnsi="Times New Roman" w:cs="Times New Roman"/>
                <w:i/>
                <w:iCs/>
                <w:sz w:val="22"/>
                <w:szCs w:val="22"/>
                <w:lang w:eastAsia="en-GB" w:bidi="th-TH"/>
              </w:rPr>
              <w:t>22</w:t>
            </w:r>
          </w:p>
        </w:tc>
        <w:tc>
          <w:tcPr>
            <w:tcW w:w="1404" w:type="dxa"/>
            <w:vAlign w:val="bottom"/>
          </w:tcPr>
          <w:p w14:paraId="624887E3" w14:textId="10D581E3" w:rsidR="0090695E" w:rsidRPr="00B05D9C" w:rsidRDefault="0090695E" w:rsidP="0090695E">
            <w:pPr>
              <w:tabs>
                <w:tab w:val="decimal" w:pos="1141"/>
              </w:tabs>
              <w:ind w:right="39"/>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w:t>
            </w:r>
          </w:p>
        </w:tc>
        <w:tc>
          <w:tcPr>
            <w:tcW w:w="270" w:type="dxa"/>
            <w:vAlign w:val="bottom"/>
          </w:tcPr>
          <w:p w14:paraId="139205C8"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386" w:type="dxa"/>
            <w:vAlign w:val="bottom"/>
          </w:tcPr>
          <w:p w14:paraId="63F475DD" w14:textId="2A8BD15A" w:rsidR="0090695E" w:rsidRPr="00B05D9C" w:rsidRDefault="0090695E" w:rsidP="0090695E">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lang w:val="en-US" w:eastAsia="en-GB" w:bidi="th-TH"/>
              </w:rPr>
              <w:t>2,045,462</w:t>
            </w:r>
          </w:p>
        </w:tc>
        <w:tc>
          <w:tcPr>
            <w:tcW w:w="273" w:type="dxa"/>
            <w:vAlign w:val="bottom"/>
          </w:tcPr>
          <w:p w14:paraId="345A7F92"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410" w:type="dxa"/>
            <w:vAlign w:val="bottom"/>
          </w:tcPr>
          <w:p w14:paraId="0EDCC72E" w14:textId="7F889879" w:rsidR="0090695E" w:rsidRPr="00B05D9C" w:rsidRDefault="0090695E" w:rsidP="0090695E">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2,045,462</w:t>
            </w:r>
          </w:p>
        </w:tc>
      </w:tr>
      <w:tr w:rsidR="0090695E" w:rsidRPr="00B05D9C" w14:paraId="73C0C57D" w14:textId="77777777">
        <w:trPr>
          <w:trHeight w:val="60"/>
        </w:trPr>
        <w:tc>
          <w:tcPr>
            <w:tcW w:w="3690" w:type="dxa"/>
            <w:vAlign w:val="bottom"/>
          </w:tcPr>
          <w:p w14:paraId="24C039E4" w14:textId="77777777" w:rsidR="00E3597E" w:rsidRPr="00B05D9C" w:rsidRDefault="00E3597E" w:rsidP="00E3597E">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Short-term borrowings from </w:t>
            </w:r>
          </w:p>
          <w:p w14:paraId="7601CA3B" w14:textId="7D79A549" w:rsidR="0090695E" w:rsidRPr="00B05D9C" w:rsidRDefault="00E3597E" w:rsidP="00E3597E">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   other parties</w:t>
            </w:r>
          </w:p>
        </w:tc>
        <w:tc>
          <w:tcPr>
            <w:tcW w:w="810" w:type="dxa"/>
          </w:tcPr>
          <w:p w14:paraId="3DB82D46" w14:textId="77777777" w:rsidR="0090695E" w:rsidRPr="00B05D9C" w:rsidRDefault="0090695E" w:rsidP="0090695E">
            <w:pPr>
              <w:tabs>
                <w:tab w:val="left" w:pos="720"/>
              </w:tabs>
              <w:jc w:val="center"/>
              <w:rPr>
                <w:rFonts w:ascii="Times New Roman" w:hAnsi="Times New Roman" w:cs="Times New Roman"/>
                <w:i/>
                <w:iCs/>
                <w:sz w:val="22"/>
                <w:szCs w:val="22"/>
                <w:cs/>
                <w:lang w:eastAsia="en-GB" w:bidi="th-TH"/>
              </w:rPr>
            </w:pPr>
          </w:p>
        </w:tc>
        <w:tc>
          <w:tcPr>
            <w:tcW w:w="1404" w:type="dxa"/>
            <w:vAlign w:val="bottom"/>
          </w:tcPr>
          <w:p w14:paraId="5DADA960" w14:textId="575D3200" w:rsidR="0090695E" w:rsidRPr="00B05D9C" w:rsidRDefault="0090695E" w:rsidP="0090695E">
            <w:pPr>
              <w:tabs>
                <w:tab w:val="decimal" w:pos="1141"/>
              </w:tabs>
              <w:ind w:right="39"/>
              <w:jc w:val="right"/>
              <w:rPr>
                <w:rFonts w:ascii="Times New Roman" w:hAnsi="Times New Roman" w:cs="Times New Roman"/>
                <w:sz w:val="22"/>
                <w:szCs w:val="22"/>
              </w:rPr>
            </w:pPr>
            <w:r w:rsidRPr="00B05D9C">
              <w:rPr>
                <w:rFonts w:ascii="Times New Roman" w:hAnsi="Times New Roman" w:cs="Times New Roman"/>
                <w:sz w:val="22"/>
                <w:szCs w:val="22"/>
              </w:rPr>
              <w:t>70,000</w:t>
            </w:r>
          </w:p>
        </w:tc>
        <w:tc>
          <w:tcPr>
            <w:tcW w:w="270" w:type="dxa"/>
            <w:vAlign w:val="bottom"/>
          </w:tcPr>
          <w:p w14:paraId="6A47A4A2"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386" w:type="dxa"/>
            <w:vAlign w:val="bottom"/>
          </w:tcPr>
          <w:p w14:paraId="5983D61B" w14:textId="6B76BCDB" w:rsidR="0090695E" w:rsidRPr="00B05D9C" w:rsidRDefault="0090695E" w:rsidP="0090695E">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lang w:eastAsia="en-GB"/>
              </w:rPr>
              <w:t>-</w:t>
            </w:r>
          </w:p>
        </w:tc>
        <w:tc>
          <w:tcPr>
            <w:tcW w:w="273" w:type="dxa"/>
            <w:vAlign w:val="bottom"/>
          </w:tcPr>
          <w:p w14:paraId="31B9C24B"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410" w:type="dxa"/>
            <w:vAlign w:val="bottom"/>
          </w:tcPr>
          <w:p w14:paraId="3E5F9415" w14:textId="50EB3C57" w:rsidR="0090695E" w:rsidRPr="00B05D9C" w:rsidRDefault="0090695E" w:rsidP="0090695E">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70,000</w:t>
            </w:r>
          </w:p>
        </w:tc>
      </w:tr>
      <w:tr w:rsidR="0090695E" w:rsidRPr="00B05D9C" w14:paraId="58EE369C" w14:textId="77777777">
        <w:trPr>
          <w:trHeight w:val="60"/>
        </w:trPr>
        <w:tc>
          <w:tcPr>
            <w:tcW w:w="3690" w:type="dxa"/>
          </w:tcPr>
          <w:p w14:paraId="152ADD5B" w14:textId="77777777" w:rsidR="00E3597E" w:rsidRPr="00B05D9C" w:rsidRDefault="00E3597E" w:rsidP="00E3597E">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Long-term </w:t>
            </w:r>
            <w:proofErr w:type="gramStart"/>
            <w:r w:rsidRPr="00B05D9C">
              <w:rPr>
                <w:rFonts w:ascii="Times New Roman" w:hAnsi="Times New Roman" w:cs="Times New Roman"/>
                <w:sz w:val="22"/>
                <w:szCs w:val="22"/>
                <w:lang w:val="en-US" w:bidi="th-TH"/>
              </w:rPr>
              <w:t>borrowings</w:t>
            </w:r>
            <w:proofErr w:type="gramEnd"/>
            <w:r w:rsidRPr="00B05D9C">
              <w:rPr>
                <w:rFonts w:ascii="Times New Roman" w:hAnsi="Times New Roman" w:cs="Times New Roman"/>
                <w:sz w:val="22"/>
                <w:szCs w:val="22"/>
                <w:lang w:val="en-US" w:bidi="th-TH"/>
              </w:rPr>
              <w:t xml:space="preserve"> from </w:t>
            </w:r>
          </w:p>
          <w:p w14:paraId="5A344142" w14:textId="287A9FB0" w:rsidR="0090695E" w:rsidRPr="00B05D9C" w:rsidRDefault="00E3597E" w:rsidP="00E3597E">
            <w:pPr>
              <w:ind w:right="-108"/>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 xml:space="preserve">   related parties</w:t>
            </w:r>
          </w:p>
        </w:tc>
        <w:tc>
          <w:tcPr>
            <w:tcW w:w="810" w:type="dxa"/>
          </w:tcPr>
          <w:p w14:paraId="36891043" w14:textId="77777777" w:rsidR="0090695E" w:rsidRPr="00B05D9C" w:rsidRDefault="0090695E" w:rsidP="0090695E">
            <w:pPr>
              <w:tabs>
                <w:tab w:val="left" w:pos="720"/>
              </w:tabs>
              <w:jc w:val="center"/>
              <w:rPr>
                <w:rFonts w:ascii="Times New Roman" w:hAnsi="Times New Roman" w:cs="Times New Roman"/>
                <w:i/>
                <w:iCs/>
                <w:sz w:val="22"/>
                <w:szCs w:val="22"/>
                <w:lang w:eastAsia="en-GB" w:bidi="th-TH"/>
              </w:rPr>
            </w:pPr>
          </w:p>
          <w:p w14:paraId="21B8703F" w14:textId="4341A8CA" w:rsidR="006B5DE6" w:rsidRPr="00B05D9C" w:rsidRDefault="006B5DE6" w:rsidP="0090695E">
            <w:pPr>
              <w:tabs>
                <w:tab w:val="left" w:pos="720"/>
              </w:tabs>
              <w:jc w:val="center"/>
              <w:rPr>
                <w:rFonts w:ascii="Times New Roman" w:hAnsi="Times New Roman" w:cs="Times New Roman"/>
                <w:i/>
                <w:iCs/>
                <w:sz w:val="22"/>
                <w:szCs w:val="22"/>
                <w:cs/>
                <w:lang w:eastAsia="en-GB" w:bidi="th-TH"/>
              </w:rPr>
            </w:pPr>
            <w:r w:rsidRPr="00B05D9C">
              <w:rPr>
                <w:rFonts w:ascii="Times New Roman" w:hAnsi="Times New Roman" w:cs="Times New Roman"/>
                <w:i/>
                <w:iCs/>
                <w:sz w:val="22"/>
                <w:szCs w:val="22"/>
                <w:lang w:eastAsia="en-GB" w:bidi="th-TH"/>
              </w:rPr>
              <w:t>4</w:t>
            </w:r>
          </w:p>
        </w:tc>
        <w:tc>
          <w:tcPr>
            <w:tcW w:w="1404" w:type="dxa"/>
            <w:vAlign w:val="bottom"/>
          </w:tcPr>
          <w:p w14:paraId="3BB6F09C" w14:textId="2D53FD66" w:rsidR="0090695E" w:rsidRPr="00B05D9C" w:rsidRDefault="0090695E" w:rsidP="0090695E">
            <w:pPr>
              <w:tabs>
                <w:tab w:val="decimal" w:pos="1141"/>
              </w:tabs>
              <w:ind w:right="39"/>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w:t>
            </w:r>
          </w:p>
        </w:tc>
        <w:tc>
          <w:tcPr>
            <w:tcW w:w="270" w:type="dxa"/>
            <w:vAlign w:val="bottom"/>
          </w:tcPr>
          <w:p w14:paraId="743974B3"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386" w:type="dxa"/>
            <w:vAlign w:val="bottom"/>
          </w:tcPr>
          <w:p w14:paraId="5B3EE3AC" w14:textId="1893507F" w:rsidR="0090695E" w:rsidRPr="00B05D9C" w:rsidRDefault="0090695E" w:rsidP="0090695E">
            <w:pPr>
              <w:tabs>
                <w:tab w:val="decimal" w:pos="1141"/>
              </w:tabs>
              <w:ind w:left="-79" w:right="68"/>
              <w:jc w:val="right"/>
              <w:rPr>
                <w:rFonts w:ascii="Times New Roman" w:hAnsi="Times New Roman" w:cs="Times New Roman"/>
                <w:sz w:val="22"/>
                <w:szCs w:val="22"/>
                <w:lang w:eastAsia="en-GB"/>
              </w:rPr>
            </w:pPr>
            <w:r w:rsidRPr="00B05D9C">
              <w:rPr>
                <w:rFonts w:ascii="Times New Roman" w:hAnsi="Times New Roman" w:cs="Times New Roman"/>
                <w:sz w:val="22"/>
                <w:szCs w:val="22"/>
                <w:lang w:val="en-US" w:eastAsia="en-GB" w:bidi="th-TH"/>
              </w:rPr>
              <w:t>263,208</w:t>
            </w:r>
          </w:p>
        </w:tc>
        <w:tc>
          <w:tcPr>
            <w:tcW w:w="273" w:type="dxa"/>
            <w:vAlign w:val="bottom"/>
          </w:tcPr>
          <w:p w14:paraId="16B12603" w14:textId="77777777" w:rsidR="0090695E" w:rsidRPr="00B05D9C" w:rsidRDefault="0090695E" w:rsidP="0090695E">
            <w:pPr>
              <w:tabs>
                <w:tab w:val="decimal" w:pos="1141"/>
              </w:tabs>
              <w:jc w:val="right"/>
              <w:rPr>
                <w:rFonts w:ascii="Times New Roman" w:hAnsi="Times New Roman" w:cs="Times New Roman"/>
                <w:sz w:val="22"/>
                <w:szCs w:val="22"/>
                <w:cs/>
                <w:lang w:eastAsia="en-GB" w:bidi="th-TH"/>
              </w:rPr>
            </w:pPr>
          </w:p>
        </w:tc>
        <w:tc>
          <w:tcPr>
            <w:tcW w:w="1410" w:type="dxa"/>
            <w:vAlign w:val="bottom"/>
          </w:tcPr>
          <w:p w14:paraId="250C037A" w14:textId="287F88F4" w:rsidR="0090695E" w:rsidRPr="00B05D9C" w:rsidRDefault="0090695E" w:rsidP="0090695E">
            <w:pPr>
              <w:tabs>
                <w:tab w:val="decimal" w:pos="1141"/>
              </w:tabs>
              <w:ind w:left="-79" w:right="68"/>
              <w:jc w:val="right"/>
              <w:rPr>
                <w:rFonts w:ascii="Times New Roman" w:hAnsi="Times New Roman" w:cs="Times New Roman"/>
                <w:sz w:val="22"/>
                <w:szCs w:val="22"/>
                <w:lang w:val="en-US" w:eastAsia="en-GB" w:bidi="th-TH"/>
              </w:rPr>
            </w:pPr>
            <w:r w:rsidRPr="00B05D9C">
              <w:rPr>
                <w:rFonts w:ascii="Times New Roman" w:hAnsi="Times New Roman" w:cs="Times New Roman"/>
                <w:sz w:val="22"/>
                <w:szCs w:val="22"/>
                <w:lang w:val="en-US" w:eastAsia="en-GB" w:bidi="th-TH"/>
              </w:rPr>
              <w:t>263,208</w:t>
            </w:r>
          </w:p>
        </w:tc>
      </w:tr>
      <w:tr w:rsidR="0090695E" w:rsidRPr="00B05D9C" w14:paraId="253111F7" w14:textId="77777777">
        <w:trPr>
          <w:trHeight w:val="50"/>
        </w:trPr>
        <w:tc>
          <w:tcPr>
            <w:tcW w:w="3690" w:type="dxa"/>
            <w:hideMark/>
          </w:tcPr>
          <w:p w14:paraId="48F73752" w14:textId="77777777" w:rsidR="0090695E" w:rsidRPr="00B05D9C" w:rsidRDefault="0090695E" w:rsidP="0090695E">
            <w:pPr>
              <w:ind w:right="-108"/>
              <w:rPr>
                <w:rFonts w:ascii="Times New Roman" w:hAnsi="Times New Roman" w:cs="Times New Roman"/>
                <w:b/>
                <w:bCs/>
                <w:sz w:val="22"/>
                <w:szCs w:val="22"/>
                <w:cs/>
                <w:lang w:val="en-US" w:bidi="th-TH"/>
              </w:rPr>
            </w:pPr>
            <w:r w:rsidRPr="00B05D9C">
              <w:rPr>
                <w:rFonts w:ascii="Times New Roman" w:hAnsi="Times New Roman" w:cs="Times New Roman"/>
                <w:b/>
                <w:bCs/>
                <w:sz w:val="22"/>
                <w:szCs w:val="22"/>
                <w:lang w:val="en-US" w:bidi="th-TH"/>
              </w:rPr>
              <w:t>Total interest-bearing liabilities</w:t>
            </w:r>
          </w:p>
        </w:tc>
        <w:tc>
          <w:tcPr>
            <w:tcW w:w="810" w:type="dxa"/>
          </w:tcPr>
          <w:p w14:paraId="4F121317" w14:textId="77777777" w:rsidR="0090695E" w:rsidRPr="00B05D9C" w:rsidRDefault="0090695E" w:rsidP="0090695E">
            <w:pPr>
              <w:tabs>
                <w:tab w:val="left" w:pos="720"/>
              </w:tabs>
              <w:jc w:val="center"/>
              <w:rPr>
                <w:rFonts w:ascii="Times New Roman" w:hAnsi="Times New Roman" w:cs="Times New Roman"/>
                <w:b/>
                <w:bCs/>
                <w:i/>
                <w:iCs/>
                <w:sz w:val="22"/>
                <w:szCs w:val="22"/>
                <w:lang w:eastAsia="en-GB" w:bidi="th-TH"/>
              </w:rPr>
            </w:pPr>
          </w:p>
        </w:tc>
        <w:tc>
          <w:tcPr>
            <w:tcW w:w="1404" w:type="dxa"/>
            <w:tcBorders>
              <w:top w:val="single" w:sz="4" w:space="0" w:color="auto"/>
              <w:left w:val="nil"/>
              <w:bottom w:val="double" w:sz="4" w:space="0" w:color="auto"/>
              <w:right w:val="nil"/>
            </w:tcBorders>
            <w:vAlign w:val="bottom"/>
          </w:tcPr>
          <w:p w14:paraId="03732C15" w14:textId="133662F8" w:rsidR="0090695E" w:rsidRPr="00B05D9C" w:rsidRDefault="0090695E" w:rsidP="006B5DE6">
            <w:pPr>
              <w:tabs>
                <w:tab w:val="decimal" w:pos="1141"/>
              </w:tabs>
              <w:ind w:right="39"/>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lang w:val="en-US" w:eastAsia="en-GB" w:bidi="th-TH"/>
              </w:rPr>
              <w:t>70,000</w:t>
            </w:r>
          </w:p>
        </w:tc>
        <w:tc>
          <w:tcPr>
            <w:tcW w:w="270" w:type="dxa"/>
            <w:vAlign w:val="bottom"/>
          </w:tcPr>
          <w:p w14:paraId="746EC31E" w14:textId="77777777" w:rsidR="0090695E" w:rsidRPr="00B05D9C" w:rsidRDefault="0090695E" w:rsidP="0090695E">
            <w:pPr>
              <w:tabs>
                <w:tab w:val="decimal" w:pos="1141"/>
              </w:tabs>
              <w:ind w:right="-280"/>
              <w:jc w:val="right"/>
              <w:rPr>
                <w:rFonts w:ascii="Times New Roman" w:hAnsi="Times New Roman" w:cs="Times New Roman"/>
                <w:b/>
                <w:bCs/>
                <w:sz w:val="22"/>
                <w:szCs w:val="22"/>
                <w:cs/>
                <w:lang w:val="en-US" w:eastAsia="en-GB" w:bidi="th-TH"/>
              </w:rPr>
            </w:pPr>
          </w:p>
        </w:tc>
        <w:tc>
          <w:tcPr>
            <w:tcW w:w="1386" w:type="dxa"/>
            <w:tcBorders>
              <w:top w:val="single" w:sz="4" w:space="0" w:color="auto"/>
              <w:left w:val="nil"/>
              <w:bottom w:val="double" w:sz="4" w:space="0" w:color="auto"/>
              <w:right w:val="nil"/>
            </w:tcBorders>
            <w:vAlign w:val="bottom"/>
          </w:tcPr>
          <w:p w14:paraId="58405D84" w14:textId="6B158176" w:rsidR="0090695E" w:rsidRPr="00B05D9C" w:rsidRDefault="0090695E" w:rsidP="0090695E">
            <w:pPr>
              <w:tabs>
                <w:tab w:val="decimal" w:pos="1141"/>
              </w:tabs>
              <w:ind w:left="-79" w:right="68"/>
              <w:jc w:val="right"/>
              <w:rPr>
                <w:rFonts w:ascii="Times New Roman" w:hAnsi="Times New Roman" w:cs="Times New Roman"/>
                <w:b/>
                <w:bCs/>
                <w:sz w:val="22"/>
                <w:szCs w:val="22"/>
                <w:lang w:val="en-US" w:eastAsia="en-GB" w:bidi="th-TH"/>
              </w:rPr>
            </w:pPr>
            <w:r w:rsidRPr="00B05D9C">
              <w:rPr>
                <w:rFonts w:ascii="Times New Roman" w:hAnsi="Times New Roman" w:cs="Times New Roman"/>
                <w:b/>
                <w:bCs/>
                <w:sz w:val="22"/>
                <w:szCs w:val="22"/>
                <w:lang w:val="en-US" w:eastAsia="en-GB" w:bidi="th-TH"/>
              </w:rPr>
              <w:t>2,315,716</w:t>
            </w:r>
          </w:p>
        </w:tc>
        <w:tc>
          <w:tcPr>
            <w:tcW w:w="273" w:type="dxa"/>
            <w:vAlign w:val="bottom"/>
          </w:tcPr>
          <w:p w14:paraId="38508877" w14:textId="77777777" w:rsidR="0090695E" w:rsidRPr="00B05D9C" w:rsidRDefault="0090695E" w:rsidP="0090695E">
            <w:pPr>
              <w:tabs>
                <w:tab w:val="decimal" w:pos="1141"/>
              </w:tabs>
              <w:jc w:val="right"/>
              <w:rPr>
                <w:rFonts w:ascii="Times New Roman" w:hAnsi="Times New Roman" w:cs="Times New Roman"/>
                <w:b/>
                <w:bCs/>
                <w:sz w:val="22"/>
                <w:szCs w:val="22"/>
                <w:cs/>
                <w:lang w:eastAsia="en-GB" w:bidi="th-TH"/>
              </w:rPr>
            </w:pPr>
          </w:p>
        </w:tc>
        <w:tc>
          <w:tcPr>
            <w:tcW w:w="1410" w:type="dxa"/>
            <w:tcBorders>
              <w:top w:val="single" w:sz="4" w:space="0" w:color="auto"/>
              <w:left w:val="nil"/>
              <w:bottom w:val="double" w:sz="4" w:space="0" w:color="auto"/>
              <w:right w:val="nil"/>
            </w:tcBorders>
            <w:vAlign w:val="bottom"/>
          </w:tcPr>
          <w:p w14:paraId="04900C35" w14:textId="337FC09E" w:rsidR="0090695E" w:rsidRPr="00B05D9C" w:rsidRDefault="0090695E" w:rsidP="0090695E">
            <w:pPr>
              <w:tabs>
                <w:tab w:val="decimal" w:pos="1141"/>
              </w:tabs>
              <w:ind w:left="-79" w:right="68"/>
              <w:jc w:val="right"/>
              <w:rPr>
                <w:rFonts w:ascii="Times New Roman" w:hAnsi="Times New Roman" w:cs="Cordia New"/>
                <w:b/>
                <w:bCs/>
                <w:sz w:val="22"/>
                <w:szCs w:val="22"/>
                <w:cs/>
                <w:lang w:val="en-US" w:eastAsia="en-GB" w:bidi="th-TH"/>
              </w:rPr>
            </w:pPr>
            <w:r w:rsidRPr="00B05D9C">
              <w:rPr>
                <w:rFonts w:ascii="Times New Roman" w:hAnsi="Times New Roman" w:cs="Cordia New"/>
                <w:b/>
                <w:bCs/>
                <w:sz w:val="22"/>
                <w:szCs w:val="22"/>
                <w:lang w:val="en-US" w:eastAsia="en-GB" w:bidi="th-TH"/>
              </w:rPr>
              <w:t>2,385,716</w:t>
            </w:r>
          </w:p>
        </w:tc>
      </w:tr>
    </w:tbl>
    <w:p w14:paraId="67C96CC0" w14:textId="277E082A" w:rsidR="00980828" w:rsidRPr="00B05D9C" w:rsidRDefault="00980828" w:rsidP="00980828">
      <w:pPr>
        <w:spacing w:line="240" w:lineRule="auto"/>
        <w:rPr>
          <w:rFonts w:ascii="Times New Roman" w:hAnsi="Times New Roman" w:cs="Times New Roman"/>
          <w:sz w:val="22"/>
          <w:szCs w:val="22"/>
        </w:rPr>
      </w:pPr>
      <w:r w:rsidRPr="00B05D9C">
        <w:rPr>
          <w:rFonts w:ascii="Times New Roman" w:hAnsi="Times New Roman" w:cs="Times New Roman"/>
          <w:sz w:val="22"/>
          <w:szCs w:val="22"/>
        </w:rPr>
        <w:tab/>
      </w:r>
    </w:p>
    <w:p w14:paraId="30F594E8" w14:textId="77777777" w:rsidR="00980828" w:rsidRPr="00B05D9C" w:rsidRDefault="00980828" w:rsidP="00C62D78">
      <w:pPr>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t xml:space="preserve">Short-term borrowings - trust receipt </w:t>
      </w:r>
    </w:p>
    <w:p w14:paraId="585E498B" w14:textId="77777777" w:rsidR="00980828" w:rsidRPr="00B05D9C" w:rsidRDefault="00980828" w:rsidP="00C62D78">
      <w:pPr>
        <w:ind w:left="540"/>
        <w:jc w:val="both"/>
        <w:rPr>
          <w:rFonts w:ascii="Times New Roman" w:hAnsi="Times New Roman" w:cs="Times New Roman"/>
          <w:sz w:val="22"/>
          <w:szCs w:val="22"/>
        </w:rPr>
      </w:pPr>
      <w:r w:rsidRPr="00B05D9C">
        <w:rPr>
          <w:rFonts w:ascii="Times New Roman" w:hAnsi="Times New Roman" w:cs="Times New Roman"/>
          <w:sz w:val="22"/>
          <w:szCs w:val="22"/>
        </w:rPr>
        <w:t>On 24 December 2024, a subsidiary received short-term borrowings from financial institutions in the form of a trust receipt amounting to Baht 32.23 million, with an interest rate of 6.35% per annum and a maturity of 90 days. The short-term borrowings were fully paid in March 2025.</w:t>
      </w:r>
    </w:p>
    <w:p w14:paraId="34383B5A" w14:textId="77777777" w:rsidR="00980828" w:rsidRPr="00B05D9C" w:rsidRDefault="00980828" w:rsidP="00C62D78">
      <w:pPr>
        <w:ind w:left="540"/>
        <w:jc w:val="both"/>
        <w:rPr>
          <w:rFonts w:ascii="Times New Roman" w:hAnsi="Times New Roman" w:cs="Times New Roman"/>
          <w:sz w:val="22"/>
          <w:szCs w:val="22"/>
        </w:rPr>
      </w:pPr>
    </w:p>
    <w:p w14:paraId="6C49CE13" w14:textId="77777777" w:rsidR="00980828" w:rsidRPr="00B05D9C" w:rsidRDefault="00980828" w:rsidP="00C62D78">
      <w:pPr>
        <w:ind w:left="540"/>
        <w:jc w:val="both"/>
        <w:rPr>
          <w:rFonts w:ascii="Times New Roman" w:hAnsi="Times New Roman" w:cstheme="minorBidi"/>
          <w:sz w:val="22"/>
          <w:szCs w:val="28"/>
          <w:lang w:bidi="th-TH"/>
        </w:rPr>
      </w:pPr>
      <w:r w:rsidRPr="00B05D9C">
        <w:rPr>
          <w:rFonts w:ascii="Times New Roman" w:hAnsi="Times New Roman" w:cs="Times New Roman"/>
          <w:sz w:val="22"/>
          <w:szCs w:val="22"/>
        </w:rPr>
        <w:lastRenderedPageBreak/>
        <w:t>On 6 May 2025, a subsidiary received short-term borrowings from financial institutions in the form of a trust receipt amounting to Baht 3.03 million, with an interest rate of 6.25% per annum and a maturity of 62 days. The short-term borrowings were fully paid in July 2025.</w:t>
      </w:r>
    </w:p>
    <w:p w14:paraId="097A172E" w14:textId="77777777" w:rsidR="00543484" w:rsidRPr="00B05D9C" w:rsidRDefault="00543484" w:rsidP="00C62D78">
      <w:pPr>
        <w:ind w:left="540"/>
        <w:jc w:val="both"/>
        <w:rPr>
          <w:rFonts w:ascii="Times New Roman" w:hAnsi="Times New Roman" w:cstheme="minorBidi"/>
          <w:sz w:val="22"/>
          <w:szCs w:val="28"/>
          <w:lang w:bidi="th-TH"/>
        </w:rPr>
      </w:pPr>
    </w:p>
    <w:p w14:paraId="66739BB2" w14:textId="1B6AE293" w:rsidR="00980828" w:rsidRPr="00B05D9C" w:rsidRDefault="00E3597E" w:rsidP="00C62D78">
      <w:pPr>
        <w:ind w:left="540"/>
        <w:jc w:val="both"/>
        <w:rPr>
          <w:rFonts w:ascii="Times New Roman" w:hAnsi="Times New Roman" w:cs="Times New Roman"/>
          <w:sz w:val="22"/>
          <w:szCs w:val="22"/>
        </w:rPr>
      </w:pPr>
      <w:r w:rsidRPr="00B05D9C">
        <w:rPr>
          <w:rFonts w:ascii="Times New Roman" w:hAnsi="Times New Roman" w:cs="Times New Roman"/>
          <w:sz w:val="22"/>
          <w:szCs w:val="22"/>
        </w:rPr>
        <w:t>On 9 July 2025, a subsidiary received short-term borrowings from financial institutions in the form of a trust receipt amounting to Baht 3.00 million, with an interest rate of 6.15% per annum and a maturity of 61 days. The short-term borrowings were fully paid in September 2025.</w:t>
      </w:r>
    </w:p>
    <w:p w14:paraId="36A7C839" w14:textId="77777777" w:rsidR="00E3597E" w:rsidRPr="00B05D9C" w:rsidRDefault="00E3597E" w:rsidP="00C62D78">
      <w:pPr>
        <w:ind w:left="540"/>
        <w:jc w:val="both"/>
        <w:rPr>
          <w:rFonts w:ascii="Times New Roman" w:hAnsi="Times New Roman" w:cs="Times New Roman"/>
          <w:sz w:val="22"/>
          <w:szCs w:val="22"/>
        </w:rPr>
      </w:pPr>
    </w:p>
    <w:p w14:paraId="7C28F1F9" w14:textId="77777777" w:rsidR="00980828" w:rsidRPr="00B05D9C" w:rsidRDefault="00980828" w:rsidP="00C62D78">
      <w:pPr>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t>Long-term borrowings from financial institutions</w:t>
      </w:r>
    </w:p>
    <w:p w14:paraId="49D7D664" w14:textId="77777777" w:rsidR="00980828" w:rsidRPr="00B05D9C" w:rsidRDefault="00980828" w:rsidP="00C62D78">
      <w:pPr>
        <w:ind w:left="540"/>
        <w:jc w:val="both"/>
        <w:rPr>
          <w:rFonts w:ascii="Times New Roman" w:hAnsi="Times New Roman" w:cs="Times New Roman"/>
          <w:sz w:val="22"/>
          <w:szCs w:val="22"/>
        </w:rPr>
      </w:pPr>
      <w:r w:rsidRPr="00B05D9C">
        <w:rPr>
          <w:rFonts w:ascii="Times New Roman" w:hAnsi="Times New Roman" w:cs="Times New Roman"/>
          <w:sz w:val="22"/>
          <w:szCs w:val="22"/>
        </w:rPr>
        <w:t>The long-term borrowings from financial institutions agreements contain covenants imposed on the Group as specified in the agreements, related to such matters as dividend payment, transfer of share capital, merger or consolidation with other entities and maintenance of certain debt servicing ratios.</w:t>
      </w:r>
    </w:p>
    <w:p w14:paraId="78489AC2" w14:textId="77777777" w:rsidR="00980828" w:rsidRPr="00B05D9C" w:rsidRDefault="00980828" w:rsidP="00C62D78">
      <w:pPr>
        <w:ind w:left="540"/>
        <w:jc w:val="both"/>
        <w:rPr>
          <w:rFonts w:ascii="Times New Roman" w:hAnsi="Times New Roman" w:cs="Times New Roman"/>
          <w:sz w:val="22"/>
          <w:szCs w:val="22"/>
        </w:rPr>
      </w:pPr>
      <w:r w:rsidRPr="00B05D9C">
        <w:rPr>
          <w:rFonts w:ascii="Times New Roman" w:hAnsi="Times New Roman" w:cs="Times New Roman"/>
          <w:sz w:val="22"/>
          <w:szCs w:val="22"/>
        </w:rPr>
        <w:t> </w:t>
      </w:r>
    </w:p>
    <w:p w14:paraId="71474D47" w14:textId="7F725B87" w:rsidR="00980828" w:rsidRPr="00B05D9C" w:rsidRDefault="00980828" w:rsidP="00C62D78">
      <w:pPr>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As </w:t>
      </w: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31 December 2025, the Group has long-term borrowings from financial institutions requiring </w:t>
      </w:r>
      <w:proofErr w:type="gramStart"/>
      <w:r w:rsidRPr="00B05D9C">
        <w:rPr>
          <w:rFonts w:ascii="Times New Roman" w:hAnsi="Times New Roman" w:cs="Times New Roman"/>
          <w:sz w:val="22"/>
          <w:szCs w:val="22"/>
        </w:rPr>
        <w:t>to maintain</w:t>
      </w:r>
      <w:proofErr w:type="gramEnd"/>
      <w:r w:rsidRPr="00B05D9C">
        <w:rPr>
          <w:rFonts w:ascii="Times New Roman" w:hAnsi="Times New Roman" w:cs="Times New Roman"/>
          <w:sz w:val="22"/>
          <w:szCs w:val="22"/>
        </w:rPr>
        <w:t xml:space="preserve"> financial ratio as prescribed in the agreements. However, A foreign subsidiary became unable to comply with the certain requirements under a loan agreement. Currently, the said subsidiary is in the process of negotiating to obtain waivers to comply with the requirements under a loan agreement with the financial institutions. The Group classified the said long-term borrowings from financial institutions as current liabilities under current portion of long-term borrowings from financial institutions amounting to Baht 6</w:t>
      </w:r>
      <w:r w:rsidR="00E3597E" w:rsidRPr="00B05D9C">
        <w:rPr>
          <w:rFonts w:ascii="Times New Roman" w:hAnsi="Times New Roman" w:cs="Times New Roman"/>
          <w:sz w:val="22"/>
          <w:szCs w:val="22"/>
        </w:rPr>
        <w:t>53</w:t>
      </w:r>
      <w:r w:rsidRPr="00B05D9C">
        <w:rPr>
          <w:rFonts w:ascii="Times New Roman" w:hAnsi="Times New Roman" w:cs="Times New Roman"/>
          <w:sz w:val="22"/>
          <w:szCs w:val="22"/>
        </w:rPr>
        <w:t>.</w:t>
      </w:r>
      <w:r w:rsidR="00E3597E" w:rsidRPr="00B05D9C">
        <w:rPr>
          <w:rFonts w:ascii="Times New Roman" w:hAnsi="Times New Roman" w:cs="Times New Roman"/>
          <w:sz w:val="22"/>
          <w:szCs w:val="22"/>
        </w:rPr>
        <w:t>45</w:t>
      </w:r>
      <w:r w:rsidRPr="00B05D9C">
        <w:rPr>
          <w:rFonts w:ascii="Times New Roman" w:hAnsi="Times New Roman" w:cs="Times New Roman"/>
          <w:sz w:val="22"/>
          <w:szCs w:val="22"/>
        </w:rPr>
        <w:t xml:space="preserve"> million in the consolidated financial statements.</w:t>
      </w:r>
    </w:p>
    <w:p w14:paraId="2076A875" w14:textId="77777777" w:rsidR="00980828" w:rsidRPr="00B05D9C" w:rsidRDefault="00980828" w:rsidP="00C62D78">
      <w:pPr>
        <w:ind w:left="540"/>
        <w:jc w:val="both"/>
        <w:rPr>
          <w:rFonts w:ascii="Times New Roman" w:hAnsi="Times New Roman" w:cs="Times New Roman"/>
          <w:sz w:val="22"/>
          <w:szCs w:val="22"/>
        </w:rPr>
      </w:pPr>
    </w:p>
    <w:p w14:paraId="17F15EEE" w14:textId="496B1DB1" w:rsidR="00E3597E" w:rsidRPr="00B05D9C" w:rsidRDefault="00E3597E" w:rsidP="00E3597E">
      <w:pPr>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t>Long-term borrowings from other parties</w:t>
      </w:r>
    </w:p>
    <w:p w14:paraId="3355B820" w14:textId="2FED35F5" w:rsidR="00E3597E" w:rsidRPr="00B05D9C" w:rsidRDefault="00E3597E" w:rsidP="00E3597E">
      <w:pPr>
        <w:ind w:left="540"/>
        <w:jc w:val="both"/>
        <w:rPr>
          <w:rFonts w:ascii="Times New Roman" w:hAnsi="Times New Roman"/>
          <w:spacing w:val="-2"/>
          <w:sz w:val="22"/>
          <w:szCs w:val="28"/>
          <w:lang w:val="en-US" w:bidi="th-TH"/>
        </w:rPr>
      </w:pPr>
      <w:r w:rsidRPr="00B05D9C">
        <w:rPr>
          <w:rFonts w:ascii="Times New Roman" w:hAnsi="Times New Roman" w:cs="Times New Roman"/>
          <w:spacing w:val="-2"/>
          <w:sz w:val="22"/>
          <w:szCs w:val="22"/>
        </w:rPr>
        <w:t>On 2</w:t>
      </w:r>
      <w:r w:rsidR="00F318C9" w:rsidRPr="00B05D9C">
        <w:rPr>
          <w:rFonts w:ascii="Times New Roman" w:hAnsi="Times New Roman" w:cs="Times New Roman"/>
          <w:spacing w:val="-2"/>
          <w:sz w:val="22"/>
          <w:szCs w:val="22"/>
        </w:rPr>
        <w:t>8</w:t>
      </w:r>
      <w:r w:rsidRPr="00B05D9C">
        <w:rPr>
          <w:rFonts w:ascii="Times New Roman" w:hAnsi="Times New Roman" w:cs="Times New Roman"/>
          <w:spacing w:val="-2"/>
          <w:sz w:val="22"/>
          <w:szCs w:val="22"/>
        </w:rPr>
        <w:t xml:space="preserve"> May 2021, </w:t>
      </w:r>
      <w:r w:rsidRPr="00B05D9C">
        <w:rPr>
          <w:rFonts w:ascii="Times New Roman" w:hAnsi="Times New Roman"/>
          <w:spacing w:val="-2"/>
          <w:sz w:val="22"/>
          <w:szCs w:val="28"/>
          <w:lang w:val="en-US" w:bidi="th-TH"/>
        </w:rPr>
        <w:t>a subsidiary</w:t>
      </w:r>
      <w:r w:rsidRPr="00B05D9C">
        <w:rPr>
          <w:rFonts w:ascii="Times New Roman" w:hAnsi="Times New Roman" w:cs="Times New Roman"/>
          <w:spacing w:val="-2"/>
          <w:sz w:val="22"/>
          <w:szCs w:val="22"/>
        </w:rPr>
        <w:t xml:space="preserve"> received long-term borrowing</w:t>
      </w:r>
      <w:r w:rsidR="00664999" w:rsidRPr="00B05D9C">
        <w:rPr>
          <w:rFonts w:ascii="Times New Roman" w:hAnsi="Times New Roman" w:cs="Times New Roman"/>
          <w:spacing w:val="-2"/>
          <w:sz w:val="22"/>
          <w:szCs w:val="22"/>
        </w:rPr>
        <w:t>s</w:t>
      </w:r>
      <w:r w:rsidRPr="00B05D9C">
        <w:rPr>
          <w:rFonts w:ascii="Times New Roman" w:hAnsi="Times New Roman" w:cs="Times New Roman"/>
          <w:spacing w:val="-2"/>
          <w:sz w:val="22"/>
          <w:szCs w:val="22"/>
        </w:rPr>
        <w:t xml:space="preserve"> from other parties amounting to Baht</w:t>
      </w:r>
      <w:r w:rsidR="00C759CD" w:rsidRPr="00B05D9C">
        <w:rPr>
          <w:rFonts w:ascii="Times New Roman" w:hAnsi="Times New Roman" w:cs="Times New Roman"/>
          <w:spacing w:val="-2"/>
          <w:sz w:val="22"/>
          <w:szCs w:val="22"/>
        </w:rPr>
        <w:br/>
      </w:r>
      <w:r w:rsidRPr="00B05D9C">
        <w:rPr>
          <w:rFonts w:ascii="Times New Roman" w:hAnsi="Times New Roman" w:cs="Times New Roman"/>
          <w:spacing w:val="-2"/>
          <w:sz w:val="22"/>
          <w:szCs w:val="22"/>
        </w:rPr>
        <w:t xml:space="preserve">16.50 million, which bear an interest at 5.87% per annum. </w:t>
      </w:r>
      <w:r w:rsidR="00C759CD" w:rsidRPr="00B05D9C">
        <w:rPr>
          <w:rFonts w:ascii="Times New Roman" w:hAnsi="Times New Roman" w:cs="Times New Roman"/>
          <w:spacing w:val="-2"/>
          <w:sz w:val="22"/>
          <w:szCs w:val="22"/>
        </w:rPr>
        <w:t>The repayment is scheduled through May 20</w:t>
      </w:r>
      <w:r w:rsidR="00C759CD" w:rsidRPr="00B05D9C">
        <w:rPr>
          <w:rFonts w:ascii="Times New Roman" w:hAnsi="Times New Roman"/>
          <w:spacing w:val="-2"/>
          <w:sz w:val="22"/>
          <w:szCs w:val="28"/>
          <w:lang w:val="en-US" w:bidi="th-TH"/>
        </w:rPr>
        <w:t>28.</w:t>
      </w:r>
    </w:p>
    <w:p w14:paraId="0F479771" w14:textId="77777777" w:rsidR="00E3597E" w:rsidRPr="00B05D9C" w:rsidRDefault="00E3597E" w:rsidP="00E3597E">
      <w:pPr>
        <w:ind w:left="540"/>
        <w:jc w:val="both"/>
        <w:rPr>
          <w:rFonts w:ascii="Times New Roman" w:hAnsi="Times New Roman" w:cs="Times New Roman"/>
          <w:i/>
          <w:iCs/>
          <w:sz w:val="22"/>
          <w:szCs w:val="22"/>
        </w:rPr>
      </w:pPr>
    </w:p>
    <w:p w14:paraId="553D6526" w14:textId="2D871C4E" w:rsidR="00980828" w:rsidRPr="00B05D9C" w:rsidRDefault="00980828" w:rsidP="00C62D78">
      <w:pPr>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t>Short-term promissory notes from financial institutions</w:t>
      </w:r>
    </w:p>
    <w:p w14:paraId="51628869" w14:textId="11494ADC" w:rsidR="00980828" w:rsidRPr="00B05D9C" w:rsidRDefault="00980828" w:rsidP="0096221E">
      <w:pPr>
        <w:ind w:left="540"/>
        <w:jc w:val="thaiDistribute"/>
        <w:rPr>
          <w:rFonts w:ascii="Times New Roman" w:hAnsi="Times New Roman" w:cs="Times New Roman"/>
          <w:sz w:val="22"/>
          <w:szCs w:val="22"/>
        </w:rPr>
      </w:pPr>
      <w:r w:rsidRPr="00B05D9C">
        <w:rPr>
          <w:rFonts w:ascii="Times New Roman" w:hAnsi="Times New Roman" w:cs="Times New Roman"/>
          <w:sz w:val="22"/>
          <w:szCs w:val="22"/>
        </w:rPr>
        <w:t>On 25 February 2022, a subsidiary received short-term borrowings from financial institutions in the form of promissory notes amounting to Baht 45.00 million, which bear an interest at MLR-1.00% per annum. Such short-term borrowing</w:t>
      </w:r>
      <w:r w:rsidR="0002522B" w:rsidRPr="00B05D9C">
        <w:rPr>
          <w:rFonts w:ascii="Times New Roman" w:hAnsi="Times New Roman"/>
          <w:sz w:val="22"/>
          <w:szCs w:val="28"/>
          <w:lang w:val="en-US" w:bidi="th-TH"/>
        </w:rPr>
        <w:t>s</w:t>
      </w:r>
      <w:r w:rsidRPr="00B05D9C">
        <w:rPr>
          <w:rFonts w:ascii="Times New Roman" w:hAnsi="Times New Roman" w:cs="Times New Roman"/>
          <w:sz w:val="22"/>
          <w:szCs w:val="22"/>
        </w:rPr>
        <w:t xml:space="preserve"> were fully paid in February 2025.</w:t>
      </w:r>
    </w:p>
    <w:p w14:paraId="4C17F584" w14:textId="77777777" w:rsidR="00980828" w:rsidRPr="00B05D9C" w:rsidRDefault="00980828" w:rsidP="00C62D78">
      <w:pPr>
        <w:ind w:left="540"/>
        <w:jc w:val="both"/>
        <w:rPr>
          <w:rFonts w:ascii="Times New Roman" w:hAnsi="Times New Roman" w:cs="Times New Roman"/>
          <w:sz w:val="22"/>
          <w:szCs w:val="22"/>
        </w:rPr>
      </w:pPr>
    </w:p>
    <w:p w14:paraId="091D4618" w14:textId="3BCD7B5A" w:rsidR="00980828" w:rsidRPr="00B05D9C" w:rsidRDefault="00980828" w:rsidP="00C62D78">
      <w:pPr>
        <w:ind w:left="540"/>
        <w:jc w:val="both"/>
        <w:rPr>
          <w:rFonts w:ascii="Times New Roman" w:hAnsi="Times New Roman" w:cstheme="minorBidi"/>
          <w:sz w:val="22"/>
          <w:szCs w:val="28"/>
          <w:cs/>
          <w:lang w:val="en-US" w:bidi="th-TH"/>
        </w:rPr>
      </w:pPr>
      <w:r w:rsidRPr="00B05D9C">
        <w:rPr>
          <w:rFonts w:ascii="Times New Roman" w:hAnsi="Times New Roman" w:cs="Times New Roman"/>
          <w:sz w:val="22"/>
          <w:szCs w:val="22"/>
        </w:rPr>
        <w:t xml:space="preserve">On 11 November 2024, a subsidiary received short-term borrowings from a financial institution in the form of 3 promissory notes, amounting to Baht 6.00 million, Baht 10.00 million, and Baht 9.00 million, respectively. Such borrowings bear an interest at MMR rate, which is currently 8.30% per annum, with a maturity date of </w:t>
      </w:r>
      <w:r w:rsidR="00E3597E" w:rsidRPr="00B05D9C">
        <w:rPr>
          <w:rFonts w:ascii="Times New Roman" w:hAnsi="Times New Roman" w:cs="Times New Roman"/>
          <w:sz w:val="22"/>
          <w:szCs w:val="22"/>
        </w:rPr>
        <w:t>5</w:t>
      </w:r>
      <w:r w:rsidRPr="00B05D9C">
        <w:rPr>
          <w:rFonts w:ascii="Times New Roman" w:hAnsi="Times New Roman" w:cs="Times New Roman"/>
          <w:sz w:val="22"/>
          <w:szCs w:val="22"/>
        </w:rPr>
        <w:t xml:space="preserve"> </w:t>
      </w:r>
      <w:r w:rsidR="00E3597E" w:rsidRPr="00B05D9C">
        <w:rPr>
          <w:rFonts w:ascii="Times New Roman" w:hAnsi="Times New Roman" w:cs="Times New Roman"/>
          <w:sz w:val="22"/>
          <w:szCs w:val="22"/>
        </w:rPr>
        <w:t>January</w:t>
      </w:r>
      <w:r w:rsidRPr="00B05D9C">
        <w:rPr>
          <w:rFonts w:ascii="Times New Roman" w:hAnsi="Times New Roman" w:cs="Times New Roman"/>
          <w:sz w:val="22"/>
          <w:szCs w:val="22"/>
        </w:rPr>
        <w:t xml:space="preserve"> 202</w:t>
      </w:r>
      <w:r w:rsidR="00E3597E" w:rsidRPr="00B05D9C">
        <w:rPr>
          <w:rFonts w:ascii="Times New Roman" w:hAnsi="Times New Roman" w:cs="Times New Roman"/>
          <w:sz w:val="22"/>
          <w:szCs w:val="22"/>
        </w:rPr>
        <w:t>6</w:t>
      </w:r>
      <w:r w:rsidRPr="00B05D9C">
        <w:rPr>
          <w:rFonts w:ascii="Times New Roman" w:hAnsi="Times New Roman" w:cs="Times New Roman"/>
          <w:sz w:val="22"/>
          <w:szCs w:val="22"/>
        </w:rPr>
        <w:t>.</w:t>
      </w:r>
      <w:r w:rsidR="00E3597E" w:rsidRPr="00B05D9C">
        <w:rPr>
          <w:rFonts w:ascii="Times New Roman" w:hAnsi="Times New Roman" w:cstheme="minorBidi"/>
          <w:sz w:val="22"/>
          <w:szCs w:val="28"/>
          <w:lang w:val="en-US" w:bidi="th-TH"/>
        </w:rPr>
        <w:t xml:space="preserve"> However, s</w:t>
      </w:r>
      <w:r w:rsidR="002A623A" w:rsidRPr="00B05D9C">
        <w:rPr>
          <w:rFonts w:ascii="Times New Roman" w:hAnsi="Times New Roman" w:cstheme="minorBidi"/>
          <w:sz w:val="22"/>
          <w:szCs w:val="28"/>
          <w:lang w:val="en-US" w:bidi="th-TH"/>
        </w:rPr>
        <w:t>uch</w:t>
      </w:r>
      <w:r w:rsidR="00E3597E" w:rsidRPr="00B05D9C">
        <w:rPr>
          <w:rFonts w:ascii="Times New Roman" w:hAnsi="Times New Roman" w:cstheme="minorBidi"/>
          <w:sz w:val="22"/>
          <w:szCs w:val="28"/>
          <w:lang w:val="en-US" w:bidi="th-TH"/>
        </w:rPr>
        <w:t xml:space="preserve"> subsidiary has fully paid on 22 January 2026.</w:t>
      </w:r>
    </w:p>
    <w:p w14:paraId="4316AA9C" w14:textId="77777777" w:rsidR="00980828" w:rsidRPr="00B05D9C" w:rsidRDefault="00980828" w:rsidP="00C62D78">
      <w:pPr>
        <w:ind w:left="540"/>
        <w:jc w:val="both"/>
        <w:rPr>
          <w:rFonts w:ascii="Times New Roman" w:hAnsi="Times New Roman" w:cs="Times New Roman"/>
          <w:sz w:val="22"/>
          <w:szCs w:val="22"/>
        </w:rPr>
      </w:pPr>
    </w:p>
    <w:p w14:paraId="44AC0262" w14:textId="3E3EA51B" w:rsidR="006B00DE" w:rsidRPr="00B05D9C" w:rsidRDefault="00980828" w:rsidP="00C62D78">
      <w:pPr>
        <w:ind w:left="540"/>
        <w:jc w:val="both"/>
        <w:rPr>
          <w:rFonts w:ascii="Times New Roman" w:hAnsi="Times New Roman" w:cs="Times New Roman"/>
          <w:sz w:val="22"/>
          <w:szCs w:val="22"/>
        </w:rPr>
      </w:pPr>
      <w:r w:rsidRPr="00B05D9C">
        <w:rPr>
          <w:rFonts w:ascii="Times New Roman" w:hAnsi="Times New Roman" w:cs="Times New Roman"/>
          <w:sz w:val="22"/>
          <w:szCs w:val="22"/>
        </w:rPr>
        <w:t xml:space="preserve">On 28 November 2024, a subsidiary received additional short-term borrowings from a financial institution in the form of 3 promissory notes, amounting to Baht 2.10 million, Baht 7.50 million, and Baht 5.10 million, respectively. Such borrowings bear an interest at MMR rate, which is currently 8.30% per annum. On 10 February 2025, the subsidiary made an early repayment amounting to Baht 1.00 million. </w:t>
      </w:r>
      <w:r w:rsidR="006B00DE" w:rsidRPr="00B05D9C">
        <w:rPr>
          <w:rFonts w:ascii="Times New Roman" w:hAnsi="Times New Roman" w:cs="Times New Roman"/>
          <w:sz w:val="22"/>
          <w:szCs w:val="22"/>
        </w:rPr>
        <w:t>On 12 November 2025, the subsidiary made a partial repayment amounting to Baht 3.00 million and fully paid amounting to Baht 10.70 million on 22 January 2026.</w:t>
      </w:r>
    </w:p>
    <w:p w14:paraId="70441FFF" w14:textId="77777777" w:rsidR="006B00DE" w:rsidRPr="00B05D9C" w:rsidRDefault="006B00DE" w:rsidP="00C62D78">
      <w:pPr>
        <w:ind w:left="540"/>
        <w:jc w:val="both"/>
        <w:rPr>
          <w:rFonts w:ascii="Times New Roman" w:hAnsi="Times New Roman" w:cs="Times New Roman"/>
          <w:sz w:val="22"/>
          <w:szCs w:val="22"/>
        </w:rPr>
      </w:pPr>
    </w:p>
    <w:p w14:paraId="6304B020" w14:textId="06DEFEE8" w:rsidR="00980828" w:rsidRPr="00B05D9C" w:rsidRDefault="00980828" w:rsidP="00C62D78">
      <w:pPr>
        <w:ind w:left="540"/>
        <w:jc w:val="both"/>
        <w:rPr>
          <w:rFonts w:ascii="Times New Roman" w:hAnsi="Times New Roman" w:cs="Times New Roman"/>
          <w:sz w:val="22"/>
          <w:szCs w:val="22"/>
        </w:rPr>
      </w:pPr>
      <w:r w:rsidRPr="00B05D9C">
        <w:rPr>
          <w:rFonts w:ascii="Times New Roman" w:hAnsi="Times New Roman" w:cs="Times New Roman"/>
          <w:sz w:val="22"/>
          <w:szCs w:val="22"/>
        </w:rPr>
        <w:t>On 28 March 2025, a subsidiary received short-term borrowings from financial institutions in the form of promissory notes amounting to Baht 41.48 million, which bear an interest at MLR-1.00% per annum, with a maturity date of 24 September 2025. Subsequently, on 30 September 2025, the subsidiary made a partial repayment of Baht 0.07 million.</w:t>
      </w:r>
      <w:r w:rsidR="006B00DE" w:rsidRPr="00B05D9C">
        <w:rPr>
          <w:rFonts w:ascii="Times New Roman" w:hAnsi="Times New Roman" w:cs="Times New Roman"/>
          <w:sz w:val="22"/>
          <w:szCs w:val="22"/>
        </w:rPr>
        <w:t xml:space="preserve"> On 31 October 2025, the subsidiary made a partial repayment amounting to Baht 0.22 million. The remaining balance amounting to Baht 41.19 million will be paid upon the due date on 2 March 2026.</w:t>
      </w:r>
    </w:p>
    <w:p w14:paraId="3562E6F4" w14:textId="74A23B29" w:rsidR="00061D3C" w:rsidRPr="00B05D9C" w:rsidRDefault="00061D3C" w:rsidP="00C62D78">
      <w:pPr>
        <w:jc w:val="both"/>
        <w:rPr>
          <w:rFonts w:ascii="Times New Roman" w:hAnsi="Times New Roman" w:cs="Times New Roman"/>
          <w:sz w:val="22"/>
          <w:szCs w:val="22"/>
        </w:rPr>
      </w:pPr>
      <w:r w:rsidRPr="00B05D9C">
        <w:rPr>
          <w:rFonts w:ascii="Times New Roman" w:hAnsi="Times New Roman" w:cs="Times New Roman"/>
          <w:sz w:val="22"/>
          <w:szCs w:val="22"/>
        </w:rPr>
        <w:br w:type="page"/>
      </w:r>
    </w:p>
    <w:p w14:paraId="23101BC4" w14:textId="77777777" w:rsidR="00980828" w:rsidRPr="00B05D9C" w:rsidRDefault="00980828" w:rsidP="00C62D78">
      <w:pPr>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lastRenderedPageBreak/>
        <w:t>Short-term borrowings from other parties</w:t>
      </w:r>
    </w:p>
    <w:p w14:paraId="3C060425" w14:textId="77777777" w:rsidR="00980828" w:rsidRPr="00B05D9C" w:rsidRDefault="00980828" w:rsidP="00C62D78">
      <w:pPr>
        <w:ind w:left="540"/>
        <w:jc w:val="both"/>
        <w:rPr>
          <w:rFonts w:ascii="Times New Roman" w:hAnsi="Times New Roman" w:cstheme="minorBidi"/>
          <w:sz w:val="22"/>
          <w:szCs w:val="28"/>
          <w:lang w:bidi="th-TH"/>
        </w:rPr>
      </w:pPr>
      <w:r w:rsidRPr="00B05D9C">
        <w:rPr>
          <w:rFonts w:ascii="Times New Roman" w:hAnsi="Times New Roman" w:cs="Times New Roman"/>
          <w:sz w:val="22"/>
          <w:szCs w:val="22"/>
        </w:rPr>
        <w:t xml:space="preserve">On 11 September 2023, the Company received short-term borrowings from </w:t>
      </w:r>
      <w:proofErr w:type="gramStart"/>
      <w:r w:rsidRPr="00B05D9C">
        <w:rPr>
          <w:rFonts w:ascii="Times New Roman" w:hAnsi="Times New Roman" w:cs="Times New Roman"/>
          <w:sz w:val="22"/>
          <w:szCs w:val="22"/>
        </w:rPr>
        <w:t>a</w:t>
      </w:r>
      <w:proofErr w:type="gramEnd"/>
      <w:r w:rsidRPr="00B05D9C">
        <w:rPr>
          <w:rFonts w:ascii="Times New Roman" w:hAnsi="Times New Roman" w:cs="Times New Roman"/>
          <w:sz w:val="22"/>
          <w:szCs w:val="22"/>
        </w:rPr>
        <w:t xml:space="preserve"> other party, amounting to Baht 100.00 million, which bear an interest rate 13.50% per annum, the first interest payment was made on 12 December 2023 and the principal with the second interest payment is due on 10 March 2024.</w:t>
      </w:r>
    </w:p>
    <w:p w14:paraId="68F8D3F7" w14:textId="77777777" w:rsidR="00A72C2E" w:rsidRPr="00B05D9C" w:rsidRDefault="00A72C2E" w:rsidP="00C62D78">
      <w:pPr>
        <w:ind w:left="540"/>
        <w:jc w:val="both"/>
        <w:rPr>
          <w:rFonts w:ascii="Times New Roman" w:hAnsi="Times New Roman" w:cstheme="minorBidi"/>
          <w:sz w:val="22"/>
          <w:szCs w:val="28"/>
          <w:lang w:bidi="th-TH"/>
        </w:rPr>
      </w:pPr>
    </w:p>
    <w:p w14:paraId="3B687A32" w14:textId="77777777" w:rsidR="00980828" w:rsidRPr="00B05D9C" w:rsidRDefault="00980828" w:rsidP="00C62D78">
      <w:pPr>
        <w:ind w:left="540"/>
        <w:jc w:val="both"/>
        <w:rPr>
          <w:rFonts w:ascii="Times New Roman" w:hAnsi="Times New Roman" w:cs="Times New Roman"/>
          <w:sz w:val="22"/>
          <w:szCs w:val="22"/>
        </w:rPr>
      </w:pPr>
      <w:r w:rsidRPr="00B05D9C">
        <w:rPr>
          <w:rFonts w:ascii="Times New Roman" w:hAnsi="Times New Roman" w:cs="Times New Roman"/>
          <w:sz w:val="22"/>
          <w:szCs w:val="22"/>
        </w:rPr>
        <w:t>On 8 March 2024, the Company made an addendum to extend the maturity date for 6 months from the original maturity date. The repayment scheduled in two instalments, the first by 10 June 2024 amounting to Baht 30.00 million and by 10 September 2024 amounting to Baht 70.00 million, which bear interest rate of 13.50% per annum. The additional interest calculating from period 11 March 2024 to 10 September 2024 will be paid monthly.</w:t>
      </w:r>
    </w:p>
    <w:p w14:paraId="3224B146" w14:textId="77777777" w:rsidR="00980828" w:rsidRPr="00B05D9C" w:rsidRDefault="00980828" w:rsidP="00C62D78">
      <w:pPr>
        <w:jc w:val="both"/>
        <w:rPr>
          <w:rFonts w:ascii="Times New Roman" w:hAnsi="Times New Roman" w:cs="Times New Roman"/>
          <w:sz w:val="22"/>
          <w:szCs w:val="22"/>
        </w:rPr>
      </w:pPr>
      <w:r w:rsidRPr="00B05D9C">
        <w:rPr>
          <w:rFonts w:ascii="Times New Roman" w:hAnsi="Times New Roman" w:cs="Times New Roman"/>
          <w:sz w:val="22"/>
          <w:szCs w:val="22"/>
        </w:rPr>
        <w:t> </w:t>
      </w:r>
    </w:p>
    <w:p w14:paraId="6A8DE40D" w14:textId="4617F4EA" w:rsidR="00980828" w:rsidRPr="00B05D9C" w:rsidRDefault="00980828" w:rsidP="00C62D78">
      <w:pPr>
        <w:ind w:left="540"/>
        <w:jc w:val="both"/>
        <w:rPr>
          <w:rFonts w:ascii="Times New Roman" w:hAnsi="Times New Roman" w:cs="Times New Roman"/>
          <w:sz w:val="22"/>
          <w:szCs w:val="22"/>
        </w:rPr>
      </w:pPr>
      <w:r w:rsidRPr="00B05D9C">
        <w:rPr>
          <w:rFonts w:ascii="Times New Roman" w:hAnsi="Times New Roman" w:cs="Times New Roman"/>
          <w:sz w:val="22"/>
          <w:szCs w:val="22"/>
        </w:rPr>
        <w:t>During the third quarter of year 2024, the Company had made repayment amounting to Baht 30.00 million and the Company negotiated to extend the maturity date of remaining instalment amounting to Baht 70.00 million, from maturity on 10 September 2024 to repay amounting to Baht 10.00 million on 31 May 2025 and repayment the remaining amounting to Baht 60.00 million on 10 September 2025. However, on 31 May 2025, the Company made a partial repayment amounting to Baht 5.00 million.</w:t>
      </w:r>
      <w:r w:rsidR="002C18F8" w:rsidRPr="00B05D9C">
        <w:rPr>
          <w:rFonts w:ascii="Times New Roman" w:hAnsi="Times New Roman" w:cs="Times New Roman"/>
          <w:sz w:val="22"/>
          <w:szCs w:val="22"/>
        </w:rPr>
        <w:t xml:space="preserve"> </w:t>
      </w:r>
      <w:r w:rsidR="00A72C2E" w:rsidRPr="00B05D9C">
        <w:rPr>
          <w:rFonts w:ascii="Times New Roman" w:hAnsi="Times New Roman"/>
          <w:sz w:val="22"/>
          <w:szCs w:val="28"/>
          <w:lang w:val="en-US" w:bidi="th-TH"/>
        </w:rPr>
        <w:t>Ther</w:t>
      </w:r>
      <w:r w:rsidR="00721FB5" w:rsidRPr="00B05D9C">
        <w:rPr>
          <w:rFonts w:ascii="Times New Roman" w:hAnsi="Times New Roman"/>
          <w:sz w:val="22"/>
          <w:szCs w:val="28"/>
          <w:lang w:val="en-US" w:bidi="th-TH"/>
        </w:rPr>
        <w:t>eafter</w:t>
      </w:r>
      <w:r w:rsidR="002C18F8" w:rsidRPr="00B05D9C">
        <w:rPr>
          <w:rFonts w:ascii="Times New Roman" w:hAnsi="Times New Roman" w:cs="Times New Roman"/>
          <w:sz w:val="22"/>
          <w:szCs w:val="22"/>
        </w:rPr>
        <w:t xml:space="preserve">, on 16 December 205, the Company </w:t>
      </w:r>
      <w:proofErr w:type="gramStart"/>
      <w:r w:rsidR="002C18F8" w:rsidRPr="00B05D9C">
        <w:rPr>
          <w:rFonts w:ascii="Times New Roman" w:hAnsi="Times New Roman" w:cs="Times New Roman"/>
          <w:sz w:val="22"/>
          <w:szCs w:val="22"/>
        </w:rPr>
        <w:t>has negotiated</w:t>
      </w:r>
      <w:proofErr w:type="gramEnd"/>
      <w:r w:rsidR="002C18F8" w:rsidRPr="00B05D9C">
        <w:rPr>
          <w:rFonts w:ascii="Times New Roman" w:hAnsi="Times New Roman" w:cs="Times New Roman"/>
          <w:sz w:val="22"/>
          <w:szCs w:val="22"/>
        </w:rPr>
        <w:t xml:space="preserve"> to extend the repayment schedule to 5 instalments as specified in agreement. The first instalment is on 27 February 2026.</w:t>
      </w:r>
    </w:p>
    <w:p w14:paraId="6072B949" w14:textId="77777777" w:rsidR="00980828" w:rsidRPr="00B05D9C" w:rsidRDefault="00980828" w:rsidP="00C62D78">
      <w:pPr>
        <w:ind w:left="540"/>
        <w:jc w:val="both"/>
        <w:rPr>
          <w:rFonts w:ascii="Times New Roman" w:hAnsi="Times New Roman" w:cs="Times New Roman"/>
          <w:sz w:val="22"/>
          <w:szCs w:val="22"/>
        </w:rPr>
      </w:pPr>
    </w:p>
    <w:p w14:paraId="6FFDE974" w14:textId="77777777" w:rsidR="005B5D08" w:rsidRPr="00B05D9C" w:rsidRDefault="005B5D08" w:rsidP="005B5D08">
      <w:pPr>
        <w:tabs>
          <w:tab w:val="left" w:pos="1134"/>
          <w:tab w:val="left" w:pos="1276"/>
          <w:tab w:val="center" w:pos="3402"/>
          <w:tab w:val="center" w:pos="4536"/>
          <w:tab w:val="center" w:pos="5670"/>
          <w:tab w:val="center" w:pos="6804"/>
          <w:tab w:val="right" w:pos="7655"/>
        </w:tabs>
        <w:spacing w:line="240" w:lineRule="auto"/>
        <w:ind w:left="540"/>
        <w:jc w:val="thaiDistribute"/>
        <w:rPr>
          <w:rFonts w:ascii="Times New Roman" w:eastAsia="Calibri" w:hAnsi="Times New Roman" w:cs="Cordia New"/>
          <w:i/>
          <w:iCs/>
          <w:sz w:val="22"/>
          <w:szCs w:val="22"/>
          <w:lang w:val="en-US" w:bidi="th-TH"/>
        </w:rPr>
      </w:pPr>
      <w:r w:rsidRPr="00B05D9C">
        <w:rPr>
          <w:rFonts w:ascii="Times New Roman" w:eastAsia="Calibri" w:hAnsi="Times New Roman" w:cs="Times New Roman"/>
          <w:i/>
          <w:iCs/>
          <w:sz w:val="22"/>
          <w:szCs w:val="22"/>
          <w:lang w:val="en-US" w:bidi="th-TH"/>
        </w:rPr>
        <w:t>Assets pledged as collateral</w:t>
      </w:r>
    </w:p>
    <w:p w14:paraId="7AF2040B" w14:textId="77777777" w:rsidR="005B5D08" w:rsidRPr="00B05D9C" w:rsidRDefault="005B5D08" w:rsidP="005B5D08">
      <w:pPr>
        <w:tabs>
          <w:tab w:val="left" w:pos="1134"/>
          <w:tab w:val="left" w:pos="1276"/>
          <w:tab w:val="center" w:pos="3402"/>
          <w:tab w:val="center" w:pos="4536"/>
          <w:tab w:val="center" w:pos="5670"/>
          <w:tab w:val="center" w:pos="6804"/>
          <w:tab w:val="right" w:pos="7655"/>
        </w:tabs>
        <w:spacing w:line="240" w:lineRule="auto"/>
        <w:ind w:left="540"/>
        <w:jc w:val="thaiDistribute"/>
        <w:rPr>
          <w:rFonts w:ascii="Times New Roman" w:eastAsia="Calibri" w:hAnsi="Times New Roman" w:cs="Times New Roman"/>
          <w:i/>
          <w:iCs/>
          <w:sz w:val="22"/>
          <w:szCs w:val="22"/>
          <w:lang w:val="en-US" w:bidi="th-TH"/>
        </w:rPr>
      </w:pPr>
    </w:p>
    <w:tbl>
      <w:tblPr>
        <w:tblW w:w="9069" w:type="dxa"/>
        <w:tblInd w:w="450" w:type="dxa"/>
        <w:tblLayout w:type="fixed"/>
        <w:tblLook w:val="0000" w:firstRow="0" w:lastRow="0" w:firstColumn="0" w:lastColumn="0" w:noHBand="0" w:noVBand="0"/>
      </w:tblPr>
      <w:tblGrid>
        <w:gridCol w:w="5561"/>
        <w:gridCol w:w="1618"/>
        <w:gridCol w:w="267"/>
        <w:gridCol w:w="1623"/>
      </w:tblGrid>
      <w:tr w:rsidR="005B5D08" w:rsidRPr="00B05D9C" w14:paraId="5D57A128" w14:textId="77777777">
        <w:tc>
          <w:tcPr>
            <w:tcW w:w="3066" w:type="pct"/>
          </w:tcPr>
          <w:p w14:paraId="31921268" w14:textId="77777777" w:rsidR="005B5D08" w:rsidRPr="00B05D9C" w:rsidRDefault="005B5D08" w:rsidP="005B5D08">
            <w:pPr>
              <w:jc w:val="thaiDistribute"/>
              <w:rPr>
                <w:rFonts w:ascii="Times New Roman" w:eastAsia="Calibri" w:hAnsi="Times New Roman" w:cs="Times New Roman"/>
                <w:sz w:val="22"/>
                <w:szCs w:val="22"/>
                <w:cs/>
                <w:lang w:val="en-US" w:bidi="th-TH"/>
              </w:rPr>
            </w:pPr>
          </w:p>
        </w:tc>
        <w:tc>
          <w:tcPr>
            <w:tcW w:w="1934" w:type="pct"/>
            <w:gridSpan w:val="3"/>
          </w:tcPr>
          <w:p w14:paraId="4BD8F5B9" w14:textId="77777777" w:rsidR="005B5D08" w:rsidRPr="00B05D9C" w:rsidRDefault="005B5D08" w:rsidP="005B5D08">
            <w:pPr>
              <w:ind w:left="-123" w:right="-106"/>
              <w:jc w:val="center"/>
              <w:rPr>
                <w:rFonts w:ascii="Times New Roman" w:hAnsi="Times New Roman" w:cs="Times New Roman"/>
                <w:b/>
                <w:bCs/>
                <w:sz w:val="22"/>
                <w:szCs w:val="22"/>
                <w:cs/>
                <w:lang w:val="en-US" w:eastAsia="x-none" w:bidi="th-TH"/>
              </w:rPr>
            </w:pPr>
            <w:r w:rsidRPr="00B05D9C">
              <w:rPr>
                <w:rFonts w:ascii="Times New Roman" w:eastAsia="Calibri" w:hAnsi="Times New Roman" w:cs="Times New Roman"/>
                <w:b/>
                <w:bCs/>
                <w:sz w:val="22"/>
                <w:szCs w:val="22"/>
                <w:lang w:val="en-US" w:bidi="th-TH"/>
              </w:rPr>
              <w:t>Consolidated financial statements</w:t>
            </w:r>
          </w:p>
        </w:tc>
      </w:tr>
      <w:tr w:rsidR="005B5D08" w:rsidRPr="00B05D9C" w14:paraId="1F1CC5A6" w14:textId="77777777">
        <w:tc>
          <w:tcPr>
            <w:tcW w:w="3066" w:type="pct"/>
          </w:tcPr>
          <w:p w14:paraId="0F1B5831" w14:textId="4EE0959C" w:rsidR="005B5D08" w:rsidRPr="00B05D9C" w:rsidRDefault="005B5D08" w:rsidP="005B5D08">
            <w:pPr>
              <w:jc w:val="thaiDistribute"/>
              <w:rPr>
                <w:rFonts w:ascii="Times New Roman" w:eastAsia="Calibri" w:hAnsi="Times New Roman" w:cs="Times New Roman"/>
                <w:b/>
                <w:bCs/>
                <w:i/>
                <w:iCs/>
                <w:sz w:val="22"/>
                <w:szCs w:val="22"/>
                <w:cs/>
                <w:lang w:val="en-US" w:bidi="th-TH"/>
              </w:rPr>
            </w:pPr>
            <w:proofErr w:type="gramStart"/>
            <w:r w:rsidRPr="00B05D9C">
              <w:rPr>
                <w:rFonts w:ascii="Times New Roman" w:eastAsia="Calibri" w:hAnsi="Times New Roman" w:cs="Times New Roman"/>
                <w:b/>
                <w:bCs/>
                <w:i/>
                <w:iCs/>
                <w:sz w:val="22"/>
                <w:szCs w:val="22"/>
                <w:lang w:val="en-US" w:bidi="th-TH"/>
              </w:rPr>
              <w:t>At</w:t>
            </w:r>
            <w:proofErr w:type="gramEnd"/>
            <w:r w:rsidRPr="00B05D9C">
              <w:rPr>
                <w:rFonts w:ascii="Times New Roman" w:eastAsia="Calibri" w:hAnsi="Times New Roman" w:cs="Times New Roman"/>
                <w:b/>
                <w:bCs/>
                <w:i/>
                <w:iCs/>
                <w:sz w:val="22"/>
                <w:szCs w:val="22"/>
                <w:lang w:val="en-US" w:bidi="th-TH"/>
              </w:rPr>
              <w:t xml:space="preserve"> 31 December</w:t>
            </w:r>
          </w:p>
        </w:tc>
        <w:tc>
          <w:tcPr>
            <w:tcW w:w="892" w:type="pct"/>
          </w:tcPr>
          <w:p w14:paraId="27130FB7" w14:textId="77777777" w:rsidR="005B5D08" w:rsidRPr="00B05D9C" w:rsidRDefault="005B5D08" w:rsidP="005B5D08">
            <w:pPr>
              <w:ind w:left="-123" w:right="-106"/>
              <w:jc w:val="center"/>
              <w:rPr>
                <w:rFonts w:ascii="Times New Roman" w:hAnsi="Times New Roman" w:cs="Times New Roman"/>
                <w:sz w:val="22"/>
                <w:szCs w:val="22"/>
                <w:lang w:val="en-US" w:eastAsia="en-GB" w:bidi="th-TH"/>
              </w:rPr>
            </w:pPr>
            <w:r w:rsidRPr="00B05D9C">
              <w:rPr>
                <w:rFonts w:ascii="Times New Roman" w:hAnsi="Times New Roman" w:cs="Times New Roman"/>
                <w:sz w:val="22"/>
                <w:szCs w:val="22"/>
                <w:lang w:eastAsia="en-GB" w:bidi="th-TH"/>
              </w:rPr>
              <w:t>202</w:t>
            </w:r>
            <w:r w:rsidRPr="00B05D9C">
              <w:rPr>
                <w:rFonts w:ascii="Times New Roman" w:hAnsi="Times New Roman" w:cs="Times New Roman"/>
                <w:sz w:val="22"/>
                <w:szCs w:val="22"/>
                <w:lang w:val="en-US" w:eastAsia="en-GB" w:bidi="th-TH"/>
              </w:rPr>
              <w:t>5</w:t>
            </w:r>
          </w:p>
        </w:tc>
        <w:tc>
          <w:tcPr>
            <w:tcW w:w="147" w:type="pct"/>
          </w:tcPr>
          <w:p w14:paraId="214EB700" w14:textId="77777777" w:rsidR="005B5D08" w:rsidRPr="00B05D9C" w:rsidRDefault="005B5D08" w:rsidP="005B5D08">
            <w:pPr>
              <w:ind w:left="-123" w:right="-106"/>
              <w:jc w:val="center"/>
              <w:rPr>
                <w:rFonts w:ascii="Times New Roman" w:hAnsi="Times New Roman" w:cs="Times New Roman"/>
                <w:sz w:val="22"/>
                <w:szCs w:val="22"/>
                <w:lang w:val="en-US" w:eastAsia="en-GB" w:bidi="th-TH"/>
              </w:rPr>
            </w:pPr>
          </w:p>
        </w:tc>
        <w:tc>
          <w:tcPr>
            <w:tcW w:w="895" w:type="pct"/>
          </w:tcPr>
          <w:p w14:paraId="63CF3478" w14:textId="77777777" w:rsidR="005B5D08" w:rsidRPr="00B05D9C" w:rsidRDefault="005B5D08" w:rsidP="005B5D08">
            <w:pPr>
              <w:ind w:left="-123" w:right="-106"/>
              <w:jc w:val="center"/>
              <w:rPr>
                <w:rFonts w:ascii="Times New Roman" w:hAnsi="Times New Roman" w:cs="Times New Roman"/>
                <w:sz w:val="22"/>
                <w:szCs w:val="22"/>
                <w:lang w:eastAsia="en-GB" w:bidi="th-TH"/>
              </w:rPr>
            </w:pPr>
            <w:r w:rsidRPr="00B05D9C">
              <w:rPr>
                <w:rFonts w:ascii="Times New Roman" w:hAnsi="Times New Roman" w:cs="Times New Roman"/>
                <w:sz w:val="22"/>
                <w:szCs w:val="22"/>
                <w:lang w:eastAsia="en-GB" w:bidi="th-TH"/>
              </w:rPr>
              <w:t>2024</w:t>
            </w:r>
          </w:p>
        </w:tc>
      </w:tr>
      <w:tr w:rsidR="005B5D08" w:rsidRPr="00B05D9C" w14:paraId="06AFA3D3" w14:textId="77777777">
        <w:tc>
          <w:tcPr>
            <w:tcW w:w="3066" w:type="pct"/>
          </w:tcPr>
          <w:p w14:paraId="2DD733EB" w14:textId="77777777" w:rsidR="005B5D08" w:rsidRPr="00B05D9C" w:rsidRDefault="005B5D08" w:rsidP="005B5D08">
            <w:pPr>
              <w:jc w:val="thaiDistribute"/>
              <w:rPr>
                <w:rFonts w:ascii="Times New Roman" w:eastAsia="Calibri" w:hAnsi="Times New Roman" w:cs="Times New Roman"/>
                <w:sz w:val="22"/>
                <w:szCs w:val="22"/>
                <w:cs/>
                <w:lang w:val="en-US" w:bidi="th-TH"/>
              </w:rPr>
            </w:pPr>
          </w:p>
        </w:tc>
        <w:tc>
          <w:tcPr>
            <w:tcW w:w="1934" w:type="pct"/>
            <w:gridSpan w:val="3"/>
          </w:tcPr>
          <w:p w14:paraId="33EF8435" w14:textId="77777777" w:rsidR="005B5D08" w:rsidRPr="00B05D9C" w:rsidRDefault="005B5D08" w:rsidP="005B5D08">
            <w:pPr>
              <w:tabs>
                <w:tab w:val="decimal" w:pos="956"/>
              </w:tabs>
              <w:ind w:right="-81"/>
              <w:jc w:val="center"/>
              <w:rPr>
                <w:rFonts w:ascii="Times New Roman" w:hAnsi="Times New Roman" w:cs="Times New Roman"/>
                <w:b/>
                <w:bCs/>
                <w:sz w:val="22"/>
                <w:szCs w:val="22"/>
                <w:cs/>
                <w:lang w:val="en-US" w:eastAsia="x-none" w:bidi="th-TH"/>
              </w:rPr>
            </w:pPr>
            <w:r w:rsidRPr="00B05D9C">
              <w:rPr>
                <w:rFonts w:ascii="Times New Roman" w:hAnsi="Times New Roman" w:cs="Times New Roman"/>
                <w:i/>
                <w:iCs/>
                <w:sz w:val="22"/>
                <w:szCs w:val="22"/>
                <w:lang w:val="en-US" w:eastAsia="x-none" w:bidi="th-TH"/>
              </w:rPr>
              <w:t>(in thousand Baht)</w:t>
            </w:r>
          </w:p>
        </w:tc>
      </w:tr>
      <w:tr w:rsidR="005B5D08" w:rsidRPr="00B05D9C" w14:paraId="274E5C48" w14:textId="77777777">
        <w:trPr>
          <w:trHeight w:val="60"/>
        </w:trPr>
        <w:tc>
          <w:tcPr>
            <w:tcW w:w="3066" w:type="pct"/>
            <w:vAlign w:val="bottom"/>
          </w:tcPr>
          <w:p w14:paraId="1B2C7C78" w14:textId="77777777" w:rsidR="005B5D08" w:rsidRPr="00B05D9C" w:rsidRDefault="005B5D08" w:rsidP="005B5D08">
            <w:pPr>
              <w:jc w:val="thaiDistribute"/>
              <w:rPr>
                <w:rFonts w:ascii="Times New Roman" w:eastAsia="Calibri" w:hAnsi="Times New Roman" w:cs="Times New Roman"/>
                <w:sz w:val="22"/>
                <w:szCs w:val="22"/>
                <w:cs/>
                <w:lang w:val="en-US" w:bidi="th-TH"/>
              </w:rPr>
            </w:pPr>
            <w:r w:rsidRPr="00B05D9C">
              <w:rPr>
                <w:rFonts w:ascii="Times New Roman" w:eastAsia="Calibri" w:hAnsi="Times New Roman" w:cs="Times New Roman"/>
                <w:sz w:val="22"/>
                <w:szCs w:val="22"/>
                <w:lang w:val="en-US" w:bidi="th-TH"/>
              </w:rPr>
              <w:t>Property, plant and equipment</w:t>
            </w:r>
          </w:p>
        </w:tc>
        <w:tc>
          <w:tcPr>
            <w:tcW w:w="892" w:type="pct"/>
            <w:vAlign w:val="bottom"/>
          </w:tcPr>
          <w:p w14:paraId="14AFBE85" w14:textId="5C934685" w:rsidR="005B5D08" w:rsidRPr="00B05D9C" w:rsidRDefault="002C18F8" w:rsidP="005B5D08">
            <w:pPr>
              <w:tabs>
                <w:tab w:val="decimal" w:pos="1310"/>
              </w:tabs>
              <w:ind w:right="-75"/>
              <w:rPr>
                <w:rFonts w:ascii="Times New Roman" w:hAnsi="Times New Roman"/>
                <w:sz w:val="22"/>
                <w:szCs w:val="28"/>
                <w:lang w:val="en-US" w:eastAsia="x-none" w:bidi="th-TH"/>
              </w:rPr>
            </w:pPr>
            <w:r w:rsidRPr="00B05D9C">
              <w:rPr>
                <w:rFonts w:ascii="Times New Roman" w:hAnsi="Times New Roman"/>
                <w:sz w:val="22"/>
                <w:szCs w:val="28"/>
                <w:lang w:val="en-US" w:eastAsia="x-none" w:bidi="th-TH"/>
              </w:rPr>
              <w:t>1,630,054</w:t>
            </w:r>
          </w:p>
        </w:tc>
        <w:tc>
          <w:tcPr>
            <w:tcW w:w="147" w:type="pct"/>
            <w:vAlign w:val="bottom"/>
          </w:tcPr>
          <w:p w14:paraId="352CAD43" w14:textId="77777777" w:rsidR="005B5D08" w:rsidRPr="00B05D9C" w:rsidRDefault="005B5D08" w:rsidP="005B5D08">
            <w:pPr>
              <w:tabs>
                <w:tab w:val="decimal" w:pos="1310"/>
              </w:tabs>
              <w:ind w:left="-108" w:right="-81"/>
              <w:rPr>
                <w:rFonts w:ascii="Times New Roman" w:hAnsi="Times New Roman" w:cs="Times New Roman"/>
                <w:sz w:val="22"/>
                <w:szCs w:val="22"/>
                <w:lang w:val="x-none" w:eastAsia="x-none" w:bidi="th-TH"/>
              </w:rPr>
            </w:pPr>
          </w:p>
        </w:tc>
        <w:tc>
          <w:tcPr>
            <w:tcW w:w="895" w:type="pct"/>
            <w:vAlign w:val="bottom"/>
          </w:tcPr>
          <w:p w14:paraId="0DFFBEFB" w14:textId="77777777" w:rsidR="005B5D08" w:rsidRPr="00B05D9C" w:rsidRDefault="005B5D08" w:rsidP="005B5D08">
            <w:pPr>
              <w:tabs>
                <w:tab w:val="decimal" w:pos="1310"/>
              </w:tabs>
              <w:ind w:right="-81"/>
              <w:rPr>
                <w:rFonts w:ascii="Times New Roman" w:hAnsi="Times New Roman" w:cs="Times New Roman"/>
                <w:sz w:val="22"/>
                <w:szCs w:val="22"/>
                <w:lang w:val="en-US" w:eastAsia="x-none" w:bidi="th-TH"/>
              </w:rPr>
            </w:pPr>
            <w:r w:rsidRPr="00B05D9C">
              <w:rPr>
                <w:rFonts w:ascii="Times New Roman" w:eastAsia="Calibri" w:hAnsi="Times New Roman" w:cs="Times New Roman"/>
                <w:sz w:val="22"/>
                <w:szCs w:val="22"/>
                <w:lang w:val="en-US" w:eastAsia="en-GB" w:bidi="th-TH"/>
              </w:rPr>
              <w:t>2,410,530</w:t>
            </w:r>
          </w:p>
        </w:tc>
      </w:tr>
      <w:tr w:rsidR="005B5D08" w:rsidRPr="00B05D9C" w14:paraId="4E59E572" w14:textId="77777777">
        <w:trPr>
          <w:trHeight w:val="60"/>
        </w:trPr>
        <w:tc>
          <w:tcPr>
            <w:tcW w:w="3066" w:type="pct"/>
            <w:vAlign w:val="bottom"/>
          </w:tcPr>
          <w:p w14:paraId="0436F95F" w14:textId="77777777" w:rsidR="005B5D08" w:rsidRPr="00B05D9C" w:rsidRDefault="005B5D08" w:rsidP="005B5D08">
            <w:pPr>
              <w:jc w:val="thaiDistribute"/>
              <w:rPr>
                <w:rFonts w:ascii="Times New Roman" w:eastAsia="Calibri" w:hAnsi="Times New Roman" w:cs="Times New Roman"/>
                <w:sz w:val="22"/>
                <w:szCs w:val="22"/>
                <w:cs/>
                <w:lang w:val="en-US" w:bidi="th-TH"/>
              </w:rPr>
            </w:pPr>
            <w:r w:rsidRPr="00B05D9C">
              <w:rPr>
                <w:rFonts w:ascii="Times New Roman" w:eastAsia="Calibri" w:hAnsi="Times New Roman" w:cs="Times New Roman"/>
                <w:sz w:val="22"/>
                <w:szCs w:val="22"/>
                <w:lang w:val="en-US" w:bidi="th-TH"/>
              </w:rPr>
              <w:t>Restricted deposits with financial institutions</w:t>
            </w:r>
          </w:p>
        </w:tc>
        <w:tc>
          <w:tcPr>
            <w:tcW w:w="892" w:type="pct"/>
            <w:vAlign w:val="bottom"/>
          </w:tcPr>
          <w:p w14:paraId="4C09625D" w14:textId="4377FAE7" w:rsidR="005B5D08" w:rsidRPr="00B05D9C" w:rsidRDefault="00387A2E" w:rsidP="005B5D08">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311</w:t>
            </w:r>
            <w:r w:rsidR="002C18F8" w:rsidRPr="00B05D9C">
              <w:rPr>
                <w:rFonts w:ascii="Times New Roman" w:hAnsi="Times New Roman" w:cs="Times New Roman"/>
                <w:sz w:val="22"/>
                <w:szCs w:val="22"/>
                <w:lang w:eastAsia="x-none"/>
              </w:rPr>
              <w:t>,</w:t>
            </w:r>
            <w:r w:rsidRPr="00B05D9C">
              <w:rPr>
                <w:rFonts w:ascii="Times New Roman" w:hAnsi="Times New Roman" w:cs="Times New Roman"/>
                <w:sz w:val="22"/>
                <w:szCs w:val="22"/>
                <w:lang w:eastAsia="x-none"/>
              </w:rPr>
              <w:t>334</w:t>
            </w:r>
          </w:p>
        </w:tc>
        <w:tc>
          <w:tcPr>
            <w:tcW w:w="147" w:type="pct"/>
            <w:vAlign w:val="bottom"/>
          </w:tcPr>
          <w:p w14:paraId="1F0F741C" w14:textId="77777777" w:rsidR="005B5D08" w:rsidRPr="00B05D9C" w:rsidRDefault="005B5D08" w:rsidP="005B5D08">
            <w:pPr>
              <w:tabs>
                <w:tab w:val="decimal" w:pos="1310"/>
              </w:tabs>
              <w:ind w:left="-108" w:right="-81"/>
              <w:rPr>
                <w:rFonts w:ascii="Times New Roman" w:hAnsi="Times New Roman" w:cs="Times New Roman"/>
                <w:sz w:val="22"/>
                <w:szCs w:val="22"/>
                <w:lang w:val="x-none" w:eastAsia="x-none" w:bidi="th-TH"/>
              </w:rPr>
            </w:pPr>
          </w:p>
        </w:tc>
        <w:tc>
          <w:tcPr>
            <w:tcW w:w="895" w:type="pct"/>
            <w:vAlign w:val="bottom"/>
          </w:tcPr>
          <w:p w14:paraId="2EE62659" w14:textId="77777777" w:rsidR="005B5D08" w:rsidRPr="00B05D9C" w:rsidRDefault="005B5D08" w:rsidP="005B5D08">
            <w:pPr>
              <w:tabs>
                <w:tab w:val="decimal" w:pos="1310"/>
              </w:tabs>
              <w:ind w:right="-81"/>
              <w:rPr>
                <w:rFonts w:ascii="Times New Roman" w:hAnsi="Times New Roman" w:cs="Times New Roman"/>
                <w:sz w:val="22"/>
                <w:szCs w:val="22"/>
                <w:lang w:val="en-US" w:bidi="th-TH"/>
              </w:rPr>
            </w:pPr>
            <w:r w:rsidRPr="00B05D9C">
              <w:rPr>
                <w:rFonts w:ascii="Times New Roman" w:eastAsia="Calibri" w:hAnsi="Times New Roman" w:cs="Times New Roman"/>
                <w:sz w:val="22"/>
                <w:szCs w:val="22"/>
                <w:lang w:val="en-US" w:eastAsia="en-GB" w:bidi="th-TH"/>
              </w:rPr>
              <w:t>390,422</w:t>
            </w:r>
          </w:p>
        </w:tc>
      </w:tr>
      <w:tr w:rsidR="005B5D08" w:rsidRPr="00B05D9C" w14:paraId="176A54B1" w14:textId="77777777">
        <w:tc>
          <w:tcPr>
            <w:tcW w:w="3066" w:type="pct"/>
            <w:vAlign w:val="bottom"/>
          </w:tcPr>
          <w:p w14:paraId="69C41A55" w14:textId="77777777" w:rsidR="005B5D08" w:rsidRPr="00B05D9C" w:rsidRDefault="005B5D08" w:rsidP="005B5D08">
            <w:pPr>
              <w:jc w:val="thaiDistribute"/>
              <w:rPr>
                <w:rFonts w:ascii="Times New Roman" w:eastAsia="Calibri" w:hAnsi="Times New Roman" w:cs="Times New Roman"/>
                <w:sz w:val="22"/>
                <w:szCs w:val="22"/>
                <w:cs/>
                <w:lang w:val="en-US" w:bidi="th-TH"/>
              </w:rPr>
            </w:pPr>
            <w:r w:rsidRPr="00B05D9C">
              <w:rPr>
                <w:rFonts w:ascii="Times New Roman" w:eastAsia="Calibri" w:hAnsi="Times New Roman" w:cs="Times New Roman"/>
                <w:sz w:val="22"/>
                <w:szCs w:val="22"/>
                <w:lang w:val="en-US" w:bidi="th-TH"/>
              </w:rPr>
              <w:t>Share certificates of subsidiary</w:t>
            </w:r>
          </w:p>
        </w:tc>
        <w:tc>
          <w:tcPr>
            <w:tcW w:w="892" w:type="pct"/>
            <w:tcBorders>
              <w:bottom w:val="single" w:sz="4" w:space="0" w:color="auto"/>
            </w:tcBorders>
            <w:vAlign w:val="bottom"/>
          </w:tcPr>
          <w:p w14:paraId="23331981" w14:textId="09907E60" w:rsidR="005B5D08" w:rsidRPr="00B05D9C" w:rsidRDefault="002C18F8" w:rsidP="005B5D08">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32,000</w:t>
            </w:r>
          </w:p>
        </w:tc>
        <w:tc>
          <w:tcPr>
            <w:tcW w:w="147" w:type="pct"/>
            <w:vAlign w:val="bottom"/>
          </w:tcPr>
          <w:p w14:paraId="7A662F8B" w14:textId="77777777" w:rsidR="005B5D08" w:rsidRPr="00B05D9C" w:rsidRDefault="005B5D08" w:rsidP="005B5D08">
            <w:pPr>
              <w:tabs>
                <w:tab w:val="decimal" w:pos="1310"/>
              </w:tabs>
              <w:ind w:left="-108" w:right="-81"/>
              <w:rPr>
                <w:rFonts w:ascii="Times New Roman" w:hAnsi="Times New Roman" w:cs="Times New Roman"/>
                <w:sz w:val="22"/>
                <w:szCs w:val="22"/>
                <w:lang w:val="x-none" w:eastAsia="x-none" w:bidi="th-TH"/>
              </w:rPr>
            </w:pPr>
          </w:p>
        </w:tc>
        <w:tc>
          <w:tcPr>
            <w:tcW w:w="895" w:type="pct"/>
            <w:tcBorders>
              <w:bottom w:val="single" w:sz="4" w:space="0" w:color="auto"/>
            </w:tcBorders>
            <w:vAlign w:val="bottom"/>
          </w:tcPr>
          <w:p w14:paraId="3D3AE4DA" w14:textId="77777777" w:rsidR="005B5D08" w:rsidRPr="00B05D9C" w:rsidRDefault="005B5D08" w:rsidP="005B5D08">
            <w:pPr>
              <w:tabs>
                <w:tab w:val="decimal" w:pos="1310"/>
              </w:tabs>
              <w:ind w:right="-81"/>
              <w:rPr>
                <w:rFonts w:ascii="Times New Roman" w:hAnsi="Times New Roman" w:cs="Times New Roman"/>
                <w:sz w:val="22"/>
                <w:szCs w:val="22"/>
                <w:lang w:val="en-US" w:bidi="th-TH"/>
              </w:rPr>
            </w:pPr>
            <w:r w:rsidRPr="00B05D9C">
              <w:rPr>
                <w:rFonts w:ascii="Times New Roman" w:eastAsia="Calibri" w:hAnsi="Times New Roman" w:cs="Times New Roman"/>
                <w:sz w:val="22"/>
                <w:szCs w:val="22"/>
                <w:lang w:val="en-US" w:eastAsia="en-GB" w:bidi="th-TH"/>
              </w:rPr>
              <w:t>32,000</w:t>
            </w:r>
          </w:p>
        </w:tc>
      </w:tr>
      <w:tr w:rsidR="005B5D08" w:rsidRPr="00B05D9C" w14:paraId="0A25D5D7" w14:textId="77777777">
        <w:tc>
          <w:tcPr>
            <w:tcW w:w="3066" w:type="pct"/>
          </w:tcPr>
          <w:p w14:paraId="653FC771" w14:textId="77777777" w:rsidR="005B5D08" w:rsidRPr="00B05D9C" w:rsidRDefault="005B5D08" w:rsidP="005B5D08">
            <w:pPr>
              <w:jc w:val="thaiDistribute"/>
              <w:rPr>
                <w:rFonts w:ascii="Times New Roman" w:eastAsia="Calibri" w:hAnsi="Times New Roman" w:cs="Times New Roman"/>
                <w:b/>
                <w:bCs/>
                <w:sz w:val="22"/>
                <w:szCs w:val="22"/>
                <w:cs/>
                <w:lang w:val="en-US" w:bidi="th-TH"/>
              </w:rPr>
            </w:pPr>
            <w:r w:rsidRPr="00B05D9C">
              <w:rPr>
                <w:rFonts w:ascii="Times New Roman" w:eastAsia="Calibri" w:hAnsi="Times New Roman" w:cs="Times New Roman"/>
                <w:b/>
                <w:bCs/>
                <w:sz w:val="22"/>
                <w:szCs w:val="22"/>
                <w:lang w:val="en-US" w:bidi="th-TH"/>
              </w:rPr>
              <w:t>Total</w:t>
            </w:r>
          </w:p>
        </w:tc>
        <w:tc>
          <w:tcPr>
            <w:tcW w:w="892" w:type="pct"/>
            <w:tcBorders>
              <w:top w:val="single" w:sz="4" w:space="0" w:color="auto"/>
              <w:bottom w:val="double" w:sz="4" w:space="0" w:color="auto"/>
            </w:tcBorders>
            <w:vAlign w:val="bottom"/>
          </w:tcPr>
          <w:p w14:paraId="5AD31C48" w14:textId="751E6532" w:rsidR="005B5D08" w:rsidRPr="00B05D9C" w:rsidRDefault="002C18F8" w:rsidP="005B5D08">
            <w:pPr>
              <w:tabs>
                <w:tab w:val="decimal" w:pos="1310"/>
              </w:tabs>
              <w:ind w:right="-75"/>
              <w:rPr>
                <w:rFonts w:ascii="Times New Roman" w:hAnsi="Times New Roman" w:cs="Times New Roman"/>
                <w:b/>
                <w:bCs/>
                <w:sz w:val="22"/>
                <w:szCs w:val="22"/>
                <w:lang w:eastAsia="x-none"/>
              </w:rPr>
            </w:pPr>
            <w:r w:rsidRPr="00B05D9C">
              <w:rPr>
                <w:rFonts w:ascii="Times New Roman" w:hAnsi="Times New Roman" w:cs="Times New Roman"/>
                <w:b/>
                <w:bCs/>
                <w:sz w:val="22"/>
                <w:szCs w:val="22"/>
                <w:lang w:eastAsia="x-none"/>
              </w:rPr>
              <w:t>1,9</w:t>
            </w:r>
            <w:r w:rsidR="00387A2E" w:rsidRPr="00B05D9C">
              <w:rPr>
                <w:rFonts w:ascii="Times New Roman" w:hAnsi="Times New Roman" w:cs="Times New Roman"/>
                <w:b/>
                <w:bCs/>
                <w:sz w:val="22"/>
                <w:szCs w:val="22"/>
                <w:lang w:eastAsia="x-none"/>
              </w:rPr>
              <w:t>73</w:t>
            </w:r>
            <w:r w:rsidRPr="00B05D9C">
              <w:rPr>
                <w:rFonts w:ascii="Times New Roman" w:hAnsi="Times New Roman" w:cs="Times New Roman"/>
                <w:b/>
                <w:bCs/>
                <w:sz w:val="22"/>
                <w:szCs w:val="22"/>
                <w:lang w:eastAsia="x-none"/>
              </w:rPr>
              <w:t>,</w:t>
            </w:r>
            <w:r w:rsidR="00387A2E" w:rsidRPr="00B05D9C">
              <w:rPr>
                <w:rFonts w:ascii="Times New Roman" w:hAnsi="Times New Roman" w:cs="Times New Roman"/>
                <w:b/>
                <w:bCs/>
                <w:sz w:val="22"/>
                <w:szCs w:val="22"/>
                <w:lang w:eastAsia="x-none"/>
              </w:rPr>
              <w:t>388</w:t>
            </w:r>
          </w:p>
        </w:tc>
        <w:tc>
          <w:tcPr>
            <w:tcW w:w="147" w:type="pct"/>
            <w:vAlign w:val="bottom"/>
          </w:tcPr>
          <w:p w14:paraId="6FF0D503" w14:textId="77777777" w:rsidR="005B5D08" w:rsidRPr="00B05D9C" w:rsidRDefault="005B5D08" w:rsidP="005B5D08">
            <w:pPr>
              <w:tabs>
                <w:tab w:val="decimal" w:pos="1310"/>
              </w:tabs>
              <w:ind w:left="-108" w:right="-81"/>
              <w:rPr>
                <w:rFonts w:ascii="Times New Roman" w:hAnsi="Times New Roman" w:cs="Times New Roman"/>
                <w:b/>
                <w:bCs/>
                <w:sz w:val="22"/>
                <w:szCs w:val="22"/>
                <w:lang w:val="x-none" w:eastAsia="x-none" w:bidi="th-TH"/>
              </w:rPr>
            </w:pPr>
          </w:p>
        </w:tc>
        <w:tc>
          <w:tcPr>
            <w:tcW w:w="895" w:type="pct"/>
            <w:tcBorders>
              <w:top w:val="single" w:sz="4" w:space="0" w:color="auto"/>
              <w:bottom w:val="double" w:sz="4" w:space="0" w:color="auto"/>
            </w:tcBorders>
            <w:vAlign w:val="bottom"/>
          </w:tcPr>
          <w:p w14:paraId="0528D2A6" w14:textId="77777777" w:rsidR="005B5D08" w:rsidRPr="00B05D9C" w:rsidRDefault="005B5D08" w:rsidP="005B5D08">
            <w:pPr>
              <w:tabs>
                <w:tab w:val="decimal" w:pos="1310"/>
              </w:tabs>
              <w:ind w:right="-81"/>
              <w:rPr>
                <w:rFonts w:ascii="Times New Roman" w:hAnsi="Times New Roman" w:cs="Times New Roman"/>
                <w:b/>
                <w:bCs/>
                <w:sz w:val="22"/>
                <w:szCs w:val="22"/>
                <w:lang w:val="en-US" w:bidi="th-TH"/>
              </w:rPr>
            </w:pPr>
            <w:r w:rsidRPr="00B05D9C">
              <w:rPr>
                <w:rFonts w:ascii="Times New Roman" w:eastAsia="Calibri" w:hAnsi="Times New Roman" w:cs="Times New Roman"/>
                <w:b/>
                <w:bCs/>
                <w:sz w:val="22"/>
                <w:szCs w:val="22"/>
                <w:lang w:val="en-US" w:eastAsia="en-GB" w:bidi="th-TH"/>
              </w:rPr>
              <w:t>2,832,952</w:t>
            </w:r>
          </w:p>
        </w:tc>
      </w:tr>
    </w:tbl>
    <w:p w14:paraId="68896109" w14:textId="77777777" w:rsidR="005B5D08" w:rsidRPr="00B05D9C" w:rsidRDefault="005B5D08" w:rsidP="005B5D08">
      <w:pPr>
        <w:tabs>
          <w:tab w:val="left" w:pos="1134"/>
          <w:tab w:val="left" w:pos="1276"/>
          <w:tab w:val="center" w:pos="3402"/>
          <w:tab w:val="center" w:pos="4536"/>
          <w:tab w:val="center" w:pos="5670"/>
          <w:tab w:val="center" w:pos="6804"/>
          <w:tab w:val="right" w:pos="7655"/>
        </w:tabs>
        <w:spacing w:line="240" w:lineRule="auto"/>
        <w:ind w:left="540"/>
        <w:jc w:val="thaiDistribute"/>
        <w:rPr>
          <w:rFonts w:ascii="Times New Roman" w:eastAsia="Calibri" w:hAnsi="Times New Roman" w:cs="Times New Roman"/>
          <w:i/>
          <w:iCs/>
          <w:sz w:val="22"/>
          <w:szCs w:val="22"/>
          <w:lang w:val="en-US" w:bidi="th-TH"/>
        </w:rPr>
      </w:pPr>
    </w:p>
    <w:p w14:paraId="795C7E7E" w14:textId="77777777" w:rsidR="005B5D08" w:rsidRPr="00B05D9C" w:rsidRDefault="005B5D08" w:rsidP="005B5D08">
      <w:pPr>
        <w:tabs>
          <w:tab w:val="left" w:pos="1134"/>
          <w:tab w:val="left" w:pos="1276"/>
          <w:tab w:val="center" w:pos="3402"/>
          <w:tab w:val="center" w:pos="4536"/>
          <w:tab w:val="center" w:pos="5670"/>
          <w:tab w:val="center" w:pos="6804"/>
          <w:tab w:val="right" w:pos="7655"/>
        </w:tabs>
        <w:spacing w:line="240" w:lineRule="auto"/>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In the year 2021, Prime Energy KH Company Limited (“PEKH”) has pledged the shares in Prime Road Alternative (Cambodia) Co., Ltd, a subsidiary of PEKH, amounting to Baht 31,999,700 with The Bank of New York Mellon, Singapore Branch (the Security Agent of the lenders) as a security in respect of the syndicated loan from the Asian Development Bank (ADB), International Finance Corporation (IFC), Japan International Cooperation Agency, Norwegian Investment Fund for Developing Countries (</w:t>
      </w:r>
      <w:proofErr w:type="spellStart"/>
      <w:r w:rsidRPr="00B05D9C">
        <w:rPr>
          <w:rFonts w:ascii="Times New Roman" w:eastAsia="Calibri" w:hAnsi="Times New Roman" w:cs="Times New Roman"/>
          <w:sz w:val="22"/>
          <w:szCs w:val="22"/>
          <w:lang w:val="en-US" w:bidi="th-TH"/>
        </w:rPr>
        <w:t>Norfund</w:t>
      </w:r>
      <w:proofErr w:type="spellEnd"/>
      <w:r w:rsidRPr="00B05D9C">
        <w:rPr>
          <w:rFonts w:ascii="Times New Roman" w:eastAsia="Calibri" w:hAnsi="Times New Roman" w:cs="Times New Roman"/>
          <w:sz w:val="22"/>
          <w:szCs w:val="22"/>
          <w:lang w:val="en-US" w:bidi="th-TH"/>
        </w:rPr>
        <w:t>) and Export-Import Bank of Thailand (TEXIM) with an aggregated facility commitment of up to USD 30,380,000.</w:t>
      </w:r>
    </w:p>
    <w:p w14:paraId="5BEF1A79" w14:textId="77777777" w:rsidR="005B5D08" w:rsidRPr="00B05D9C" w:rsidRDefault="005B5D08" w:rsidP="005B5D08">
      <w:pPr>
        <w:tabs>
          <w:tab w:val="left" w:pos="1134"/>
          <w:tab w:val="left" w:pos="1276"/>
          <w:tab w:val="center" w:pos="3402"/>
          <w:tab w:val="center" w:pos="4536"/>
          <w:tab w:val="center" w:pos="5670"/>
          <w:tab w:val="center" w:pos="6804"/>
          <w:tab w:val="right" w:pos="7655"/>
        </w:tabs>
        <w:spacing w:line="240" w:lineRule="auto"/>
        <w:ind w:left="540"/>
        <w:jc w:val="thaiDistribute"/>
        <w:rPr>
          <w:rFonts w:ascii="Times New Roman" w:eastAsia="Calibri" w:hAnsi="Times New Roman" w:cs="Times New Roman"/>
          <w:sz w:val="22"/>
          <w:szCs w:val="22"/>
          <w:lang w:val="en-US" w:bidi="th-TH"/>
        </w:rPr>
      </w:pPr>
    </w:p>
    <w:p w14:paraId="53C528CD" w14:textId="30EA69F3" w:rsidR="005B5D08" w:rsidRPr="00B05D9C" w:rsidRDefault="005B5D08" w:rsidP="005B5D08">
      <w:pPr>
        <w:spacing w:line="240" w:lineRule="auto"/>
        <w:ind w:left="540" w:hanging="540"/>
        <w:rPr>
          <w:rFonts w:ascii="Times New Roman" w:hAnsi="Times New Roman" w:cs="Times New Roman"/>
          <w:b/>
          <w:bCs/>
          <w:sz w:val="24"/>
          <w:szCs w:val="24"/>
        </w:rPr>
      </w:pPr>
      <w:r w:rsidRPr="00B05D9C">
        <w:rPr>
          <w:rFonts w:ascii="Times New Roman" w:hAnsi="Times New Roman" w:cs="Times New Roman"/>
          <w:b/>
          <w:bCs/>
          <w:sz w:val="22"/>
          <w:szCs w:val="22"/>
        </w:rPr>
        <w:t>20</w:t>
      </w:r>
      <w:r w:rsidRPr="00B05D9C">
        <w:rPr>
          <w:rFonts w:ascii="Times New Roman" w:hAnsi="Times New Roman" w:cs="Times New Roman"/>
          <w:sz w:val="22"/>
          <w:szCs w:val="22"/>
        </w:rPr>
        <w:tab/>
      </w:r>
      <w:r w:rsidRPr="00B05D9C">
        <w:rPr>
          <w:rFonts w:ascii="Times New Roman" w:hAnsi="Times New Roman" w:cs="Times New Roman"/>
          <w:b/>
          <w:bCs/>
          <w:sz w:val="24"/>
          <w:szCs w:val="24"/>
        </w:rPr>
        <w:t xml:space="preserve">Trade and other </w:t>
      </w:r>
      <w:r w:rsidR="009F74B1" w:rsidRPr="00B05D9C">
        <w:rPr>
          <w:rFonts w:ascii="Times New Roman" w:hAnsi="Times New Roman" w:cs="Times New Roman"/>
          <w:b/>
          <w:bCs/>
          <w:sz w:val="24"/>
          <w:szCs w:val="24"/>
        </w:rPr>
        <w:t xml:space="preserve">current </w:t>
      </w:r>
      <w:r w:rsidRPr="00B05D9C">
        <w:rPr>
          <w:rFonts w:ascii="Times New Roman" w:hAnsi="Times New Roman" w:cs="Times New Roman"/>
          <w:b/>
          <w:bCs/>
          <w:sz w:val="24"/>
          <w:szCs w:val="24"/>
        </w:rPr>
        <w:t>payables</w:t>
      </w:r>
    </w:p>
    <w:p w14:paraId="2AE0CE2B" w14:textId="77777777" w:rsidR="005B5D08" w:rsidRPr="00B05D9C" w:rsidRDefault="005B5D08" w:rsidP="005B5D08">
      <w:pPr>
        <w:tabs>
          <w:tab w:val="left" w:pos="1134"/>
          <w:tab w:val="left" w:pos="1276"/>
          <w:tab w:val="center" w:pos="3402"/>
          <w:tab w:val="center" w:pos="4536"/>
          <w:tab w:val="center" w:pos="5670"/>
          <w:tab w:val="center" w:pos="6804"/>
          <w:tab w:val="right" w:pos="7655"/>
        </w:tabs>
        <w:spacing w:line="240" w:lineRule="auto"/>
        <w:ind w:left="540"/>
        <w:jc w:val="thaiDistribute"/>
        <w:rPr>
          <w:rFonts w:ascii="Times New Roman" w:eastAsia="Calibri" w:hAnsi="Times New Roman" w:cs="Times New Roman"/>
          <w:sz w:val="22"/>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5B5D08" w:rsidRPr="00B05D9C" w14:paraId="1902E74C" w14:textId="77777777" w:rsidTr="005B5D08">
        <w:trPr>
          <w:tblHeader/>
        </w:trPr>
        <w:tc>
          <w:tcPr>
            <w:tcW w:w="4230" w:type="dxa"/>
            <w:vAlign w:val="bottom"/>
          </w:tcPr>
          <w:p w14:paraId="0DD829FE" w14:textId="079523C9" w:rsidR="005B5D08" w:rsidRPr="00B05D9C" w:rsidRDefault="005B5D08" w:rsidP="005B5D08">
            <w:pPr>
              <w:rPr>
                <w:rFonts w:ascii="Times New Roman" w:hAnsi="Times New Roman" w:cs="Times New Roman"/>
                <w:i/>
                <w:iCs/>
                <w:color w:val="0000FF"/>
                <w:sz w:val="22"/>
                <w:szCs w:val="22"/>
              </w:rPr>
            </w:pPr>
          </w:p>
        </w:tc>
        <w:tc>
          <w:tcPr>
            <w:tcW w:w="450" w:type="dxa"/>
          </w:tcPr>
          <w:p w14:paraId="38CFBA5C" w14:textId="77777777" w:rsidR="005B5D08" w:rsidRPr="00B05D9C" w:rsidRDefault="005B5D08">
            <w:pPr>
              <w:jc w:val="center"/>
              <w:rPr>
                <w:rFonts w:ascii="Times New Roman" w:hAnsi="Times New Roman" w:cs="Times New Roman"/>
                <w:bCs/>
                <w:i/>
                <w:iCs/>
                <w:sz w:val="22"/>
                <w:szCs w:val="22"/>
              </w:rPr>
            </w:pPr>
          </w:p>
        </w:tc>
        <w:tc>
          <w:tcPr>
            <w:tcW w:w="2159" w:type="dxa"/>
            <w:gridSpan w:val="3"/>
          </w:tcPr>
          <w:p w14:paraId="142D2109" w14:textId="77777777" w:rsidR="005B5D08" w:rsidRPr="00B05D9C" w:rsidRDefault="005B5D08">
            <w:pPr>
              <w:ind w:left="-77" w:right="-83"/>
              <w:jc w:val="center"/>
              <w:rPr>
                <w:rFonts w:ascii="Times New Roman" w:hAnsi="Times New Roman" w:cs="Times New Roman"/>
                <w:b/>
                <w:sz w:val="22"/>
                <w:szCs w:val="22"/>
              </w:rPr>
            </w:pPr>
            <w:r w:rsidRPr="00B05D9C">
              <w:rPr>
                <w:rFonts w:ascii="Times New Roman" w:hAnsi="Times New Roman" w:cs="Times New Roman"/>
                <w:b/>
                <w:sz w:val="22"/>
                <w:szCs w:val="22"/>
              </w:rPr>
              <w:t xml:space="preserve">Consolidated </w:t>
            </w:r>
          </w:p>
          <w:p w14:paraId="2258FFEF" w14:textId="77777777" w:rsidR="005B5D08" w:rsidRPr="00B05D9C" w:rsidRDefault="005B5D08">
            <w:pPr>
              <w:ind w:left="-77" w:right="-83"/>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c>
          <w:tcPr>
            <w:tcW w:w="180" w:type="dxa"/>
          </w:tcPr>
          <w:p w14:paraId="4B5F2700" w14:textId="77777777" w:rsidR="005B5D08" w:rsidRPr="00B05D9C" w:rsidRDefault="005B5D08">
            <w:pPr>
              <w:jc w:val="center"/>
              <w:rPr>
                <w:rFonts w:ascii="Times New Roman" w:hAnsi="Times New Roman" w:cs="Times New Roman"/>
                <w:b/>
                <w:sz w:val="22"/>
                <w:szCs w:val="22"/>
              </w:rPr>
            </w:pPr>
          </w:p>
        </w:tc>
        <w:tc>
          <w:tcPr>
            <w:tcW w:w="2071" w:type="dxa"/>
            <w:gridSpan w:val="3"/>
          </w:tcPr>
          <w:p w14:paraId="1C68072A" w14:textId="77777777" w:rsidR="005B5D08" w:rsidRPr="00B05D9C" w:rsidRDefault="005B5D08">
            <w:pPr>
              <w:ind w:left="-83" w:right="-77"/>
              <w:jc w:val="center"/>
              <w:rPr>
                <w:rFonts w:ascii="Times New Roman" w:hAnsi="Times New Roman" w:cs="Times New Roman"/>
                <w:b/>
                <w:sz w:val="22"/>
                <w:szCs w:val="22"/>
              </w:rPr>
            </w:pPr>
            <w:r w:rsidRPr="00B05D9C">
              <w:rPr>
                <w:rFonts w:ascii="Times New Roman" w:hAnsi="Times New Roman" w:cs="Times New Roman"/>
                <w:b/>
                <w:sz w:val="22"/>
                <w:szCs w:val="22"/>
              </w:rPr>
              <w:t xml:space="preserve">Separate </w:t>
            </w:r>
          </w:p>
          <w:p w14:paraId="5DE799C4" w14:textId="77777777" w:rsidR="005B5D08" w:rsidRPr="00B05D9C" w:rsidRDefault="005B5D08">
            <w:pPr>
              <w:ind w:left="-83" w:right="-77"/>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r>
      <w:tr w:rsidR="005B5D08" w:rsidRPr="00B05D9C" w14:paraId="167E696C" w14:textId="77777777" w:rsidTr="005B5D08">
        <w:trPr>
          <w:tblHeader/>
        </w:trPr>
        <w:tc>
          <w:tcPr>
            <w:tcW w:w="4230" w:type="dxa"/>
          </w:tcPr>
          <w:p w14:paraId="1F700216" w14:textId="7F8A8C30" w:rsidR="005B5D08" w:rsidRPr="00B05D9C" w:rsidRDefault="005B5D08">
            <w:pPr>
              <w:rPr>
                <w:rFonts w:ascii="Times New Roman" w:hAnsi="Times New Roman" w:cs="Times New Roman"/>
                <w:sz w:val="22"/>
                <w:szCs w:val="22"/>
              </w:rPr>
            </w:pPr>
          </w:p>
        </w:tc>
        <w:tc>
          <w:tcPr>
            <w:tcW w:w="450" w:type="dxa"/>
          </w:tcPr>
          <w:p w14:paraId="270CD7AA" w14:textId="77777777" w:rsidR="005B5D08" w:rsidRPr="00B05D9C" w:rsidRDefault="005B5D08">
            <w:pPr>
              <w:tabs>
                <w:tab w:val="decimal" w:pos="472"/>
              </w:tabs>
              <w:ind w:left="-83"/>
              <w:rPr>
                <w:rFonts w:ascii="Times New Roman" w:hAnsi="Times New Roman" w:cs="Times New Roman"/>
                <w:i/>
                <w:iCs/>
                <w:sz w:val="22"/>
                <w:szCs w:val="22"/>
              </w:rPr>
            </w:pPr>
          </w:p>
        </w:tc>
        <w:tc>
          <w:tcPr>
            <w:tcW w:w="990" w:type="dxa"/>
          </w:tcPr>
          <w:p w14:paraId="32BA6E26" w14:textId="77777777" w:rsidR="005B5D08" w:rsidRPr="00B05D9C" w:rsidRDefault="005B5D08">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35207608" w14:textId="77777777" w:rsidR="005B5D08" w:rsidRPr="00B05D9C" w:rsidRDefault="005B5D08">
            <w:pPr>
              <w:jc w:val="center"/>
              <w:rPr>
                <w:rFonts w:ascii="Times New Roman" w:hAnsi="Times New Roman" w:cs="Times New Roman"/>
                <w:bCs/>
                <w:sz w:val="22"/>
                <w:szCs w:val="22"/>
              </w:rPr>
            </w:pPr>
          </w:p>
        </w:tc>
        <w:tc>
          <w:tcPr>
            <w:tcW w:w="989" w:type="dxa"/>
          </w:tcPr>
          <w:p w14:paraId="395CDCA9" w14:textId="77777777" w:rsidR="005B5D08" w:rsidRPr="00B05D9C" w:rsidRDefault="005B5D08">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3A8A0B5F" w14:textId="77777777" w:rsidR="005B5D08" w:rsidRPr="00B05D9C" w:rsidRDefault="005B5D08">
            <w:pPr>
              <w:jc w:val="center"/>
              <w:rPr>
                <w:rFonts w:ascii="Times New Roman" w:hAnsi="Times New Roman" w:cs="Times New Roman"/>
                <w:bCs/>
                <w:sz w:val="22"/>
                <w:szCs w:val="22"/>
              </w:rPr>
            </w:pPr>
          </w:p>
        </w:tc>
        <w:tc>
          <w:tcPr>
            <w:tcW w:w="991" w:type="dxa"/>
          </w:tcPr>
          <w:p w14:paraId="5CE31C64" w14:textId="77777777" w:rsidR="005B5D08" w:rsidRPr="00B05D9C" w:rsidRDefault="005B5D08">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0FC52337" w14:textId="77777777" w:rsidR="005B5D08" w:rsidRPr="00B05D9C" w:rsidRDefault="005B5D08">
            <w:pPr>
              <w:jc w:val="center"/>
              <w:rPr>
                <w:rFonts w:ascii="Times New Roman" w:hAnsi="Times New Roman" w:cs="Times New Roman"/>
                <w:bCs/>
                <w:sz w:val="22"/>
                <w:szCs w:val="22"/>
              </w:rPr>
            </w:pPr>
          </w:p>
        </w:tc>
        <w:tc>
          <w:tcPr>
            <w:tcW w:w="900" w:type="dxa"/>
          </w:tcPr>
          <w:p w14:paraId="18E4A443" w14:textId="77777777" w:rsidR="005B5D08" w:rsidRPr="00B05D9C" w:rsidRDefault="005B5D08">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5B5D08" w:rsidRPr="00B05D9C" w14:paraId="32E93290" w14:textId="77777777" w:rsidTr="005B5D08">
        <w:trPr>
          <w:tblHeader/>
        </w:trPr>
        <w:tc>
          <w:tcPr>
            <w:tcW w:w="4230" w:type="dxa"/>
          </w:tcPr>
          <w:p w14:paraId="0A9F07DD" w14:textId="77777777" w:rsidR="005B5D08" w:rsidRPr="00B05D9C" w:rsidRDefault="005B5D08">
            <w:pPr>
              <w:tabs>
                <w:tab w:val="left" w:pos="191"/>
              </w:tabs>
              <w:ind w:left="191" w:right="-68" w:hanging="191"/>
              <w:rPr>
                <w:rFonts w:ascii="Times New Roman" w:hAnsi="Times New Roman" w:cs="Times New Roman"/>
                <w:b/>
                <w:bCs/>
                <w:color w:val="0000FF"/>
                <w:sz w:val="22"/>
                <w:szCs w:val="22"/>
                <w:lang w:bidi="th-TH"/>
              </w:rPr>
            </w:pPr>
          </w:p>
        </w:tc>
        <w:tc>
          <w:tcPr>
            <w:tcW w:w="450" w:type="dxa"/>
          </w:tcPr>
          <w:p w14:paraId="11FD6289" w14:textId="77777777" w:rsidR="005B5D08" w:rsidRPr="00B05D9C" w:rsidRDefault="005B5D08">
            <w:pPr>
              <w:jc w:val="center"/>
              <w:rPr>
                <w:rFonts w:ascii="Times New Roman" w:hAnsi="Times New Roman" w:cs="Times New Roman"/>
                <w:bCs/>
                <w:i/>
                <w:iCs/>
                <w:sz w:val="22"/>
                <w:szCs w:val="22"/>
              </w:rPr>
            </w:pPr>
          </w:p>
        </w:tc>
        <w:tc>
          <w:tcPr>
            <w:tcW w:w="4410" w:type="dxa"/>
            <w:gridSpan w:val="7"/>
          </w:tcPr>
          <w:p w14:paraId="40B9CC8E" w14:textId="77777777" w:rsidR="005B5D08" w:rsidRPr="00B05D9C" w:rsidRDefault="005B5D08">
            <w:pPr>
              <w:tabs>
                <w:tab w:val="decimal" w:pos="765"/>
              </w:tabs>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4139D6" w:rsidRPr="00B05D9C" w14:paraId="60C2C951" w14:textId="77777777" w:rsidTr="005B5D08">
        <w:tc>
          <w:tcPr>
            <w:tcW w:w="4230" w:type="dxa"/>
          </w:tcPr>
          <w:p w14:paraId="37458306" w14:textId="217AEFB2" w:rsidR="004139D6" w:rsidRPr="00B05D9C" w:rsidRDefault="004139D6" w:rsidP="004139D6">
            <w:pPr>
              <w:rPr>
                <w:rFonts w:ascii="Times New Roman" w:hAnsi="Times New Roman" w:cs="Times New Roman"/>
                <w:sz w:val="22"/>
                <w:szCs w:val="22"/>
              </w:rPr>
            </w:pPr>
            <w:r w:rsidRPr="00B05D9C">
              <w:rPr>
                <w:rFonts w:ascii="Times New Roman" w:hAnsi="Times New Roman" w:cs="Times New Roman"/>
                <w:sz w:val="22"/>
                <w:szCs w:val="22"/>
              </w:rPr>
              <w:t>Trade payables</w:t>
            </w:r>
          </w:p>
        </w:tc>
        <w:tc>
          <w:tcPr>
            <w:tcW w:w="450" w:type="dxa"/>
          </w:tcPr>
          <w:p w14:paraId="00C04650" w14:textId="77777777" w:rsidR="004139D6" w:rsidRPr="00B05D9C" w:rsidRDefault="004139D6" w:rsidP="004139D6">
            <w:pPr>
              <w:jc w:val="center"/>
              <w:rPr>
                <w:rFonts w:ascii="Times New Roman" w:hAnsi="Times New Roman" w:cs="Times New Roman"/>
                <w:bCs/>
                <w:i/>
                <w:iCs/>
                <w:sz w:val="22"/>
                <w:szCs w:val="22"/>
              </w:rPr>
            </w:pPr>
          </w:p>
        </w:tc>
        <w:tc>
          <w:tcPr>
            <w:tcW w:w="990" w:type="dxa"/>
          </w:tcPr>
          <w:p w14:paraId="6B562953" w14:textId="1AC19838"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203,270</w:t>
            </w:r>
          </w:p>
        </w:tc>
        <w:tc>
          <w:tcPr>
            <w:tcW w:w="180" w:type="dxa"/>
          </w:tcPr>
          <w:p w14:paraId="637C532E" w14:textId="77777777" w:rsidR="004139D6" w:rsidRPr="00B05D9C" w:rsidRDefault="004139D6" w:rsidP="004139D6">
            <w:pPr>
              <w:tabs>
                <w:tab w:val="decimal" w:pos="765"/>
              </w:tabs>
              <w:rPr>
                <w:rFonts w:ascii="Times New Roman" w:hAnsi="Times New Roman" w:cs="Times New Roman"/>
                <w:sz w:val="22"/>
                <w:szCs w:val="22"/>
              </w:rPr>
            </w:pPr>
          </w:p>
        </w:tc>
        <w:tc>
          <w:tcPr>
            <w:tcW w:w="989" w:type="dxa"/>
          </w:tcPr>
          <w:p w14:paraId="33900505" w14:textId="6AF39766"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196,417</w:t>
            </w:r>
          </w:p>
        </w:tc>
        <w:tc>
          <w:tcPr>
            <w:tcW w:w="180" w:type="dxa"/>
          </w:tcPr>
          <w:p w14:paraId="371D6D94" w14:textId="77777777" w:rsidR="004139D6" w:rsidRPr="00B05D9C" w:rsidRDefault="004139D6" w:rsidP="004139D6">
            <w:pPr>
              <w:tabs>
                <w:tab w:val="decimal" w:pos="765"/>
              </w:tabs>
              <w:rPr>
                <w:rFonts w:ascii="Times New Roman" w:hAnsi="Times New Roman" w:cs="Times New Roman"/>
                <w:sz w:val="22"/>
                <w:szCs w:val="22"/>
              </w:rPr>
            </w:pPr>
          </w:p>
        </w:tc>
        <w:tc>
          <w:tcPr>
            <w:tcW w:w="991" w:type="dxa"/>
          </w:tcPr>
          <w:p w14:paraId="7F019BA8" w14:textId="1E040C0F"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21,474</w:t>
            </w:r>
          </w:p>
        </w:tc>
        <w:tc>
          <w:tcPr>
            <w:tcW w:w="180" w:type="dxa"/>
          </w:tcPr>
          <w:p w14:paraId="7BBD7483" w14:textId="77777777" w:rsidR="004139D6" w:rsidRPr="00B05D9C" w:rsidRDefault="004139D6" w:rsidP="004139D6">
            <w:pPr>
              <w:tabs>
                <w:tab w:val="decimal" w:pos="765"/>
              </w:tabs>
              <w:rPr>
                <w:rFonts w:ascii="Times New Roman" w:hAnsi="Times New Roman" w:cs="Times New Roman"/>
                <w:sz w:val="22"/>
                <w:szCs w:val="22"/>
              </w:rPr>
            </w:pPr>
          </w:p>
        </w:tc>
        <w:tc>
          <w:tcPr>
            <w:tcW w:w="900" w:type="dxa"/>
          </w:tcPr>
          <w:p w14:paraId="2E2BC8CA" w14:textId="2A402403"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2,176</w:t>
            </w:r>
          </w:p>
        </w:tc>
      </w:tr>
      <w:tr w:rsidR="004139D6" w:rsidRPr="00B05D9C" w14:paraId="7164734B" w14:textId="77777777" w:rsidTr="005B5D08">
        <w:tc>
          <w:tcPr>
            <w:tcW w:w="4230" w:type="dxa"/>
          </w:tcPr>
          <w:p w14:paraId="7213CB11" w14:textId="768AF3E0" w:rsidR="004139D6" w:rsidRPr="00B05D9C" w:rsidRDefault="004139D6" w:rsidP="004139D6">
            <w:pPr>
              <w:rPr>
                <w:rFonts w:ascii="Times New Roman" w:hAnsi="Times New Roman" w:cs="Times New Roman"/>
                <w:sz w:val="22"/>
                <w:szCs w:val="22"/>
              </w:rPr>
            </w:pPr>
            <w:r w:rsidRPr="00B05D9C">
              <w:rPr>
                <w:rFonts w:ascii="Times New Roman" w:hAnsi="Times New Roman" w:cs="Times New Roman"/>
                <w:sz w:val="22"/>
                <w:szCs w:val="22"/>
              </w:rPr>
              <w:t>Accrued expenses</w:t>
            </w:r>
          </w:p>
        </w:tc>
        <w:tc>
          <w:tcPr>
            <w:tcW w:w="450" w:type="dxa"/>
          </w:tcPr>
          <w:p w14:paraId="7C6244C8" w14:textId="77777777" w:rsidR="004139D6" w:rsidRPr="00B05D9C" w:rsidRDefault="004139D6" w:rsidP="004139D6">
            <w:pPr>
              <w:jc w:val="center"/>
              <w:rPr>
                <w:rFonts w:ascii="Times New Roman" w:hAnsi="Times New Roman" w:cs="Times New Roman"/>
                <w:bCs/>
                <w:i/>
                <w:iCs/>
                <w:sz w:val="22"/>
                <w:szCs w:val="22"/>
              </w:rPr>
            </w:pPr>
          </w:p>
        </w:tc>
        <w:tc>
          <w:tcPr>
            <w:tcW w:w="990" w:type="dxa"/>
          </w:tcPr>
          <w:p w14:paraId="60F5A55D" w14:textId="79B24F64"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34,665</w:t>
            </w:r>
          </w:p>
        </w:tc>
        <w:tc>
          <w:tcPr>
            <w:tcW w:w="180" w:type="dxa"/>
          </w:tcPr>
          <w:p w14:paraId="4AD5D29A" w14:textId="77777777" w:rsidR="004139D6" w:rsidRPr="00B05D9C" w:rsidRDefault="004139D6" w:rsidP="004139D6">
            <w:pPr>
              <w:tabs>
                <w:tab w:val="decimal" w:pos="765"/>
              </w:tabs>
              <w:rPr>
                <w:rFonts w:ascii="Times New Roman" w:hAnsi="Times New Roman" w:cs="Times New Roman"/>
                <w:sz w:val="22"/>
                <w:szCs w:val="22"/>
              </w:rPr>
            </w:pPr>
          </w:p>
        </w:tc>
        <w:tc>
          <w:tcPr>
            <w:tcW w:w="989" w:type="dxa"/>
          </w:tcPr>
          <w:p w14:paraId="07FD346B" w14:textId="6AFA2F64"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55,0</w:t>
            </w:r>
            <w:r w:rsidR="00655C9E" w:rsidRPr="00B05D9C">
              <w:rPr>
                <w:rFonts w:ascii="Times New Roman" w:hAnsi="Times New Roman" w:cs="Times New Roman"/>
                <w:sz w:val="22"/>
                <w:szCs w:val="22"/>
              </w:rPr>
              <w:t>9</w:t>
            </w:r>
            <w:r w:rsidRPr="00B05D9C">
              <w:rPr>
                <w:rFonts w:ascii="Times New Roman" w:hAnsi="Times New Roman" w:cs="Times New Roman"/>
                <w:sz w:val="22"/>
                <w:szCs w:val="22"/>
              </w:rPr>
              <w:t>1</w:t>
            </w:r>
          </w:p>
        </w:tc>
        <w:tc>
          <w:tcPr>
            <w:tcW w:w="180" w:type="dxa"/>
          </w:tcPr>
          <w:p w14:paraId="17D09184" w14:textId="77777777" w:rsidR="004139D6" w:rsidRPr="00B05D9C" w:rsidRDefault="004139D6" w:rsidP="004139D6">
            <w:pPr>
              <w:tabs>
                <w:tab w:val="decimal" w:pos="765"/>
              </w:tabs>
              <w:rPr>
                <w:rFonts w:ascii="Times New Roman" w:hAnsi="Times New Roman" w:cs="Times New Roman"/>
                <w:sz w:val="22"/>
                <w:szCs w:val="22"/>
              </w:rPr>
            </w:pPr>
          </w:p>
        </w:tc>
        <w:tc>
          <w:tcPr>
            <w:tcW w:w="991" w:type="dxa"/>
          </w:tcPr>
          <w:p w14:paraId="376B219C" w14:textId="1ACBC0CE"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7,370</w:t>
            </w:r>
          </w:p>
        </w:tc>
        <w:tc>
          <w:tcPr>
            <w:tcW w:w="180" w:type="dxa"/>
          </w:tcPr>
          <w:p w14:paraId="23F54167" w14:textId="77777777" w:rsidR="004139D6" w:rsidRPr="00B05D9C" w:rsidRDefault="004139D6" w:rsidP="004139D6">
            <w:pPr>
              <w:tabs>
                <w:tab w:val="decimal" w:pos="765"/>
              </w:tabs>
              <w:rPr>
                <w:rFonts w:ascii="Times New Roman" w:hAnsi="Times New Roman" w:cs="Times New Roman"/>
                <w:sz w:val="22"/>
                <w:szCs w:val="22"/>
              </w:rPr>
            </w:pPr>
          </w:p>
        </w:tc>
        <w:tc>
          <w:tcPr>
            <w:tcW w:w="900" w:type="dxa"/>
          </w:tcPr>
          <w:p w14:paraId="12DADD32" w14:textId="28F9513C"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5,885</w:t>
            </w:r>
          </w:p>
        </w:tc>
      </w:tr>
      <w:tr w:rsidR="004139D6" w:rsidRPr="00B05D9C" w14:paraId="02F73AAB" w14:textId="77777777" w:rsidTr="005B5D08">
        <w:tc>
          <w:tcPr>
            <w:tcW w:w="4230" w:type="dxa"/>
          </w:tcPr>
          <w:p w14:paraId="7846822E" w14:textId="66132C40" w:rsidR="004139D6" w:rsidRPr="00B05D9C" w:rsidRDefault="004139D6" w:rsidP="004139D6">
            <w:pPr>
              <w:rPr>
                <w:rFonts w:ascii="Times New Roman" w:hAnsi="Times New Roman" w:cs="Times New Roman"/>
                <w:sz w:val="22"/>
                <w:szCs w:val="22"/>
              </w:rPr>
            </w:pPr>
            <w:r w:rsidRPr="00B05D9C">
              <w:rPr>
                <w:rFonts w:ascii="Times New Roman" w:hAnsi="Times New Roman" w:cs="Times New Roman"/>
                <w:sz w:val="22"/>
                <w:szCs w:val="22"/>
              </w:rPr>
              <w:t>Accrued interest expenses</w:t>
            </w:r>
          </w:p>
        </w:tc>
        <w:tc>
          <w:tcPr>
            <w:tcW w:w="450" w:type="dxa"/>
          </w:tcPr>
          <w:p w14:paraId="43FD1C4A" w14:textId="77777777" w:rsidR="004139D6" w:rsidRPr="00B05D9C" w:rsidRDefault="004139D6" w:rsidP="004139D6">
            <w:pPr>
              <w:jc w:val="center"/>
              <w:rPr>
                <w:rFonts w:ascii="Times New Roman" w:hAnsi="Times New Roman" w:cs="Times New Roman"/>
                <w:bCs/>
                <w:i/>
                <w:iCs/>
                <w:sz w:val="22"/>
                <w:szCs w:val="22"/>
              </w:rPr>
            </w:pPr>
          </w:p>
        </w:tc>
        <w:tc>
          <w:tcPr>
            <w:tcW w:w="990" w:type="dxa"/>
          </w:tcPr>
          <w:p w14:paraId="60332D34" w14:textId="7FAE3B57"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23,421</w:t>
            </w:r>
          </w:p>
        </w:tc>
        <w:tc>
          <w:tcPr>
            <w:tcW w:w="180" w:type="dxa"/>
          </w:tcPr>
          <w:p w14:paraId="265A1A6E" w14:textId="77777777" w:rsidR="004139D6" w:rsidRPr="00B05D9C" w:rsidRDefault="004139D6" w:rsidP="004139D6">
            <w:pPr>
              <w:tabs>
                <w:tab w:val="decimal" w:pos="765"/>
              </w:tabs>
              <w:rPr>
                <w:rFonts w:ascii="Times New Roman" w:hAnsi="Times New Roman" w:cs="Times New Roman"/>
                <w:sz w:val="22"/>
                <w:szCs w:val="22"/>
              </w:rPr>
            </w:pPr>
          </w:p>
        </w:tc>
        <w:tc>
          <w:tcPr>
            <w:tcW w:w="989" w:type="dxa"/>
          </w:tcPr>
          <w:p w14:paraId="69B4AF12" w14:textId="38D67D90"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15,746</w:t>
            </w:r>
          </w:p>
        </w:tc>
        <w:tc>
          <w:tcPr>
            <w:tcW w:w="180" w:type="dxa"/>
          </w:tcPr>
          <w:p w14:paraId="53AD3FD2" w14:textId="77777777" w:rsidR="004139D6" w:rsidRPr="00B05D9C" w:rsidRDefault="004139D6" w:rsidP="004139D6">
            <w:pPr>
              <w:tabs>
                <w:tab w:val="decimal" w:pos="765"/>
              </w:tabs>
              <w:rPr>
                <w:rFonts w:ascii="Times New Roman" w:hAnsi="Times New Roman" w:cs="Times New Roman"/>
                <w:sz w:val="22"/>
                <w:szCs w:val="22"/>
              </w:rPr>
            </w:pPr>
          </w:p>
        </w:tc>
        <w:tc>
          <w:tcPr>
            <w:tcW w:w="991" w:type="dxa"/>
          </w:tcPr>
          <w:p w14:paraId="387645EA" w14:textId="179BD163"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25,332</w:t>
            </w:r>
          </w:p>
        </w:tc>
        <w:tc>
          <w:tcPr>
            <w:tcW w:w="180" w:type="dxa"/>
          </w:tcPr>
          <w:p w14:paraId="2C64E7B1" w14:textId="77777777" w:rsidR="004139D6" w:rsidRPr="00B05D9C" w:rsidRDefault="004139D6" w:rsidP="004139D6">
            <w:pPr>
              <w:tabs>
                <w:tab w:val="decimal" w:pos="765"/>
              </w:tabs>
              <w:rPr>
                <w:rFonts w:ascii="Times New Roman" w:hAnsi="Times New Roman" w:cs="Times New Roman"/>
                <w:sz w:val="22"/>
                <w:szCs w:val="22"/>
              </w:rPr>
            </w:pPr>
          </w:p>
        </w:tc>
        <w:tc>
          <w:tcPr>
            <w:tcW w:w="900" w:type="dxa"/>
          </w:tcPr>
          <w:p w14:paraId="3619484B" w14:textId="0AF36BEB"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13,684</w:t>
            </w:r>
          </w:p>
        </w:tc>
      </w:tr>
      <w:tr w:rsidR="004139D6" w:rsidRPr="00B05D9C" w14:paraId="4217D88A" w14:textId="77777777" w:rsidTr="005B5D08">
        <w:tc>
          <w:tcPr>
            <w:tcW w:w="4230" w:type="dxa"/>
          </w:tcPr>
          <w:p w14:paraId="2BB223C2" w14:textId="1A397FA9" w:rsidR="004139D6" w:rsidRPr="00B05D9C" w:rsidRDefault="004139D6" w:rsidP="004139D6">
            <w:pPr>
              <w:ind w:left="100" w:hanging="100"/>
              <w:rPr>
                <w:rFonts w:ascii="Times New Roman" w:hAnsi="Times New Roman" w:cs="Times New Roman"/>
                <w:sz w:val="22"/>
                <w:szCs w:val="22"/>
              </w:rPr>
            </w:pPr>
            <w:r w:rsidRPr="00B05D9C">
              <w:rPr>
                <w:rFonts w:ascii="Times New Roman" w:hAnsi="Times New Roman" w:cs="Times New Roman"/>
                <w:sz w:val="22"/>
                <w:szCs w:val="22"/>
              </w:rPr>
              <w:t>Retentions</w:t>
            </w:r>
          </w:p>
        </w:tc>
        <w:tc>
          <w:tcPr>
            <w:tcW w:w="450" w:type="dxa"/>
            <w:vAlign w:val="bottom"/>
          </w:tcPr>
          <w:p w14:paraId="6C12A290" w14:textId="77777777" w:rsidR="004139D6" w:rsidRPr="00B05D9C" w:rsidRDefault="004139D6" w:rsidP="004139D6">
            <w:pPr>
              <w:jc w:val="center"/>
              <w:rPr>
                <w:rFonts w:ascii="Times New Roman" w:hAnsi="Times New Roman" w:cs="Times New Roman"/>
                <w:bCs/>
                <w:i/>
                <w:iCs/>
                <w:sz w:val="22"/>
                <w:szCs w:val="22"/>
              </w:rPr>
            </w:pPr>
          </w:p>
        </w:tc>
        <w:tc>
          <w:tcPr>
            <w:tcW w:w="990" w:type="dxa"/>
          </w:tcPr>
          <w:p w14:paraId="21F36D65" w14:textId="377FC7C0"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7,862</w:t>
            </w:r>
          </w:p>
        </w:tc>
        <w:tc>
          <w:tcPr>
            <w:tcW w:w="180" w:type="dxa"/>
          </w:tcPr>
          <w:p w14:paraId="12B87191" w14:textId="77777777" w:rsidR="004139D6" w:rsidRPr="00B05D9C" w:rsidRDefault="004139D6" w:rsidP="004139D6">
            <w:pPr>
              <w:tabs>
                <w:tab w:val="decimal" w:pos="765"/>
              </w:tabs>
              <w:rPr>
                <w:rFonts w:ascii="Times New Roman" w:hAnsi="Times New Roman" w:cs="Times New Roman"/>
                <w:sz w:val="22"/>
                <w:szCs w:val="22"/>
              </w:rPr>
            </w:pPr>
          </w:p>
        </w:tc>
        <w:tc>
          <w:tcPr>
            <w:tcW w:w="989" w:type="dxa"/>
          </w:tcPr>
          <w:p w14:paraId="48E99227" w14:textId="0762A851"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7,343</w:t>
            </w:r>
          </w:p>
        </w:tc>
        <w:tc>
          <w:tcPr>
            <w:tcW w:w="180" w:type="dxa"/>
          </w:tcPr>
          <w:p w14:paraId="4398D123" w14:textId="77777777" w:rsidR="004139D6" w:rsidRPr="00B05D9C" w:rsidRDefault="004139D6" w:rsidP="004139D6">
            <w:pPr>
              <w:tabs>
                <w:tab w:val="decimal" w:pos="765"/>
              </w:tabs>
              <w:rPr>
                <w:rFonts w:ascii="Times New Roman" w:hAnsi="Times New Roman" w:cs="Times New Roman"/>
                <w:sz w:val="22"/>
                <w:szCs w:val="22"/>
              </w:rPr>
            </w:pPr>
          </w:p>
        </w:tc>
        <w:tc>
          <w:tcPr>
            <w:tcW w:w="991" w:type="dxa"/>
          </w:tcPr>
          <w:p w14:paraId="589C05ED" w14:textId="6EDFEF29"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749C499C" w14:textId="77777777" w:rsidR="004139D6" w:rsidRPr="00B05D9C" w:rsidRDefault="004139D6" w:rsidP="004139D6">
            <w:pPr>
              <w:tabs>
                <w:tab w:val="decimal" w:pos="765"/>
              </w:tabs>
              <w:rPr>
                <w:rFonts w:ascii="Times New Roman" w:hAnsi="Times New Roman" w:cs="Times New Roman"/>
                <w:sz w:val="22"/>
                <w:szCs w:val="22"/>
              </w:rPr>
            </w:pPr>
          </w:p>
        </w:tc>
        <w:tc>
          <w:tcPr>
            <w:tcW w:w="900" w:type="dxa"/>
          </w:tcPr>
          <w:p w14:paraId="2AC0D0D2" w14:textId="7633DD97"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r>
      <w:tr w:rsidR="004139D6" w:rsidRPr="00B05D9C" w14:paraId="684C2CC9" w14:textId="77777777" w:rsidTr="005B5D08">
        <w:tc>
          <w:tcPr>
            <w:tcW w:w="4230" w:type="dxa"/>
          </w:tcPr>
          <w:p w14:paraId="27DAEE37" w14:textId="60B159E7" w:rsidR="004139D6" w:rsidRPr="00B05D9C" w:rsidRDefault="004139D6" w:rsidP="004139D6">
            <w:pPr>
              <w:rPr>
                <w:rFonts w:ascii="Times New Roman" w:hAnsi="Times New Roman" w:cs="Times New Roman"/>
                <w:sz w:val="22"/>
                <w:szCs w:val="22"/>
              </w:rPr>
            </w:pPr>
            <w:r w:rsidRPr="00B05D9C">
              <w:rPr>
                <w:rFonts w:ascii="Times New Roman" w:hAnsi="Times New Roman" w:cs="Times New Roman"/>
                <w:sz w:val="22"/>
                <w:szCs w:val="22"/>
              </w:rPr>
              <w:t>Others</w:t>
            </w:r>
          </w:p>
        </w:tc>
        <w:tc>
          <w:tcPr>
            <w:tcW w:w="450" w:type="dxa"/>
          </w:tcPr>
          <w:p w14:paraId="14F183C8" w14:textId="77777777" w:rsidR="004139D6" w:rsidRPr="00B05D9C" w:rsidRDefault="004139D6" w:rsidP="004139D6">
            <w:pPr>
              <w:jc w:val="center"/>
              <w:rPr>
                <w:rFonts w:ascii="Times New Roman" w:hAnsi="Times New Roman" w:cs="Times New Roman"/>
                <w:bCs/>
                <w:i/>
                <w:iCs/>
                <w:sz w:val="22"/>
                <w:szCs w:val="22"/>
              </w:rPr>
            </w:pPr>
          </w:p>
        </w:tc>
        <w:tc>
          <w:tcPr>
            <w:tcW w:w="990" w:type="dxa"/>
          </w:tcPr>
          <w:p w14:paraId="1059544B" w14:textId="3EC8E9FC"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36,945</w:t>
            </w:r>
          </w:p>
        </w:tc>
        <w:tc>
          <w:tcPr>
            <w:tcW w:w="180" w:type="dxa"/>
          </w:tcPr>
          <w:p w14:paraId="4E038368" w14:textId="77777777" w:rsidR="004139D6" w:rsidRPr="00B05D9C" w:rsidRDefault="004139D6" w:rsidP="004139D6">
            <w:pPr>
              <w:tabs>
                <w:tab w:val="decimal" w:pos="765"/>
              </w:tabs>
              <w:rPr>
                <w:rFonts w:ascii="Times New Roman" w:hAnsi="Times New Roman" w:cs="Times New Roman"/>
                <w:sz w:val="22"/>
                <w:szCs w:val="22"/>
              </w:rPr>
            </w:pPr>
          </w:p>
        </w:tc>
        <w:tc>
          <w:tcPr>
            <w:tcW w:w="989" w:type="dxa"/>
          </w:tcPr>
          <w:p w14:paraId="77D51587" w14:textId="62A1C9BE"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47,</w:t>
            </w:r>
            <w:r w:rsidR="00655C9E" w:rsidRPr="00B05D9C">
              <w:rPr>
                <w:rFonts w:ascii="Times New Roman" w:hAnsi="Times New Roman" w:cs="Times New Roman"/>
                <w:sz w:val="22"/>
                <w:szCs w:val="22"/>
              </w:rPr>
              <w:t>89</w:t>
            </w:r>
            <w:r w:rsidRPr="00B05D9C">
              <w:rPr>
                <w:rFonts w:ascii="Times New Roman" w:hAnsi="Times New Roman" w:cs="Times New Roman"/>
                <w:sz w:val="22"/>
                <w:szCs w:val="22"/>
              </w:rPr>
              <w:t>4</w:t>
            </w:r>
          </w:p>
        </w:tc>
        <w:tc>
          <w:tcPr>
            <w:tcW w:w="180" w:type="dxa"/>
          </w:tcPr>
          <w:p w14:paraId="44A7D9B3" w14:textId="77777777" w:rsidR="004139D6" w:rsidRPr="00B05D9C" w:rsidRDefault="004139D6" w:rsidP="004139D6">
            <w:pPr>
              <w:tabs>
                <w:tab w:val="decimal" w:pos="765"/>
              </w:tabs>
              <w:rPr>
                <w:rFonts w:ascii="Times New Roman" w:hAnsi="Times New Roman" w:cs="Times New Roman"/>
                <w:sz w:val="22"/>
                <w:szCs w:val="22"/>
              </w:rPr>
            </w:pPr>
          </w:p>
        </w:tc>
        <w:tc>
          <w:tcPr>
            <w:tcW w:w="991" w:type="dxa"/>
          </w:tcPr>
          <w:p w14:paraId="76577307" w14:textId="7E930978"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13,112</w:t>
            </w:r>
          </w:p>
        </w:tc>
        <w:tc>
          <w:tcPr>
            <w:tcW w:w="180" w:type="dxa"/>
          </w:tcPr>
          <w:p w14:paraId="13E4CCEE" w14:textId="77777777" w:rsidR="004139D6" w:rsidRPr="00B05D9C" w:rsidRDefault="004139D6" w:rsidP="004139D6">
            <w:pPr>
              <w:tabs>
                <w:tab w:val="decimal" w:pos="765"/>
              </w:tabs>
              <w:rPr>
                <w:rFonts w:ascii="Times New Roman" w:hAnsi="Times New Roman" w:cs="Times New Roman"/>
                <w:sz w:val="22"/>
                <w:szCs w:val="22"/>
              </w:rPr>
            </w:pPr>
          </w:p>
        </w:tc>
        <w:tc>
          <w:tcPr>
            <w:tcW w:w="900" w:type="dxa"/>
          </w:tcPr>
          <w:p w14:paraId="4B9683D4" w14:textId="603F38FB" w:rsidR="004139D6" w:rsidRPr="00B05D9C" w:rsidRDefault="004139D6" w:rsidP="004139D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7,37</w:t>
            </w:r>
            <w:r w:rsidR="00F31143" w:rsidRPr="00B05D9C">
              <w:rPr>
                <w:rFonts w:ascii="Times New Roman" w:hAnsi="Times New Roman" w:cs="Times New Roman"/>
                <w:sz w:val="22"/>
                <w:szCs w:val="22"/>
              </w:rPr>
              <w:t>3</w:t>
            </w:r>
          </w:p>
        </w:tc>
      </w:tr>
      <w:tr w:rsidR="004139D6" w:rsidRPr="00B05D9C" w14:paraId="6DAC5711" w14:textId="77777777" w:rsidTr="005B5D08">
        <w:tc>
          <w:tcPr>
            <w:tcW w:w="4230" w:type="dxa"/>
          </w:tcPr>
          <w:p w14:paraId="4D5F13E1" w14:textId="77777777" w:rsidR="004139D6" w:rsidRPr="00B05D9C" w:rsidRDefault="004139D6" w:rsidP="004139D6">
            <w:pPr>
              <w:rPr>
                <w:rFonts w:ascii="Times New Roman" w:hAnsi="Times New Roman" w:cs="Times New Roman"/>
                <w:b/>
                <w:bCs/>
                <w:sz w:val="22"/>
                <w:szCs w:val="22"/>
              </w:rPr>
            </w:pPr>
            <w:r w:rsidRPr="00B05D9C">
              <w:rPr>
                <w:rFonts w:ascii="Times New Roman" w:hAnsi="Times New Roman" w:cs="Times New Roman"/>
                <w:b/>
                <w:bCs/>
                <w:sz w:val="22"/>
                <w:szCs w:val="22"/>
              </w:rPr>
              <w:t>Total</w:t>
            </w:r>
          </w:p>
        </w:tc>
        <w:tc>
          <w:tcPr>
            <w:tcW w:w="450" w:type="dxa"/>
          </w:tcPr>
          <w:p w14:paraId="538A780D" w14:textId="77777777" w:rsidR="004139D6" w:rsidRPr="00B05D9C" w:rsidRDefault="004139D6" w:rsidP="004139D6">
            <w:pPr>
              <w:jc w:val="center"/>
              <w:rPr>
                <w:rFonts w:ascii="Times New Roman" w:hAnsi="Times New Roman" w:cs="Times New Roman"/>
                <w:bCs/>
                <w:i/>
                <w:iCs/>
                <w:sz w:val="22"/>
                <w:szCs w:val="22"/>
              </w:rPr>
            </w:pPr>
          </w:p>
        </w:tc>
        <w:tc>
          <w:tcPr>
            <w:tcW w:w="990" w:type="dxa"/>
            <w:tcBorders>
              <w:top w:val="single" w:sz="4" w:space="0" w:color="auto"/>
              <w:bottom w:val="double" w:sz="4" w:space="0" w:color="auto"/>
            </w:tcBorders>
          </w:tcPr>
          <w:p w14:paraId="022C7859" w14:textId="1D6A2322" w:rsidR="004139D6" w:rsidRPr="00B05D9C" w:rsidRDefault="004139D6" w:rsidP="004139D6">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306,163</w:t>
            </w:r>
          </w:p>
        </w:tc>
        <w:tc>
          <w:tcPr>
            <w:tcW w:w="180" w:type="dxa"/>
          </w:tcPr>
          <w:p w14:paraId="7F1197D7" w14:textId="77777777" w:rsidR="004139D6" w:rsidRPr="00B05D9C" w:rsidRDefault="004139D6" w:rsidP="004139D6">
            <w:pPr>
              <w:tabs>
                <w:tab w:val="decimal" w:pos="765"/>
              </w:tabs>
              <w:rPr>
                <w:rFonts w:ascii="Times New Roman" w:hAnsi="Times New Roman" w:cs="Times New Roman"/>
                <w:b/>
                <w:bCs/>
                <w:sz w:val="22"/>
                <w:szCs w:val="22"/>
              </w:rPr>
            </w:pPr>
          </w:p>
        </w:tc>
        <w:tc>
          <w:tcPr>
            <w:tcW w:w="989" w:type="dxa"/>
            <w:tcBorders>
              <w:top w:val="single" w:sz="4" w:space="0" w:color="auto"/>
              <w:bottom w:val="double" w:sz="4" w:space="0" w:color="auto"/>
            </w:tcBorders>
          </w:tcPr>
          <w:p w14:paraId="60FB0512" w14:textId="27C93B7B" w:rsidR="004139D6" w:rsidRPr="00B05D9C" w:rsidRDefault="004139D6" w:rsidP="004139D6">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322,491</w:t>
            </w:r>
          </w:p>
        </w:tc>
        <w:tc>
          <w:tcPr>
            <w:tcW w:w="180" w:type="dxa"/>
          </w:tcPr>
          <w:p w14:paraId="18FE7EF3" w14:textId="77777777" w:rsidR="004139D6" w:rsidRPr="00B05D9C" w:rsidRDefault="004139D6" w:rsidP="004139D6">
            <w:pPr>
              <w:tabs>
                <w:tab w:val="decimal" w:pos="765"/>
              </w:tabs>
              <w:rPr>
                <w:rFonts w:ascii="Times New Roman" w:hAnsi="Times New Roman" w:cs="Times New Roman"/>
                <w:b/>
                <w:bCs/>
                <w:sz w:val="22"/>
                <w:szCs w:val="22"/>
              </w:rPr>
            </w:pPr>
          </w:p>
        </w:tc>
        <w:tc>
          <w:tcPr>
            <w:tcW w:w="991" w:type="dxa"/>
            <w:tcBorders>
              <w:top w:val="single" w:sz="4" w:space="0" w:color="auto"/>
              <w:bottom w:val="double" w:sz="4" w:space="0" w:color="auto"/>
            </w:tcBorders>
          </w:tcPr>
          <w:p w14:paraId="7658E9F8" w14:textId="6DFB9F65" w:rsidR="004139D6" w:rsidRPr="00B05D9C" w:rsidRDefault="004139D6" w:rsidP="004139D6">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67,288</w:t>
            </w:r>
          </w:p>
        </w:tc>
        <w:tc>
          <w:tcPr>
            <w:tcW w:w="180" w:type="dxa"/>
          </w:tcPr>
          <w:p w14:paraId="4C14CA0D" w14:textId="77777777" w:rsidR="004139D6" w:rsidRPr="00B05D9C" w:rsidRDefault="004139D6" w:rsidP="004139D6">
            <w:pPr>
              <w:tabs>
                <w:tab w:val="decimal" w:pos="765"/>
              </w:tabs>
              <w:rPr>
                <w:rFonts w:ascii="Times New Roman" w:hAnsi="Times New Roman" w:cs="Times New Roman"/>
                <w:b/>
                <w:bCs/>
                <w:sz w:val="22"/>
                <w:szCs w:val="22"/>
              </w:rPr>
            </w:pPr>
          </w:p>
        </w:tc>
        <w:tc>
          <w:tcPr>
            <w:tcW w:w="900" w:type="dxa"/>
            <w:tcBorders>
              <w:top w:val="single" w:sz="4" w:space="0" w:color="auto"/>
              <w:bottom w:val="double" w:sz="4" w:space="0" w:color="auto"/>
            </w:tcBorders>
          </w:tcPr>
          <w:p w14:paraId="54983168" w14:textId="5D5E624A" w:rsidR="004139D6" w:rsidRPr="00B05D9C" w:rsidRDefault="004139D6" w:rsidP="004139D6">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29,118</w:t>
            </w:r>
          </w:p>
        </w:tc>
      </w:tr>
    </w:tbl>
    <w:p w14:paraId="6486437E" w14:textId="6ADFEB58" w:rsidR="00B63D38" w:rsidRPr="00B05D9C" w:rsidRDefault="00B63D38" w:rsidP="005B5D08">
      <w:pPr>
        <w:tabs>
          <w:tab w:val="left" w:pos="1134"/>
          <w:tab w:val="left" w:pos="1276"/>
          <w:tab w:val="center" w:pos="3402"/>
          <w:tab w:val="center" w:pos="4536"/>
          <w:tab w:val="center" w:pos="5670"/>
          <w:tab w:val="center" w:pos="6804"/>
          <w:tab w:val="right" w:pos="7655"/>
        </w:tabs>
        <w:spacing w:line="240" w:lineRule="auto"/>
        <w:ind w:left="540"/>
        <w:jc w:val="thaiDistribute"/>
        <w:rPr>
          <w:rFonts w:ascii="Times New Roman" w:eastAsia="Calibri" w:hAnsi="Times New Roman" w:cs="Times New Roman"/>
          <w:sz w:val="22"/>
          <w:szCs w:val="22"/>
          <w:lang w:val="en-US" w:bidi="th-TH"/>
        </w:rPr>
      </w:pPr>
    </w:p>
    <w:p w14:paraId="2B546DAE" w14:textId="77777777" w:rsidR="00B63D38" w:rsidRPr="00B05D9C" w:rsidRDefault="00B63D38">
      <w:pPr>
        <w:spacing w:line="240" w:lineRule="auto"/>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br w:type="page"/>
      </w:r>
    </w:p>
    <w:p w14:paraId="3CA76D1B" w14:textId="2BEF6FA3" w:rsidR="005B5D08" w:rsidRPr="00B05D9C" w:rsidRDefault="00D65307" w:rsidP="00D65307">
      <w:pPr>
        <w:spacing w:line="240" w:lineRule="auto"/>
        <w:ind w:left="540" w:hanging="540"/>
        <w:rPr>
          <w:rFonts w:ascii="Times New Roman" w:hAnsi="Times New Roman" w:cs="Times New Roman"/>
          <w:sz w:val="22"/>
          <w:szCs w:val="22"/>
          <w:lang w:val="en-US"/>
        </w:rPr>
      </w:pPr>
      <w:r w:rsidRPr="00B05D9C">
        <w:rPr>
          <w:rFonts w:ascii="Times New Roman" w:hAnsi="Times New Roman" w:cs="Times New Roman"/>
          <w:b/>
          <w:bCs/>
          <w:sz w:val="22"/>
          <w:szCs w:val="22"/>
        </w:rPr>
        <w:lastRenderedPageBreak/>
        <w:t>21</w:t>
      </w:r>
      <w:r w:rsidRPr="00B05D9C">
        <w:rPr>
          <w:rFonts w:ascii="Times New Roman" w:hAnsi="Times New Roman" w:cs="Times New Roman"/>
          <w:sz w:val="22"/>
          <w:szCs w:val="22"/>
        </w:rPr>
        <w:tab/>
      </w:r>
      <w:r w:rsidRPr="00B05D9C">
        <w:rPr>
          <w:rFonts w:ascii="Times New Roman" w:hAnsi="Times New Roman" w:cs="Times New Roman"/>
          <w:b/>
          <w:bCs/>
          <w:sz w:val="24"/>
          <w:szCs w:val="24"/>
        </w:rPr>
        <w:t>Rights in power purchase agreements payable</w:t>
      </w:r>
      <w:r w:rsidR="009F74B1" w:rsidRPr="00B05D9C">
        <w:rPr>
          <w:rFonts w:ascii="Times New Roman" w:hAnsi="Times New Roman" w:cs="Times New Roman"/>
          <w:b/>
          <w:bCs/>
          <w:sz w:val="24"/>
          <w:szCs w:val="24"/>
        </w:rPr>
        <w:t>s</w:t>
      </w:r>
    </w:p>
    <w:p w14:paraId="7FC45D04" w14:textId="77777777" w:rsidR="005B5D08" w:rsidRPr="00B05D9C" w:rsidRDefault="005B5D08" w:rsidP="00C62D78">
      <w:pPr>
        <w:ind w:left="540"/>
        <w:jc w:val="both"/>
        <w:rPr>
          <w:rFonts w:ascii="Times New Roman" w:hAnsi="Times New Roman" w:cs="Times New Roman"/>
          <w:sz w:val="22"/>
          <w:szCs w:val="22"/>
        </w:rPr>
      </w:pPr>
    </w:p>
    <w:p w14:paraId="0C06BEAC" w14:textId="77777777" w:rsidR="00D65307" w:rsidRPr="00B05D9C" w:rsidRDefault="00D65307" w:rsidP="00D65307">
      <w:pPr>
        <w:ind w:left="540"/>
        <w:jc w:val="both"/>
        <w:rPr>
          <w:rFonts w:ascii="Times New Roman" w:hAnsi="Times New Roman" w:cs="Times New Roman"/>
          <w:sz w:val="22"/>
          <w:szCs w:val="22"/>
        </w:rPr>
      </w:pPr>
      <w:r w:rsidRPr="00B05D9C">
        <w:rPr>
          <w:rFonts w:ascii="Times New Roman" w:hAnsi="Times New Roman" w:cs="Times New Roman"/>
          <w:sz w:val="22"/>
          <w:szCs w:val="22"/>
        </w:rPr>
        <w:t>The Group has entered into sponsorship agreements to produce electricity from ground - mounted solar power plants.  The royalties of the sponsorship are recognised as “Rights in power purchase agreements payable” commencing the commercial operations dates.</w:t>
      </w:r>
    </w:p>
    <w:p w14:paraId="79CD8487" w14:textId="77777777" w:rsidR="00D65307" w:rsidRPr="00B05D9C" w:rsidRDefault="00D65307" w:rsidP="00D65307">
      <w:pPr>
        <w:ind w:left="540"/>
        <w:jc w:val="both"/>
        <w:rPr>
          <w:rFonts w:ascii="Times New Roman" w:hAnsi="Times New Roman" w:cs="Times New Roman"/>
          <w:sz w:val="22"/>
          <w:szCs w:val="22"/>
        </w:rPr>
      </w:pPr>
    </w:p>
    <w:p w14:paraId="21AB0CE2" w14:textId="5C622A26" w:rsidR="005B5D08" w:rsidRPr="00B05D9C" w:rsidRDefault="00D65307" w:rsidP="00D65307">
      <w:pPr>
        <w:ind w:left="540"/>
        <w:jc w:val="both"/>
        <w:rPr>
          <w:rFonts w:ascii="Times New Roman" w:hAnsi="Times New Roman" w:cs="Times New Roman"/>
          <w:sz w:val="22"/>
          <w:szCs w:val="22"/>
        </w:rPr>
      </w:pPr>
      <w:r w:rsidRPr="00B05D9C">
        <w:rPr>
          <w:rFonts w:ascii="Times New Roman" w:hAnsi="Times New Roman" w:cs="Times New Roman"/>
          <w:sz w:val="22"/>
          <w:szCs w:val="22"/>
        </w:rPr>
        <w:t>The present value of rights in power purchase agreements payable is due as follows:</w:t>
      </w:r>
    </w:p>
    <w:p w14:paraId="788EA8F8" w14:textId="77777777" w:rsidR="00D65307" w:rsidRPr="00B05D9C" w:rsidRDefault="00D65307" w:rsidP="00D65307">
      <w:pPr>
        <w:ind w:left="540"/>
        <w:jc w:val="both"/>
        <w:rPr>
          <w:rFonts w:ascii="Times New Roman" w:hAnsi="Times New Roman" w:cs="Times New Roman"/>
          <w:sz w:val="22"/>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D65307" w:rsidRPr="00B05D9C" w14:paraId="0B7835DE" w14:textId="77777777">
        <w:tc>
          <w:tcPr>
            <w:tcW w:w="3066" w:type="pct"/>
          </w:tcPr>
          <w:p w14:paraId="5FE3A658" w14:textId="77777777" w:rsidR="00D65307" w:rsidRPr="00B05D9C" w:rsidRDefault="00D65307">
            <w:pPr>
              <w:jc w:val="thaiDistribute"/>
              <w:rPr>
                <w:rFonts w:ascii="Times New Roman" w:eastAsia="Calibri" w:hAnsi="Times New Roman" w:cs="Times New Roman"/>
                <w:sz w:val="22"/>
                <w:szCs w:val="22"/>
                <w:cs/>
                <w:lang w:val="en-US" w:bidi="th-TH"/>
              </w:rPr>
            </w:pPr>
          </w:p>
        </w:tc>
        <w:tc>
          <w:tcPr>
            <w:tcW w:w="1934" w:type="pct"/>
            <w:gridSpan w:val="3"/>
          </w:tcPr>
          <w:p w14:paraId="3B717A93" w14:textId="77777777" w:rsidR="00D65307" w:rsidRPr="00B05D9C" w:rsidRDefault="00D65307">
            <w:pPr>
              <w:ind w:left="-123" w:right="-106"/>
              <w:jc w:val="center"/>
              <w:rPr>
                <w:rFonts w:ascii="Times New Roman" w:hAnsi="Times New Roman" w:cs="Times New Roman"/>
                <w:b/>
                <w:bCs/>
                <w:sz w:val="22"/>
                <w:szCs w:val="22"/>
                <w:cs/>
                <w:lang w:val="en-US" w:eastAsia="x-none" w:bidi="th-TH"/>
              </w:rPr>
            </w:pPr>
            <w:r w:rsidRPr="00B05D9C">
              <w:rPr>
                <w:rFonts w:ascii="Times New Roman" w:eastAsia="Calibri" w:hAnsi="Times New Roman" w:cs="Times New Roman"/>
                <w:b/>
                <w:bCs/>
                <w:sz w:val="22"/>
                <w:szCs w:val="22"/>
                <w:lang w:val="en-US" w:bidi="th-TH"/>
              </w:rPr>
              <w:t>Consolidated financial statements</w:t>
            </w:r>
          </w:p>
        </w:tc>
      </w:tr>
      <w:tr w:rsidR="00D65307" w:rsidRPr="00B05D9C" w14:paraId="39641321" w14:textId="77777777">
        <w:tc>
          <w:tcPr>
            <w:tcW w:w="3066" w:type="pct"/>
          </w:tcPr>
          <w:p w14:paraId="1DB73EAC" w14:textId="77777777" w:rsidR="00D65307" w:rsidRPr="00B05D9C" w:rsidRDefault="00D65307">
            <w:pPr>
              <w:jc w:val="thaiDistribute"/>
              <w:rPr>
                <w:rFonts w:ascii="Times New Roman" w:eastAsia="Calibri" w:hAnsi="Times New Roman" w:cs="Times New Roman"/>
                <w:b/>
                <w:bCs/>
                <w:i/>
                <w:iCs/>
                <w:sz w:val="22"/>
                <w:szCs w:val="22"/>
                <w:cs/>
                <w:lang w:val="en-US" w:bidi="th-TH"/>
              </w:rPr>
            </w:pPr>
            <w:proofErr w:type="gramStart"/>
            <w:r w:rsidRPr="00B05D9C">
              <w:rPr>
                <w:rFonts w:ascii="Times New Roman" w:eastAsia="Calibri" w:hAnsi="Times New Roman" w:cs="Times New Roman"/>
                <w:b/>
                <w:bCs/>
                <w:i/>
                <w:iCs/>
                <w:sz w:val="22"/>
                <w:szCs w:val="22"/>
                <w:lang w:val="en-US" w:bidi="th-TH"/>
              </w:rPr>
              <w:t>At</w:t>
            </w:r>
            <w:proofErr w:type="gramEnd"/>
            <w:r w:rsidRPr="00B05D9C">
              <w:rPr>
                <w:rFonts w:ascii="Times New Roman" w:eastAsia="Calibri" w:hAnsi="Times New Roman" w:cs="Times New Roman"/>
                <w:b/>
                <w:bCs/>
                <w:i/>
                <w:iCs/>
                <w:sz w:val="22"/>
                <w:szCs w:val="22"/>
                <w:lang w:val="en-US" w:bidi="th-TH"/>
              </w:rPr>
              <w:t xml:space="preserve"> 31 December</w:t>
            </w:r>
          </w:p>
        </w:tc>
        <w:tc>
          <w:tcPr>
            <w:tcW w:w="892" w:type="pct"/>
          </w:tcPr>
          <w:p w14:paraId="19EC08BB" w14:textId="77777777" w:rsidR="00D65307" w:rsidRPr="00B05D9C" w:rsidRDefault="00D65307">
            <w:pPr>
              <w:ind w:left="-123" w:right="-106"/>
              <w:jc w:val="center"/>
              <w:rPr>
                <w:rFonts w:ascii="Times New Roman" w:hAnsi="Times New Roman" w:cs="Times New Roman"/>
                <w:sz w:val="22"/>
                <w:szCs w:val="22"/>
                <w:lang w:val="en-US" w:eastAsia="en-GB" w:bidi="th-TH"/>
              </w:rPr>
            </w:pPr>
            <w:r w:rsidRPr="00B05D9C">
              <w:rPr>
                <w:rFonts w:ascii="Times New Roman" w:hAnsi="Times New Roman" w:cs="Times New Roman"/>
                <w:sz w:val="22"/>
                <w:szCs w:val="22"/>
                <w:lang w:eastAsia="en-GB" w:bidi="th-TH"/>
              </w:rPr>
              <w:t>202</w:t>
            </w:r>
            <w:r w:rsidRPr="00B05D9C">
              <w:rPr>
                <w:rFonts w:ascii="Times New Roman" w:hAnsi="Times New Roman" w:cs="Times New Roman"/>
                <w:sz w:val="22"/>
                <w:szCs w:val="22"/>
                <w:lang w:val="en-US" w:eastAsia="en-GB" w:bidi="th-TH"/>
              </w:rPr>
              <w:t>5</w:t>
            </w:r>
          </w:p>
        </w:tc>
        <w:tc>
          <w:tcPr>
            <w:tcW w:w="147" w:type="pct"/>
          </w:tcPr>
          <w:p w14:paraId="0F17A2E9" w14:textId="77777777" w:rsidR="00D65307" w:rsidRPr="00B05D9C" w:rsidRDefault="00D65307">
            <w:pPr>
              <w:ind w:left="-123" w:right="-106"/>
              <w:jc w:val="center"/>
              <w:rPr>
                <w:rFonts w:ascii="Times New Roman" w:hAnsi="Times New Roman" w:cs="Times New Roman"/>
                <w:sz w:val="22"/>
                <w:szCs w:val="22"/>
                <w:lang w:val="en-US" w:eastAsia="en-GB" w:bidi="th-TH"/>
              </w:rPr>
            </w:pPr>
          </w:p>
        </w:tc>
        <w:tc>
          <w:tcPr>
            <w:tcW w:w="895" w:type="pct"/>
          </w:tcPr>
          <w:p w14:paraId="18D1883C" w14:textId="77777777" w:rsidR="00D65307" w:rsidRPr="00B05D9C" w:rsidRDefault="00D65307">
            <w:pPr>
              <w:ind w:left="-123" w:right="-106"/>
              <w:jc w:val="center"/>
              <w:rPr>
                <w:rFonts w:ascii="Times New Roman" w:hAnsi="Times New Roman" w:cs="Times New Roman"/>
                <w:sz w:val="22"/>
                <w:szCs w:val="22"/>
                <w:lang w:eastAsia="en-GB" w:bidi="th-TH"/>
              </w:rPr>
            </w:pPr>
            <w:r w:rsidRPr="00B05D9C">
              <w:rPr>
                <w:rFonts w:ascii="Times New Roman" w:hAnsi="Times New Roman" w:cs="Times New Roman"/>
                <w:sz w:val="22"/>
                <w:szCs w:val="22"/>
                <w:lang w:eastAsia="en-GB" w:bidi="th-TH"/>
              </w:rPr>
              <w:t>2024</w:t>
            </w:r>
          </w:p>
        </w:tc>
      </w:tr>
      <w:tr w:rsidR="00D65307" w:rsidRPr="00B05D9C" w14:paraId="3720B957" w14:textId="77777777">
        <w:tc>
          <w:tcPr>
            <w:tcW w:w="3066" w:type="pct"/>
          </w:tcPr>
          <w:p w14:paraId="4F3EAEB5" w14:textId="77777777" w:rsidR="00D65307" w:rsidRPr="00B05D9C" w:rsidRDefault="00D65307">
            <w:pPr>
              <w:jc w:val="thaiDistribute"/>
              <w:rPr>
                <w:rFonts w:ascii="Times New Roman" w:eastAsia="Calibri" w:hAnsi="Times New Roman" w:cs="Times New Roman"/>
                <w:sz w:val="22"/>
                <w:szCs w:val="22"/>
                <w:cs/>
                <w:lang w:val="en-US" w:bidi="th-TH"/>
              </w:rPr>
            </w:pPr>
          </w:p>
        </w:tc>
        <w:tc>
          <w:tcPr>
            <w:tcW w:w="1934" w:type="pct"/>
            <w:gridSpan w:val="3"/>
          </w:tcPr>
          <w:p w14:paraId="32C127CD" w14:textId="77777777" w:rsidR="00D65307" w:rsidRPr="00B05D9C" w:rsidRDefault="00D65307">
            <w:pPr>
              <w:tabs>
                <w:tab w:val="decimal" w:pos="956"/>
              </w:tabs>
              <w:ind w:right="-81"/>
              <w:jc w:val="center"/>
              <w:rPr>
                <w:rFonts w:ascii="Times New Roman" w:hAnsi="Times New Roman" w:cs="Times New Roman"/>
                <w:b/>
                <w:bCs/>
                <w:sz w:val="22"/>
                <w:szCs w:val="22"/>
                <w:cs/>
                <w:lang w:val="en-US" w:eastAsia="x-none" w:bidi="th-TH"/>
              </w:rPr>
            </w:pPr>
            <w:r w:rsidRPr="00B05D9C">
              <w:rPr>
                <w:rFonts w:ascii="Times New Roman" w:hAnsi="Times New Roman" w:cs="Times New Roman"/>
                <w:i/>
                <w:iCs/>
                <w:sz w:val="22"/>
                <w:szCs w:val="22"/>
                <w:lang w:val="en-US" w:eastAsia="x-none" w:bidi="th-TH"/>
              </w:rPr>
              <w:t>(in thousand Baht)</w:t>
            </w:r>
          </w:p>
        </w:tc>
      </w:tr>
      <w:tr w:rsidR="004139D6" w:rsidRPr="00B05D9C" w14:paraId="70E61E06" w14:textId="77777777">
        <w:trPr>
          <w:trHeight w:val="60"/>
        </w:trPr>
        <w:tc>
          <w:tcPr>
            <w:tcW w:w="3066" w:type="pct"/>
          </w:tcPr>
          <w:p w14:paraId="7D731E96" w14:textId="66945AAA" w:rsidR="004139D6" w:rsidRPr="00B05D9C" w:rsidRDefault="004139D6" w:rsidP="004139D6">
            <w:pPr>
              <w:jc w:val="thaiDistribute"/>
              <w:rPr>
                <w:rFonts w:ascii="Times New Roman" w:eastAsia="Calibri" w:hAnsi="Times New Roman" w:cs="Times New Roman"/>
                <w:sz w:val="22"/>
                <w:szCs w:val="22"/>
                <w:cs/>
                <w:lang w:val="en-US" w:bidi="th-TH"/>
              </w:rPr>
            </w:pPr>
            <w:r w:rsidRPr="00B05D9C">
              <w:rPr>
                <w:rFonts w:ascii="Times New Roman" w:hAnsi="Times New Roman" w:cs="Times New Roman"/>
                <w:sz w:val="22"/>
                <w:szCs w:val="22"/>
              </w:rPr>
              <w:t>Not later than 1 year</w:t>
            </w:r>
          </w:p>
        </w:tc>
        <w:tc>
          <w:tcPr>
            <w:tcW w:w="892" w:type="pct"/>
          </w:tcPr>
          <w:p w14:paraId="4469547B" w14:textId="06EA7693" w:rsidR="004139D6" w:rsidRPr="00B05D9C" w:rsidRDefault="004139D6" w:rsidP="004139D6">
            <w:pPr>
              <w:tabs>
                <w:tab w:val="decimal" w:pos="1310"/>
              </w:tabs>
              <w:ind w:right="-75"/>
              <w:rPr>
                <w:rFonts w:ascii="Times New Roman" w:hAnsi="Times New Roman" w:cs="Times New Roman"/>
                <w:sz w:val="22"/>
                <w:szCs w:val="22"/>
                <w:lang w:val="en-US" w:eastAsia="x-none" w:bidi="th-TH"/>
              </w:rPr>
            </w:pPr>
            <w:r w:rsidRPr="00B05D9C">
              <w:rPr>
                <w:rFonts w:ascii="Times New Roman" w:hAnsi="Times New Roman" w:cs="Times New Roman"/>
                <w:sz w:val="22"/>
                <w:szCs w:val="22"/>
              </w:rPr>
              <w:t>1,561</w:t>
            </w:r>
          </w:p>
        </w:tc>
        <w:tc>
          <w:tcPr>
            <w:tcW w:w="147" w:type="pct"/>
            <w:vAlign w:val="bottom"/>
          </w:tcPr>
          <w:p w14:paraId="17DAD36B"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vAlign w:val="bottom"/>
          </w:tcPr>
          <w:p w14:paraId="40ED7674" w14:textId="43485772" w:rsidR="004139D6" w:rsidRPr="00B05D9C" w:rsidRDefault="004139D6" w:rsidP="004139D6">
            <w:pPr>
              <w:tabs>
                <w:tab w:val="decimal" w:pos="1310"/>
              </w:tabs>
              <w:ind w:right="-8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4,498</w:t>
            </w:r>
          </w:p>
        </w:tc>
      </w:tr>
      <w:tr w:rsidR="004139D6" w:rsidRPr="00B05D9C" w14:paraId="06A27354" w14:textId="77777777">
        <w:trPr>
          <w:trHeight w:val="60"/>
        </w:trPr>
        <w:tc>
          <w:tcPr>
            <w:tcW w:w="3066" w:type="pct"/>
          </w:tcPr>
          <w:p w14:paraId="471ABCDF" w14:textId="63A6FE34" w:rsidR="004139D6" w:rsidRPr="00B05D9C" w:rsidRDefault="004139D6" w:rsidP="004139D6">
            <w:pPr>
              <w:jc w:val="thaiDistribute"/>
              <w:rPr>
                <w:rFonts w:ascii="Times New Roman" w:eastAsia="Calibri" w:hAnsi="Times New Roman" w:cs="Times New Roman"/>
                <w:sz w:val="22"/>
                <w:szCs w:val="22"/>
                <w:cs/>
                <w:lang w:val="en-US" w:bidi="th-TH"/>
              </w:rPr>
            </w:pPr>
            <w:r w:rsidRPr="00B05D9C">
              <w:rPr>
                <w:rFonts w:ascii="Times New Roman" w:hAnsi="Times New Roman" w:cs="Times New Roman"/>
                <w:sz w:val="22"/>
                <w:szCs w:val="22"/>
              </w:rPr>
              <w:t>Later than 1 year but not later than 5 years</w:t>
            </w:r>
          </w:p>
        </w:tc>
        <w:tc>
          <w:tcPr>
            <w:tcW w:w="892" w:type="pct"/>
          </w:tcPr>
          <w:p w14:paraId="67CC980B" w14:textId="6BD38E3C" w:rsidR="004139D6" w:rsidRPr="00B05D9C" w:rsidRDefault="004139D6" w:rsidP="004139D6">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rPr>
              <w:t>8,011</w:t>
            </w:r>
          </w:p>
        </w:tc>
        <w:tc>
          <w:tcPr>
            <w:tcW w:w="147" w:type="pct"/>
            <w:vAlign w:val="bottom"/>
          </w:tcPr>
          <w:p w14:paraId="2EF1C074"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vAlign w:val="bottom"/>
          </w:tcPr>
          <w:p w14:paraId="0B70EF8C" w14:textId="31CFB3BE" w:rsidR="004139D6" w:rsidRPr="00B05D9C" w:rsidRDefault="004139D6" w:rsidP="004139D6">
            <w:pPr>
              <w:tabs>
                <w:tab w:val="decimal" w:pos="1310"/>
              </w:tabs>
              <w:ind w:right="-81"/>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20,669</w:t>
            </w:r>
          </w:p>
        </w:tc>
      </w:tr>
      <w:tr w:rsidR="004139D6" w:rsidRPr="00B05D9C" w14:paraId="3489FA1E" w14:textId="77777777">
        <w:tc>
          <w:tcPr>
            <w:tcW w:w="3066" w:type="pct"/>
          </w:tcPr>
          <w:p w14:paraId="212F0A1A" w14:textId="0E081E10" w:rsidR="004139D6" w:rsidRPr="00B05D9C" w:rsidRDefault="004139D6" w:rsidP="004139D6">
            <w:pPr>
              <w:jc w:val="thaiDistribute"/>
              <w:rPr>
                <w:rFonts w:ascii="Times New Roman" w:eastAsia="Calibri" w:hAnsi="Times New Roman" w:cs="Times New Roman"/>
                <w:sz w:val="22"/>
                <w:szCs w:val="22"/>
                <w:cs/>
                <w:lang w:val="en-US" w:bidi="th-TH"/>
              </w:rPr>
            </w:pPr>
            <w:r w:rsidRPr="00B05D9C">
              <w:rPr>
                <w:rFonts w:ascii="Times New Roman" w:hAnsi="Times New Roman" w:cs="Times New Roman"/>
                <w:sz w:val="22"/>
                <w:szCs w:val="22"/>
              </w:rPr>
              <w:t>Later than 5 years</w:t>
            </w:r>
          </w:p>
        </w:tc>
        <w:tc>
          <w:tcPr>
            <w:tcW w:w="892" w:type="pct"/>
            <w:tcBorders>
              <w:bottom w:val="single" w:sz="4" w:space="0" w:color="auto"/>
            </w:tcBorders>
          </w:tcPr>
          <w:p w14:paraId="24A33DD8" w14:textId="5868A030" w:rsidR="004139D6" w:rsidRPr="00B05D9C" w:rsidRDefault="004139D6" w:rsidP="004139D6">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rPr>
              <w:t>56,31</w:t>
            </w:r>
            <w:r w:rsidR="00B63D38" w:rsidRPr="00B05D9C">
              <w:rPr>
                <w:rFonts w:ascii="Times New Roman" w:hAnsi="Times New Roman" w:cs="Times New Roman"/>
                <w:sz w:val="22"/>
                <w:szCs w:val="22"/>
              </w:rPr>
              <w:t>7</w:t>
            </w:r>
          </w:p>
        </w:tc>
        <w:tc>
          <w:tcPr>
            <w:tcW w:w="147" w:type="pct"/>
            <w:vAlign w:val="bottom"/>
          </w:tcPr>
          <w:p w14:paraId="25885C5D"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tcBorders>
              <w:bottom w:val="single" w:sz="4" w:space="0" w:color="auto"/>
            </w:tcBorders>
            <w:vAlign w:val="bottom"/>
          </w:tcPr>
          <w:p w14:paraId="7B4C2DE7" w14:textId="1EF9C70F" w:rsidR="004139D6" w:rsidRPr="00B05D9C" w:rsidRDefault="004139D6" w:rsidP="004139D6">
            <w:pPr>
              <w:tabs>
                <w:tab w:val="decimal" w:pos="1310"/>
              </w:tabs>
              <w:ind w:right="-81"/>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118,615</w:t>
            </w:r>
          </w:p>
        </w:tc>
      </w:tr>
      <w:tr w:rsidR="004139D6" w:rsidRPr="00B05D9C" w14:paraId="7F3DCC54" w14:textId="77777777">
        <w:tc>
          <w:tcPr>
            <w:tcW w:w="3066" w:type="pct"/>
          </w:tcPr>
          <w:p w14:paraId="2C4D2CD6" w14:textId="77777777" w:rsidR="004139D6" w:rsidRPr="00B05D9C" w:rsidRDefault="004139D6" w:rsidP="004139D6">
            <w:pPr>
              <w:jc w:val="thaiDistribute"/>
              <w:rPr>
                <w:rFonts w:ascii="Times New Roman" w:eastAsia="Calibri" w:hAnsi="Times New Roman" w:cs="Times New Roman"/>
                <w:b/>
                <w:bCs/>
                <w:sz w:val="22"/>
                <w:szCs w:val="22"/>
                <w:cs/>
                <w:lang w:val="en-US" w:bidi="th-TH"/>
              </w:rPr>
            </w:pPr>
            <w:r w:rsidRPr="00B05D9C">
              <w:rPr>
                <w:rFonts w:ascii="Times New Roman" w:eastAsia="Calibri" w:hAnsi="Times New Roman" w:cs="Times New Roman"/>
                <w:b/>
                <w:bCs/>
                <w:sz w:val="22"/>
                <w:szCs w:val="22"/>
                <w:lang w:val="en-US" w:bidi="th-TH"/>
              </w:rPr>
              <w:t>Total</w:t>
            </w:r>
          </w:p>
        </w:tc>
        <w:tc>
          <w:tcPr>
            <w:tcW w:w="892" w:type="pct"/>
            <w:tcBorders>
              <w:top w:val="single" w:sz="4" w:space="0" w:color="auto"/>
              <w:bottom w:val="double" w:sz="4" w:space="0" w:color="auto"/>
            </w:tcBorders>
          </w:tcPr>
          <w:p w14:paraId="27BDE2B6" w14:textId="00A5F610" w:rsidR="004139D6" w:rsidRPr="00B05D9C" w:rsidRDefault="004139D6" w:rsidP="004139D6">
            <w:pPr>
              <w:tabs>
                <w:tab w:val="decimal" w:pos="1310"/>
              </w:tabs>
              <w:ind w:right="-75"/>
              <w:rPr>
                <w:rFonts w:ascii="Times New Roman" w:hAnsi="Times New Roman" w:cs="Times New Roman"/>
                <w:b/>
                <w:bCs/>
                <w:sz w:val="22"/>
                <w:szCs w:val="22"/>
                <w:lang w:eastAsia="x-none"/>
              </w:rPr>
            </w:pPr>
            <w:r w:rsidRPr="00B05D9C">
              <w:rPr>
                <w:rFonts w:ascii="Times New Roman" w:hAnsi="Times New Roman" w:cs="Times New Roman"/>
                <w:b/>
                <w:bCs/>
                <w:sz w:val="22"/>
                <w:szCs w:val="22"/>
              </w:rPr>
              <w:t>65,889</w:t>
            </w:r>
          </w:p>
        </w:tc>
        <w:tc>
          <w:tcPr>
            <w:tcW w:w="147" w:type="pct"/>
            <w:vAlign w:val="bottom"/>
          </w:tcPr>
          <w:p w14:paraId="3AAF3935" w14:textId="77777777" w:rsidR="004139D6" w:rsidRPr="00B05D9C" w:rsidRDefault="004139D6" w:rsidP="004139D6">
            <w:pPr>
              <w:tabs>
                <w:tab w:val="decimal" w:pos="1310"/>
              </w:tabs>
              <w:ind w:left="-108" w:right="-81"/>
              <w:rPr>
                <w:rFonts w:ascii="Times New Roman" w:hAnsi="Times New Roman" w:cs="Times New Roman"/>
                <w:b/>
                <w:bCs/>
                <w:sz w:val="22"/>
                <w:szCs w:val="22"/>
                <w:lang w:val="x-none" w:eastAsia="x-none" w:bidi="th-TH"/>
              </w:rPr>
            </w:pPr>
          </w:p>
        </w:tc>
        <w:tc>
          <w:tcPr>
            <w:tcW w:w="895" w:type="pct"/>
            <w:tcBorders>
              <w:top w:val="single" w:sz="4" w:space="0" w:color="auto"/>
              <w:bottom w:val="double" w:sz="4" w:space="0" w:color="auto"/>
            </w:tcBorders>
            <w:vAlign w:val="bottom"/>
          </w:tcPr>
          <w:p w14:paraId="6F327EF7" w14:textId="34C05B53" w:rsidR="004139D6" w:rsidRPr="00B05D9C" w:rsidRDefault="004139D6" w:rsidP="004139D6">
            <w:pPr>
              <w:tabs>
                <w:tab w:val="decimal" w:pos="1310"/>
              </w:tabs>
              <w:ind w:right="-81"/>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143,782</w:t>
            </w:r>
          </w:p>
        </w:tc>
      </w:tr>
    </w:tbl>
    <w:p w14:paraId="72346A6C" w14:textId="77777777" w:rsidR="00D65307" w:rsidRPr="00B05D9C" w:rsidRDefault="00D65307" w:rsidP="00D65307">
      <w:pPr>
        <w:ind w:left="540"/>
        <w:jc w:val="both"/>
        <w:rPr>
          <w:rFonts w:ascii="Times New Roman" w:hAnsi="Times New Roman" w:cs="Times New Roman"/>
          <w:sz w:val="22"/>
          <w:szCs w:val="22"/>
        </w:rPr>
      </w:pPr>
    </w:p>
    <w:p w14:paraId="0F2F63B0" w14:textId="045922CB" w:rsidR="00980828" w:rsidRPr="00B05D9C" w:rsidRDefault="00D65307" w:rsidP="00D65307">
      <w:pPr>
        <w:spacing w:line="240" w:lineRule="auto"/>
        <w:ind w:left="540"/>
        <w:rPr>
          <w:rFonts w:ascii="Times New Roman" w:hAnsi="Times New Roman" w:cs="Times New Roman"/>
          <w:sz w:val="22"/>
          <w:szCs w:val="22"/>
        </w:rPr>
      </w:pPr>
      <w:r w:rsidRPr="00B05D9C">
        <w:rPr>
          <w:rFonts w:ascii="Times New Roman" w:hAnsi="Times New Roman" w:cs="Times New Roman"/>
          <w:sz w:val="22"/>
          <w:szCs w:val="22"/>
        </w:rPr>
        <w:t>Minimum payment of rights in power purchase agreements payable is as follows:</w:t>
      </w:r>
    </w:p>
    <w:p w14:paraId="61FA2EAA" w14:textId="3C1F23CC" w:rsidR="00D65307" w:rsidRPr="00B05D9C" w:rsidRDefault="00D65307">
      <w:pPr>
        <w:spacing w:line="240" w:lineRule="auto"/>
        <w:rPr>
          <w:rFonts w:ascii="Times New Roman" w:hAnsi="Times New Roman" w:cs="Times New Roman"/>
          <w:sz w:val="22"/>
          <w:szCs w:val="22"/>
        </w:rPr>
      </w:pPr>
      <w:r w:rsidRPr="00B05D9C">
        <w:rPr>
          <w:rFonts w:ascii="Times New Roman" w:hAnsi="Times New Roman" w:cs="Times New Roman"/>
          <w:sz w:val="22"/>
          <w:szCs w:val="22"/>
        </w:rPr>
        <w:tab/>
      </w:r>
      <w:r w:rsidRPr="00B05D9C">
        <w:rPr>
          <w:rFonts w:ascii="Times New Roman" w:hAnsi="Times New Roman" w:cs="Times New Roman"/>
          <w:sz w:val="22"/>
          <w:szCs w:val="22"/>
        </w:rPr>
        <w:tab/>
      </w:r>
    </w:p>
    <w:tbl>
      <w:tblPr>
        <w:tblW w:w="9069" w:type="dxa"/>
        <w:tblInd w:w="450" w:type="dxa"/>
        <w:tblLayout w:type="fixed"/>
        <w:tblLook w:val="0000" w:firstRow="0" w:lastRow="0" w:firstColumn="0" w:lastColumn="0" w:noHBand="0" w:noVBand="0"/>
      </w:tblPr>
      <w:tblGrid>
        <w:gridCol w:w="5561"/>
        <w:gridCol w:w="1618"/>
        <w:gridCol w:w="267"/>
        <w:gridCol w:w="1623"/>
      </w:tblGrid>
      <w:tr w:rsidR="00D65307" w:rsidRPr="00B05D9C" w14:paraId="39D2FD02" w14:textId="77777777">
        <w:tc>
          <w:tcPr>
            <w:tcW w:w="3066" w:type="pct"/>
          </w:tcPr>
          <w:p w14:paraId="55DD1330" w14:textId="77777777" w:rsidR="00D65307" w:rsidRPr="00B05D9C" w:rsidRDefault="00D65307">
            <w:pPr>
              <w:jc w:val="thaiDistribute"/>
              <w:rPr>
                <w:rFonts w:ascii="Times New Roman" w:eastAsia="Calibri" w:hAnsi="Times New Roman" w:cs="Times New Roman"/>
                <w:sz w:val="22"/>
                <w:szCs w:val="22"/>
                <w:cs/>
                <w:lang w:val="en-US" w:bidi="th-TH"/>
              </w:rPr>
            </w:pPr>
          </w:p>
        </w:tc>
        <w:tc>
          <w:tcPr>
            <w:tcW w:w="1934" w:type="pct"/>
            <w:gridSpan w:val="3"/>
          </w:tcPr>
          <w:p w14:paraId="1D35F3B4" w14:textId="77777777" w:rsidR="00D65307" w:rsidRPr="00B05D9C" w:rsidRDefault="00D65307">
            <w:pPr>
              <w:ind w:left="-123" w:right="-106"/>
              <w:jc w:val="center"/>
              <w:rPr>
                <w:rFonts w:ascii="Times New Roman" w:hAnsi="Times New Roman" w:cs="Times New Roman"/>
                <w:b/>
                <w:bCs/>
                <w:sz w:val="22"/>
                <w:szCs w:val="22"/>
                <w:cs/>
                <w:lang w:val="en-US" w:eastAsia="x-none" w:bidi="th-TH"/>
              </w:rPr>
            </w:pPr>
            <w:r w:rsidRPr="00B05D9C">
              <w:rPr>
                <w:rFonts w:ascii="Times New Roman" w:eastAsia="Calibri" w:hAnsi="Times New Roman" w:cs="Times New Roman"/>
                <w:b/>
                <w:bCs/>
                <w:sz w:val="22"/>
                <w:szCs w:val="22"/>
                <w:lang w:val="en-US" w:bidi="th-TH"/>
              </w:rPr>
              <w:t>Consolidated financial statements</w:t>
            </w:r>
          </w:p>
        </w:tc>
      </w:tr>
      <w:tr w:rsidR="00D65307" w:rsidRPr="00B05D9C" w14:paraId="5EA50E01" w14:textId="77777777">
        <w:tc>
          <w:tcPr>
            <w:tcW w:w="3066" w:type="pct"/>
          </w:tcPr>
          <w:p w14:paraId="6E410D8A" w14:textId="77777777" w:rsidR="00D65307" w:rsidRPr="00B05D9C" w:rsidRDefault="00D65307">
            <w:pPr>
              <w:jc w:val="thaiDistribute"/>
              <w:rPr>
                <w:rFonts w:ascii="Times New Roman" w:eastAsia="Calibri" w:hAnsi="Times New Roman" w:cs="Times New Roman"/>
                <w:b/>
                <w:bCs/>
                <w:i/>
                <w:iCs/>
                <w:sz w:val="22"/>
                <w:szCs w:val="22"/>
                <w:cs/>
                <w:lang w:val="en-US" w:bidi="th-TH"/>
              </w:rPr>
            </w:pPr>
            <w:proofErr w:type="gramStart"/>
            <w:r w:rsidRPr="00B05D9C">
              <w:rPr>
                <w:rFonts w:ascii="Times New Roman" w:eastAsia="Calibri" w:hAnsi="Times New Roman" w:cs="Times New Roman"/>
                <w:b/>
                <w:bCs/>
                <w:i/>
                <w:iCs/>
                <w:sz w:val="22"/>
                <w:szCs w:val="22"/>
                <w:lang w:val="en-US" w:bidi="th-TH"/>
              </w:rPr>
              <w:t>At</w:t>
            </w:r>
            <w:proofErr w:type="gramEnd"/>
            <w:r w:rsidRPr="00B05D9C">
              <w:rPr>
                <w:rFonts w:ascii="Times New Roman" w:eastAsia="Calibri" w:hAnsi="Times New Roman" w:cs="Times New Roman"/>
                <w:b/>
                <w:bCs/>
                <w:i/>
                <w:iCs/>
                <w:sz w:val="22"/>
                <w:szCs w:val="22"/>
                <w:lang w:val="en-US" w:bidi="th-TH"/>
              </w:rPr>
              <w:t xml:space="preserve"> 31 December</w:t>
            </w:r>
          </w:p>
        </w:tc>
        <w:tc>
          <w:tcPr>
            <w:tcW w:w="892" w:type="pct"/>
          </w:tcPr>
          <w:p w14:paraId="50B162D7" w14:textId="77777777" w:rsidR="00D65307" w:rsidRPr="00B05D9C" w:rsidRDefault="00D65307">
            <w:pPr>
              <w:ind w:left="-123" w:right="-106"/>
              <w:jc w:val="center"/>
              <w:rPr>
                <w:rFonts w:ascii="Times New Roman" w:hAnsi="Times New Roman" w:cs="Times New Roman"/>
                <w:sz w:val="22"/>
                <w:szCs w:val="22"/>
                <w:lang w:val="en-US" w:eastAsia="en-GB" w:bidi="th-TH"/>
              </w:rPr>
            </w:pPr>
            <w:r w:rsidRPr="00B05D9C">
              <w:rPr>
                <w:rFonts w:ascii="Times New Roman" w:hAnsi="Times New Roman" w:cs="Times New Roman"/>
                <w:sz w:val="22"/>
                <w:szCs w:val="22"/>
                <w:lang w:eastAsia="en-GB" w:bidi="th-TH"/>
              </w:rPr>
              <w:t>202</w:t>
            </w:r>
            <w:r w:rsidRPr="00B05D9C">
              <w:rPr>
                <w:rFonts w:ascii="Times New Roman" w:hAnsi="Times New Roman" w:cs="Times New Roman"/>
                <w:sz w:val="22"/>
                <w:szCs w:val="22"/>
                <w:lang w:val="en-US" w:eastAsia="en-GB" w:bidi="th-TH"/>
              </w:rPr>
              <w:t>5</w:t>
            </w:r>
          </w:p>
        </w:tc>
        <w:tc>
          <w:tcPr>
            <w:tcW w:w="147" w:type="pct"/>
          </w:tcPr>
          <w:p w14:paraId="4029A7C0" w14:textId="77777777" w:rsidR="00D65307" w:rsidRPr="00B05D9C" w:rsidRDefault="00D65307">
            <w:pPr>
              <w:ind w:left="-123" w:right="-106"/>
              <w:jc w:val="center"/>
              <w:rPr>
                <w:rFonts w:ascii="Times New Roman" w:hAnsi="Times New Roman" w:cs="Times New Roman"/>
                <w:sz w:val="22"/>
                <w:szCs w:val="22"/>
                <w:lang w:val="en-US" w:eastAsia="en-GB" w:bidi="th-TH"/>
              </w:rPr>
            </w:pPr>
          </w:p>
        </w:tc>
        <w:tc>
          <w:tcPr>
            <w:tcW w:w="895" w:type="pct"/>
          </w:tcPr>
          <w:p w14:paraId="19153BD5" w14:textId="77777777" w:rsidR="00D65307" w:rsidRPr="00B05D9C" w:rsidRDefault="00D65307">
            <w:pPr>
              <w:ind w:left="-123" w:right="-106"/>
              <w:jc w:val="center"/>
              <w:rPr>
                <w:rFonts w:ascii="Times New Roman" w:hAnsi="Times New Roman" w:cs="Times New Roman"/>
                <w:sz w:val="22"/>
                <w:szCs w:val="22"/>
                <w:lang w:eastAsia="en-GB" w:bidi="th-TH"/>
              </w:rPr>
            </w:pPr>
            <w:r w:rsidRPr="00B05D9C">
              <w:rPr>
                <w:rFonts w:ascii="Times New Roman" w:hAnsi="Times New Roman" w:cs="Times New Roman"/>
                <w:sz w:val="22"/>
                <w:szCs w:val="22"/>
                <w:lang w:eastAsia="en-GB" w:bidi="th-TH"/>
              </w:rPr>
              <w:t>2024</w:t>
            </w:r>
          </w:p>
        </w:tc>
      </w:tr>
      <w:tr w:rsidR="00D65307" w:rsidRPr="00B05D9C" w14:paraId="5853395B" w14:textId="77777777">
        <w:tc>
          <w:tcPr>
            <w:tcW w:w="3066" w:type="pct"/>
          </w:tcPr>
          <w:p w14:paraId="7D171BF8" w14:textId="77777777" w:rsidR="00D65307" w:rsidRPr="00B05D9C" w:rsidRDefault="00D65307">
            <w:pPr>
              <w:jc w:val="thaiDistribute"/>
              <w:rPr>
                <w:rFonts w:ascii="Times New Roman" w:eastAsia="Calibri" w:hAnsi="Times New Roman" w:cs="Times New Roman"/>
                <w:sz w:val="22"/>
                <w:szCs w:val="22"/>
                <w:cs/>
                <w:lang w:val="en-US" w:bidi="th-TH"/>
              </w:rPr>
            </w:pPr>
          </w:p>
        </w:tc>
        <w:tc>
          <w:tcPr>
            <w:tcW w:w="1934" w:type="pct"/>
            <w:gridSpan w:val="3"/>
          </w:tcPr>
          <w:p w14:paraId="7A98F09A" w14:textId="77777777" w:rsidR="00D65307" w:rsidRPr="00B05D9C" w:rsidRDefault="00D65307">
            <w:pPr>
              <w:tabs>
                <w:tab w:val="decimal" w:pos="956"/>
              </w:tabs>
              <w:ind w:right="-81"/>
              <w:jc w:val="center"/>
              <w:rPr>
                <w:rFonts w:ascii="Times New Roman" w:hAnsi="Times New Roman" w:cs="Times New Roman"/>
                <w:b/>
                <w:bCs/>
                <w:sz w:val="22"/>
                <w:szCs w:val="22"/>
                <w:cs/>
                <w:lang w:val="en-US" w:eastAsia="x-none" w:bidi="th-TH"/>
              </w:rPr>
            </w:pPr>
            <w:r w:rsidRPr="00B05D9C">
              <w:rPr>
                <w:rFonts w:ascii="Times New Roman" w:hAnsi="Times New Roman" w:cs="Times New Roman"/>
                <w:i/>
                <w:iCs/>
                <w:sz w:val="22"/>
                <w:szCs w:val="22"/>
                <w:lang w:val="en-US" w:eastAsia="x-none" w:bidi="th-TH"/>
              </w:rPr>
              <w:t>(in thousand Baht)</w:t>
            </w:r>
          </w:p>
        </w:tc>
      </w:tr>
      <w:tr w:rsidR="004139D6" w:rsidRPr="00B05D9C" w14:paraId="0D6D2907" w14:textId="77777777">
        <w:trPr>
          <w:trHeight w:val="60"/>
        </w:trPr>
        <w:tc>
          <w:tcPr>
            <w:tcW w:w="3066" w:type="pct"/>
          </w:tcPr>
          <w:p w14:paraId="0BCC4A2E" w14:textId="77777777" w:rsidR="004139D6" w:rsidRPr="00B05D9C" w:rsidRDefault="004139D6" w:rsidP="004139D6">
            <w:pPr>
              <w:jc w:val="thaiDistribute"/>
              <w:rPr>
                <w:rFonts w:ascii="Times New Roman" w:eastAsia="Calibri" w:hAnsi="Times New Roman" w:cs="Times New Roman"/>
                <w:sz w:val="22"/>
                <w:szCs w:val="22"/>
                <w:cs/>
                <w:lang w:val="en-US" w:bidi="th-TH"/>
              </w:rPr>
            </w:pPr>
            <w:r w:rsidRPr="00B05D9C">
              <w:rPr>
                <w:rFonts w:ascii="Times New Roman" w:hAnsi="Times New Roman" w:cs="Times New Roman"/>
                <w:sz w:val="22"/>
                <w:szCs w:val="22"/>
              </w:rPr>
              <w:t>Not later than 1 year</w:t>
            </w:r>
          </w:p>
        </w:tc>
        <w:tc>
          <w:tcPr>
            <w:tcW w:w="892" w:type="pct"/>
          </w:tcPr>
          <w:p w14:paraId="37466C53" w14:textId="174BA025" w:rsidR="004139D6" w:rsidRPr="00B05D9C" w:rsidRDefault="004139D6" w:rsidP="004139D6">
            <w:pPr>
              <w:tabs>
                <w:tab w:val="decimal" w:pos="1310"/>
              </w:tabs>
              <w:ind w:right="-75"/>
              <w:rPr>
                <w:rFonts w:ascii="Times New Roman" w:hAnsi="Times New Roman" w:cs="Times New Roman"/>
                <w:sz w:val="22"/>
                <w:szCs w:val="22"/>
                <w:lang w:val="en-US" w:eastAsia="x-none" w:bidi="th-TH"/>
              </w:rPr>
            </w:pPr>
            <w:r w:rsidRPr="00B05D9C">
              <w:rPr>
                <w:rFonts w:ascii="Times New Roman" w:hAnsi="Times New Roman" w:cs="Times New Roman"/>
                <w:sz w:val="22"/>
                <w:szCs w:val="22"/>
              </w:rPr>
              <w:t>4,</w:t>
            </w:r>
            <w:r w:rsidR="00B63D38" w:rsidRPr="00B05D9C">
              <w:rPr>
                <w:rFonts w:ascii="Times New Roman" w:hAnsi="Times New Roman" w:cs="Times New Roman"/>
                <w:sz w:val="22"/>
                <w:szCs w:val="22"/>
              </w:rPr>
              <w:t>800</w:t>
            </w:r>
          </w:p>
        </w:tc>
        <w:tc>
          <w:tcPr>
            <w:tcW w:w="147" w:type="pct"/>
            <w:vAlign w:val="bottom"/>
          </w:tcPr>
          <w:p w14:paraId="23B68D09"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vAlign w:val="bottom"/>
          </w:tcPr>
          <w:p w14:paraId="2D4D66CA" w14:textId="2B4AE0A1" w:rsidR="004139D6" w:rsidRPr="00B05D9C" w:rsidRDefault="004139D6" w:rsidP="004139D6">
            <w:pPr>
              <w:tabs>
                <w:tab w:val="decimal" w:pos="1310"/>
              </w:tabs>
              <w:ind w:right="-81"/>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11,137</w:t>
            </w:r>
          </w:p>
        </w:tc>
      </w:tr>
      <w:tr w:rsidR="004139D6" w:rsidRPr="00B05D9C" w14:paraId="58040C03" w14:textId="77777777">
        <w:trPr>
          <w:trHeight w:val="60"/>
        </w:trPr>
        <w:tc>
          <w:tcPr>
            <w:tcW w:w="3066" w:type="pct"/>
          </w:tcPr>
          <w:p w14:paraId="2FCBBC9F" w14:textId="77777777" w:rsidR="004139D6" w:rsidRPr="00B05D9C" w:rsidRDefault="004139D6" w:rsidP="004139D6">
            <w:pPr>
              <w:jc w:val="thaiDistribute"/>
              <w:rPr>
                <w:rFonts w:ascii="Times New Roman" w:eastAsia="Calibri" w:hAnsi="Times New Roman" w:cs="Times New Roman"/>
                <w:sz w:val="22"/>
                <w:szCs w:val="22"/>
                <w:cs/>
                <w:lang w:val="en-US" w:bidi="th-TH"/>
              </w:rPr>
            </w:pPr>
            <w:r w:rsidRPr="00B05D9C">
              <w:rPr>
                <w:rFonts w:ascii="Times New Roman" w:hAnsi="Times New Roman" w:cs="Times New Roman"/>
                <w:sz w:val="22"/>
                <w:szCs w:val="22"/>
              </w:rPr>
              <w:t>Later than 1 year but not later than 5 years</w:t>
            </w:r>
          </w:p>
        </w:tc>
        <w:tc>
          <w:tcPr>
            <w:tcW w:w="892" w:type="pct"/>
          </w:tcPr>
          <w:p w14:paraId="360FF9C0" w14:textId="12BCB608" w:rsidR="004139D6" w:rsidRPr="00B05D9C" w:rsidRDefault="004139D6" w:rsidP="004139D6">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rPr>
              <w:t>2</w:t>
            </w:r>
            <w:r w:rsidR="00B63D38" w:rsidRPr="00B05D9C">
              <w:rPr>
                <w:rFonts w:ascii="Times New Roman" w:hAnsi="Times New Roman" w:cs="Times New Roman"/>
                <w:sz w:val="22"/>
                <w:szCs w:val="22"/>
              </w:rPr>
              <w:t>0,085</w:t>
            </w:r>
          </w:p>
        </w:tc>
        <w:tc>
          <w:tcPr>
            <w:tcW w:w="147" w:type="pct"/>
            <w:vAlign w:val="bottom"/>
          </w:tcPr>
          <w:p w14:paraId="1DED1A5C"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vAlign w:val="bottom"/>
          </w:tcPr>
          <w:p w14:paraId="2C190C92" w14:textId="3B475990" w:rsidR="004139D6" w:rsidRPr="00B05D9C" w:rsidRDefault="004139D6" w:rsidP="004139D6">
            <w:pPr>
              <w:tabs>
                <w:tab w:val="decimal" w:pos="1310"/>
              </w:tabs>
              <w:ind w:right="-81"/>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44,973</w:t>
            </w:r>
          </w:p>
        </w:tc>
      </w:tr>
      <w:tr w:rsidR="004139D6" w:rsidRPr="00B05D9C" w14:paraId="05F759BF" w14:textId="77777777">
        <w:tc>
          <w:tcPr>
            <w:tcW w:w="3066" w:type="pct"/>
          </w:tcPr>
          <w:p w14:paraId="2E4DBA2A" w14:textId="77777777" w:rsidR="004139D6" w:rsidRPr="00B05D9C" w:rsidRDefault="004139D6" w:rsidP="004139D6">
            <w:pPr>
              <w:jc w:val="thaiDistribute"/>
              <w:rPr>
                <w:rFonts w:ascii="Times New Roman" w:eastAsia="Calibri" w:hAnsi="Times New Roman" w:cs="Times New Roman"/>
                <w:sz w:val="22"/>
                <w:szCs w:val="22"/>
                <w:cs/>
                <w:lang w:val="en-US" w:bidi="th-TH"/>
              </w:rPr>
            </w:pPr>
            <w:r w:rsidRPr="00B05D9C">
              <w:rPr>
                <w:rFonts w:ascii="Times New Roman" w:hAnsi="Times New Roman" w:cs="Times New Roman"/>
                <w:sz w:val="22"/>
                <w:szCs w:val="22"/>
              </w:rPr>
              <w:t>Later than 5 years</w:t>
            </w:r>
          </w:p>
        </w:tc>
        <w:tc>
          <w:tcPr>
            <w:tcW w:w="892" w:type="pct"/>
            <w:tcBorders>
              <w:bottom w:val="single" w:sz="4" w:space="0" w:color="auto"/>
            </w:tcBorders>
          </w:tcPr>
          <w:p w14:paraId="76EBA663" w14:textId="0D2F9015" w:rsidR="004139D6" w:rsidRPr="00B05D9C" w:rsidRDefault="00B63D38" w:rsidP="004139D6">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77,806</w:t>
            </w:r>
          </w:p>
        </w:tc>
        <w:tc>
          <w:tcPr>
            <w:tcW w:w="147" w:type="pct"/>
            <w:vAlign w:val="bottom"/>
          </w:tcPr>
          <w:p w14:paraId="495B0898"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tcBorders>
              <w:bottom w:val="single" w:sz="4" w:space="0" w:color="auto"/>
            </w:tcBorders>
            <w:vAlign w:val="bottom"/>
          </w:tcPr>
          <w:p w14:paraId="446586F6" w14:textId="65E6BE95" w:rsidR="004139D6" w:rsidRPr="00B05D9C" w:rsidRDefault="004139D6" w:rsidP="004139D6">
            <w:pPr>
              <w:tabs>
                <w:tab w:val="decimal" w:pos="1310"/>
              </w:tabs>
              <w:ind w:right="-81"/>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160,475</w:t>
            </w:r>
          </w:p>
        </w:tc>
      </w:tr>
      <w:tr w:rsidR="004139D6" w:rsidRPr="00B05D9C" w14:paraId="1248206A" w14:textId="77777777">
        <w:tc>
          <w:tcPr>
            <w:tcW w:w="3066" w:type="pct"/>
          </w:tcPr>
          <w:p w14:paraId="37B6DC7E" w14:textId="77777777" w:rsidR="004139D6" w:rsidRPr="00B05D9C" w:rsidRDefault="004139D6" w:rsidP="004139D6">
            <w:pPr>
              <w:jc w:val="thaiDistribute"/>
              <w:rPr>
                <w:rFonts w:ascii="Times New Roman" w:hAnsi="Times New Roman" w:cs="Times New Roman"/>
                <w:sz w:val="22"/>
                <w:szCs w:val="22"/>
              </w:rPr>
            </w:pPr>
          </w:p>
        </w:tc>
        <w:tc>
          <w:tcPr>
            <w:tcW w:w="892" w:type="pct"/>
          </w:tcPr>
          <w:p w14:paraId="7D358CA3" w14:textId="6418D855" w:rsidR="004139D6" w:rsidRPr="00B05D9C" w:rsidRDefault="004139D6" w:rsidP="004139D6">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rPr>
              <w:t>1</w:t>
            </w:r>
            <w:r w:rsidR="00B63D38" w:rsidRPr="00B05D9C">
              <w:rPr>
                <w:rFonts w:ascii="Times New Roman" w:hAnsi="Times New Roman" w:cs="Times New Roman"/>
                <w:sz w:val="22"/>
                <w:szCs w:val="22"/>
              </w:rPr>
              <w:t>02</w:t>
            </w:r>
            <w:r w:rsidRPr="00B05D9C">
              <w:rPr>
                <w:rFonts w:ascii="Times New Roman" w:hAnsi="Times New Roman" w:cs="Times New Roman"/>
                <w:sz w:val="22"/>
                <w:szCs w:val="22"/>
              </w:rPr>
              <w:t>,</w:t>
            </w:r>
            <w:r w:rsidR="00B63D38" w:rsidRPr="00B05D9C">
              <w:rPr>
                <w:rFonts w:ascii="Times New Roman" w:hAnsi="Times New Roman" w:cs="Times New Roman"/>
                <w:sz w:val="22"/>
                <w:szCs w:val="22"/>
              </w:rPr>
              <w:t>691</w:t>
            </w:r>
          </w:p>
        </w:tc>
        <w:tc>
          <w:tcPr>
            <w:tcW w:w="147" w:type="pct"/>
            <w:vAlign w:val="bottom"/>
          </w:tcPr>
          <w:p w14:paraId="0A613245"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vAlign w:val="bottom"/>
          </w:tcPr>
          <w:p w14:paraId="4DD227A7" w14:textId="1DA1068F" w:rsidR="004139D6" w:rsidRPr="00B05D9C" w:rsidRDefault="004139D6" w:rsidP="004139D6">
            <w:pPr>
              <w:tabs>
                <w:tab w:val="decimal" w:pos="1310"/>
              </w:tabs>
              <w:ind w:right="-81"/>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216,585</w:t>
            </w:r>
          </w:p>
        </w:tc>
      </w:tr>
      <w:tr w:rsidR="004139D6" w:rsidRPr="00B05D9C" w14:paraId="21D8F8E4" w14:textId="77777777">
        <w:tc>
          <w:tcPr>
            <w:tcW w:w="3066" w:type="pct"/>
          </w:tcPr>
          <w:p w14:paraId="34456E3B" w14:textId="60EF0BEC" w:rsidR="004139D6" w:rsidRPr="00B05D9C" w:rsidRDefault="004139D6" w:rsidP="004139D6">
            <w:pPr>
              <w:jc w:val="thaiDistribute"/>
              <w:rPr>
                <w:rFonts w:ascii="Times New Roman" w:hAnsi="Times New Roman" w:cs="Times New Roman"/>
                <w:sz w:val="22"/>
                <w:szCs w:val="22"/>
              </w:rPr>
            </w:pPr>
            <w:r w:rsidRPr="00B05D9C">
              <w:rPr>
                <w:rFonts w:ascii="Times New Roman" w:hAnsi="Times New Roman" w:cs="Times New Roman"/>
                <w:i/>
                <w:iCs/>
                <w:sz w:val="22"/>
                <w:szCs w:val="22"/>
              </w:rPr>
              <w:t>Less</w:t>
            </w:r>
            <w:r w:rsidRPr="00B05D9C">
              <w:rPr>
                <w:rFonts w:ascii="Times New Roman" w:hAnsi="Times New Roman" w:cs="Times New Roman"/>
                <w:sz w:val="22"/>
                <w:szCs w:val="22"/>
              </w:rPr>
              <w:t xml:space="preserve"> Future finance cost</w:t>
            </w:r>
          </w:p>
        </w:tc>
        <w:tc>
          <w:tcPr>
            <w:tcW w:w="892" w:type="pct"/>
            <w:tcBorders>
              <w:bottom w:val="single" w:sz="4" w:space="0" w:color="auto"/>
            </w:tcBorders>
          </w:tcPr>
          <w:p w14:paraId="66A2AA91" w14:textId="39FE5BB6" w:rsidR="004139D6" w:rsidRPr="00B05D9C" w:rsidRDefault="004139D6" w:rsidP="004139D6">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rPr>
              <w:t>(</w:t>
            </w:r>
            <w:r w:rsidR="00B63D38" w:rsidRPr="00B05D9C">
              <w:rPr>
                <w:rFonts w:ascii="Times New Roman" w:hAnsi="Times New Roman" w:cs="Times New Roman"/>
                <w:sz w:val="22"/>
                <w:szCs w:val="22"/>
              </w:rPr>
              <w:t>36</w:t>
            </w:r>
            <w:r w:rsidRPr="00B05D9C">
              <w:rPr>
                <w:rFonts w:ascii="Times New Roman" w:hAnsi="Times New Roman" w:cs="Times New Roman"/>
                <w:sz w:val="22"/>
                <w:szCs w:val="22"/>
              </w:rPr>
              <w:t>,</w:t>
            </w:r>
            <w:r w:rsidR="00B63D38" w:rsidRPr="00B05D9C">
              <w:rPr>
                <w:rFonts w:ascii="Times New Roman" w:hAnsi="Times New Roman" w:cs="Times New Roman"/>
                <w:sz w:val="22"/>
                <w:szCs w:val="22"/>
              </w:rPr>
              <w:t>802</w:t>
            </w:r>
            <w:r w:rsidRPr="00B05D9C">
              <w:rPr>
                <w:rFonts w:ascii="Times New Roman" w:hAnsi="Times New Roman" w:cs="Times New Roman"/>
                <w:sz w:val="22"/>
                <w:szCs w:val="22"/>
              </w:rPr>
              <w:t>)</w:t>
            </w:r>
          </w:p>
        </w:tc>
        <w:tc>
          <w:tcPr>
            <w:tcW w:w="147" w:type="pct"/>
            <w:vAlign w:val="bottom"/>
          </w:tcPr>
          <w:p w14:paraId="0976746A"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tcBorders>
              <w:bottom w:val="single" w:sz="4" w:space="0" w:color="auto"/>
            </w:tcBorders>
            <w:vAlign w:val="bottom"/>
          </w:tcPr>
          <w:p w14:paraId="205CC407" w14:textId="2A1CA0AB" w:rsidR="004139D6" w:rsidRPr="00B05D9C" w:rsidRDefault="004139D6" w:rsidP="004139D6">
            <w:pPr>
              <w:tabs>
                <w:tab w:val="decimal" w:pos="1310"/>
              </w:tabs>
              <w:ind w:right="-81"/>
              <w:rPr>
                <w:rFonts w:ascii="Times New Roman" w:hAnsi="Times New Roman" w:cs="Times New Roman"/>
                <w:sz w:val="22"/>
                <w:szCs w:val="22"/>
                <w:lang w:val="en-US" w:bidi="th-TH"/>
              </w:rPr>
            </w:pPr>
            <w:r w:rsidRPr="00B05D9C">
              <w:rPr>
                <w:rFonts w:ascii="Times New Roman" w:hAnsi="Times New Roman" w:cs="Times New Roman"/>
                <w:sz w:val="22"/>
                <w:szCs w:val="22"/>
                <w:lang w:val="en-US" w:bidi="th-TH"/>
              </w:rPr>
              <w:t>(72,803)</w:t>
            </w:r>
          </w:p>
        </w:tc>
      </w:tr>
      <w:tr w:rsidR="004139D6" w:rsidRPr="00B05D9C" w14:paraId="0B9F9664" w14:textId="77777777">
        <w:tc>
          <w:tcPr>
            <w:tcW w:w="3066" w:type="pct"/>
          </w:tcPr>
          <w:p w14:paraId="0B83C130" w14:textId="77777777" w:rsidR="004139D6" w:rsidRPr="00B05D9C" w:rsidRDefault="004139D6" w:rsidP="004139D6">
            <w:pPr>
              <w:jc w:val="thaiDistribute"/>
              <w:rPr>
                <w:rFonts w:ascii="Times New Roman" w:eastAsia="Calibri" w:hAnsi="Times New Roman" w:cs="Times New Roman"/>
                <w:b/>
                <w:bCs/>
                <w:sz w:val="22"/>
                <w:szCs w:val="22"/>
                <w:lang w:val="en-US" w:bidi="th-TH"/>
              </w:rPr>
            </w:pPr>
            <w:r w:rsidRPr="00B05D9C">
              <w:rPr>
                <w:rFonts w:ascii="Times New Roman" w:eastAsia="Calibri" w:hAnsi="Times New Roman" w:cs="Times New Roman"/>
                <w:b/>
                <w:bCs/>
                <w:sz w:val="22"/>
                <w:szCs w:val="22"/>
                <w:lang w:val="en-US" w:bidi="th-TH"/>
              </w:rPr>
              <w:t xml:space="preserve">Present value of rights in power purchase </w:t>
            </w:r>
          </w:p>
          <w:p w14:paraId="7D3AA7B6" w14:textId="7C1EDA51" w:rsidR="004139D6" w:rsidRPr="00B05D9C" w:rsidRDefault="004139D6" w:rsidP="004139D6">
            <w:pPr>
              <w:jc w:val="thaiDistribute"/>
              <w:rPr>
                <w:rFonts w:ascii="Times New Roman" w:eastAsia="Calibri" w:hAnsi="Times New Roman" w:cs="Times New Roman"/>
                <w:b/>
                <w:bCs/>
                <w:sz w:val="22"/>
                <w:szCs w:val="22"/>
                <w:cs/>
                <w:lang w:val="en-US" w:bidi="th-TH"/>
              </w:rPr>
            </w:pPr>
            <w:r w:rsidRPr="00B05D9C">
              <w:rPr>
                <w:rFonts w:ascii="Times New Roman" w:eastAsia="Calibri" w:hAnsi="Times New Roman" w:cs="Times New Roman"/>
                <w:b/>
                <w:bCs/>
                <w:sz w:val="22"/>
                <w:szCs w:val="22"/>
                <w:lang w:val="en-US" w:bidi="th-TH"/>
              </w:rPr>
              <w:t xml:space="preserve">   agreements payable</w:t>
            </w:r>
          </w:p>
        </w:tc>
        <w:tc>
          <w:tcPr>
            <w:tcW w:w="892" w:type="pct"/>
            <w:tcBorders>
              <w:top w:val="single" w:sz="4" w:space="0" w:color="auto"/>
              <w:bottom w:val="double" w:sz="4" w:space="0" w:color="auto"/>
            </w:tcBorders>
          </w:tcPr>
          <w:p w14:paraId="4E40DB37" w14:textId="2DF7C449" w:rsidR="004139D6" w:rsidRPr="00B05D9C" w:rsidRDefault="004139D6" w:rsidP="004139D6">
            <w:pPr>
              <w:tabs>
                <w:tab w:val="decimal" w:pos="1310"/>
              </w:tabs>
              <w:ind w:right="-75"/>
              <w:rPr>
                <w:rFonts w:ascii="Times New Roman" w:hAnsi="Times New Roman" w:cs="Times New Roman"/>
                <w:b/>
                <w:bCs/>
                <w:sz w:val="22"/>
                <w:szCs w:val="22"/>
                <w:lang w:eastAsia="x-none"/>
              </w:rPr>
            </w:pPr>
            <w:r w:rsidRPr="00B05D9C">
              <w:rPr>
                <w:rFonts w:ascii="Times New Roman" w:hAnsi="Times New Roman" w:cs="Times New Roman"/>
                <w:sz w:val="22"/>
                <w:szCs w:val="22"/>
              </w:rPr>
              <w:br/>
            </w:r>
            <w:r w:rsidRPr="00B05D9C">
              <w:rPr>
                <w:rFonts w:ascii="Times New Roman" w:hAnsi="Times New Roman" w:cs="Times New Roman"/>
                <w:b/>
                <w:bCs/>
                <w:sz w:val="22"/>
                <w:szCs w:val="22"/>
              </w:rPr>
              <w:t>65,889</w:t>
            </w:r>
          </w:p>
        </w:tc>
        <w:tc>
          <w:tcPr>
            <w:tcW w:w="147" w:type="pct"/>
            <w:vAlign w:val="bottom"/>
          </w:tcPr>
          <w:p w14:paraId="2926AE9D" w14:textId="77777777" w:rsidR="004139D6" w:rsidRPr="00B05D9C" w:rsidRDefault="004139D6" w:rsidP="004139D6">
            <w:pPr>
              <w:tabs>
                <w:tab w:val="decimal" w:pos="1310"/>
              </w:tabs>
              <w:ind w:left="-108" w:right="-81"/>
              <w:rPr>
                <w:rFonts w:ascii="Times New Roman" w:hAnsi="Times New Roman" w:cs="Times New Roman"/>
                <w:b/>
                <w:bCs/>
                <w:sz w:val="22"/>
                <w:szCs w:val="22"/>
                <w:lang w:val="x-none" w:eastAsia="x-none" w:bidi="th-TH"/>
              </w:rPr>
            </w:pPr>
          </w:p>
        </w:tc>
        <w:tc>
          <w:tcPr>
            <w:tcW w:w="895" w:type="pct"/>
            <w:tcBorders>
              <w:top w:val="single" w:sz="4" w:space="0" w:color="auto"/>
              <w:bottom w:val="double" w:sz="4" w:space="0" w:color="auto"/>
            </w:tcBorders>
            <w:vAlign w:val="bottom"/>
          </w:tcPr>
          <w:p w14:paraId="4C058A83" w14:textId="77777777" w:rsidR="004139D6" w:rsidRPr="00B05D9C" w:rsidRDefault="004139D6" w:rsidP="004139D6">
            <w:pPr>
              <w:tabs>
                <w:tab w:val="decimal" w:pos="1310"/>
              </w:tabs>
              <w:ind w:right="-81"/>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143,782</w:t>
            </w:r>
          </w:p>
        </w:tc>
      </w:tr>
    </w:tbl>
    <w:p w14:paraId="46377B46" w14:textId="47A3622D" w:rsidR="00D65307" w:rsidRPr="00B05D9C" w:rsidRDefault="00D65307">
      <w:pPr>
        <w:spacing w:line="240" w:lineRule="auto"/>
        <w:rPr>
          <w:rFonts w:ascii="Times New Roman" w:hAnsi="Times New Roman" w:cs="Times New Roman"/>
          <w:sz w:val="22"/>
          <w:szCs w:val="22"/>
        </w:rPr>
      </w:pPr>
    </w:p>
    <w:p w14:paraId="31DB0086" w14:textId="4A70EE8A" w:rsidR="00171882" w:rsidRPr="00B05D9C" w:rsidRDefault="00171882" w:rsidP="00171882">
      <w:pPr>
        <w:spacing w:line="240" w:lineRule="auto"/>
        <w:ind w:left="540"/>
        <w:rPr>
          <w:rFonts w:ascii="Times New Roman" w:hAnsi="Times New Roman" w:cs="Times New Roman"/>
          <w:sz w:val="22"/>
          <w:szCs w:val="22"/>
        </w:rPr>
      </w:pPr>
      <w:r w:rsidRPr="00B05D9C">
        <w:rPr>
          <w:rFonts w:ascii="Times New Roman" w:hAnsi="Times New Roman" w:cs="Times New Roman"/>
          <w:sz w:val="22"/>
          <w:szCs w:val="22"/>
        </w:rPr>
        <w:t>The movements of rights in power purchase agreements payable</w:t>
      </w:r>
      <w:r w:rsidR="00B63D38" w:rsidRPr="00B05D9C">
        <w:rPr>
          <w:rFonts w:ascii="Times New Roman" w:hAnsi="Times New Roman" w:cs="Times New Roman"/>
          <w:sz w:val="22"/>
          <w:szCs w:val="22"/>
        </w:rPr>
        <w:t xml:space="preserve">s as </w:t>
      </w:r>
      <w:proofErr w:type="gramStart"/>
      <w:r w:rsidR="00B63D38" w:rsidRPr="00B05D9C">
        <w:rPr>
          <w:rFonts w:ascii="Times New Roman" w:hAnsi="Times New Roman" w:cs="Times New Roman"/>
          <w:sz w:val="22"/>
          <w:szCs w:val="22"/>
        </w:rPr>
        <w:t>at</w:t>
      </w:r>
      <w:proofErr w:type="gramEnd"/>
      <w:r w:rsidR="00B63D38" w:rsidRPr="00B05D9C">
        <w:rPr>
          <w:rFonts w:ascii="Times New Roman" w:hAnsi="Times New Roman" w:cs="Times New Roman"/>
          <w:sz w:val="22"/>
          <w:szCs w:val="22"/>
        </w:rPr>
        <w:t xml:space="preserve"> 31 December</w:t>
      </w:r>
      <w:r w:rsidRPr="00B05D9C">
        <w:rPr>
          <w:rFonts w:ascii="Times New Roman" w:hAnsi="Times New Roman" w:cs="Times New Roman"/>
          <w:sz w:val="22"/>
          <w:szCs w:val="22"/>
        </w:rPr>
        <w:t xml:space="preserve"> are as follows:</w:t>
      </w:r>
    </w:p>
    <w:p w14:paraId="7351305E" w14:textId="77777777" w:rsidR="00D65307" w:rsidRPr="00B05D9C" w:rsidRDefault="00D65307">
      <w:pPr>
        <w:spacing w:line="240" w:lineRule="auto"/>
        <w:rPr>
          <w:rFonts w:ascii="Times New Roman" w:hAnsi="Times New Roman" w:cs="Times New Roman"/>
          <w:sz w:val="22"/>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171882" w:rsidRPr="00B05D9C" w14:paraId="732BCD6C" w14:textId="77777777">
        <w:tc>
          <w:tcPr>
            <w:tcW w:w="3066" w:type="pct"/>
          </w:tcPr>
          <w:p w14:paraId="3E921C0A" w14:textId="100A1D64" w:rsidR="00171882" w:rsidRPr="00B05D9C" w:rsidRDefault="00171882">
            <w:pPr>
              <w:jc w:val="thaiDistribute"/>
              <w:rPr>
                <w:rFonts w:ascii="Times New Roman" w:eastAsia="Calibri" w:hAnsi="Times New Roman" w:cs="Times New Roman"/>
                <w:sz w:val="22"/>
                <w:szCs w:val="22"/>
                <w:cs/>
                <w:lang w:val="en-US" w:bidi="th-TH"/>
              </w:rPr>
            </w:pPr>
            <w:r w:rsidRPr="00B05D9C">
              <w:rPr>
                <w:rFonts w:ascii="Times New Roman" w:hAnsi="Times New Roman" w:cs="Times New Roman"/>
                <w:sz w:val="22"/>
                <w:szCs w:val="22"/>
              </w:rPr>
              <w:tab/>
            </w:r>
          </w:p>
        </w:tc>
        <w:tc>
          <w:tcPr>
            <w:tcW w:w="1934" w:type="pct"/>
            <w:gridSpan w:val="3"/>
          </w:tcPr>
          <w:p w14:paraId="064A8061" w14:textId="77777777" w:rsidR="00171882" w:rsidRPr="00B05D9C" w:rsidRDefault="00171882">
            <w:pPr>
              <w:ind w:left="-123" w:right="-106"/>
              <w:jc w:val="center"/>
              <w:rPr>
                <w:rFonts w:ascii="Times New Roman" w:hAnsi="Times New Roman" w:cs="Times New Roman"/>
                <w:b/>
                <w:bCs/>
                <w:sz w:val="22"/>
                <w:szCs w:val="22"/>
                <w:cs/>
                <w:lang w:val="en-US" w:eastAsia="x-none" w:bidi="th-TH"/>
              </w:rPr>
            </w:pPr>
            <w:r w:rsidRPr="00B05D9C">
              <w:rPr>
                <w:rFonts w:ascii="Times New Roman" w:eastAsia="Calibri" w:hAnsi="Times New Roman" w:cs="Times New Roman"/>
                <w:b/>
                <w:bCs/>
                <w:sz w:val="22"/>
                <w:szCs w:val="22"/>
                <w:lang w:val="en-US" w:bidi="th-TH"/>
              </w:rPr>
              <w:t>Consolidated financial statements</w:t>
            </w:r>
          </w:p>
        </w:tc>
      </w:tr>
      <w:tr w:rsidR="00171882" w:rsidRPr="00B05D9C" w14:paraId="597BF086" w14:textId="77777777">
        <w:tc>
          <w:tcPr>
            <w:tcW w:w="3066" w:type="pct"/>
          </w:tcPr>
          <w:p w14:paraId="72748D4F" w14:textId="6F162F49" w:rsidR="00171882" w:rsidRPr="00B05D9C" w:rsidRDefault="00171882">
            <w:pPr>
              <w:jc w:val="thaiDistribute"/>
              <w:rPr>
                <w:rFonts w:ascii="Times New Roman" w:eastAsia="Calibri" w:hAnsi="Times New Roman" w:cs="Times New Roman"/>
                <w:b/>
                <w:bCs/>
                <w:i/>
                <w:iCs/>
                <w:sz w:val="22"/>
                <w:szCs w:val="22"/>
                <w:cs/>
                <w:lang w:val="en-US" w:bidi="th-TH"/>
              </w:rPr>
            </w:pPr>
          </w:p>
        </w:tc>
        <w:tc>
          <w:tcPr>
            <w:tcW w:w="892" w:type="pct"/>
          </w:tcPr>
          <w:p w14:paraId="7C5E113F" w14:textId="77777777" w:rsidR="00171882" w:rsidRPr="00B05D9C" w:rsidRDefault="00171882">
            <w:pPr>
              <w:ind w:left="-123" w:right="-106"/>
              <w:jc w:val="center"/>
              <w:rPr>
                <w:rFonts w:ascii="Times New Roman" w:hAnsi="Times New Roman" w:cs="Times New Roman"/>
                <w:sz w:val="22"/>
                <w:szCs w:val="22"/>
                <w:lang w:val="en-US" w:eastAsia="en-GB" w:bidi="th-TH"/>
              </w:rPr>
            </w:pPr>
            <w:r w:rsidRPr="00B05D9C">
              <w:rPr>
                <w:rFonts w:ascii="Times New Roman" w:hAnsi="Times New Roman" w:cs="Times New Roman"/>
                <w:sz w:val="22"/>
                <w:szCs w:val="22"/>
                <w:lang w:eastAsia="en-GB" w:bidi="th-TH"/>
              </w:rPr>
              <w:t>202</w:t>
            </w:r>
            <w:r w:rsidRPr="00B05D9C">
              <w:rPr>
                <w:rFonts w:ascii="Times New Roman" w:hAnsi="Times New Roman" w:cs="Times New Roman"/>
                <w:sz w:val="22"/>
                <w:szCs w:val="22"/>
                <w:lang w:val="en-US" w:eastAsia="en-GB" w:bidi="th-TH"/>
              </w:rPr>
              <w:t>5</w:t>
            </w:r>
          </w:p>
        </w:tc>
        <w:tc>
          <w:tcPr>
            <w:tcW w:w="147" w:type="pct"/>
          </w:tcPr>
          <w:p w14:paraId="3FC8A056" w14:textId="77777777" w:rsidR="00171882" w:rsidRPr="00B05D9C" w:rsidRDefault="00171882">
            <w:pPr>
              <w:ind w:left="-123" w:right="-106"/>
              <w:jc w:val="center"/>
              <w:rPr>
                <w:rFonts w:ascii="Times New Roman" w:hAnsi="Times New Roman" w:cs="Times New Roman"/>
                <w:sz w:val="22"/>
                <w:szCs w:val="22"/>
                <w:lang w:val="en-US" w:eastAsia="en-GB" w:bidi="th-TH"/>
              </w:rPr>
            </w:pPr>
          </w:p>
        </w:tc>
        <w:tc>
          <w:tcPr>
            <w:tcW w:w="895" w:type="pct"/>
          </w:tcPr>
          <w:p w14:paraId="0EBBE63A" w14:textId="77777777" w:rsidR="00171882" w:rsidRPr="00B05D9C" w:rsidRDefault="00171882">
            <w:pPr>
              <w:ind w:left="-123" w:right="-106"/>
              <w:jc w:val="center"/>
              <w:rPr>
                <w:rFonts w:ascii="Times New Roman" w:hAnsi="Times New Roman" w:cs="Times New Roman"/>
                <w:sz w:val="22"/>
                <w:szCs w:val="22"/>
                <w:lang w:eastAsia="en-GB" w:bidi="th-TH"/>
              </w:rPr>
            </w:pPr>
            <w:r w:rsidRPr="00B05D9C">
              <w:rPr>
                <w:rFonts w:ascii="Times New Roman" w:hAnsi="Times New Roman" w:cs="Times New Roman"/>
                <w:sz w:val="22"/>
                <w:szCs w:val="22"/>
                <w:lang w:eastAsia="en-GB" w:bidi="th-TH"/>
              </w:rPr>
              <w:t>2024</w:t>
            </w:r>
          </w:p>
        </w:tc>
      </w:tr>
      <w:tr w:rsidR="00171882" w:rsidRPr="00B05D9C" w14:paraId="0B6DE2DE" w14:textId="77777777">
        <w:tc>
          <w:tcPr>
            <w:tcW w:w="3066" w:type="pct"/>
          </w:tcPr>
          <w:p w14:paraId="02C71A07" w14:textId="77777777" w:rsidR="00171882" w:rsidRPr="00B05D9C" w:rsidRDefault="00171882">
            <w:pPr>
              <w:jc w:val="thaiDistribute"/>
              <w:rPr>
                <w:rFonts w:ascii="Times New Roman" w:eastAsia="Calibri" w:hAnsi="Times New Roman" w:cs="Times New Roman"/>
                <w:sz w:val="22"/>
                <w:szCs w:val="22"/>
                <w:cs/>
                <w:lang w:val="en-US" w:bidi="th-TH"/>
              </w:rPr>
            </w:pPr>
          </w:p>
        </w:tc>
        <w:tc>
          <w:tcPr>
            <w:tcW w:w="1934" w:type="pct"/>
            <w:gridSpan w:val="3"/>
          </w:tcPr>
          <w:p w14:paraId="2B3E2DC0" w14:textId="77777777" w:rsidR="00171882" w:rsidRPr="00B05D9C" w:rsidRDefault="00171882">
            <w:pPr>
              <w:tabs>
                <w:tab w:val="decimal" w:pos="956"/>
              </w:tabs>
              <w:ind w:right="-81"/>
              <w:jc w:val="center"/>
              <w:rPr>
                <w:rFonts w:ascii="Times New Roman" w:hAnsi="Times New Roman" w:cs="Times New Roman"/>
                <w:b/>
                <w:bCs/>
                <w:sz w:val="22"/>
                <w:szCs w:val="22"/>
                <w:cs/>
                <w:lang w:val="en-US" w:eastAsia="x-none" w:bidi="th-TH"/>
              </w:rPr>
            </w:pPr>
            <w:r w:rsidRPr="00B05D9C">
              <w:rPr>
                <w:rFonts w:ascii="Times New Roman" w:hAnsi="Times New Roman" w:cs="Times New Roman"/>
                <w:i/>
                <w:iCs/>
                <w:sz w:val="22"/>
                <w:szCs w:val="22"/>
                <w:lang w:val="en-US" w:eastAsia="x-none" w:bidi="th-TH"/>
              </w:rPr>
              <w:t>(in thousand Baht)</w:t>
            </w:r>
          </w:p>
        </w:tc>
      </w:tr>
      <w:tr w:rsidR="004139D6" w:rsidRPr="00B05D9C" w14:paraId="71668F49" w14:textId="77777777">
        <w:trPr>
          <w:trHeight w:val="60"/>
        </w:trPr>
        <w:tc>
          <w:tcPr>
            <w:tcW w:w="3066" w:type="pct"/>
          </w:tcPr>
          <w:p w14:paraId="11A5070A" w14:textId="27500F82" w:rsidR="004139D6" w:rsidRPr="00B05D9C" w:rsidRDefault="004139D6" w:rsidP="004139D6">
            <w:pPr>
              <w:jc w:val="thaiDistribute"/>
              <w:rPr>
                <w:rFonts w:ascii="Times New Roman" w:eastAsia="Calibri" w:hAnsi="Times New Roman" w:cs="Times New Roman"/>
                <w:sz w:val="22"/>
                <w:szCs w:val="22"/>
                <w:cs/>
                <w:lang w:val="en-US" w:bidi="th-TH"/>
              </w:rPr>
            </w:pP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1 January</w:t>
            </w:r>
          </w:p>
        </w:tc>
        <w:tc>
          <w:tcPr>
            <w:tcW w:w="892" w:type="pct"/>
          </w:tcPr>
          <w:p w14:paraId="030BBA71" w14:textId="05389805" w:rsidR="004139D6" w:rsidRPr="00B05D9C" w:rsidRDefault="004139D6" w:rsidP="004139D6">
            <w:pPr>
              <w:tabs>
                <w:tab w:val="decimal" w:pos="1310"/>
              </w:tabs>
              <w:ind w:right="-75"/>
              <w:rPr>
                <w:rFonts w:ascii="Times New Roman" w:hAnsi="Times New Roman" w:cs="Times New Roman"/>
                <w:sz w:val="22"/>
                <w:szCs w:val="22"/>
                <w:lang w:val="en-US" w:eastAsia="x-none" w:bidi="th-TH"/>
              </w:rPr>
            </w:pPr>
            <w:r w:rsidRPr="00B05D9C">
              <w:rPr>
                <w:rFonts w:ascii="Times New Roman" w:hAnsi="Times New Roman" w:cs="Times New Roman"/>
                <w:sz w:val="22"/>
                <w:szCs w:val="22"/>
              </w:rPr>
              <w:t>143,782</w:t>
            </w:r>
          </w:p>
        </w:tc>
        <w:tc>
          <w:tcPr>
            <w:tcW w:w="147" w:type="pct"/>
          </w:tcPr>
          <w:p w14:paraId="73FC302E"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tcPr>
          <w:p w14:paraId="2CD13838" w14:textId="672CA24C" w:rsidR="004139D6" w:rsidRPr="00B05D9C" w:rsidRDefault="004139D6" w:rsidP="004139D6">
            <w:pPr>
              <w:tabs>
                <w:tab w:val="decimal" w:pos="1310"/>
              </w:tabs>
              <w:ind w:right="-81"/>
              <w:rPr>
                <w:rFonts w:ascii="Times New Roman" w:hAnsi="Times New Roman" w:cs="Times New Roman"/>
                <w:sz w:val="22"/>
                <w:szCs w:val="22"/>
                <w:lang w:val="en-US" w:eastAsia="x-none" w:bidi="th-TH"/>
              </w:rPr>
            </w:pPr>
            <w:r w:rsidRPr="00B05D9C">
              <w:rPr>
                <w:rFonts w:ascii="Times New Roman" w:hAnsi="Times New Roman" w:cs="Times New Roman"/>
                <w:sz w:val="22"/>
                <w:szCs w:val="22"/>
              </w:rPr>
              <w:t>148,075</w:t>
            </w:r>
          </w:p>
        </w:tc>
      </w:tr>
      <w:tr w:rsidR="004139D6" w:rsidRPr="00B05D9C" w14:paraId="346FD759" w14:textId="77777777">
        <w:trPr>
          <w:trHeight w:val="60"/>
        </w:trPr>
        <w:tc>
          <w:tcPr>
            <w:tcW w:w="3066" w:type="pct"/>
          </w:tcPr>
          <w:p w14:paraId="0693E6A6" w14:textId="2B0D5295" w:rsidR="004139D6" w:rsidRPr="00B05D9C" w:rsidRDefault="004139D6" w:rsidP="004139D6">
            <w:pPr>
              <w:jc w:val="thaiDistribute"/>
              <w:rPr>
                <w:rFonts w:ascii="Times New Roman" w:eastAsia="Calibri" w:hAnsi="Times New Roman" w:cs="Times New Roman"/>
                <w:sz w:val="22"/>
                <w:szCs w:val="22"/>
                <w:cs/>
                <w:lang w:val="en-US" w:bidi="th-TH"/>
              </w:rPr>
            </w:pPr>
            <w:r w:rsidRPr="00B05D9C">
              <w:rPr>
                <w:rFonts w:ascii="Times New Roman" w:hAnsi="Times New Roman" w:cs="Times New Roman"/>
                <w:sz w:val="22"/>
                <w:szCs w:val="22"/>
              </w:rPr>
              <w:t>Repayments of liabilities</w:t>
            </w:r>
          </w:p>
        </w:tc>
        <w:tc>
          <w:tcPr>
            <w:tcW w:w="892" w:type="pct"/>
          </w:tcPr>
          <w:p w14:paraId="73041CFB" w14:textId="365B3D70" w:rsidR="004139D6" w:rsidRPr="00B05D9C" w:rsidRDefault="004139D6" w:rsidP="004139D6">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rPr>
              <w:t>(10,978)</w:t>
            </w:r>
          </w:p>
        </w:tc>
        <w:tc>
          <w:tcPr>
            <w:tcW w:w="147" w:type="pct"/>
          </w:tcPr>
          <w:p w14:paraId="7FD8CF9A"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tcPr>
          <w:p w14:paraId="3BA1420E" w14:textId="6550C6E1" w:rsidR="004139D6" w:rsidRPr="00B05D9C" w:rsidRDefault="004139D6" w:rsidP="004139D6">
            <w:pPr>
              <w:tabs>
                <w:tab w:val="decimal" w:pos="1310"/>
              </w:tabs>
              <w:ind w:right="-81"/>
              <w:rPr>
                <w:rFonts w:ascii="Times New Roman" w:hAnsi="Times New Roman" w:cs="Times New Roman"/>
                <w:sz w:val="22"/>
                <w:szCs w:val="22"/>
                <w:lang w:val="en-US" w:bidi="th-TH"/>
              </w:rPr>
            </w:pPr>
            <w:r w:rsidRPr="00B05D9C">
              <w:rPr>
                <w:rFonts w:ascii="Times New Roman" w:hAnsi="Times New Roman" w:cs="Times New Roman"/>
                <w:sz w:val="22"/>
                <w:szCs w:val="22"/>
              </w:rPr>
              <w:t>(11,136)</w:t>
            </w:r>
          </w:p>
        </w:tc>
      </w:tr>
      <w:tr w:rsidR="004139D6" w:rsidRPr="00B05D9C" w14:paraId="5AA5E5DE" w14:textId="77777777">
        <w:trPr>
          <w:trHeight w:val="60"/>
        </w:trPr>
        <w:tc>
          <w:tcPr>
            <w:tcW w:w="3066" w:type="pct"/>
          </w:tcPr>
          <w:p w14:paraId="600B1DC3" w14:textId="3CBBC7FB" w:rsidR="004139D6" w:rsidRPr="00B05D9C" w:rsidRDefault="004139D6" w:rsidP="004139D6">
            <w:pPr>
              <w:jc w:val="thaiDistribute"/>
              <w:rPr>
                <w:rFonts w:ascii="Times New Roman" w:hAnsi="Times New Roman" w:cs="Times New Roman"/>
                <w:sz w:val="22"/>
                <w:szCs w:val="22"/>
              </w:rPr>
            </w:pPr>
            <w:r w:rsidRPr="00B05D9C">
              <w:rPr>
                <w:rFonts w:ascii="Times New Roman" w:hAnsi="Times New Roman" w:cs="Times New Roman"/>
                <w:sz w:val="22"/>
                <w:szCs w:val="22"/>
              </w:rPr>
              <w:t>Finance cost</w:t>
            </w:r>
          </w:p>
        </w:tc>
        <w:tc>
          <w:tcPr>
            <w:tcW w:w="892" w:type="pct"/>
          </w:tcPr>
          <w:p w14:paraId="2581B349" w14:textId="66EA93BB" w:rsidR="004139D6" w:rsidRPr="00B05D9C" w:rsidRDefault="004139D6" w:rsidP="004139D6">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rPr>
              <w:t>6,639</w:t>
            </w:r>
          </w:p>
        </w:tc>
        <w:tc>
          <w:tcPr>
            <w:tcW w:w="147" w:type="pct"/>
          </w:tcPr>
          <w:p w14:paraId="7BC7AB24"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tcPr>
          <w:p w14:paraId="35FD8A0D" w14:textId="50325FA6" w:rsidR="004139D6" w:rsidRPr="00B05D9C" w:rsidRDefault="004139D6" w:rsidP="004139D6">
            <w:pPr>
              <w:tabs>
                <w:tab w:val="decimal" w:pos="1310"/>
              </w:tabs>
              <w:ind w:right="-81"/>
              <w:rPr>
                <w:rFonts w:ascii="Times New Roman" w:hAnsi="Times New Roman" w:cs="Times New Roman"/>
                <w:sz w:val="22"/>
                <w:szCs w:val="22"/>
                <w:lang w:val="en-US" w:bidi="th-TH"/>
              </w:rPr>
            </w:pPr>
            <w:r w:rsidRPr="00B05D9C">
              <w:rPr>
                <w:rFonts w:ascii="Times New Roman" w:hAnsi="Times New Roman" w:cs="Times New Roman"/>
                <w:sz w:val="22"/>
                <w:szCs w:val="22"/>
              </w:rPr>
              <w:t>6,843</w:t>
            </w:r>
          </w:p>
        </w:tc>
      </w:tr>
      <w:tr w:rsidR="004139D6" w:rsidRPr="00B05D9C" w14:paraId="5E03136F" w14:textId="77777777">
        <w:tc>
          <w:tcPr>
            <w:tcW w:w="3066" w:type="pct"/>
          </w:tcPr>
          <w:p w14:paraId="50DCB793" w14:textId="77777777" w:rsidR="004139D6" w:rsidRPr="00B05D9C" w:rsidRDefault="004139D6" w:rsidP="004139D6">
            <w:pPr>
              <w:jc w:val="thaiDistribute"/>
              <w:rPr>
                <w:rFonts w:ascii="Times New Roman" w:hAnsi="Times New Roman" w:cs="Times New Roman"/>
                <w:sz w:val="22"/>
                <w:szCs w:val="22"/>
              </w:rPr>
            </w:pPr>
            <w:r w:rsidRPr="00B05D9C">
              <w:rPr>
                <w:rFonts w:ascii="Times New Roman" w:hAnsi="Times New Roman" w:cs="Times New Roman"/>
                <w:sz w:val="22"/>
                <w:szCs w:val="22"/>
              </w:rPr>
              <w:t>Transfer to liabilities included in disposal groups</w:t>
            </w:r>
          </w:p>
          <w:p w14:paraId="41A53704" w14:textId="3E7B5BB8" w:rsidR="004139D6" w:rsidRPr="00B05D9C" w:rsidRDefault="004139D6" w:rsidP="004139D6">
            <w:pPr>
              <w:jc w:val="thaiDistribute"/>
              <w:rPr>
                <w:rFonts w:ascii="Times New Roman" w:eastAsia="Calibri" w:hAnsi="Times New Roman" w:cs="Times New Roman"/>
                <w:sz w:val="22"/>
                <w:szCs w:val="22"/>
                <w:cs/>
                <w:lang w:val="en-US" w:bidi="th-TH"/>
              </w:rPr>
            </w:pPr>
            <w:r w:rsidRPr="00B05D9C">
              <w:rPr>
                <w:rFonts w:ascii="Times New Roman" w:hAnsi="Times New Roman" w:cs="Times New Roman"/>
                <w:sz w:val="22"/>
                <w:szCs w:val="22"/>
              </w:rPr>
              <w:t xml:space="preserve">   held for sale</w:t>
            </w:r>
          </w:p>
        </w:tc>
        <w:tc>
          <w:tcPr>
            <w:tcW w:w="892" w:type="pct"/>
            <w:tcBorders>
              <w:bottom w:val="single" w:sz="4" w:space="0" w:color="auto"/>
            </w:tcBorders>
          </w:tcPr>
          <w:p w14:paraId="7A3C6B71" w14:textId="4D13A73F" w:rsidR="004139D6" w:rsidRPr="00B05D9C" w:rsidRDefault="004139D6" w:rsidP="004139D6">
            <w:pPr>
              <w:tabs>
                <w:tab w:val="decimal" w:pos="1310"/>
              </w:tabs>
              <w:ind w:right="-75"/>
              <w:rPr>
                <w:rFonts w:ascii="Times New Roman" w:hAnsi="Times New Roman" w:cs="Times New Roman"/>
                <w:sz w:val="22"/>
                <w:szCs w:val="22"/>
                <w:lang w:eastAsia="x-none"/>
              </w:rPr>
            </w:pPr>
            <w:r w:rsidRPr="00B05D9C">
              <w:rPr>
                <w:rFonts w:ascii="Times New Roman" w:hAnsi="Times New Roman" w:cs="Times New Roman"/>
                <w:sz w:val="22"/>
                <w:szCs w:val="22"/>
              </w:rPr>
              <w:br/>
              <w:t>(73,554)</w:t>
            </w:r>
          </w:p>
        </w:tc>
        <w:tc>
          <w:tcPr>
            <w:tcW w:w="147" w:type="pct"/>
          </w:tcPr>
          <w:p w14:paraId="7AF2C9D4" w14:textId="77777777" w:rsidR="004139D6" w:rsidRPr="00B05D9C" w:rsidRDefault="004139D6" w:rsidP="004139D6">
            <w:pPr>
              <w:tabs>
                <w:tab w:val="decimal" w:pos="1310"/>
              </w:tabs>
              <w:ind w:left="-108" w:right="-81"/>
              <w:rPr>
                <w:rFonts w:ascii="Times New Roman" w:hAnsi="Times New Roman" w:cs="Times New Roman"/>
                <w:sz w:val="22"/>
                <w:szCs w:val="22"/>
                <w:lang w:val="x-none" w:eastAsia="x-none" w:bidi="th-TH"/>
              </w:rPr>
            </w:pPr>
          </w:p>
        </w:tc>
        <w:tc>
          <w:tcPr>
            <w:tcW w:w="895" w:type="pct"/>
            <w:tcBorders>
              <w:bottom w:val="single" w:sz="4" w:space="0" w:color="auto"/>
            </w:tcBorders>
          </w:tcPr>
          <w:p w14:paraId="4F35CCEA" w14:textId="060404DD" w:rsidR="004139D6" w:rsidRPr="00B05D9C" w:rsidRDefault="004139D6" w:rsidP="004139D6">
            <w:pPr>
              <w:tabs>
                <w:tab w:val="decimal" w:pos="1310"/>
              </w:tabs>
              <w:ind w:right="-81"/>
              <w:rPr>
                <w:rFonts w:ascii="Times New Roman" w:hAnsi="Times New Roman" w:cs="Times New Roman"/>
                <w:sz w:val="22"/>
                <w:szCs w:val="22"/>
                <w:lang w:val="en-US" w:bidi="th-TH"/>
              </w:rPr>
            </w:pPr>
            <w:r w:rsidRPr="00B05D9C">
              <w:rPr>
                <w:rFonts w:ascii="Times New Roman" w:hAnsi="Times New Roman" w:cs="Times New Roman"/>
                <w:sz w:val="22"/>
                <w:szCs w:val="22"/>
              </w:rPr>
              <w:br/>
              <w:t>-</w:t>
            </w:r>
          </w:p>
        </w:tc>
      </w:tr>
      <w:tr w:rsidR="004139D6" w:rsidRPr="00B05D9C" w14:paraId="62CA902E" w14:textId="77777777">
        <w:tc>
          <w:tcPr>
            <w:tcW w:w="3066" w:type="pct"/>
          </w:tcPr>
          <w:p w14:paraId="370D6EC7" w14:textId="047F8006" w:rsidR="004139D6" w:rsidRPr="00B05D9C" w:rsidRDefault="00B63D38" w:rsidP="004139D6">
            <w:pPr>
              <w:jc w:val="thaiDistribute"/>
              <w:rPr>
                <w:rFonts w:ascii="Times New Roman" w:eastAsia="Calibri" w:hAnsi="Times New Roman" w:cs="Times New Roman"/>
                <w:b/>
                <w:bCs/>
                <w:sz w:val="22"/>
                <w:szCs w:val="22"/>
                <w:cs/>
                <w:lang w:val="en-US" w:bidi="th-TH"/>
              </w:rPr>
            </w:pPr>
            <w:proofErr w:type="gramStart"/>
            <w:r w:rsidRPr="00B05D9C">
              <w:rPr>
                <w:rFonts w:ascii="Times New Roman" w:eastAsia="Calibri" w:hAnsi="Times New Roman" w:cs="Times New Roman"/>
                <w:b/>
                <w:bCs/>
                <w:sz w:val="22"/>
                <w:szCs w:val="22"/>
                <w:lang w:val="en-US" w:bidi="th-TH"/>
              </w:rPr>
              <w:t>At</w:t>
            </w:r>
            <w:proofErr w:type="gramEnd"/>
            <w:r w:rsidRPr="00B05D9C">
              <w:rPr>
                <w:rFonts w:ascii="Times New Roman" w:eastAsia="Calibri" w:hAnsi="Times New Roman" w:cs="Times New Roman"/>
                <w:b/>
                <w:bCs/>
                <w:sz w:val="22"/>
                <w:szCs w:val="22"/>
                <w:lang w:val="en-US" w:bidi="th-TH"/>
              </w:rPr>
              <w:t xml:space="preserve"> 31 December</w:t>
            </w:r>
          </w:p>
        </w:tc>
        <w:tc>
          <w:tcPr>
            <w:tcW w:w="892" w:type="pct"/>
            <w:tcBorders>
              <w:top w:val="single" w:sz="4" w:space="0" w:color="auto"/>
              <w:bottom w:val="double" w:sz="4" w:space="0" w:color="auto"/>
            </w:tcBorders>
          </w:tcPr>
          <w:p w14:paraId="195F9FE3" w14:textId="129D50CA" w:rsidR="004139D6" w:rsidRPr="00B05D9C" w:rsidRDefault="004139D6" w:rsidP="004139D6">
            <w:pPr>
              <w:tabs>
                <w:tab w:val="decimal" w:pos="1310"/>
              </w:tabs>
              <w:ind w:right="-75"/>
              <w:rPr>
                <w:rFonts w:ascii="Times New Roman" w:hAnsi="Times New Roman" w:cs="Times New Roman"/>
                <w:b/>
                <w:bCs/>
                <w:sz w:val="22"/>
                <w:szCs w:val="22"/>
                <w:lang w:eastAsia="x-none"/>
              </w:rPr>
            </w:pPr>
            <w:r w:rsidRPr="00B05D9C">
              <w:rPr>
                <w:rFonts w:ascii="Times New Roman" w:hAnsi="Times New Roman" w:cs="Times New Roman"/>
                <w:b/>
                <w:bCs/>
                <w:sz w:val="22"/>
                <w:szCs w:val="22"/>
              </w:rPr>
              <w:t>65,889</w:t>
            </w:r>
          </w:p>
        </w:tc>
        <w:tc>
          <w:tcPr>
            <w:tcW w:w="147" w:type="pct"/>
          </w:tcPr>
          <w:p w14:paraId="048587E8" w14:textId="77777777" w:rsidR="004139D6" w:rsidRPr="00B05D9C" w:rsidRDefault="004139D6" w:rsidP="004139D6">
            <w:pPr>
              <w:tabs>
                <w:tab w:val="decimal" w:pos="1310"/>
              </w:tabs>
              <w:ind w:left="-108" w:right="-81"/>
              <w:rPr>
                <w:rFonts w:ascii="Times New Roman" w:hAnsi="Times New Roman" w:cs="Times New Roman"/>
                <w:b/>
                <w:bCs/>
                <w:sz w:val="22"/>
                <w:szCs w:val="22"/>
                <w:lang w:val="x-none" w:eastAsia="x-none" w:bidi="th-TH"/>
              </w:rPr>
            </w:pPr>
          </w:p>
        </w:tc>
        <w:tc>
          <w:tcPr>
            <w:tcW w:w="895" w:type="pct"/>
            <w:tcBorders>
              <w:top w:val="single" w:sz="4" w:space="0" w:color="auto"/>
              <w:bottom w:val="double" w:sz="4" w:space="0" w:color="auto"/>
            </w:tcBorders>
          </w:tcPr>
          <w:p w14:paraId="11BB8ADA" w14:textId="38310EDB" w:rsidR="004139D6" w:rsidRPr="00B05D9C" w:rsidRDefault="004139D6" w:rsidP="004139D6">
            <w:pPr>
              <w:tabs>
                <w:tab w:val="decimal" w:pos="1310"/>
              </w:tabs>
              <w:ind w:right="-81"/>
              <w:rPr>
                <w:rFonts w:ascii="Times New Roman" w:hAnsi="Times New Roman" w:cs="Times New Roman"/>
                <w:b/>
                <w:bCs/>
                <w:sz w:val="22"/>
                <w:szCs w:val="22"/>
                <w:lang w:val="en-US" w:bidi="th-TH"/>
              </w:rPr>
            </w:pPr>
            <w:r w:rsidRPr="00B05D9C">
              <w:rPr>
                <w:rFonts w:ascii="Times New Roman" w:hAnsi="Times New Roman" w:cs="Times New Roman"/>
                <w:b/>
                <w:bCs/>
                <w:sz w:val="22"/>
                <w:szCs w:val="22"/>
              </w:rPr>
              <w:t>143,782</w:t>
            </w:r>
          </w:p>
        </w:tc>
      </w:tr>
    </w:tbl>
    <w:p w14:paraId="42FF8C7B" w14:textId="0DB25CD4" w:rsidR="00B63D38" w:rsidRPr="00B05D9C" w:rsidRDefault="00B63D38">
      <w:pPr>
        <w:spacing w:line="240" w:lineRule="auto"/>
        <w:rPr>
          <w:rFonts w:ascii="Times New Roman" w:hAnsi="Times New Roman" w:cs="Times New Roman"/>
          <w:sz w:val="22"/>
          <w:szCs w:val="22"/>
        </w:rPr>
      </w:pPr>
    </w:p>
    <w:p w14:paraId="0E9FD7AF" w14:textId="77777777" w:rsidR="00B63D38" w:rsidRPr="00B05D9C" w:rsidRDefault="00B63D38">
      <w:pPr>
        <w:spacing w:line="240" w:lineRule="auto"/>
        <w:rPr>
          <w:rFonts w:ascii="Times New Roman" w:hAnsi="Times New Roman" w:cs="Times New Roman"/>
          <w:sz w:val="22"/>
          <w:szCs w:val="22"/>
        </w:rPr>
      </w:pPr>
      <w:r w:rsidRPr="00B05D9C">
        <w:rPr>
          <w:rFonts w:ascii="Times New Roman" w:hAnsi="Times New Roman" w:cs="Times New Roman"/>
          <w:sz w:val="22"/>
          <w:szCs w:val="22"/>
        </w:rPr>
        <w:br w:type="page"/>
      </w:r>
    </w:p>
    <w:p w14:paraId="42A8EDEE" w14:textId="79AC062E" w:rsidR="00171882" w:rsidRPr="00B05D9C" w:rsidRDefault="00171882" w:rsidP="00171882">
      <w:pPr>
        <w:spacing w:line="240" w:lineRule="auto"/>
        <w:ind w:left="540" w:hanging="540"/>
        <w:rPr>
          <w:rFonts w:ascii="Times New Roman" w:hAnsi="Times New Roman" w:cs="Times New Roman"/>
          <w:b/>
          <w:bCs/>
          <w:sz w:val="24"/>
          <w:szCs w:val="24"/>
        </w:rPr>
      </w:pPr>
      <w:r w:rsidRPr="00B05D9C">
        <w:rPr>
          <w:rFonts w:ascii="Times New Roman" w:hAnsi="Times New Roman" w:cs="Times New Roman"/>
          <w:b/>
          <w:bCs/>
          <w:sz w:val="22"/>
          <w:szCs w:val="22"/>
        </w:rPr>
        <w:lastRenderedPageBreak/>
        <w:t>22</w:t>
      </w:r>
      <w:r w:rsidRPr="00B05D9C">
        <w:rPr>
          <w:rFonts w:ascii="Times New Roman" w:hAnsi="Times New Roman" w:cs="Times New Roman"/>
          <w:sz w:val="22"/>
          <w:szCs w:val="22"/>
        </w:rPr>
        <w:tab/>
      </w:r>
      <w:r w:rsidRPr="00B05D9C">
        <w:rPr>
          <w:rFonts w:ascii="Times New Roman" w:hAnsi="Times New Roman" w:cs="Times New Roman"/>
          <w:b/>
          <w:bCs/>
          <w:sz w:val="24"/>
          <w:szCs w:val="24"/>
        </w:rPr>
        <w:t>Debentures</w:t>
      </w:r>
    </w:p>
    <w:p w14:paraId="511F6AB7" w14:textId="04979693" w:rsidR="00171882" w:rsidRPr="00B05D9C" w:rsidRDefault="00171882" w:rsidP="00171882">
      <w:pPr>
        <w:spacing w:line="240" w:lineRule="auto"/>
        <w:ind w:left="540" w:hanging="540"/>
        <w:rPr>
          <w:rFonts w:ascii="Times New Roman" w:hAnsi="Times New Roman" w:cs="Times New Roman"/>
          <w:sz w:val="22"/>
          <w:szCs w:val="22"/>
          <w:lang w:val="en-US"/>
        </w:rPr>
      </w:pPr>
      <w:r w:rsidRPr="00B05D9C">
        <w:rPr>
          <w:rFonts w:ascii="Times New Roman" w:hAnsi="Times New Roman" w:cs="Times New Roman"/>
          <w:b/>
          <w:bCs/>
          <w:sz w:val="22"/>
          <w:szCs w:val="22"/>
        </w:rPr>
        <w:tab/>
      </w:r>
      <w:r w:rsidRPr="00B05D9C">
        <w:rPr>
          <w:rFonts w:ascii="Times New Roman" w:hAnsi="Times New Roman" w:cs="Times New Roman"/>
          <w:sz w:val="22"/>
          <w:szCs w:val="22"/>
          <w:lang w:val="en-US"/>
        </w:rPr>
        <w:tab/>
      </w:r>
    </w:p>
    <w:tbl>
      <w:tblPr>
        <w:tblW w:w="9360" w:type="dxa"/>
        <w:tblInd w:w="450" w:type="dxa"/>
        <w:tblLayout w:type="fixed"/>
        <w:tblLook w:val="04A0" w:firstRow="1" w:lastRow="0" w:firstColumn="1" w:lastColumn="0" w:noHBand="0" w:noVBand="1"/>
      </w:tblPr>
      <w:tblGrid>
        <w:gridCol w:w="1260"/>
        <w:gridCol w:w="990"/>
        <w:gridCol w:w="810"/>
        <w:gridCol w:w="725"/>
        <w:gridCol w:w="1435"/>
        <w:gridCol w:w="1170"/>
        <w:gridCol w:w="1620"/>
        <w:gridCol w:w="1350"/>
      </w:tblGrid>
      <w:tr w:rsidR="00171882" w:rsidRPr="00B05D9C" w14:paraId="6AAEF31B" w14:textId="77777777" w:rsidTr="005B5751">
        <w:trPr>
          <w:tblHeader/>
        </w:trPr>
        <w:tc>
          <w:tcPr>
            <w:tcW w:w="9360" w:type="dxa"/>
            <w:gridSpan w:val="8"/>
          </w:tcPr>
          <w:p w14:paraId="3D4DBF41" w14:textId="77777777" w:rsidR="00171882" w:rsidRPr="00B05D9C" w:rsidRDefault="00171882">
            <w:pPr>
              <w:ind w:left="-165" w:right="-156"/>
              <w:jc w:val="center"/>
              <w:rPr>
                <w:rFonts w:ascii="Times New Roman" w:hAnsi="Times New Roman" w:cs="Times New Roman"/>
                <w:b/>
                <w:bCs/>
                <w:sz w:val="18"/>
                <w:szCs w:val="18"/>
              </w:rPr>
            </w:pPr>
            <w:r w:rsidRPr="00B05D9C">
              <w:rPr>
                <w:rFonts w:ascii="Times New Roman" w:hAnsi="Times New Roman" w:cs="Times New Roman"/>
                <w:b/>
                <w:bCs/>
                <w:sz w:val="18"/>
                <w:szCs w:val="18"/>
              </w:rPr>
              <w:t>Consolidated/Separate financial statements</w:t>
            </w:r>
          </w:p>
        </w:tc>
      </w:tr>
      <w:tr w:rsidR="00171882" w:rsidRPr="00B05D9C" w14:paraId="5E1B38BA" w14:textId="77777777" w:rsidTr="000C6BDC">
        <w:trPr>
          <w:tblHeader/>
        </w:trPr>
        <w:tc>
          <w:tcPr>
            <w:tcW w:w="1260" w:type="dxa"/>
          </w:tcPr>
          <w:p w14:paraId="54B1527C" w14:textId="77777777" w:rsidR="00171882" w:rsidRPr="00B05D9C" w:rsidRDefault="00171882">
            <w:pPr>
              <w:pStyle w:val="BodyText"/>
              <w:spacing w:line="240" w:lineRule="atLeast"/>
              <w:jc w:val="thaiDistribute"/>
              <w:rPr>
                <w:rFonts w:ascii="Times New Roman" w:hAnsi="Times New Roman"/>
                <w:sz w:val="20"/>
                <w:szCs w:val="20"/>
                <w:cs/>
              </w:rPr>
            </w:pPr>
          </w:p>
        </w:tc>
        <w:tc>
          <w:tcPr>
            <w:tcW w:w="990" w:type="dxa"/>
            <w:vAlign w:val="bottom"/>
          </w:tcPr>
          <w:p w14:paraId="31B64CAB" w14:textId="77777777" w:rsidR="00171882" w:rsidRPr="00B05D9C" w:rsidRDefault="00171882">
            <w:pPr>
              <w:pStyle w:val="BodyText"/>
              <w:spacing w:line="240" w:lineRule="atLeast"/>
              <w:jc w:val="thaiDistribute"/>
              <w:rPr>
                <w:rFonts w:ascii="Times New Roman" w:hAnsi="Times New Roman"/>
                <w:sz w:val="20"/>
                <w:szCs w:val="20"/>
                <w:cs/>
              </w:rPr>
            </w:pPr>
          </w:p>
        </w:tc>
        <w:tc>
          <w:tcPr>
            <w:tcW w:w="810" w:type="dxa"/>
            <w:vAlign w:val="bottom"/>
          </w:tcPr>
          <w:p w14:paraId="39A80BFF" w14:textId="77777777" w:rsidR="00171882" w:rsidRPr="00B05D9C" w:rsidRDefault="00171882">
            <w:pPr>
              <w:ind w:left="-114" w:right="-108"/>
              <w:jc w:val="center"/>
              <w:rPr>
                <w:rFonts w:ascii="Times New Roman" w:hAnsi="Times New Roman" w:cs="Times New Roman"/>
                <w:spacing w:val="-4"/>
              </w:rPr>
            </w:pPr>
            <w:r w:rsidRPr="00B05D9C">
              <w:rPr>
                <w:rFonts w:ascii="Times New Roman" w:hAnsi="Times New Roman" w:cs="Times New Roman"/>
                <w:spacing w:val="-4"/>
              </w:rPr>
              <w:t>Interest rate</w:t>
            </w:r>
          </w:p>
        </w:tc>
        <w:tc>
          <w:tcPr>
            <w:tcW w:w="725" w:type="dxa"/>
            <w:vAlign w:val="bottom"/>
          </w:tcPr>
          <w:p w14:paraId="7EE1013C" w14:textId="77777777" w:rsidR="00171882" w:rsidRPr="00B05D9C" w:rsidRDefault="00171882">
            <w:pPr>
              <w:ind w:left="-118" w:right="-108"/>
              <w:jc w:val="center"/>
              <w:rPr>
                <w:rFonts w:ascii="Times New Roman" w:hAnsi="Times New Roman" w:cs="Times New Roman"/>
                <w:spacing w:val="-4"/>
                <w:cs/>
              </w:rPr>
            </w:pPr>
            <w:r w:rsidRPr="00B05D9C">
              <w:rPr>
                <w:rFonts w:ascii="Times New Roman" w:hAnsi="Times New Roman" w:cs="Times New Roman"/>
                <w:spacing w:val="-4"/>
              </w:rPr>
              <w:t>Maturity</w:t>
            </w:r>
          </w:p>
        </w:tc>
        <w:tc>
          <w:tcPr>
            <w:tcW w:w="1435" w:type="dxa"/>
            <w:vAlign w:val="bottom"/>
          </w:tcPr>
          <w:p w14:paraId="18F96591" w14:textId="77777777" w:rsidR="00171882" w:rsidRPr="00B05D9C" w:rsidRDefault="00171882">
            <w:pPr>
              <w:ind w:left="-118" w:right="-108"/>
              <w:jc w:val="center"/>
              <w:rPr>
                <w:rFonts w:ascii="Times New Roman" w:hAnsi="Times New Roman" w:cs="Times New Roman"/>
                <w:spacing w:val="-4"/>
                <w:cs/>
              </w:rPr>
            </w:pPr>
            <w:r w:rsidRPr="00B05D9C">
              <w:rPr>
                <w:rFonts w:ascii="Times New Roman" w:hAnsi="Times New Roman" w:cs="Times New Roman"/>
                <w:spacing w:val="-4"/>
              </w:rPr>
              <w:t>Issue date</w:t>
            </w:r>
          </w:p>
        </w:tc>
        <w:tc>
          <w:tcPr>
            <w:tcW w:w="1170" w:type="dxa"/>
            <w:vAlign w:val="bottom"/>
          </w:tcPr>
          <w:p w14:paraId="32BA2E70" w14:textId="77777777" w:rsidR="00171882" w:rsidRPr="00B05D9C" w:rsidRDefault="00171882">
            <w:pPr>
              <w:jc w:val="center"/>
              <w:rPr>
                <w:rFonts w:ascii="Times New Roman" w:hAnsi="Times New Roman" w:cs="Times New Roman"/>
              </w:rPr>
            </w:pPr>
            <w:r w:rsidRPr="00B05D9C">
              <w:rPr>
                <w:rFonts w:ascii="Times New Roman" w:hAnsi="Times New Roman" w:cs="Times New Roman"/>
              </w:rPr>
              <w:t xml:space="preserve">Number of </w:t>
            </w:r>
            <w:proofErr w:type="gramStart"/>
            <w:r w:rsidRPr="00B05D9C">
              <w:rPr>
                <w:rFonts w:ascii="Times New Roman" w:hAnsi="Times New Roman" w:cs="Times New Roman"/>
              </w:rPr>
              <w:t>debenture</w:t>
            </w:r>
            <w:proofErr w:type="gramEnd"/>
          </w:p>
        </w:tc>
        <w:tc>
          <w:tcPr>
            <w:tcW w:w="1620" w:type="dxa"/>
            <w:vAlign w:val="bottom"/>
          </w:tcPr>
          <w:p w14:paraId="2B945275" w14:textId="77777777" w:rsidR="00171882" w:rsidRPr="00B05D9C" w:rsidRDefault="00171882">
            <w:pPr>
              <w:jc w:val="center"/>
              <w:rPr>
                <w:rFonts w:ascii="Times New Roman" w:hAnsi="Times New Roman" w:cs="Times New Roman"/>
              </w:rPr>
            </w:pPr>
            <w:r w:rsidRPr="00B05D9C">
              <w:rPr>
                <w:rFonts w:ascii="Times New Roman" w:hAnsi="Times New Roman" w:cs="Times New Roman"/>
              </w:rPr>
              <w:t>Maturity date</w:t>
            </w:r>
          </w:p>
        </w:tc>
        <w:tc>
          <w:tcPr>
            <w:tcW w:w="1350" w:type="dxa"/>
            <w:vAlign w:val="bottom"/>
          </w:tcPr>
          <w:p w14:paraId="742C2F30" w14:textId="77777777" w:rsidR="00171882" w:rsidRPr="00B05D9C" w:rsidRDefault="00171882">
            <w:pPr>
              <w:ind w:left="-165" w:right="-156"/>
              <w:jc w:val="center"/>
              <w:rPr>
                <w:rFonts w:ascii="Times New Roman" w:hAnsi="Times New Roman" w:cs="Times New Roman"/>
              </w:rPr>
            </w:pPr>
            <w:r w:rsidRPr="00B05D9C">
              <w:rPr>
                <w:rFonts w:ascii="Times New Roman" w:hAnsi="Times New Roman" w:cs="Times New Roman"/>
              </w:rPr>
              <w:t>Amount</w:t>
            </w:r>
          </w:p>
        </w:tc>
      </w:tr>
      <w:tr w:rsidR="00171882" w:rsidRPr="00B05D9C" w14:paraId="7EBB191B" w14:textId="77777777" w:rsidTr="000C6BDC">
        <w:trPr>
          <w:tblHeader/>
        </w:trPr>
        <w:tc>
          <w:tcPr>
            <w:tcW w:w="1260" w:type="dxa"/>
          </w:tcPr>
          <w:p w14:paraId="555C0DD0" w14:textId="77777777" w:rsidR="00171882" w:rsidRPr="00B05D9C" w:rsidRDefault="00171882">
            <w:pPr>
              <w:pStyle w:val="BodyText"/>
              <w:spacing w:line="240" w:lineRule="atLeast"/>
              <w:jc w:val="thaiDistribute"/>
              <w:rPr>
                <w:rFonts w:ascii="Times New Roman" w:hAnsi="Times New Roman"/>
                <w:sz w:val="20"/>
                <w:szCs w:val="20"/>
                <w:cs/>
              </w:rPr>
            </w:pPr>
          </w:p>
        </w:tc>
        <w:tc>
          <w:tcPr>
            <w:tcW w:w="990" w:type="dxa"/>
            <w:vAlign w:val="bottom"/>
          </w:tcPr>
          <w:p w14:paraId="478AC106" w14:textId="77777777" w:rsidR="00171882" w:rsidRPr="00B05D9C" w:rsidRDefault="00171882">
            <w:pPr>
              <w:pStyle w:val="BodyText"/>
              <w:spacing w:line="240" w:lineRule="atLeast"/>
              <w:jc w:val="thaiDistribute"/>
              <w:rPr>
                <w:rFonts w:ascii="Times New Roman" w:hAnsi="Times New Roman"/>
                <w:sz w:val="20"/>
                <w:szCs w:val="20"/>
                <w:cs/>
              </w:rPr>
            </w:pPr>
          </w:p>
        </w:tc>
        <w:tc>
          <w:tcPr>
            <w:tcW w:w="810" w:type="dxa"/>
            <w:vAlign w:val="bottom"/>
          </w:tcPr>
          <w:p w14:paraId="311BE291" w14:textId="77777777" w:rsidR="00171882" w:rsidRPr="00B05D9C" w:rsidRDefault="00171882">
            <w:pPr>
              <w:ind w:left="-114" w:right="-108"/>
              <w:jc w:val="center"/>
              <w:rPr>
                <w:rFonts w:ascii="Times New Roman" w:hAnsi="Times New Roman" w:cs="Times New Roman"/>
                <w:i/>
                <w:iCs/>
                <w:spacing w:val="-4"/>
              </w:rPr>
            </w:pPr>
            <w:r w:rsidRPr="00B05D9C">
              <w:rPr>
                <w:rFonts w:ascii="Times New Roman" w:hAnsi="Times New Roman" w:cs="Times New Roman"/>
                <w:i/>
                <w:iCs/>
                <w:spacing w:val="-4"/>
              </w:rPr>
              <w:t>(%)</w:t>
            </w:r>
          </w:p>
        </w:tc>
        <w:tc>
          <w:tcPr>
            <w:tcW w:w="725" w:type="dxa"/>
            <w:vAlign w:val="bottom"/>
          </w:tcPr>
          <w:p w14:paraId="15CF90EC" w14:textId="77777777" w:rsidR="00171882" w:rsidRPr="00B05D9C" w:rsidRDefault="00171882">
            <w:pPr>
              <w:ind w:left="-118" w:right="-108"/>
              <w:jc w:val="center"/>
              <w:rPr>
                <w:rFonts w:ascii="Times New Roman" w:hAnsi="Times New Roman" w:cs="Times New Roman"/>
                <w:i/>
                <w:iCs/>
                <w:spacing w:val="-4"/>
              </w:rPr>
            </w:pPr>
            <w:r w:rsidRPr="00B05D9C">
              <w:rPr>
                <w:rFonts w:ascii="Times New Roman" w:hAnsi="Times New Roman" w:cs="Times New Roman"/>
                <w:i/>
                <w:iCs/>
                <w:spacing w:val="-4"/>
              </w:rPr>
              <w:t>(Year)</w:t>
            </w:r>
          </w:p>
        </w:tc>
        <w:tc>
          <w:tcPr>
            <w:tcW w:w="1435" w:type="dxa"/>
            <w:vAlign w:val="bottom"/>
          </w:tcPr>
          <w:p w14:paraId="56F762B5" w14:textId="77777777" w:rsidR="00171882" w:rsidRPr="00B05D9C" w:rsidRDefault="00171882">
            <w:pPr>
              <w:ind w:left="-118" w:right="-108"/>
              <w:jc w:val="center"/>
              <w:rPr>
                <w:rFonts w:ascii="Times New Roman" w:hAnsi="Times New Roman" w:cs="Times New Roman"/>
                <w:spacing w:val="-4"/>
                <w:cs/>
              </w:rPr>
            </w:pPr>
          </w:p>
        </w:tc>
        <w:tc>
          <w:tcPr>
            <w:tcW w:w="1170" w:type="dxa"/>
            <w:vAlign w:val="bottom"/>
          </w:tcPr>
          <w:p w14:paraId="6B92A3B3" w14:textId="77777777" w:rsidR="00171882" w:rsidRPr="00B05D9C" w:rsidRDefault="00171882">
            <w:pPr>
              <w:jc w:val="center"/>
              <w:rPr>
                <w:rFonts w:ascii="Times New Roman" w:hAnsi="Times New Roman" w:cs="Times New Roman"/>
                <w:cs/>
              </w:rPr>
            </w:pPr>
            <w:r w:rsidRPr="00B05D9C">
              <w:rPr>
                <w:rFonts w:ascii="Times New Roman" w:hAnsi="Times New Roman" w:cs="Times New Roman"/>
                <w:i/>
                <w:iCs/>
              </w:rPr>
              <w:t>(units)</w:t>
            </w:r>
          </w:p>
        </w:tc>
        <w:tc>
          <w:tcPr>
            <w:tcW w:w="1620" w:type="dxa"/>
            <w:vAlign w:val="bottom"/>
          </w:tcPr>
          <w:p w14:paraId="739F0415" w14:textId="77777777" w:rsidR="00171882" w:rsidRPr="00B05D9C" w:rsidRDefault="00171882">
            <w:pPr>
              <w:jc w:val="center"/>
              <w:rPr>
                <w:rFonts w:ascii="Times New Roman" w:hAnsi="Times New Roman" w:cs="Times New Roman"/>
                <w:i/>
                <w:iCs/>
              </w:rPr>
            </w:pPr>
          </w:p>
        </w:tc>
        <w:tc>
          <w:tcPr>
            <w:tcW w:w="1350" w:type="dxa"/>
            <w:vAlign w:val="bottom"/>
          </w:tcPr>
          <w:p w14:paraId="366C95C9" w14:textId="77777777" w:rsidR="00171882" w:rsidRPr="00B05D9C" w:rsidRDefault="00171882">
            <w:pPr>
              <w:ind w:left="-165" w:right="-156"/>
              <w:jc w:val="center"/>
              <w:rPr>
                <w:rFonts w:ascii="Times New Roman" w:hAnsi="Times New Roman" w:cs="Times New Roman"/>
                <w:i/>
                <w:iCs/>
              </w:rPr>
            </w:pPr>
            <w:r w:rsidRPr="00B05D9C">
              <w:rPr>
                <w:rFonts w:ascii="Times New Roman" w:hAnsi="Times New Roman" w:cs="Times New Roman"/>
                <w:i/>
                <w:iCs/>
              </w:rPr>
              <w:t>(in million Baht)</w:t>
            </w:r>
          </w:p>
        </w:tc>
      </w:tr>
      <w:tr w:rsidR="00171882" w:rsidRPr="00B05D9C" w14:paraId="44537B37" w14:textId="77777777" w:rsidTr="000C6BDC">
        <w:trPr>
          <w:trHeight w:val="60"/>
        </w:trPr>
        <w:tc>
          <w:tcPr>
            <w:tcW w:w="1260" w:type="dxa"/>
          </w:tcPr>
          <w:p w14:paraId="6ABF1FE2" w14:textId="77777777" w:rsidR="00171882" w:rsidRPr="00B05D9C" w:rsidRDefault="00171882">
            <w:pPr>
              <w:ind w:right="-132"/>
              <w:rPr>
                <w:rFonts w:ascii="Times New Roman" w:hAnsi="Times New Roman" w:cs="Times New Roman"/>
              </w:rPr>
            </w:pPr>
            <w:r w:rsidRPr="00B05D9C">
              <w:rPr>
                <w:rFonts w:ascii="Times New Roman" w:hAnsi="Times New Roman" w:cs="Times New Roman"/>
              </w:rPr>
              <w:t>PRIME253A</w:t>
            </w:r>
          </w:p>
        </w:tc>
        <w:tc>
          <w:tcPr>
            <w:tcW w:w="990" w:type="dxa"/>
          </w:tcPr>
          <w:p w14:paraId="413723B4" w14:textId="77777777" w:rsidR="00171882" w:rsidRPr="00B05D9C" w:rsidRDefault="00171882">
            <w:pPr>
              <w:ind w:right="-132"/>
              <w:jc w:val="center"/>
              <w:rPr>
                <w:rFonts w:ascii="Times New Roman" w:hAnsi="Times New Roman" w:cs="Times New Roman"/>
              </w:rPr>
            </w:pPr>
            <w:r w:rsidRPr="00B05D9C">
              <w:rPr>
                <w:rFonts w:ascii="Times New Roman" w:hAnsi="Times New Roman" w:cs="Times New Roman"/>
              </w:rPr>
              <w:t>No.1/2022</w:t>
            </w:r>
          </w:p>
        </w:tc>
        <w:tc>
          <w:tcPr>
            <w:tcW w:w="810" w:type="dxa"/>
          </w:tcPr>
          <w:p w14:paraId="7B617ADE" w14:textId="77777777" w:rsidR="00171882" w:rsidRPr="00B05D9C" w:rsidRDefault="00171882">
            <w:pPr>
              <w:ind w:left="-108" w:right="-108"/>
              <w:jc w:val="center"/>
              <w:rPr>
                <w:rFonts w:ascii="Times New Roman" w:hAnsi="Times New Roman" w:cs="Times New Roman"/>
                <w:cs/>
              </w:rPr>
            </w:pPr>
            <w:r w:rsidRPr="00B05D9C">
              <w:rPr>
                <w:rFonts w:ascii="Times New Roman" w:hAnsi="Times New Roman" w:cs="Times New Roman"/>
              </w:rPr>
              <w:t>6.00</w:t>
            </w:r>
          </w:p>
        </w:tc>
        <w:tc>
          <w:tcPr>
            <w:tcW w:w="725" w:type="dxa"/>
            <w:tcBorders>
              <w:left w:val="nil"/>
            </w:tcBorders>
          </w:tcPr>
          <w:p w14:paraId="65B3859E" w14:textId="77777777" w:rsidR="00171882" w:rsidRPr="00B05D9C" w:rsidRDefault="00171882">
            <w:pPr>
              <w:ind w:left="-104" w:right="-132"/>
              <w:jc w:val="center"/>
              <w:rPr>
                <w:rFonts w:ascii="Times New Roman" w:hAnsi="Times New Roman" w:cs="Times New Roman"/>
                <w:cs/>
              </w:rPr>
            </w:pPr>
            <w:r w:rsidRPr="00B05D9C">
              <w:rPr>
                <w:rFonts w:ascii="Times New Roman" w:hAnsi="Times New Roman" w:cs="Times New Roman"/>
              </w:rPr>
              <w:t>4.72</w:t>
            </w:r>
          </w:p>
        </w:tc>
        <w:tc>
          <w:tcPr>
            <w:tcW w:w="1435" w:type="dxa"/>
          </w:tcPr>
          <w:p w14:paraId="3319D8B0" w14:textId="77777777" w:rsidR="00171882" w:rsidRPr="00B05D9C" w:rsidRDefault="00171882">
            <w:pPr>
              <w:ind w:left="-110" w:right="-110"/>
              <w:jc w:val="center"/>
              <w:rPr>
                <w:rFonts w:ascii="Times New Roman" w:hAnsi="Times New Roman" w:cs="Times New Roman"/>
                <w:spacing w:val="-4"/>
              </w:rPr>
            </w:pPr>
            <w:r w:rsidRPr="00B05D9C">
              <w:rPr>
                <w:rFonts w:ascii="Times New Roman" w:hAnsi="Times New Roman" w:cs="Times New Roman"/>
                <w:spacing w:val="-4"/>
              </w:rPr>
              <w:t>10 March 2022</w:t>
            </w:r>
          </w:p>
        </w:tc>
        <w:tc>
          <w:tcPr>
            <w:tcW w:w="1170" w:type="dxa"/>
          </w:tcPr>
          <w:p w14:paraId="019AAD0F" w14:textId="77777777" w:rsidR="00171882" w:rsidRPr="00B05D9C" w:rsidRDefault="00171882" w:rsidP="009B4492">
            <w:pPr>
              <w:tabs>
                <w:tab w:val="left" w:pos="1600"/>
              </w:tabs>
              <w:ind w:left="-110" w:right="75"/>
              <w:jc w:val="right"/>
              <w:rPr>
                <w:rFonts w:ascii="Times New Roman" w:hAnsi="Times New Roman" w:cs="Times New Roman"/>
                <w:spacing w:val="-4"/>
              </w:rPr>
            </w:pPr>
            <w:r w:rsidRPr="00B05D9C">
              <w:rPr>
                <w:rFonts w:ascii="Times New Roman" w:hAnsi="Times New Roman" w:cs="Times New Roman"/>
                <w:color w:val="000000"/>
              </w:rPr>
              <w:t>1,000,000</w:t>
            </w:r>
          </w:p>
        </w:tc>
        <w:tc>
          <w:tcPr>
            <w:tcW w:w="1620" w:type="dxa"/>
          </w:tcPr>
          <w:p w14:paraId="25EDD91D" w14:textId="1849FE6A" w:rsidR="00171882" w:rsidRPr="00B05D9C" w:rsidRDefault="00171882">
            <w:pPr>
              <w:ind w:left="-110" w:right="-110"/>
              <w:jc w:val="center"/>
              <w:rPr>
                <w:rFonts w:ascii="Times New Roman" w:hAnsi="Times New Roman" w:cs="Times New Roman"/>
                <w:color w:val="000000"/>
              </w:rPr>
            </w:pPr>
            <w:r w:rsidRPr="00B05D9C">
              <w:rPr>
                <w:rFonts w:ascii="Times New Roman" w:hAnsi="Times New Roman" w:cs="Times New Roman"/>
                <w:color w:val="000000"/>
              </w:rPr>
              <w:t>2</w:t>
            </w:r>
            <w:r w:rsidR="00F01B25" w:rsidRPr="00B05D9C">
              <w:rPr>
                <w:rFonts w:ascii="Times New Roman" w:hAnsi="Times New Roman" w:cs="Times New Roman"/>
                <w:color w:val="000000"/>
              </w:rPr>
              <w:t>7</w:t>
            </w:r>
            <w:r w:rsidRPr="00B05D9C">
              <w:rPr>
                <w:rFonts w:ascii="Times New Roman" w:hAnsi="Times New Roman" w:cs="Times New Roman"/>
                <w:color w:val="000000"/>
              </w:rPr>
              <w:t xml:space="preserve"> </w:t>
            </w:r>
            <w:r w:rsidR="00F01B25" w:rsidRPr="00B05D9C">
              <w:rPr>
                <w:rFonts w:ascii="Times New Roman" w:hAnsi="Times New Roman" w:cs="Times New Roman"/>
                <w:color w:val="000000"/>
              </w:rPr>
              <w:t>February</w:t>
            </w:r>
            <w:r w:rsidRPr="00B05D9C">
              <w:rPr>
                <w:rFonts w:ascii="Times New Roman" w:hAnsi="Times New Roman" w:cs="Times New Roman"/>
                <w:color w:val="000000"/>
              </w:rPr>
              <w:t xml:space="preserve"> 202</w:t>
            </w:r>
            <w:r w:rsidR="00F01B25" w:rsidRPr="00B05D9C">
              <w:rPr>
                <w:rFonts w:ascii="Times New Roman" w:hAnsi="Times New Roman" w:cs="Times New Roman"/>
                <w:color w:val="000000"/>
              </w:rPr>
              <w:t>6</w:t>
            </w:r>
          </w:p>
        </w:tc>
        <w:tc>
          <w:tcPr>
            <w:tcW w:w="1350" w:type="dxa"/>
          </w:tcPr>
          <w:p w14:paraId="30AEFE03"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300</w:t>
            </w:r>
          </w:p>
        </w:tc>
      </w:tr>
      <w:tr w:rsidR="00171882" w:rsidRPr="00B05D9C" w14:paraId="301E3FF6" w14:textId="77777777" w:rsidTr="000C6BDC">
        <w:trPr>
          <w:trHeight w:val="60"/>
        </w:trPr>
        <w:tc>
          <w:tcPr>
            <w:tcW w:w="1260" w:type="dxa"/>
          </w:tcPr>
          <w:p w14:paraId="51AABF10" w14:textId="77777777" w:rsidR="00171882" w:rsidRPr="00B05D9C" w:rsidRDefault="00171882">
            <w:pPr>
              <w:ind w:right="-132"/>
              <w:rPr>
                <w:rFonts w:ascii="Times New Roman" w:hAnsi="Times New Roman" w:cs="Times New Roman"/>
              </w:rPr>
            </w:pPr>
          </w:p>
        </w:tc>
        <w:tc>
          <w:tcPr>
            <w:tcW w:w="990" w:type="dxa"/>
          </w:tcPr>
          <w:p w14:paraId="1E70B550" w14:textId="77777777" w:rsidR="00171882" w:rsidRPr="00B05D9C" w:rsidRDefault="00171882">
            <w:pPr>
              <w:ind w:right="-132"/>
              <w:jc w:val="center"/>
              <w:rPr>
                <w:rFonts w:ascii="Times New Roman" w:hAnsi="Times New Roman" w:cs="Times New Roman"/>
              </w:rPr>
            </w:pPr>
          </w:p>
        </w:tc>
        <w:tc>
          <w:tcPr>
            <w:tcW w:w="810" w:type="dxa"/>
          </w:tcPr>
          <w:p w14:paraId="64E87223" w14:textId="77777777" w:rsidR="00171882" w:rsidRPr="00B05D9C" w:rsidRDefault="00171882">
            <w:pPr>
              <w:ind w:left="-108" w:right="-108"/>
              <w:jc w:val="center"/>
              <w:rPr>
                <w:rFonts w:ascii="Times New Roman" w:hAnsi="Times New Roman" w:cs="Times New Roman"/>
              </w:rPr>
            </w:pPr>
          </w:p>
        </w:tc>
        <w:tc>
          <w:tcPr>
            <w:tcW w:w="725" w:type="dxa"/>
            <w:tcBorders>
              <w:left w:val="nil"/>
            </w:tcBorders>
          </w:tcPr>
          <w:p w14:paraId="446F8BC5" w14:textId="77777777" w:rsidR="00171882" w:rsidRPr="00B05D9C" w:rsidRDefault="00171882">
            <w:pPr>
              <w:ind w:left="-104" w:right="-132"/>
              <w:jc w:val="center"/>
              <w:rPr>
                <w:rFonts w:ascii="Times New Roman" w:hAnsi="Times New Roman" w:cs="Times New Roman"/>
              </w:rPr>
            </w:pPr>
          </w:p>
        </w:tc>
        <w:tc>
          <w:tcPr>
            <w:tcW w:w="1435" w:type="dxa"/>
          </w:tcPr>
          <w:p w14:paraId="0651E35B" w14:textId="77777777" w:rsidR="00171882" w:rsidRPr="00B05D9C" w:rsidRDefault="00171882">
            <w:pPr>
              <w:ind w:left="-110" w:right="-110"/>
              <w:jc w:val="center"/>
              <w:rPr>
                <w:rFonts w:ascii="Times New Roman" w:hAnsi="Times New Roman" w:cs="Times New Roman"/>
                <w:spacing w:val="-4"/>
              </w:rPr>
            </w:pPr>
          </w:p>
        </w:tc>
        <w:tc>
          <w:tcPr>
            <w:tcW w:w="1170" w:type="dxa"/>
          </w:tcPr>
          <w:p w14:paraId="0E8BC4EC" w14:textId="77777777" w:rsidR="00171882" w:rsidRPr="00B05D9C" w:rsidRDefault="00171882">
            <w:pPr>
              <w:tabs>
                <w:tab w:val="left" w:pos="1600"/>
              </w:tabs>
              <w:ind w:left="-110" w:right="249"/>
              <w:jc w:val="right"/>
              <w:rPr>
                <w:rFonts w:ascii="Times New Roman" w:hAnsi="Times New Roman" w:cs="Times New Roman"/>
                <w:spacing w:val="-4"/>
              </w:rPr>
            </w:pPr>
          </w:p>
        </w:tc>
        <w:tc>
          <w:tcPr>
            <w:tcW w:w="1620" w:type="dxa"/>
          </w:tcPr>
          <w:p w14:paraId="230E4151" w14:textId="77777777" w:rsidR="00171882" w:rsidRPr="00B05D9C" w:rsidRDefault="00171882">
            <w:pPr>
              <w:ind w:left="-110" w:right="-110"/>
              <w:jc w:val="center"/>
              <w:rPr>
                <w:rFonts w:ascii="Times New Roman" w:hAnsi="Times New Roman" w:cs="Times New Roman"/>
                <w:color w:val="000000"/>
              </w:rPr>
            </w:pPr>
            <w:r w:rsidRPr="00B05D9C">
              <w:rPr>
                <w:rFonts w:ascii="Times New Roman" w:hAnsi="Times New Roman" w:cs="Times New Roman"/>
                <w:color w:val="000000"/>
              </w:rPr>
              <w:t>28 November 2026</w:t>
            </w:r>
          </w:p>
        </w:tc>
        <w:tc>
          <w:tcPr>
            <w:tcW w:w="1350" w:type="dxa"/>
            <w:tcBorders>
              <w:bottom w:val="single" w:sz="4" w:space="0" w:color="auto"/>
            </w:tcBorders>
          </w:tcPr>
          <w:p w14:paraId="74EC8103"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700</w:t>
            </w:r>
          </w:p>
        </w:tc>
      </w:tr>
      <w:tr w:rsidR="00171882" w:rsidRPr="00B05D9C" w14:paraId="62A81A5C" w14:textId="77777777" w:rsidTr="000C6BDC">
        <w:trPr>
          <w:trHeight w:val="60"/>
        </w:trPr>
        <w:tc>
          <w:tcPr>
            <w:tcW w:w="1260" w:type="dxa"/>
          </w:tcPr>
          <w:p w14:paraId="13887B30" w14:textId="77777777" w:rsidR="00171882" w:rsidRPr="00B05D9C" w:rsidRDefault="00171882">
            <w:pPr>
              <w:ind w:right="-132"/>
              <w:rPr>
                <w:rFonts w:ascii="Times New Roman" w:hAnsi="Times New Roman" w:cs="Times New Roman"/>
              </w:rPr>
            </w:pPr>
          </w:p>
        </w:tc>
        <w:tc>
          <w:tcPr>
            <w:tcW w:w="990" w:type="dxa"/>
          </w:tcPr>
          <w:p w14:paraId="75EAAA77" w14:textId="77777777" w:rsidR="00171882" w:rsidRPr="00B05D9C" w:rsidRDefault="00171882">
            <w:pPr>
              <w:ind w:right="-132"/>
              <w:jc w:val="center"/>
              <w:rPr>
                <w:rFonts w:ascii="Times New Roman" w:hAnsi="Times New Roman" w:cs="Times New Roman"/>
              </w:rPr>
            </w:pPr>
          </w:p>
        </w:tc>
        <w:tc>
          <w:tcPr>
            <w:tcW w:w="810" w:type="dxa"/>
          </w:tcPr>
          <w:p w14:paraId="469A82C1" w14:textId="77777777" w:rsidR="00171882" w:rsidRPr="00B05D9C" w:rsidRDefault="00171882">
            <w:pPr>
              <w:ind w:left="-108" w:right="-108"/>
              <w:jc w:val="center"/>
              <w:rPr>
                <w:rFonts w:ascii="Times New Roman" w:hAnsi="Times New Roman" w:cs="Times New Roman"/>
              </w:rPr>
            </w:pPr>
          </w:p>
        </w:tc>
        <w:tc>
          <w:tcPr>
            <w:tcW w:w="725" w:type="dxa"/>
            <w:tcBorders>
              <w:left w:val="nil"/>
            </w:tcBorders>
          </w:tcPr>
          <w:p w14:paraId="3096F2C4" w14:textId="77777777" w:rsidR="00171882" w:rsidRPr="00B05D9C" w:rsidRDefault="00171882">
            <w:pPr>
              <w:ind w:left="-104" w:right="-132"/>
              <w:jc w:val="center"/>
              <w:rPr>
                <w:rFonts w:ascii="Times New Roman" w:hAnsi="Times New Roman" w:cs="Times New Roman"/>
              </w:rPr>
            </w:pPr>
          </w:p>
        </w:tc>
        <w:tc>
          <w:tcPr>
            <w:tcW w:w="1435" w:type="dxa"/>
          </w:tcPr>
          <w:p w14:paraId="29EC1C13" w14:textId="77777777" w:rsidR="00171882" w:rsidRPr="00B05D9C" w:rsidRDefault="00171882">
            <w:pPr>
              <w:ind w:left="-110" w:right="-110"/>
              <w:jc w:val="center"/>
              <w:rPr>
                <w:rFonts w:ascii="Times New Roman" w:hAnsi="Times New Roman" w:cs="Times New Roman"/>
                <w:spacing w:val="-4"/>
              </w:rPr>
            </w:pPr>
          </w:p>
        </w:tc>
        <w:tc>
          <w:tcPr>
            <w:tcW w:w="1170" w:type="dxa"/>
          </w:tcPr>
          <w:p w14:paraId="61FDDAB2" w14:textId="77777777" w:rsidR="00171882" w:rsidRPr="00B05D9C" w:rsidRDefault="00171882">
            <w:pPr>
              <w:tabs>
                <w:tab w:val="left" w:pos="1600"/>
              </w:tabs>
              <w:ind w:left="-110" w:right="249"/>
              <w:jc w:val="right"/>
              <w:rPr>
                <w:rFonts w:ascii="Times New Roman" w:hAnsi="Times New Roman" w:cs="Times New Roman"/>
                <w:spacing w:val="-4"/>
              </w:rPr>
            </w:pPr>
          </w:p>
        </w:tc>
        <w:tc>
          <w:tcPr>
            <w:tcW w:w="1620" w:type="dxa"/>
          </w:tcPr>
          <w:p w14:paraId="62BBB7AD" w14:textId="77777777" w:rsidR="00171882" w:rsidRPr="00B05D9C" w:rsidRDefault="00171882">
            <w:pPr>
              <w:ind w:left="-110" w:right="-110"/>
              <w:jc w:val="center"/>
              <w:rPr>
                <w:rFonts w:ascii="Times New Roman" w:hAnsi="Times New Roman" w:cs="Times New Roman"/>
                <w:color w:val="000000"/>
              </w:rPr>
            </w:pPr>
          </w:p>
        </w:tc>
        <w:tc>
          <w:tcPr>
            <w:tcW w:w="1350" w:type="dxa"/>
            <w:tcBorders>
              <w:top w:val="single" w:sz="4" w:space="0" w:color="auto"/>
              <w:bottom w:val="single" w:sz="4" w:space="0" w:color="auto"/>
            </w:tcBorders>
          </w:tcPr>
          <w:p w14:paraId="56825FF5"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1,000</w:t>
            </w:r>
          </w:p>
        </w:tc>
      </w:tr>
      <w:tr w:rsidR="00171882" w:rsidRPr="00B05D9C" w14:paraId="29F2C282" w14:textId="77777777" w:rsidTr="000C6BDC">
        <w:trPr>
          <w:trHeight w:val="60"/>
        </w:trPr>
        <w:tc>
          <w:tcPr>
            <w:tcW w:w="1260" w:type="dxa"/>
          </w:tcPr>
          <w:p w14:paraId="66082BE3" w14:textId="77777777" w:rsidR="00171882" w:rsidRPr="00B05D9C" w:rsidRDefault="00171882">
            <w:pPr>
              <w:ind w:right="-132"/>
              <w:rPr>
                <w:rFonts w:ascii="Times New Roman" w:hAnsi="Times New Roman" w:cs="Times New Roman"/>
                <w:cs/>
              </w:rPr>
            </w:pPr>
            <w:r w:rsidRPr="00B05D9C">
              <w:rPr>
                <w:rFonts w:ascii="Times New Roman" w:hAnsi="Times New Roman" w:cs="Times New Roman"/>
              </w:rPr>
              <w:t>PRIME25DA</w:t>
            </w:r>
          </w:p>
        </w:tc>
        <w:tc>
          <w:tcPr>
            <w:tcW w:w="990" w:type="dxa"/>
          </w:tcPr>
          <w:p w14:paraId="628895F4" w14:textId="77777777" w:rsidR="00171882" w:rsidRPr="00B05D9C" w:rsidRDefault="00171882">
            <w:pPr>
              <w:ind w:right="-132"/>
              <w:jc w:val="center"/>
              <w:rPr>
                <w:rFonts w:ascii="Times New Roman" w:hAnsi="Times New Roman" w:cs="Times New Roman"/>
                <w:cs/>
              </w:rPr>
            </w:pPr>
            <w:r w:rsidRPr="00B05D9C">
              <w:rPr>
                <w:rFonts w:ascii="Times New Roman" w:hAnsi="Times New Roman" w:cs="Times New Roman"/>
              </w:rPr>
              <w:t>No.2/2022</w:t>
            </w:r>
          </w:p>
        </w:tc>
        <w:tc>
          <w:tcPr>
            <w:tcW w:w="810" w:type="dxa"/>
          </w:tcPr>
          <w:p w14:paraId="2CEDA076" w14:textId="77777777" w:rsidR="00171882" w:rsidRPr="00B05D9C" w:rsidRDefault="00171882">
            <w:pPr>
              <w:ind w:left="-108" w:right="-108"/>
              <w:jc w:val="center"/>
              <w:rPr>
                <w:rFonts w:ascii="Times New Roman" w:hAnsi="Times New Roman" w:cs="Times New Roman"/>
                <w:cs/>
              </w:rPr>
            </w:pPr>
            <w:r w:rsidRPr="00B05D9C">
              <w:rPr>
                <w:rFonts w:ascii="Times New Roman" w:hAnsi="Times New Roman" w:cs="Times New Roman"/>
              </w:rPr>
              <w:t>5.70</w:t>
            </w:r>
          </w:p>
        </w:tc>
        <w:tc>
          <w:tcPr>
            <w:tcW w:w="725" w:type="dxa"/>
            <w:tcBorders>
              <w:left w:val="nil"/>
            </w:tcBorders>
          </w:tcPr>
          <w:p w14:paraId="33319B25" w14:textId="77777777" w:rsidR="00171882" w:rsidRPr="00B05D9C" w:rsidRDefault="00171882">
            <w:pPr>
              <w:ind w:left="-104" w:right="-132"/>
              <w:jc w:val="center"/>
              <w:rPr>
                <w:rFonts w:ascii="Times New Roman" w:hAnsi="Times New Roman" w:cs="Times New Roman"/>
              </w:rPr>
            </w:pPr>
            <w:r w:rsidRPr="00B05D9C">
              <w:rPr>
                <w:rFonts w:ascii="Times New Roman" w:hAnsi="Times New Roman" w:cs="Times New Roman"/>
              </w:rPr>
              <w:t>4</w:t>
            </w:r>
          </w:p>
        </w:tc>
        <w:tc>
          <w:tcPr>
            <w:tcW w:w="1435" w:type="dxa"/>
          </w:tcPr>
          <w:p w14:paraId="1119B0D6" w14:textId="77777777" w:rsidR="00171882" w:rsidRPr="00B05D9C" w:rsidRDefault="00171882">
            <w:pPr>
              <w:ind w:left="-110" w:right="-110"/>
              <w:jc w:val="center"/>
              <w:rPr>
                <w:rFonts w:ascii="Times New Roman" w:hAnsi="Times New Roman" w:cstheme="minorBidi"/>
                <w:szCs w:val="25"/>
                <w:cs/>
                <w:lang w:bidi="th-TH"/>
              </w:rPr>
            </w:pPr>
            <w:r w:rsidRPr="00B05D9C">
              <w:rPr>
                <w:rFonts w:ascii="Times New Roman" w:hAnsi="Times New Roman" w:cs="Times New Roman"/>
              </w:rPr>
              <w:t>2 December 2022</w:t>
            </w:r>
          </w:p>
        </w:tc>
        <w:tc>
          <w:tcPr>
            <w:tcW w:w="1170" w:type="dxa"/>
          </w:tcPr>
          <w:p w14:paraId="21A1C5C7" w14:textId="77777777" w:rsidR="00171882" w:rsidRPr="00B05D9C" w:rsidRDefault="00171882" w:rsidP="009B4492">
            <w:pPr>
              <w:tabs>
                <w:tab w:val="left" w:pos="1600"/>
              </w:tabs>
              <w:ind w:left="-110" w:right="75"/>
              <w:jc w:val="right"/>
              <w:rPr>
                <w:rFonts w:ascii="Times New Roman" w:hAnsi="Times New Roman" w:cs="Times New Roman"/>
              </w:rPr>
            </w:pPr>
            <w:r w:rsidRPr="00B05D9C">
              <w:rPr>
                <w:rFonts w:ascii="Times New Roman" w:hAnsi="Times New Roman" w:cs="Times New Roman"/>
              </w:rPr>
              <w:t>849,500</w:t>
            </w:r>
          </w:p>
        </w:tc>
        <w:tc>
          <w:tcPr>
            <w:tcW w:w="1620" w:type="dxa"/>
          </w:tcPr>
          <w:p w14:paraId="562D3A6F" w14:textId="2EA36E68" w:rsidR="00171882" w:rsidRPr="00B05D9C" w:rsidRDefault="00F01B25">
            <w:pPr>
              <w:ind w:left="-110" w:right="-110"/>
              <w:jc w:val="center"/>
              <w:rPr>
                <w:rFonts w:ascii="Times New Roman" w:hAnsi="Times New Roman" w:cs="Times New Roman"/>
              </w:rPr>
            </w:pPr>
            <w:r w:rsidRPr="00B05D9C">
              <w:rPr>
                <w:rFonts w:ascii="Times New Roman" w:hAnsi="Times New Roman" w:cs="Times New Roman"/>
                <w:color w:val="000000"/>
              </w:rPr>
              <w:t>27 February 2026</w:t>
            </w:r>
          </w:p>
        </w:tc>
        <w:tc>
          <w:tcPr>
            <w:tcW w:w="1350" w:type="dxa"/>
            <w:tcBorders>
              <w:top w:val="single" w:sz="4" w:space="0" w:color="auto"/>
            </w:tcBorders>
          </w:tcPr>
          <w:p w14:paraId="202797AE"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255</w:t>
            </w:r>
          </w:p>
        </w:tc>
      </w:tr>
      <w:tr w:rsidR="00171882" w:rsidRPr="00B05D9C" w14:paraId="7A379FD7" w14:textId="77777777" w:rsidTr="000C6BDC">
        <w:trPr>
          <w:trHeight w:val="60"/>
        </w:trPr>
        <w:tc>
          <w:tcPr>
            <w:tcW w:w="1260" w:type="dxa"/>
          </w:tcPr>
          <w:p w14:paraId="611CB5F7" w14:textId="77777777" w:rsidR="00171882" w:rsidRPr="00B05D9C" w:rsidRDefault="00171882">
            <w:pPr>
              <w:ind w:right="-132"/>
              <w:rPr>
                <w:rFonts w:ascii="Times New Roman" w:hAnsi="Times New Roman" w:cs="Times New Roman"/>
              </w:rPr>
            </w:pPr>
          </w:p>
        </w:tc>
        <w:tc>
          <w:tcPr>
            <w:tcW w:w="990" w:type="dxa"/>
          </w:tcPr>
          <w:p w14:paraId="257D9C2C" w14:textId="77777777" w:rsidR="00171882" w:rsidRPr="00B05D9C" w:rsidRDefault="00171882">
            <w:pPr>
              <w:ind w:right="-132"/>
              <w:jc w:val="center"/>
              <w:rPr>
                <w:rFonts w:ascii="Times New Roman" w:hAnsi="Times New Roman" w:cs="Times New Roman"/>
              </w:rPr>
            </w:pPr>
          </w:p>
        </w:tc>
        <w:tc>
          <w:tcPr>
            <w:tcW w:w="810" w:type="dxa"/>
          </w:tcPr>
          <w:p w14:paraId="5EDD1CD9" w14:textId="77777777" w:rsidR="00171882" w:rsidRPr="00B05D9C" w:rsidRDefault="00171882">
            <w:pPr>
              <w:ind w:left="-108" w:right="-108"/>
              <w:jc w:val="center"/>
              <w:rPr>
                <w:rFonts w:ascii="Times New Roman" w:hAnsi="Times New Roman" w:cs="Times New Roman"/>
              </w:rPr>
            </w:pPr>
          </w:p>
        </w:tc>
        <w:tc>
          <w:tcPr>
            <w:tcW w:w="725" w:type="dxa"/>
            <w:tcBorders>
              <w:left w:val="nil"/>
            </w:tcBorders>
          </w:tcPr>
          <w:p w14:paraId="63A89B01" w14:textId="77777777" w:rsidR="00171882" w:rsidRPr="00B05D9C" w:rsidRDefault="00171882">
            <w:pPr>
              <w:ind w:left="-104" w:right="-132"/>
              <w:jc w:val="center"/>
              <w:rPr>
                <w:rFonts w:ascii="Times New Roman" w:hAnsi="Times New Roman" w:cs="Times New Roman"/>
              </w:rPr>
            </w:pPr>
          </w:p>
        </w:tc>
        <w:tc>
          <w:tcPr>
            <w:tcW w:w="1435" w:type="dxa"/>
          </w:tcPr>
          <w:p w14:paraId="564F5DF6" w14:textId="77777777" w:rsidR="00171882" w:rsidRPr="00B05D9C" w:rsidRDefault="00171882">
            <w:pPr>
              <w:ind w:left="-110" w:right="-110"/>
              <w:jc w:val="center"/>
              <w:rPr>
                <w:rFonts w:ascii="Times New Roman" w:hAnsi="Times New Roman" w:cs="Times New Roman"/>
              </w:rPr>
            </w:pPr>
          </w:p>
        </w:tc>
        <w:tc>
          <w:tcPr>
            <w:tcW w:w="1170" w:type="dxa"/>
          </w:tcPr>
          <w:p w14:paraId="3DD49616" w14:textId="77777777" w:rsidR="00171882" w:rsidRPr="00B05D9C" w:rsidRDefault="00171882">
            <w:pPr>
              <w:tabs>
                <w:tab w:val="left" w:pos="1600"/>
              </w:tabs>
              <w:ind w:left="-110" w:right="249"/>
              <w:jc w:val="right"/>
              <w:rPr>
                <w:rFonts w:ascii="Times New Roman" w:hAnsi="Times New Roman" w:cs="Times New Roman"/>
              </w:rPr>
            </w:pPr>
          </w:p>
        </w:tc>
        <w:tc>
          <w:tcPr>
            <w:tcW w:w="1620" w:type="dxa"/>
          </w:tcPr>
          <w:p w14:paraId="1F8E9D2A" w14:textId="77777777" w:rsidR="00171882" w:rsidRPr="00B05D9C" w:rsidRDefault="00171882">
            <w:pPr>
              <w:ind w:left="-110" w:right="-110"/>
              <w:jc w:val="center"/>
              <w:rPr>
                <w:rFonts w:ascii="Times New Roman" w:hAnsi="Times New Roman" w:cs="Times New Roman"/>
              </w:rPr>
            </w:pPr>
            <w:r w:rsidRPr="00B05D9C">
              <w:rPr>
                <w:rFonts w:ascii="Times New Roman" w:hAnsi="Times New Roman" w:cs="Times New Roman"/>
              </w:rPr>
              <w:t>2 December 2026</w:t>
            </w:r>
          </w:p>
        </w:tc>
        <w:tc>
          <w:tcPr>
            <w:tcW w:w="1350" w:type="dxa"/>
            <w:tcBorders>
              <w:bottom w:val="single" w:sz="4" w:space="0" w:color="auto"/>
            </w:tcBorders>
          </w:tcPr>
          <w:p w14:paraId="3D301F90"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595</w:t>
            </w:r>
          </w:p>
        </w:tc>
      </w:tr>
      <w:tr w:rsidR="00171882" w:rsidRPr="00B05D9C" w14:paraId="052BE7A4" w14:textId="77777777" w:rsidTr="000C6BDC">
        <w:trPr>
          <w:trHeight w:val="60"/>
        </w:trPr>
        <w:tc>
          <w:tcPr>
            <w:tcW w:w="1260" w:type="dxa"/>
          </w:tcPr>
          <w:p w14:paraId="42FBF4B7" w14:textId="77777777" w:rsidR="00171882" w:rsidRPr="00B05D9C" w:rsidRDefault="00171882">
            <w:pPr>
              <w:ind w:right="-132"/>
              <w:rPr>
                <w:rFonts w:ascii="Times New Roman" w:hAnsi="Times New Roman" w:cs="Times New Roman"/>
              </w:rPr>
            </w:pPr>
          </w:p>
        </w:tc>
        <w:tc>
          <w:tcPr>
            <w:tcW w:w="990" w:type="dxa"/>
          </w:tcPr>
          <w:p w14:paraId="56E7E2D3" w14:textId="77777777" w:rsidR="00171882" w:rsidRPr="00B05D9C" w:rsidRDefault="00171882">
            <w:pPr>
              <w:ind w:right="-132"/>
              <w:jc w:val="center"/>
              <w:rPr>
                <w:rFonts w:ascii="Times New Roman" w:hAnsi="Times New Roman" w:cs="Times New Roman"/>
              </w:rPr>
            </w:pPr>
          </w:p>
        </w:tc>
        <w:tc>
          <w:tcPr>
            <w:tcW w:w="810" w:type="dxa"/>
          </w:tcPr>
          <w:p w14:paraId="18F5AA65" w14:textId="77777777" w:rsidR="00171882" w:rsidRPr="00B05D9C" w:rsidRDefault="00171882">
            <w:pPr>
              <w:ind w:left="-108" w:right="-108"/>
              <w:jc w:val="center"/>
              <w:rPr>
                <w:rFonts w:ascii="Times New Roman" w:hAnsi="Times New Roman" w:cs="Times New Roman"/>
              </w:rPr>
            </w:pPr>
          </w:p>
        </w:tc>
        <w:tc>
          <w:tcPr>
            <w:tcW w:w="725" w:type="dxa"/>
            <w:tcBorders>
              <w:left w:val="nil"/>
            </w:tcBorders>
          </w:tcPr>
          <w:p w14:paraId="2396B431" w14:textId="77777777" w:rsidR="00171882" w:rsidRPr="00B05D9C" w:rsidRDefault="00171882">
            <w:pPr>
              <w:ind w:left="-104" w:right="-132"/>
              <w:jc w:val="center"/>
              <w:rPr>
                <w:rFonts w:ascii="Times New Roman" w:hAnsi="Times New Roman" w:cs="Times New Roman"/>
              </w:rPr>
            </w:pPr>
          </w:p>
        </w:tc>
        <w:tc>
          <w:tcPr>
            <w:tcW w:w="1435" w:type="dxa"/>
          </w:tcPr>
          <w:p w14:paraId="678B8AEC" w14:textId="77777777" w:rsidR="00171882" w:rsidRPr="00B05D9C" w:rsidRDefault="00171882">
            <w:pPr>
              <w:ind w:left="-110" w:right="-110"/>
              <w:jc w:val="center"/>
              <w:rPr>
                <w:rFonts w:ascii="Times New Roman" w:hAnsi="Times New Roman" w:cs="Times New Roman"/>
              </w:rPr>
            </w:pPr>
          </w:p>
        </w:tc>
        <w:tc>
          <w:tcPr>
            <w:tcW w:w="1170" w:type="dxa"/>
          </w:tcPr>
          <w:p w14:paraId="6F5D78BE" w14:textId="77777777" w:rsidR="00171882" w:rsidRPr="00B05D9C" w:rsidRDefault="00171882">
            <w:pPr>
              <w:tabs>
                <w:tab w:val="left" w:pos="1600"/>
              </w:tabs>
              <w:ind w:left="-110" w:right="249"/>
              <w:jc w:val="right"/>
              <w:rPr>
                <w:rFonts w:ascii="Times New Roman" w:hAnsi="Times New Roman" w:cs="Times New Roman"/>
              </w:rPr>
            </w:pPr>
          </w:p>
        </w:tc>
        <w:tc>
          <w:tcPr>
            <w:tcW w:w="1620" w:type="dxa"/>
          </w:tcPr>
          <w:p w14:paraId="6FEDF846" w14:textId="77777777" w:rsidR="00171882" w:rsidRPr="00B05D9C" w:rsidRDefault="00171882">
            <w:pPr>
              <w:ind w:left="-110" w:right="-110"/>
              <w:jc w:val="center"/>
              <w:rPr>
                <w:rFonts w:ascii="Times New Roman" w:hAnsi="Times New Roman" w:cs="Times New Roman"/>
              </w:rPr>
            </w:pPr>
          </w:p>
        </w:tc>
        <w:tc>
          <w:tcPr>
            <w:tcW w:w="1350" w:type="dxa"/>
            <w:tcBorders>
              <w:top w:val="single" w:sz="4" w:space="0" w:color="auto"/>
              <w:bottom w:val="single" w:sz="4" w:space="0" w:color="auto"/>
            </w:tcBorders>
          </w:tcPr>
          <w:p w14:paraId="175A7AF6"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850</w:t>
            </w:r>
          </w:p>
        </w:tc>
      </w:tr>
      <w:tr w:rsidR="00171882" w:rsidRPr="00B05D9C" w14:paraId="0029A49D" w14:textId="77777777" w:rsidTr="000C6BDC">
        <w:tc>
          <w:tcPr>
            <w:tcW w:w="1260" w:type="dxa"/>
          </w:tcPr>
          <w:p w14:paraId="006241DE" w14:textId="77777777" w:rsidR="00171882" w:rsidRPr="00B05D9C" w:rsidRDefault="00171882">
            <w:pPr>
              <w:ind w:right="-132"/>
              <w:rPr>
                <w:rFonts w:ascii="Times New Roman" w:hAnsi="Times New Roman" w:cs="Times New Roman"/>
                <w:cs/>
              </w:rPr>
            </w:pPr>
            <w:r w:rsidRPr="00B05D9C">
              <w:rPr>
                <w:rFonts w:ascii="Times New Roman" w:hAnsi="Times New Roman" w:cs="Times New Roman"/>
              </w:rPr>
              <w:t>PRIME25DB</w:t>
            </w:r>
          </w:p>
        </w:tc>
        <w:tc>
          <w:tcPr>
            <w:tcW w:w="990" w:type="dxa"/>
          </w:tcPr>
          <w:p w14:paraId="54859978" w14:textId="77777777" w:rsidR="00171882" w:rsidRPr="00B05D9C" w:rsidRDefault="00171882">
            <w:pPr>
              <w:ind w:right="-132"/>
              <w:jc w:val="center"/>
              <w:rPr>
                <w:rFonts w:ascii="Times New Roman" w:hAnsi="Times New Roman" w:cs="Times New Roman"/>
              </w:rPr>
            </w:pPr>
            <w:r w:rsidRPr="00B05D9C">
              <w:rPr>
                <w:rFonts w:ascii="Times New Roman" w:hAnsi="Times New Roman" w:cs="Times New Roman"/>
              </w:rPr>
              <w:t>No.1/2023</w:t>
            </w:r>
          </w:p>
        </w:tc>
        <w:tc>
          <w:tcPr>
            <w:tcW w:w="810" w:type="dxa"/>
          </w:tcPr>
          <w:p w14:paraId="245D76CD" w14:textId="77777777" w:rsidR="00171882" w:rsidRPr="00B05D9C" w:rsidRDefault="00171882">
            <w:pPr>
              <w:ind w:left="-108" w:right="-108"/>
              <w:jc w:val="center"/>
              <w:rPr>
                <w:rFonts w:ascii="Times New Roman" w:hAnsi="Times New Roman" w:cs="Times New Roman"/>
              </w:rPr>
            </w:pPr>
            <w:r w:rsidRPr="00B05D9C">
              <w:rPr>
                <w:rFonts w:ascii="Times New Roman" w:hAnsi="Times New Roman" w:cs="Times New Roman"/>
              </w:rPr>
              <w:t>6.65</w:t>
            </w:r>
          </w:p>
        </w:tc>
        <w:tc>
          <w:tcPr>
            <w:tcW w:w="725" w:type="dxa"/>
            <w:tcBorders>
              <w:left w:val="nil"/>
            </w:tcBorders>
          </w:tcPr>
          <w:p w14:paraId="30A34F0B" w14:textId="77777777" w:rsidR="00171882" w:rsidRPr="00B05D9C" w:rsidRDefault="00171882">
            <w:pPr>
              <w:ind w:left="-104" w:right="-132"/>
              <w:jc w:val="center"/>
              <w:rPr>
                <w:rFonts w:ascii="Times New Roman" w:hAnsi="Times New Roman" w:cs="Times New Roman"/>
              </w:rPr>
            </w:pPr>
            <w:r w:rsidRPr="00B05D9C">
              <w:rPr>
                <w:rFonts w:ascii="Times New Roman" w:hAnsi="Times New Roman" w:cs="Times New Roman"/>
              </w:rPr>
              <w:t>3.34</w:t>
            </w:r>
          </w:p>
        </w:tc>
        <w:tc>
          <w:tcPr>
            <w:tcW w:w="1435" w:type="dxa"/>
          </w:tcPr>
          <w:p w14:paraId="041C3829" w14:textId="77777777" w:rsidR="00171882" w:rsidRPr="00B05D9C" w:rsidRDefault="00171882">
            <w:pPr>
              <w:ind w:left="-110" w:right="-110"/>
              <w:jc w:val="center"/>
              <w:rPr>
                <w:rFonts w:ascii="Times New Roman" w:hAnsi="Times New Roman" w:cs="Times New Roman"/>
              </w:rPr>
            </w:pPr>
            <w:r w:rsidRPr="00B05D9C">
              <w:rPr>
                <w:rFonts w:ascii="Times New Roman" w:hAnsi="Times New Roman" w:cs="Times New Roman"/>
              </w:rPr>
              <w:t>8 August 2023</w:t>
            </w:r>
          </w:p>
        </w:tc>
        <w:tc>
          <w:tcPr>
            <w:tcW w:w="1170" w:type="dxa"/>
          </w:tcPr>
          <w:p w14:paraId="49A3243B" w14:textId="77777777" w:rsidR="00171882" w:rsidRPr="00B05D9C" w:rsidRDefault="00171882" w:rsidP="009B4492">
            <w:pPr>
              <w:tabs>
                <w:tab w:val="left" w:pos="1600"/>
              </w:tabs>
              <w:ind w:left="-110" w:right="75"/>
              <w:jc w:val="right"/>
              <w:rPr>
                <w:rFonts w:ascii="Times New Roman" w:hAnsi="Times New Roman" w:cs="Times New Roman"/>
              </w:rPr>
            </w:pPr>
            <w:r w:rsidRPr="00B05D9C">
              <w:rPr>
                <w:rFonts w:ascii="Times New Roman" w:hAnsi="Times New Roman" w:cs="Times New Roman"/>
              </w:rPr>
              <w:t>121,100</w:t>
            </w:r>
          </w:p>
        </w:tc>
        <w:tc>
          <w:tcPr>
            <w:tcW w:w="1620" w:type="dxa"/>
          </w:tcPr>
          <w:p w14:paraId="12B1D323" w14:textId="291C9A2D" w:rsidR="00171882" w:rsidRPr="00B05D9C" w:rsidRDefault="00F01B25">
            <w:pPr>
              <w:ind w:left="-110" w:right="-110"/>
              <w:jc w:val="center"/>
              <w:rPr>
                <w:rFonts w:ascii="Times New Roman" w:hAnsi="Times New Roman" w:cs="Times New Roman"/>
              </w:rPr>
            </w:pPr>
            <w:r w:rsidRPr="00B05D9C">
              <w:rPr>
                <w:rFonts w:ascii="Times New Roman" w:hAnsi="Times New Roman" w:cs="Times New Roman"/>
                <w:color w:val="000000"/>
              </w:rPr>
              <w:t>27 February 2026</w:t>
            </w:r>
          </w:p>
        </w:tc>
        <w:tc>
          <w:tcPr>
            <w:tcW w:w="1350" w:type="dxa"/>
            <w:tcBorders>
              <w:top w:val="single" w:sz="4" w:space="0" w:color="auto"/>
            </w:tcBorders>
          </w:tcPr>
          <w:p w14:paraId="4AFDA82D"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36</w:t>
            </w:r>
          </w:p>
        </w:tc>
      </w:tr>
      <w:tr w:rsidR="00171882" w:rsidRPr="00B05D9C" w14:paraId="42D649D2" w14:textId="77777777" w:rsidTr="000C6BDC">
        <w:tc>
          <w:tcPr>
            <w:tcW w:w="1260" w:type="dxa"/>
          </w:tcPr>
          <w:p w14:paraId="589CBB7A" w14:textId="77777777" w:rsidR="00171882" w:rsidRPr="00B05D9C" w:rsidRDefault="00171882">
            <w:pPr>
              <w:ind w:right="-132"/>
              <w:rPr>
                <w:rFonts w:ascii="Times New Roman" w:hAnsi="Times New Roman" w:cs="Times New Roman"/>
              </w:rPr>
            </w:pPr>
          </w:p>
        </w:tc>
        <w:tc>
          <w:tcPr>
            <w:tcW w:w="990" w:type="dxa"/>
          </w:tcPr>
          <w:p w14:paraId="0FD12A1D" w14:textId="77777777" w:rsidR="00171882" w:rsidRPr="00B05D9C" w:rsidRDefault="00171882">
            <w:pPr>
              <w:ind w:right="-132"/>
              <w:jc w:val="center"/>
              <w:rPr>
                <w:rFonts w:ascii="Times New Roman" w:hAnsi="Times New Roman" w:cs="Times New Roman"/>
              </w:rPr>
            </w:pPr>
            <w:r w:rsidRPr="00B05D9C">
              <w:rPr>
                <w:rFonts w:ascii="Times New Roman" w:hAnsi="Times New Roman" w:cs="Times New Roman"/>
              </w:rPr>
              <w:t>1</w:t>
            </w:r>
            <w:r w:rsidRPr="00B05D9C">
              <w:rPr>
                <w:rFonts w:ascii="Times New Roman" w:hAnsi="Times New Roman" w:cs="Times New Roman"/>
                <w:vertAlign w:val="superscript"/>
              </w:rPr>
              <w:t>st</w:t>
            </w:r>
            <w:r w:rsidRPr="00B05D9C">
              <w:rPr>
                <w:rFonts w:ascii="Times New Roman" w:hAnsi="Times New Roman" w:cs="Times New Roman"/>
              </w:rPr>
              <w:t xml:space="preserve"> set</w:t>
            </w:r>
          </w:p>
        </w:tc>
        <w:tc>
          <w:tcPr>
            <w:tcW w:w="810" w:type="dxa"/>
          </w:tcPr>
          <w:p w14:paraId="664966E3" w14:textId="77777777" w:rsidR="00171882" w:rsidRPr="00B05D9C" w:rsidRDefault="00171882">
            <w:pPr>
              <w:ind w:left="-108" w:right="-108"/>
              <w:jc w:val="center"/>
              <w:rPr>
                <w:rFonts w:ascii="Times New Roman" w:hAnsi="Times New Roman" w:cs="Times New Roman"/>
              </w:rPr>
            </w:pPr>
          </w:p>
        </w:tc>
        <w:tc>
          <w:tcPr>
            <w:tcW w:w="725" w:type="dxa"/>
            <w:tcBorders>
              <w:left w:val="nil"/>
            </w:tcBorders>
          </w:tcPr>
          <w:p w14:paraId="28FCEFD4" w14:textId="77777777" w:rsidR="00171882" w:rsidRPr="00B05D9C" w:rsidRDefault="00171882">
            <w:pPr>
              <w:ind w:left="-104" w:right="-132"/>
              <w:jc w:val="center"/>
              <w:rPr>
                <w:rFonts w:ascii="Times New Roman" w:hAnsi="Times New Roman" w:cs="Times New Roman"/>
              </w:rPr>
            </w:pPr>
          </w:p>
        </w:tc>
        <w:tc>
          <w:tcPr>
            <w:tcW w:w="1435" w:type="dxa"/>
          </w:tcPr>
          <w:p w14:paraId="0A8957EF" w14:textId="77777777" w:rsidR="00171882" w:rsidRPr="00B05D9C" w:rsidRDefault="00171882">
            <w:pPr>
              <w:ind w:left="-110" w:right="-110"/>
              <w:jc w:val="center"/>
              <w:rPr>
                <w:rFonts w:ascii="Times New Roman" w:hAnsi="Times New Roman" w:cs="Times New Roman"/>
              </w:rPr>
            </w:pPr>
          </w:p>
        </w:tc>
        <w:tc>
          <w:tcPr>
            <w:tcW w:w="1170" w:type="dxa"/>
          </w:tcPr>
          <w:p w14:paraId="51FF1CFA" w14:textId="77777777" w:rsidR="00171882" w:rsidRPr="00B05D9C" w:rsidRDefault="00171882">
            <w:pPr>
              <w:tabs>
                <w:tab w:val="left" w:pos="1600"/>
              </w:tabs>
              <w:ind w:left="-110" w:right="249"/>
              <w:jc w:val="right"/>
              <w:rPr>
                <w:rFonts w:ascii="Times New Roman" w:hAnsi="Times New Roman" w:cs="Times New Roman"/>
              </w:rPr>
            </w:pPr>
          </w:p>
        </w:tc>
        <w:tc>
          <w:tcPr>
            <w:tcW w:w="1620" w:type="dxa"/>
          </w:tcPr>
          <w:p w14:paraId="430782A7" w14:textId="77777777" w:rsidR="00171882" w:rsidRPr="00B05D9C" w:rsidRDefault="00171882">
            <w:pPr>
              <w:ind w:left="-110" w:right="-110"/>
              <w:jc w:val="center"/>
              <w:rPr>
                <w:rFonts w:ascii="Times New Roman" w:hAnsi="Times New Roman" w:cs="Times New Roman"/>
              </w:rPr>
            </w:pPr>
            <w:r w:rsidRPr="00B05D9C">
              <w:rPr>
                <w:rFonts w:ascii="Times New Roman" w:hAnsi="Times New Roman" w:cs="Times New Roman"/>
              </w:rPr>
              <w:t>8 December 2026</w:t>
            </w:r>
          </w:p>
        </w:tc>
        <w:tc>
          <w:tcPr>
            <w:tcW w:w="1350" w:type="dxa"/>
            <w:tcBorders>
              <w:bottom w:val="single" w:sz="4" w:space="0" w:color="auto"/>
            </w:tcBorders>
          </w:tcPr>
          <w:p w14:paraId="122C26B9"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85</w:t>
            </w:r>
          </w:p>
        </w:tc>
      </w:tr>
      <w:tr w:rsidR="00171882" w:rsidRPr="00B05D9C" w14:paraId="4EC53C28" w14:textId="77777777" w:rsidTr="000C6BDC">
        <w:tc>
          <w:tcPr>
            <w:tcW w:w="1260" w:type="dxa"/>
          </w:tcPr>
          <w:p w14:paraId="31DAC320" w14:textId="77777777" w:rsidR="00171882" w:rsidRPr="00B05D9C" w:rsidRDefault="00171882">
            <w:pPr>
              <w:ind w:right="-132"/>
              <w:rPr>
                <w:rFonts w:ascii="Times New Roman" w:hAnsi="Times New Roman" w:cs="Times New Roman"/>
              </w:rPr>
            </w:pPr>
          </w:p>
        </w:tc>
        <w:tc>
          <w:tcPr>
            <w:tcW w:w="990" w:type="dxa"/>
          </w:tcPr>
          <w:p w14:paraId="307C6131" w14:textId="77777777" w:rsidR="00171882" w:rsidRPr="00B05D9C" w:rsidRDefault="00171882">
            <w:pPr>
              <w:ind w:right="-132"/>
              <w:jc w:val="center"/>
              <w:rPr>
                <w:rFonts w:ascii="Times New Roman" w:hAnsi="Times New Roman" w:cs="Times New Roman"/>
              </w:rPr>
            </w:pPr>
          </w:p>
        </w:tc>
        <w:tc>
          <w:tcPr>
            <w:tcW w:w="810" w:type="dxa"/>
          </w:tcPr>
          <w:p w14:paraId="2EA961FA" w14:textId="77777777" w:rsidR="00171882" w:rsidRPr="00B05D9C" w:rsidRDefault="00171882">
            <w:pPr>
              <w:ind w:left="-108" w:right="-108"/>
              <w:jc w:val="center"/>
              <w:rPr>
                <w:rFonts w:ascii="Times New Roman" w:hAnsi="Times New Roman" w:cs="Times New Roman"/>
              </w:rPr>
            </w:pPr>
          </w:p>
        </w:tc>
        <w:tc>
          <w:tcPr>
            <w:tcW w:w="725" w:type="dxa"/>
            <w:tcBorders>
              <w:left w:val="nil"/>
            </w:tcBorders>
          </w:tcPr>
          <w:p w14:paraId="3320911B" w14:textId="77777777" w:rsidR="00171882" w:rsidRPr="00B05D9C" w:rsidRDefault="00171882">
            <w:pPr>
              <w:ind w:left="-104" w:right="-132"/>
              <w:jc w:val="center"/>
              <w:rPr>
                <w:rFonts w:ascii="Times New Roman" w:hAnsi="Times New Roman" w:cs="Times New Roman"/>
              </w:rPr>
            </w:pPr>
          </w:p>
        </w:tc>
        <w:tc>
          <w:tcPr>
            <w:tcW w:w="1435" w:type="dxa"/>
          </w:tcPr>
          <w:p w14:paraId="036B981F" w14:textId="77777777" w:rsidR="00171882" w:rsidRPr="00B05D9C" w:rsidRDefault="00171882">
            <w:pPr>
              <w:ind w:left="-110" w:right="-110"/>
              <w:jc w:val="center"/>
              <w:rPr>
                <w:rFonts w:ascii="Times New Roman" w:hAnsi="Times New Roman" w:cs="Times New Roman"/>
              </w:rPr>
            </w:pPr>
          </w:p>
        </w:tc>
        <w:tc>
          <w:tcPr>
            <w:tcW w:w="1170" w:type="dxa"/>
          </w:tcPr>
          <w:p w14:paraId="51B79289" w14:textId="77777777" w:rsidR="00171882" w:rsidRPr="00B05D9C" w:rsidRDefault="00171882">
            <w:pPr>
              <w:tabs>
                <w:tab w:val="left" w:pos="1600"/>
              </w:tabs>
              <w:ind w:left="-110" w:right="249"/>
              <w:jc w:val="right"/>
              <w:rPr>
                <w:rFonts w:ascii="Times New Roman" w:hAnsi="Times New Roman" w:cs="Times New Roman"/>
              </w:rPr>
            </w:pPr>
          </w:p>
        </w:tc>
        <w:tc>
          <w:tcPr>
            <w:tcW w:w="1620" w:type="dxa"/>
          </w:tcPr>
          <w:p w14:paraId="0A7D713B" w14:textId="77777777" w:rsidR="00171882" w:rsidRPr="00B05D9C" w:rsidRDefault="00171882">
            <w:pPr>
              <w:ind w:left="-110" w:right="-110"/>
              <w:jc w:val="center"/>
              <w:rPr>
                <w:rFonts w:ascii="Times New Roman" w:hAnsi="Times New Roman" w:cs="Times New Roman"/>
              </w:rPr>
            </w:pPr>
          </w:p>
        </w:tc>
        <w:tc>
          <w:tcPr>
            <w:tcW w:w="1350" w:type="dxa"/>
            <w:tcBorders>
              <w:top w:val="single" w:sz="4" w:space="0" w:color="auto"/>
              <w:bottom w:val="single" w:sz="4" w:space="0" w:color="auto"/>
            </w:tcBorders>
          </w:tcPr>
          <w:p w14:paraId="096DA7A6"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121</w:t>
            </w:r>
          </w:p>
        </w:tc>
      </w:tr>
      <w:tr w:rsidR="00171882" w:rsidRPr="00B05D9C" w14:paraId="69CF8AE8" w14:textId="77777777" w:rsidTr="000C6BDC">
        <w:tc>
          <w:tcPr>
            <w:tcW w:w="1260" w:type="dxa"/>
          </w:tcPr>
          <w:p w14:paraId="7FA1B4DA" w14:textId="77777777" w:rsidR="00171882" w:rsidRPr="00B05D9C" w:rsidRDefault="00171882">
            <w:pPr>
              <w:ind w:right="-132"/>
              <w:rPr>
                <w:rFonts w:ascii="Times New Roman" w:hAnsi="Times New Roman" w:cs="Times New Roman"/>
                <w:cs/>
              </w:rPr>
            </w:pPr>
            <w:r w:rsidRPr="00B05D9C">
              <w:rPr>
                <w:rFonts w:ascii="Times New Roman" w:hAnsi="Times New Roman" w:cs="Times New Roman"/>
              </w:rPr>
              <w:t>PRIME253B</w:t>
            </w:r>
          </w:p>
        </w:tc>
        <w:tc>
          <w:tcPr>
            <w:tcW w:w="990" w:type="dxa"/>
          </w:tcPr>
          <w:p w14:paraId="79A405BB" w14:textId="77777777" w:rsidR="00171882" w:rsidRPr="00B05D9C" w:rsidRDefault="00171882">
            <w:pPr>
              <w:ind w:right="-132"/>
              <w:jc w:val="center"/>
              <w:rPr>
                <w:rFonts w:ascii="Times New Roman" w:hAnsi="Times New Roman" w:cs="Times New Roman"/>
                <w:cs/>
              </w:rPr>
            </w:pPr>
            <w:r w:rsidRPr="00B05D9C">
              <w:rPr>
                <w:rFonts w:ascii="Times New Roman" w:hAnsi="Times New Roman" w:cs="Times New Roman"/>
              </w:rPr>
              <w:t>No1/2023</w:t>
            </w:r>
          </w:p>
        </w:tc>
        <w:tc>
          <w:tcPr>
            <w:tcW w:w="810" w:type="dxa"/>
          </w:tcPr>
          <w:p w14:paraId="247CBE90" w14:textId="77777777" w:rsidR="00171882" w:rsidRPr="00B05D9C" w:rsidRDefault="00171882">
            <w:pPr>
              <w:ind w:left="-108" w:right="-108"/>
              <w:jc w:val="center"/>
              <w:rPr>
                <w:rFonts w:ascii="Times New Roman" w:hAnsi="Times New Roman" w:cs="Times New Roman"/>
              </w:rPr>
            </w:pPr>
            <w:r w:rsidRPr="00B05D9C">
              <w:rPr>
                <w:rFonts w:ascii="Times New Roman" w:hAnsi="Times New Roman" w:cs="Times New Roman"/>
              </w:rPr>
              <w:t>6.95</w:t>
            </w:r>
          </w:p>
        </w:tc>
        <w:tc>
          <w:tcPr>
            <w:tcW w:w="725" w:type="dxa"/>
            <w:tcBorders>
              <w:left w:val="nil"/>
            </w:tcBorders>
          </w:tcPr>
          <w:p w14:paraId="60A755E1" w14:textId="77777777" w:rsidR="00171882" w:rsidRPr="00B05D9C" w:rsidRDefault="00171882">
            <w:pPr>
              <w:ind w:left="-104" w:right="-132"/>
              <w:jc w:val="center"/>
              <w:rPr>
                <w:rFonts w:ascii="Times New Roman" w:hAnsi="Times New Roman" w:cs="Times New Roman"/>
              </w:rPr>
            </w:pPr>
            <w:r w:rsidRPr="00B05D9C">
              <w:rPr>
                <w:rFonts w:ascii="Times New Roman" w:hAnsi="Times New Roman" w:cs="Times New Roman"/>
              </w:rPr>
              <w:t>3.31</w:t>
            </w:r>
          </w:p>
        </w:tc>
        <w:tc>
          <w:tcPr>
            <w:tcW w:w="1435" w:type="dxa"/>
          </w:tcPr>
          <w:p w14:paraId="0E968217" w14:textId="77777777" w:rsidR="00171882" w:rsidRPr="00B05D9C" w:rsidRDefault="00171882">
            <w:pPr>
              <w:ind w:left="-110" w:right="-110"/>
              <w:jc w:val="center"/>
              <w:rPr>
                <w:rFonts w:ascii="Times New Roman" w:hAnsi="Times New Roman" w:cs="Times New Roman"/>
                <w:spacing w:val="-4"/>
              </w:rPr>
            </w:pPr>
            <w:r w:rsidRPr="00B05D9C">
              <w:rPr>
                <w:rFonts w:ascii="Times New Roman" w:hAnsi="Times New Roman" w:cs="Times New Roman"/>
                <w:spacing w:val="-4"/>
              </w:rPr>
              <w:t>8 August 2023</w:t>
            </w:r>
          </w:p>
        </w:tc>
        <w:tc>
          <w:tcPr>
            <w:tcW w:w="1170" w:type="dxa"/>
          </w:tcPr>
          <w:p w14:paraId="3F096EAB" w14:textId="77777777" w:rsidR="00171882" w:rsidRPr="00B05D9C" w:rsidRDefault="00171882" w:rsidP="009B4492">
            <w:pPr>
              <w:tabs>
                <w:tab w:val="left" w:pos="1600"/>
              </w:tabs>
              <w:ind w:left="-110" w:right="75"/>
              <w:jc w:val="right"/>
              <w:rPr>
                <w:rFonts w:ascii="Times New Roman" w:hAnsi="Times New Roman" w:cs="Times New Roman"/>
                <w:spacing w:val="-4"/>
              </w:rPr>
            </w:pPr>
            <w:r w:rsidRPr="00B05D9C">
              <w:rPr>
                <w:rFonts w:ascii="Times New Roman" w:hAnsi="Times New Roman" w:cs="Times New Roman"/>
              </w:rPr>
              <w:t>78,900</w:t>
            </w:r>
          </w:p>
        </w:tc>
        <w:tc>
          <w:tcPr>
            <w:tcW w:w="1620" w:type="dxa"/>
          </w:tcPr>
          <w:p w14:paraId="67E76671" w14:textId="721FA5DC" w:rsidR="00171882" w:rsidRPr="00B05D9C" w:rsidRDefault="00F01B25">
            <w:pPr>
              <w:ind w:left="-110" w:right="-110"/>
              <w:jc w:val="center"/>
              <w:rPr>
                <w:rFonts w:ascii="Times New Roman" w:hAnsi="Times New Roman" w:cs="Times New Roman"/>
              </w:rPr>
            </w:pPr>
            <w:r w:rsidRPr="00B05D9C">
              <w:rPr>
                <w:rFonts w:ascii="Times New Roman" w:hAnsi="Times New Roman" w:cs="Times New Roman"/>
                <w:color w:val="000000"/>
              </w:rPr>
              <w:t>27 February 2026</w:t>
            </w:r>
          </w:p>
        </w:tc>
        <w:tc>
          <w:tcPr>
            <w:tcW w:w="1350" w:type="dxa"/>
            <w:tcBorders>
              <w:top w:val="single" w:sz="4" w:space="0" w:color="auto"/>
            </w:tcBorders>
          </w:tcPr>
          <w:p w14:paraId="3351F277"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25</w:t>
            </w:r>
          </w:p>
        </w:tc>
      </w:tr>
      <w:tr w:rsidR="00171882" w:rsidRPr="00B05D9C" w14:paraId="76F186B4" w14:textId="77777777" w:rsidTr="000C6BDC">
        <w:tc>
          <w:tcPr>
            <w:tcW w:w="1260" w:type="dxa"/>
          </w:tcPr>
          <w:p w14:paraId="5A10D1A7" w14:textId="77777777" w:rsidR="00171882" w:rsidRPr="00B05D9C" w:rsidRDefault="00171882">
            <w:pPr>
              <w:ind w:right="-132"/>
              <w:rPr>
                <w:rFonts w:ascii="Times New Roman" w:hAnsi="Times New Roman" w:cs="Times New Roman"/>
              </w:rPr>
            </w:pPr>
          </w:p>
        </w:tc>
        <w:tc>
          <w:tcPr>
            <w:tcW w:w="990" w:type="dxa"/>
          </w:tcPr>
          <w:p w14:paraId="5247D8AC" w14:textId="77777777" w:rsidR="00171882" w:rsidRPr="00B05D9C" w:rsidRDefault="00171882">
            <w:pPr>
              <w:ind w:right="-132"/>
              <w:jc w:val="center"/>
              <w:rPr>
                <w:rFonts w:ascii="Times New Roman" w:hAnsi="Times New Roman" w:cs="Times New Roman"/>
              </w:rPr>
            </w:pPr>
            <w:r w:rsidRPr="00B05D9C">
              <w:rPr>
                <w:rFonts w:ascii="Times New Roman" w:hAnsi="Times New Roman" w:cs="Times New Roman"/>
              </w:rPr>
              <w:t>2</w:t>
            </w:r>
            <w:r w:rsidRPr="00B05D9C">
              <w:rPr>
                <w:rFonts w:ascii="Times New Roman" w:hAnsi="Times New Roman" w:cs="Times New Roman"/>
                <w:vertAlign w:val="superscript"/>
              </w:rPr>
              <w:t>nd</w:t>
            </w:r>
            <w:r w:rsidRPr="00B05D9C">
              <w:rPr>
                <w:rFonts w:ascii="Times New Roman" w:hAnsi="Times New Roman" w:cs="Times New Roman"/>
              </w:rPr>
              <w:t xml:space="preserve"> set</w:t>
            </w:r>
          </w:p>
        </w:tc>
        <w:tc>
          <w:tcPr>
            <w:tcW w:w="810" w:type="dxa"/>
          </w:tcPr>
          <w:p w14:paraId="295012A1" w14:textId="77777777" w:rsidR="00171882" w:rsidRPr="00B05D9C" w:rsidRDefault="00171882">
            <w:pPr>
              <w:ind w:left="-108" w:right="-108"/>
              <w:jc w:val="center"/>
              <w:rPr>
                <w:rFonts w:ascii="Times New Roman" w:hAnsi="Times New Roman" w:cs="Times New Roman"/>
              </w:rPr>
            </w:pPr>
          </w:p>
        </w:tc>
        <w:tc>
          <w:tcPr>
            <w:tcW w:w="725" w:type="dxa"/>
            <w:tcBorders>
              <w:left w:val="nil"/>
            </w:tcBorders>
          </w:tcPr>
          <w:p w14:paraId="7FE783A6" w14:textId="77777777" w:rsidR="00171882" w:rsidRPr="00B05D9C" w:rsidRDefault="00171882">
            <w:pPr>
              <w:ind w:left="-104" w:right="-132"/>
              <w:jc w:val="center"/>
              <w:rPr>
                <w:rFonts w:ascii="Times New Roman" w:hAnsi="Times New Roman" w:cs="Times New Roman"/>
              </w:rPr>
            </w:pPr>
          </w:p>
        </w:tc>
        <w:tc>
          <w:tcPr>
            <w:tcW w:w="1435" w:type="dxa"/>
          </w:tcPr>
          <w:p w14:paraId="6FB27D59" w14:textId="77777777" w:rsidR="00171882" w:rsidRPr="00B05D9C" w:rsidRDefault="00171882">
            <w:pPr>
              <w:ind w:left="-110" w:right="-110"/>
              <w:jc w:val="center"/>
              <w:rPr>
                <w:rFonts w:ascii="Times New Roman" w:hAnsi="Times New Roman" w:cs="Times New Roman"/>
                <w:spacing w:val="-4"/>
              </w:rPr>
            </w:pPr>
          </w:p>
        </w:tc>
        <w:tc>
          <w:tcPr>
            <w:tcW w:w="1170" w:type="dxa"/>
          </w:tcPr>
          <w:p w14:paraId="2D7FBDE3" w14:textId="77777777" w:rsidR="00171882" w:rsidRPr="00B05D9C" w:rsidRDefault="00171882">
            <w:pPr>
              <w:tabs>
                <w:tab w:val="left" w:pos="1600"/>
              </w:tabs>
              <w:ind w:left="-110" w:right="249"/>
              <w:jc w:val="center"/>
              <w:rPr>
                <w:rFonts w:ascii="Times New Roman" w:hAnsi="Times New Roman" w:cs="Times New Roman"/>
              </w:rPr>
            </w:pPr>
          </w:p>
        </w:tc>
        <w:tc>
          <w:tcPr>
            <w:tcW w:w="1620" w:type="dxa"/>
          </w:tcPr>
          <w:p w14:paraId="18A47F5D" w14:textId="77777777" w:rsidR="00171882" w:rsidRPr="00B05D9C" w:rsidRDefault="00171882">
            <w:pPr>
              <w:ind w:left="-110" w:right="-110"/>
              <w:jc w:val="center"/>
              <w:rPr>
                <w:rFonts w:ascii="Times New Roman" w:hAnsi="Times New Roman" w:cs="Times New Roman"/>
              </w:rPr>
            </w:pPr>
            <w:r w:rsidRPr="00B05D9C">
              <w:rPr>
                <w:rFonts w:ascii="Times New Roman" w:hAnsi="Times New Roman" w:cs="Times New Roman"/>
              </w:rPr>
              <w:t>28 November 2026</w:t>
            </w:r>
          </w:p>
        </w:tc>
        <w:tc>
          <w:tcPr>
            <w:tcW w:w="1350" w:type="dxa"/>
            <w:tcBorders>
              <w:bottom w:val="single" w:sz="4" w:space="0" w:color="auto"/>
            </w:tcBorders>
          </w:tcPr>
          <w:p w14:paraId="79B6DAB7"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54</w:t>
            </w:r>
          </w:p>
        </w:tc>
      </w:tr>
      <w:tr w:rsidR="00171882" w:rsidRPr="00B05D9C" w14:paraId="14C87289" w14:textId="77777777" w:rsidTr="000C6BDC">
        <w:tc>
          <w:tcPr>
            <w:tcW w:w="1260" w:type="dxa"/>
          </w:tcPr>
          <w:p w14:paraId="2AC99AB5" w14:textId="77777777" w:rsidR="00171882" w:rsidRPr="00B05D9C" w:rsidRDefault="00171882">
            <w:pPr>
              <w:ind w:right="-132"/>
              <w:rPr>
                <w:rFonts w:ascii="Times New Roman" w:hAnsi="Times New Roman" w:cs="Times New Roman"/>
              </w:rPr>
            </w:pPr>
          </w:p>
        </w:tc>
        <w:tc>
          <w:tcPr>
            <w:tcW w:w="990" w:type="dxa"/>
          </w:tcPr>
          <w:p w14:paraId="1340DA36" w14:textId="77777777" w:rsidR="00171882" w:rsidRPr="00B05D9C" w:rsidRDefault="00171882">
            <w:pPr>
              <w:ind w:right="-132"/>
              <w:jc w:val="center"/>
              <w:rPr>
                <w:rFonts w:ascii="Times New Roman" w:hAnsi="Times New Roman" w:cs="Times New Roman"/>
              </w:rPr>
            </w:pPr>
          </w:p>
        </w:tc>
        <w:tc>
          <w:tcPr>
            <w:tcW w:w="810" w:type="dxa"/>
          </w:tcPr>
          <w:p w14:paraId="3A0015E5" w14:textId="77777777" w:rsidR="00171882" w:rsidRPr="00B05D9C" w:rsidRDefault="00171882">
            <w:pPr>
              <w:ind w:left="-108" w:right="-108"/>
              <w:jc w:val="center"/>
              <w:rPr>
                <w:rFonts w:ascii="Times New Roman" w:hAnsi="Times New Roman" w:cs="Times New Roman"/>
              </w:rPr>
            </w:pPr>
          </w:p>
        </w:tc>
        <w:tc>
          <w:tcPr>
            <w:tcW w:w="725" w:type="dxa"/>
            <w:tcBorders>
              <w:left w:val="nil"/>
            </w:tcBorders>
          </w:tcPr>
          <w:p w14:paraId="3054C896" w14:textId="77777777" w:rsidR="00171882" w:rsidRPr="00B05D9C" w:rsidRDefault="00171882">
            <w:pPr>
              <w:ind w:left="-104" w:right="-132"/>
              <w:jc w:val="center"/>
              <w:rPr>
                <w:rFonts w:ascii="Times New Roman" w:hAnsi="Times New Roman" w:cs="Times New Roman"/>
              </w:rPr>
            </w:pPr>
          </w:p>
        </w:tc>
        <w:tc>
          <w:tcPr>
            <w:tcW w:w="1435" w:type="dxa"/>
          </w:tcPr>
          <w:p w14:paraId="3F9FE687" w14:textId="77777777" w:rsidR="00171882" w:rsidRPr="00B05D9C" w:rsidRDefault="00171882">
            <w:pPr>
              <w:ind w:left="-110" w:right="-110"/>
              <w:jc w:val="center"/>
              <w:rPr>
                <w:rFonts w:ascii="Times New Roman" w:hAnsi="Times New Roman" w:cs="Times New Roman"/>
                <w:spacing w:val="-4"/>
              </w:rPr>
            </w:pPr>
          </w:p>
        </w:tc>
        <w:tc>
          <w:tcPr>
            <w:tcW w:w="1170" w:type="dxa"/>
          </w:tcPr>
          <w:p w14:paraId="745BA02F" w14:textId="77777777" w:rsidR="00171882" w:rsidRPr="00B05D9C" w:rsidRDefault="00171882">
            <w:pPr>
              <w:tabs>
                <w:tab w:val="left" w:pos="1600"/>
              </w:tabs>
              <w:ind w:left="-110" w:right="-110"/>
              <w:jc w:val="center"/>
              <w:rPr>
                <w:rFonts w:ascii="Times New Roman" w:hAnsi="Times New Roman" w:cs="Times New Roman"/>
              </w:rPr>
            </w:pPr>
          </w:p>
        </w:tc>
        <w:tc>
          <w:tcPr>
            <w:tcW w:w="1620" w:type="dxa"/>
          </w:tcPr>
          <w:p w14:paraId="7A1D0E6D" w14:textId="77777777" w:rsidR="00171882" w:rsidRPr="00B05D9C" w:rsidRDefault="00171882">
            <w:pPr>
              <w:ind w:left="-110" w:right="-110"/>
              <w:jc w:val="center"/>
              <w:rPr>
                <w:rFonts w:ascii="Times New Roman" w:hAnsi="Times New Roman" w:cs="Times New Roman"/>
              </w:rPr>
            </w:pPr>
          </w:p>
        </w:tc>
        <w:tc>
          <w:tcPr>
            <w:tcW w:w="1350" w:type="dxa"/>
            <w:tcBorders>
              <w:top w:val="single" w:sz="4" w:space="0" w:color="auto"/>
              <w:bottom w:val="single" w:sz="4" w:space="0" w:color="auto"/>
            </w:tcBorders>
          </w:tcPr>
          <w:p w14:paraId="47BF6668" w14:textId="77777777" w:rsidR="00171882" w:rsidRPr="00B05D9C" w:rsidRDefault="00171882" w:rsidP="00B63D38">
            <w:pPr>
              <w:pStyle w:val="3"/>
              <w:tabs>
                <w:tab w:val="clear" w:pos="360"/>
                <w:tab w:val="clear" w:pos="720"/>
              </w:tabs>
              <w:spacing w:line="240" w:lineRule="atLeast"/>
              <w:ind w:right="71"/>
              <w:jc w:val="right"/>
              <w:rPr>
                <w:rFonts w:cs="Times New Roman"/>
                <w:sz w:val="20"/>
                <w:szCs w:val="20"/>
                <w:lang w:val="en-US"/>
              </w:rPr>
            </w:pPr>
            <w:r w:rsidRPr="00B05D9C">
              <w:rPr>
                <w:rFonts w:cs="Times New Roman"/>
                <w:sz w:val="20"/>
                <w:szCs w:val="20"/>
                <w:lang w:val="en-US"/>
              </w:rPr>
              <w:t>79</w:t>
            </w:r>
          </w:p>
        </w:tc>
      </w:tr>
      <w:tr w:rsidR="00171882" w:rsidRPr="00B05D9C" w14:paraId="2E3DB452" w14:textId="77777777" w:rsidTr="000C6BDC">
        <w:tc>
          <w:tcPr>
            <w:tcW w:w="1260" w:type="dxa"/>
          </w:tcPr>
          <w:p w14:paraId="68DEA192" w14:textId="77777777" w:rsidR="00171882" w:rsidRPr="00B05D9C" w:rsidRDefault="00171882">
            <w:pPr>
              <w:ind w:right="-132"/>
              <w:rPr>
                <w:rFonts w:ascii="Times New Roman" w:hAnsi="Times New Roman" w:cs="Times New Roman"/>
                <w:b/>
                <w:bCs/>
              </w:rPr>
            </w:pPr>
            <w:r w:rsidRPr="00B05D9C">
              <w:rPr>
                <w:rFonts w:ascii="Times New Roman" w:hAnsi="Times New Roman" w:cs="Times New Roman"/>
                <w:b/>
                <w:bCs/>
              </w:rPr>
              <w:t>Total</w:t>
            </w:r>
          </w:p>
        </w:tc>
        <w:tc>
          <w:tcPr>
            <w:tcW w:w="990" w:type="dxa"/>
          </w:tcPr>
          <w:p w14:paraId="3FE959E5" w14:textId="77777777" w:rsidR="00171882" w:rsidRPr="00B05D9C" w:rsidRDefault="00171882">
            <w:pPr>
              <w:ind w:right="-132"/>
              <w:jc w:val="center"/>
              <w:rPr>
                <w:rFonts w:ascii="Times New Roman" w:hAnsi="Times New Roman" w:cstheme="minorBidi"/>
                <w:b/>
                <w:bCs/>
                <w:cs/>
              </w:rPr>
            </w:pPr>
          </w:p>
        </w:tc>
        <w:tc>
          <w:tcPr>
            <w:tcW w:w="810" w:type="dxa"/>
          </w:tcPr>
          <w:p w14:paraId="762A89B1" w14:textId="77777777" w:rsidR="00171882" w:rsidRPr="00B05D9C" w:rsidRDefault="00171882">
            <w:pPr>
              <w:ind w:left="-108" w:right="-108"/>
              <w:jc w:val="center"/>
              <w:rPr>
                <w:rFonts w:ascii="Times New Roman" w:hAnsi="Times New Roman" w:cs="Times New Roman"/>
                <w:b/>
                <w:bCs/>
              </w:rPr>
            </w:pPr>
          </w:p>
        </w:tc>
        <w:tc>
          <w:tcPr>
            <w:tcW w:w="725" w:type="dxa"/>
            <w:tcBorders>
              <w:left w:val="nil"/>
            </w:tcBorders>
          </w:tcPr>
          <w:p w14:paraId="58F153E5" w14:textId="77777777" w:rsidR="00171882" w:rsidRPr="00B05D9C" w:rsidRDefault="00171882">
            <w:pPr>
              <w:ind w:left="-104" w:right="-132"/>
              <w:jc w:val="center"/>
              <w:rPr>
                <w:rFonts w:ascii="Times New Roman" w:hAnsi="Times New Roman" w:cs="Times New Roman"/>
                <w:b/>
                <w:bCs/>
              </w:rPr>
            </w:pPr>
          </w:p>
        </w:tc>
        <w:tc>
          <w:tcPr>
            <w:tcW w:w="1435" w:type="dxa"/>
          </w:tcPr>
          <w:p w14:paraId="3D2C5720" w14:textId="77777777" w:rsidR="00171882" w:rsidRPr="00B05D9C" w:rsidRDefault="00171882">
            <w:pPr>
              <w:ind w:left="-110" w:right="-110"/>
              <w:jc w:val="center"/>
              <w:rPr>
                <w:rFonts w:ascii="Times New Roman" w:hAnsi="Times New Roman" w:cs="Times New Roman"/>
                <w:b/>
                <w:bCs/>
                <w:spacing w:val="-4"/>
              </w:rPr>
            </w:pPr>
          </w:p>
        </w:tc>
        <w:tc>
          <w:tcPr>
            <w:tcW w:w="1170" w:type="dxa"/>
          </w:tcPr>
          <w:p w14:paraId="691745C8" w14:textId="77777777" w:rsidR="00171882" w:rsidRPr="00B05D9C" w:rsidRDefault="00171882">
            <w:pPr>
              <w:tabs>
                <w:tab w:val="left" w:pos="1600"/>
              </w:tabs>
              <w:ind w:left="-110" w:right="-110"/>
              <w:jc w:val="center"/>
              <w:rPr>
                <w:rFonts w:ascii="Times New Roman" w:hAnsi="Times New Roman" w:cs="Times New Roman"/>
                <w:b/>
                <w:bCs/>
                <w:spacing w:val="-4"/>
              </w:rPr>
            </w:pPr>
          </w:p>
        </w:tc>
        <w:tc>
          <w:tcPr>
            <w:tcW w:w="1620" w:type="dxa"/>
          </w:tcPr>
          <w:p w14:paraId="3CDCFDB8" w14:textId="77777777" w:rsidR="00171882" w:rsidRPr="00B05D9C" w:rsidRDefault="00171882">
            <w:pPr>
              <w:overflowPunct w:val="0"/>
              <w:autoSpaceDE w:val="0"/>
              <w:autoSpaceDN w:val="0"/>
              <w:adjustRightInd w:val="0"/>
              <w:ind w:right="-108"/>
              <w:jc w:val="center"/>
              <w:textAlignment w:val="baseline"/>
              <w:rPr>
                <w:rFonts w:ascii="Times New Roman" w:hAnsi="Times New Roman" w:cs="Times New Roman"/>
                <w:b/>
                <w:bCs/>
              </w:rPr>
            </w:pPr>
          </w:p>
        </w:tc>
        <w:tc>
          <w:tcPr>
            <w:tcW w:w="1350" w:type="dxa"/>
            <w:tcBorders>
              <w:top w:val="single" w:sz="4" w:space="0" w:color="auto"/>
            </w:tcBorders>
          </w:tcPr>
          <w:p w14:paraId="04FE638C" w14:textId="77777777" w:rsidR="00171882" w:rsidRPr="00B05D9C" w:rsidRDefault="00171882" w:rsidP="00B63D38">
            <w:pPr>
              <w:pStyle w:val="3"/>
              <w:tabs>
                <w:tab w:val="clear" w:pos="360"/>
                <w:tab w:val="clear" w:pos="720"/>
              </w:tabs>
              <w:spacing w:line="240" w:lineRule="atLeast"/>
              <w:ind w:right="71"/>
              <w:jc w:val="right"/>
              <w:rPr>
                <w:rFonts w:cs="Times New Roman"/>
                <w:b/>
                <w:bCs/>
                <w:sz w:val="20"/>
                <w:szCs w:val="20"/>
                <w:lang w:val="en-US"/>
              </w:rPr>
            </w:pPr>
            <w:r w:rsidRPr="00B05D9C">
              <w:rPr>
                <w:rFonts w:cs="Times New Roman"/>
                <w:b/>
                <w:bCs/>
                <w:sz w:val="20"/>
                <w:szCs w:val="20"/>
                <w:lang w:val="en-US"/>
              </w:rPr>
              <w:t>2,050</w:t>
            </w:r>
          </w:p>
        </w:tc>
      </w:tr>
      <w:tr w:rsidR="00171882" w:rsidRPr="00B05D9C" w14:paraId="5C122C89" w14:textId="77777777" w:rsidTr="005B5751">
        <w:tc>
          <w:tcPr>
            <w:tcW w:w="3785" w:type="dxa"/>
            <w:gridSpan w:val="4"/>
          </w:tcPr>
          <w:p w14:paraId="103B8C0D" w14:textId="30DD9DF4" w:rsidR="00171882" w:rsidRPr="00B05D9C" w:rsidRDefault="00171882">
            <w:pPr>
              <w:ind w:right="-132"/>
              <w:rPr>
                <w:rFonts w:ascii="Times New Roman" w:hAnsi="Times New Roman" w:cs="Times New Roman"/>
              </w:rPr>
            </w:pPr>
            <w:r w:rsidRPr="00B05D9C">
              <w:rPr>
                <w:rFonts w:ascii="Times New Roman" w:hAnsi="Times New Roman" w:cs="Times New Roman"/>
                <w:i/>
                <w:iCs/>
              </w:rPr>
              <w:t>Less</w:t>
            </w:r>
            <w:r w:rsidRPr="00B05D9C">
              <w:rPr>
                <w:rFonts w:ascii="Times New Roman" w:hAnsi="Times New Roman" w:cs="Times New Roman"/>
              </w:rPr>
              <w:t xml:space="preserve"> </w:t>
            </w:r>
            <w:r w:rsidR="00EF5702" w:rsidRPr="00B05D9C">
              <w:rPr>
                <w:rFonts w:ascii="Times New Roman" w:hAnsi="Times New Roman" w:cs="Times New Roman"/>
              </w:rPr>
              <w:t>d</w:t>
            </w:r>
            <w:r w:rsidRPr="00B05D9C">
              <w:rPr>
                <w:rFonts w:ascii="Times New Roman" w:hAnsi="Times New Roman" w:cs="Times New Roman"/>
              </w:rPr>
              <w:t>eferred debenture issuance expenses</w:t>
            </w:r>
          </w:p>
        </w:tc>
        <w:tc>
          <w:tcPr>
            <w:tcW w:w="1435" w:type="dxa"/>
          </w:tcPr>
          <w:p w14:paraId="57789587" w14:textId="77777777" w:rsidR="00171882" w:rsidRPr="00B05D9C" w:rsidRDefault="00171882">
            <w:pPr>
              <w:ind w:left="-110" w:right="-110"/>
              <w:jc w:val="center"/>
              <w:rPr>
                <w:rFonts w:ascii="Times New Roman" w:hAnsi="Times New Roman" w:cs="Times New Roman"/>
                <w:spacing w:val="-4"/>
              </w:rPr>
            </w:pPr>
          </w:p>
        </w:tc>
        <w:tc>
          <w:tcPr>
            <w:tcW w:w="1170" w:type="dxa"/>
          </w:tcPr>
          <w:p w14:paraId="480D4ED5" w14:textId="77777777" w:rsidR="00171882" w:rsidRPr="00B05D9C" w:rsidRDefault="00171882">
            <w:pPr>
              <w:tabs>
                <w:tab w:val="left" w:pos="1600"/>
              </w:tabs>
              <w:ind w:left="-110" w:right="-110"/>
              <w:jc w:val="center"/>
              <w:rPr>
                <w:rFonts w:ascii="Times New Roman" w:hAnsi="Times New Roman" w:cs="Times New Roman"/>
                <w:spacing w:val="-4"/>
              </w:rPr>
            </w:pPr>
          </w:p>
        </w:tc>
        <w:tc>
          <w:tcPr>
            <w:tcW w:w="1620" w:type="dxa"/>
          </w:tcPr>
          <w:p w14:paraId="419625B5" w14:textId="77777777" w:rsidR="00171882" w:rsidRPr="00B05D9C" w:rsidRDefault="00171882">
            <w:pPr>
              <w:overflowPunct w:val="0"/>
              <w:autoSpaceDE w:val="0"/>
              <w:autoSpaceDN w:val="0"/>
              <w:adjustRightInd w:val="0"/>
              <w:ind w:right="-108"/>
              <w:jc w:val="center"/>
              <w:textAlignment w:val="baseline"/>
              <w:rPr>
                <w:rFonts w:ascii="Times New Roman" w:hAnsi="Times New Roman" w:cs="Times New Roman"/>
                <w:color w:val="000000"/>
              </w:rPr>
            </w:pPr>
          </w:p>
        </w:tc>
        <w:tc>
          <w:tcPr>
            <w:tcW w:w="1350" w:type="dxa"/>
            <w:tcBorders>
              <w:bottom w:val="single" w:sz="4" w:space="0" w:color="auto"/>
            </w:tcBorders>
          </w:tcPr>
          <w:p w14:paraId="383172E9" w14:textId="76B05BD3" w:rsidR="00171882" w:rsidRPr="00B05D9C" w:rsidRDefault="00171882" w:rsidP="00B63D38">
            <w:pPr>
              <w:pStyle w:val="3"/>
              <w:tabs>
                <w:tab w:val="clear" w:pos="360"/>
                <w:tab w:val="clear" w:pos="720"/>
              </w:tabs>
              <w:spacing w:line="240" w:lineRule="atLeast"/>
              <w:jc w:val="right"/>
              <w:rPr>
                <w:rFonts w:cs="Times New Roman"/>
                <w:sz w:val="20"/>
                <w:szCs w:val="20"/>
                <w:lang w:val="en-US"/>
              </w:rPr>
            </w:pPr>
            <w:r w:rsidRPr="00B05D9C">
              <w:rPr>
                <w:rFonts w:cs="Times New Roman"/>
                <w:sz w:val="20"/>
                <w:szCs w:val="20"/>
                <w:lang w:val="en-US"/>
              </w:rPr>
              <w:t>(</w:t>
            </w:r>
            <w:r w:rsidR="004139D6" w:rsidRPr="00B05D9C">
              <w:rPr>
                <w:rFonts w:cs="Times New Roman"/>
                <w:sz w:val="20"/>
                <w:szCs w:val="20"/>
                <w:lang w:val="en-US"/>
              </w:rPr>
              <w:t>8</w:t>
            </w:r>
            <w:r w:rsidRPr="00B05D9C">
              <w:rPr>
                <w:rFonts w:cs="Times New Roman"/>
                <w:sz w:val="20"/>
                <w:szCs w:val="20"/>
                <w:lang w:val="en-US"/>
              </w:rPr>
              <w:t>)</w:t>
            </w:r>
          </w:p>
        </w:tc>
      </w:tr>
      <w:tr w:rsidR="00171882" w:rsidRPr="00B05D9C" w14:paraId="536668AD" w14:textId="77777777" w:rsidTr="000C6BDC">
        <w:tc>
          <w:tcPr>
            <w:tcW w:w="1260" w:type="dxa"/>
          </w:tcPr>
          <w:p w14:paraId="40436015" w14:textId="77777777" w:rsidR="00171882" w:rsidRPr="00B05D9C" w:rsidRDefault="00171882">
            <w:pPr>
              <w:pStyle w:val="BodyText"/>
              <w:spacing w:line="240" w:lineRule="atLeast"/>
              <w:jc w:val="thaiDistribute"/>
              <w:rPr>
                <w:rFonts w:ascii="Times New Roman" w:hAnsi="Times New Roman"/>
                <w:b w:val="0"/>
                <w:bCs w:val="0"/>
                <w:sz w:val="20"/>
                <w:szCs w:val="20"/>
                <w:cs/>
              </w:rPr>
            </w:pPr>
            <w:r w:rsidRPr="00B05D9C">
              <w:rPr>
                <w:rFonts w:ascii="Times New Roman" w:hAnsi="Times New Roman"/>
                <w:sz w:val="20"/>
                <w:szCs w:val="20"/>
              </w:rPr>
              <w:t>Net</w:t>
            </w:r>
          </w:p>
        </w:tc>
        <w:tc>
          <w:tcPr>
            <w:tcW w:w="990" w:type="dxa"/>
          </w:tcPr>
          <w:p w14:paraId="73C9D713" w14:textId="77777777" w:rsidR="00171882" w:rsidRPr="00B05D9C" w:rsidRDefault="00171882">
            <w:pPr>
              <w:pStyle w:val="BodyText"/>
              <w:spacing w:line="240" w:lineRule="atLeast"/>
              <w:jc w:val="thaiDistribute"/>
              <w:rPr>
                <w:rFonts w:ascii="Times New Roman" w:hAnsi="Times New Roman"/>
                <w:b w:val="0"/>
                <w:bCs w:val="0"/>
                <w:sz w:val="20"/>
                <w:szCs w:val="20"/>
                <w:cs/>
              </w:rPr>
            </w:pPr>
          </w:p>
        </w:tc>
        <w:tc>
          <w:tcPr>
            <w:tcW w:w="810" w:type="dxa"/>
          </w:tcPr>
          <w:p w14:paraId="214CDEC1" w14:textId="77777777" w:rsidR="00171882" w:rsidRPr="00B05D9C" w:rsidRDefault="00171882">
            <w:pPr>
              <w:ind w:left="-108" w:right="-108"/>
              <w:jc w:val="center"/>
              <w:rPr>
                <w:rFonts w:ascii="Times New Roman" w:hAnsi="Times New Roman" w:cs="Times New Roman"/>
                <w:b/>
                <w:bCs/>
              </w:rPr>
            </w:pPr>
          </w:p>
        </w:tc>
        <w:tc>
          <w:tcPr>
            <w:tcW w:w="725" w:type="dxa"/>
          </w:tcPr>
          <w:p w14:paraId="1D0A467E" w14:textId="77777777" w:rsidR="00171882" w:rsidRPr="00B05D9C" w:rsidRDefault="00171882">
            <w:pPr>
              <w:ind w:left="-104" w:right="-132"/>
              <w:jc w:val="center"/>
              <w:rPr>
                <w:rFonts w:ascii="Times New Roman" w:hAnsi="Times New Roman" w:cs="Times New Roman"/>
                <w:b/>
                <w:bCs/>
              </w:rPr>
            </w:pPr>
          </w:p>
        </w:tc>
        <w:tc>
          <w:tcPr>
            <w:tcW w:w="1435" w:type="dxa"/>
          </w:tcPr>
          <w:p w14:paraId="2E3F01FA" w14:textId="77777777" w:rsidR="00171882" w:rsidRPr="00B05D9C" w:rsidRDefault="00171882">
            <w:pPr>
              <w:ind w:left="-110" w:right="-110"/>
              <w:jc w:val="center"/>
              <w:rPr>
                <w:rFonts w:ascii="Times New Roman" w:hAnsi="Times New Roman" w:cs="Times New Roman"/>
                <w:b/>
                <w:bCs/>
                <w:spacing w:val="-4"/>
              </w:rPr>
            </w:pPr>
          </w:p>
        </w:tc>
        <w:tc>
          <w:tcPr>
            <w:tcW w:w="1170" w:type="dxa"/>
          </w:tcPr>
          <w:p w14:paraId="423BA21F" w14:textId="77777777" w:rsidR="00171882" w:rsidRPr="00B05D9C" w:rsidRDefault="00171882">
            <w:pPr>
              <w:tabs>
                <w:tab w:val="left" w:pos="1600"/>
              </w:tabs>
              <w:ind w:left="-110" w:right="-110"/>
              <w:jc w:val="center"/>
              <w:rPr>
                <w:rFonts w:ascii="Times New Roman" w:hAnsi="Times New Roman" w:cs="Times New Roman"/>
                <w:b/>
                <w:bCs/>
                <w:spacing w:val="-4"/>
              </w:rPr>
            </w:pPr>
          </w:p>
        </w:tc>
        <w:tc>
          <w:tcPr>
            <w:tcW w:w="1620" w:type="dxa"/>
          </w:tcPr>
          <w:p w14:paraId="04C751FD" w14:textId="77777777" w:rsidR="00171882" w:rsidRPr="00B05D9C" w:rsidRDefault="00171882">
            <w:pPr>
              <w:overflowPunct w:val="0"/>
              <w:autoSpaceDE w:val="0"/>
              <w:autoSpaceDN w:val="0"/>
              <w:adjustRightInd w:val="0"/>
              <w:ind w:right="-108"/>
              <w:jc w:val="center"/>
              <w:textAlignment w:val="baseline"/>
              <w:rPr>
                <w:rFonts w:ascii="Times New Roman" w:hAnsi="Times New Roman" w:cs="Times New Roman"/>
                <w:b/>
                <w:bCs/>
                <w:color w:val="000000"/>
              </w:rPr>
            </w:pPr>
          </w:p>
        </w:tc>
        <w:tc>
          <w:tcPr>
            <w:tcW w:w="1350" w:type="dxa"/>
            <w:tcBorders>
              <w:top w:val="single" w:sz="4" w:space="0" w:color="auto"/>
              <w:bottom w:val="double" w:sz="4" w:space="0" w:color="auto"/>
            </w:tcBorders>
          </w:tcPr>
          <w:p w14:paraId="6DA0F867" w14:textId="6097B23C" w:rsidR="00171882" w:rsidRPr="00B05D9C" w:rsidRDefault="00171882" w:rsidP="00B63D38">
            <w:pPr>
              <w:pStyle w:val="3"/>
              <w:tabs>
                <w:tab w:val="clear" w:pos="360"/>
                <w:tab w:val="clear" w:pos="720"/>
              </w:tabs>
              <w:spacing w:line="240" w:lineRule="atLeast"/>
              <w:ind w:right="71"/>
              <w:jc w:val="right"/>
              <w:rPr>
                <w:rFonts w:cs="Times New Roman"/>
                <w:b/>
                <w:bCs/>
                <w:sz w:val="20"/>
                <w:szCs w:val="20"/>
                <w:lang w:val="en-US"/>
              </w:rPr>
            </w:pPr>
            <w:r w:rsidRPr="00B05D9C">
              <w:rPr>
                <w:rFonts w:cs="Times New Roman"/>
                <w:b/>
                <w:bCs/>
                <w:sz w:val="20"/>
                <w:szCs w:val="20"/>
                <w:lang w:val="en-US"/>
              </w:rPr>
              <w:t>2,04</w:t>
            </w:r>
            <w:r w:rsidR="004139D6" w:rsidRPr="00B05D9C">
              <w:rPr>
                <w:rFonts w:cs="Times New Roman"/>
                <w:b/>
                <w:bCs/>
                <w:sz w:val="20"/>
                <w:szCs w:val="20"/>
                <w:lang w:val="en-US"/>
              </w:rPr>
              <w:t>2</w:t>
            </w:r>
          </w:p>
        </w:tc>
      </w:tr>
    </w:tbl>
    <w:p w14:paraId="24093E81" w14:textId="77777777" w:rsidR="00B63D38" w:rsidRPr="00B05D9C" w:rsidRDefault="00B63D38" w:rsidP="00171882">
      <w:pPr>
        <w:pStyle w:val="BodyText"/>
        <w:spacing w:line="240" w:lineRule="atLeast"/>
        <w:ind w:left="540"/>
        <w:jc w:val="thaiDistribute"/>
        <w:rPr>
          <w:rFonts w:ascii="Times New Roman" w:eastAsia="Calibri" w:hAnsi="Times New Roman"/>
          <w:b w:val="0"/>
          <w:bCs w:val="0"/>
          <w:i/>
          <w:iCs/>
          <w:sz w:val="22"/>
          <w:szCs w:val="22"/>
          <w:lang w:val="en-US" w:bidi="th-TH"/>
        </w:rPr>
      </w:pPr>
    </w:p>
    <w:p w14:paraId="62058921" w14:textId="2521FD90" w:rsidR="00171882" w:rsidRPr="00B05D9C" w:rsidRDefault="00171882" w:rsidP="00171882">
      <w:pPr>
        <w:pStyle w:val="BodyText"/>
        <w:spacing w:line="240" w:lineRule="atLeast"/>
        <w:ind w:left="540"/>
        <w:jc w:val="thaiDistribute"/>
        <w:rPr>
          <w:rFonts w:ascii="Times New Roman" w:eastAsia="Calibri" w:hAnsi="Times New Roman" w:cs="Cordia New"/>
          <w:b w:val="0"/>
          <w:bCs w:val="0"/>
          <w:i/>
          <w:iCs/>
          <w:sz w:val="22"/>
          <w:szCs w:val="22"/>
          <w:lang w:val="en-US" w:bidi="th-TH"/>
        </w:rPr>
      </w:pPr>
      <w:r w:rsidRPr="00B05D9C">
        <w:rPr>
          <w:rFonts w:ascii="Times New Roman" w:eastAsia="Calibri" w:hAnsi="Times New Roman"/>
          <w:b w:val="0"/>
          <w:bCs w:val="0"/>
          <w:i/>
          <w:iCs/>
          <w:sz w:val="22"/>
          <w:szCs w:val="22"/>
          <w:lang w:val="en-US" w:bidi="th-TH"/>
        </w:rPr>
        <w:t xml:space="preserve">The first extension of the </w:t>
      </w:r>
      <w:proofErr w:type="gramStart"/>
      <w:r w:rsidRPr="00B05D9C">
        <w:rPr>
          <w:rFonts w:ascii="Times New Roman" w:eastAsia="Calibri" w:hAnsi="Times New Roman"/>
          <w:b w:val="0"/>
          <w:bCs w:val="0"/>
          <w:i/>
          <w:iCs/>
          <w:sz w:val="22"/>
          <w:szCs w:val="22"/>
          <w:lang w:val="en-US" w:bidi="th-TH"/>
        </w:rPr>
        <w:t>debentures</w:t>
      </w:r>
      <w:proofErr w:type="gramEnd"/>
      <w:r w:rsidRPr="00B05D9C">
        <w:rPr>
          <w:rFonts w:ascii="Times New Roman" w:eastAsia="Calibri" w:hAnsi="Times New Roman"/>
          <w:b w:val="0"/>
          <w:bCs w:val="0"/>
          <w:i/>
          <w:iCs/>
          <w:sz w:val="22"/>
          <w:szCs w:val="22"/>
          <w:lang w:val="en-US" w:bidi="th-TH"/>
        </w:rPr>
        <w:t xml:space="preserve"> maturity date</w:t>
      </w:r>
    </w:p>
    <w:p w14:paraId="096A9E9E" w14:textId="52B76E18" w:rsidR="00171882" w:rsidRPr="00B05D9C" w:rsidRDefault="00171882" w:rsidP="00171882">
      <w:pPr>
        <w:ind w:left="540"/>
        <w:jc w:val="thaiDistribute"/>
        <w:rPr>
          <w:rFonts w:ascii="Times New Roman" w:eastAsia="Calibri" w:hAnsi="Times New Roman" w:cs="Times New Roman"/>
          <w:spacing w:val="-2"/>
          <w:sz w:val="22"/>
          <w:szCs w:val="22"/>
          <w:lang w:val="en-US" w:bidi="th-TH"/>
        </w:rPr>
      </w:pPr>
      <w:r w:rsidRPr="00B05D9C">
        <w:rPr>
          <w:rFonts w:ascii="Times New Roman" w:eastAsia="Calibri" w:hAnsi="Times New Roman" w:cs="Times New Roman"/>
          <w:spacing w:val="-6"/>
          <w:sz w:val="22"/>
          <w:szCs w:val="22"/>
          <w:lang w:val="en-US" w:bidi="th-TH"/>
        </w:rPr>
        <w:t xml:space="preserve">At the Bondholders’ Meeting No. </w:t>
      </w:r>
      <w:r w:rsidRPr="00B05D9C">
        <w:rPr>
          <w:rFonts w:ascii="Times New Roman" w:eastAsia="Calibri" w:hAnsi="Times New Roman"/>
          <w:spacing w:val="-6"/>
          <w:sz w:val="22"/>
          <w:szCs w:val="22"/>
          <w:lang w:val="en-US" w:bidi="th-TH"/>
        </w:rPr>
        <w:t>1</w:t>
      </w:r>
      <w:r w:rsidRPr="00B05D9C">
        <w:rPr>
          <w:rFonts w:ascii="Times New Roman" w:eastAsia="Calibri" w:hAnsi="Times New Roman" w:cs="Times New Roman"/>
          <w:spacing w:val="-6"/>
          <w:sz w:val="22"/>
          <w:szCs w:val="22"/>
          <w:cs/>
          <w:lang w:val="en-US" w:bidi="th-TH"/>
        </w:rPr>
        <w:t>/</w:t>
      </w:r>
      <w:r w:rsidR="00BF28F7" w:rsidRPr="00B05D9C">
        <w:rPr>
          <w:rFonts w:ascii="Times New Roman" w:eastAsia="Calibri" w:hAnsi="Times New Roman" w:cs="Times New Roman"/>
          <w:spacing w:val="-6"/>
          <w:sz w:val="22"/>
          <w:szCs w:val="22"/>
          <w:lang w:val="en-US" w:bidi="th-TH"/>
        </w:rPr>
        <w:t>2025</w:t>
      </w:r>
      <w:r w:rsidRPr="00B05D9C">
        <w:rPr>
          <w:rFonts w:ascii="Times New Roman" w:eastAsia="Calibri" w:hAnsi="Times New Roman" w:cs="Times New Roman"/>
          <w:spacing w:val="-6"/>
          <w:sz w:val="22"/>
          <w:szCs w:val="22"/>
          <w:cs/>
          <w:lang w:val="en-US" w:bidi="th-TH"/>
        </w:rPr>
        <w:t xml:space="preserve"> </w:t>
      </w:r>
      <w:r w:rsidRPr="00B05D9C">
        <w:rPr>
          <w:rFonts w:ascii="Times New Roman" w:eastAsia="Calibri" w:hAnsi="Times New Roman" w:cs="Times New Roman"/>
          <w:spacing w:val="-6"/>
          <w:sz w:val="22"/>
          <w:szCs w:val="22"/>
          <w:lang w:val="en-US" w:bidi="th-TH"/>
        </w:rPr>
        <w:t xml:space="preserve">held on 25 </w:t>
      </w:r>
      <w:proofErr w:type="spellStart"/>
      <w:r w:rsidRPr="00B05D9C">
        <w:rPr>
          <w:rFonts w:ascii="Times New Roman" w:eastAsia="Calibri" w:hAnsi="Times New Roman" w:cs="Times New Roman"/>
          <w:spacing w:val="-6"/>
          <w:sz w:val="22"/>
          <w:szCs w:val="22"/>
          <w:lang w:val="en-US" w:bidi="th-TH"/>
        </w:rPr>
        <w:t>Febuary</w:t>
      </w:r>
      <w:proofErr w:type="spellEnd"/>
      <w:r w:rsidRPr="00B05D9C">
        <w:rPr>
          <w:rFonts w:ascii="Times New Roman" w:eastAsia="Calibri" w:hAnsi="Times New Roman" w:cs="Times New Roman"/>
          <w:spacing w:val="-6"/>
          <w:sz w:val="22"/>
          <w:szCs w:val="22"/>
          <w:lang w:val="en-US" w:bidi="th-TH"/>
        </w:rPr>
        <w:t xml:space="preserve"> </w:t>
      </w:r>
      <w:r w:rsidR="00BF28F7" w:rsidRPr="00B05D9C">
        <w:rPr>
          <w:rFonts w:ascii="Times New Roman" w:eastAsia="Calibri" w:hAnsi="Times New Roman" w:cs="Times New Roman"/>
          <w:spacing w:val="-6"/>
          <w:sz w:val="22"/>
          <w:szCs w:val="22"/>
          <w:lang w:val="en-US" w:bidi="th-TH"/>
        </w:rPr>
        <w:t>2025</w:t>
      </w:r>
      <w:r w:rsidRPr="00B05D9C">
        <w:rPr>
          <w:rFonts w:ascii="Times New Roman" w:eastAsia="Calibri" w:hAnsi="Times New Roman" w:cs="Times New Roman"/>
          <w:spacing w:val="-6"/>
          <w:sz w:val="22"/>
          <w:szCs w:val="22"/>
          <w:lang w:val="en-US" w:bidi="th-TH"/>
        </w:rPr>
        <w:t xml:space="preserve">, for 3 series of debentures and at the Bondholders’ Meeting No.1/2025 held on 5 March 2025 for 1 series with a total value of Baht </w:t>
      </w:r>
      <w:r w:rsidR="00BF28F7" w:rsidRPr="00B05D9C">
        <w:rPr>
          <w:rFonts w:ascii="Times New Roman" w:eastAsia="Calibri" w:hAnsi="Times New Roman" w:cs="Times New Roman"/>
          <w:spacing w:val="-6"/>
          <w:sz w:val="22"/>
          <w:szCs w:val="22"/>
          <w:lang w:val="en-US" w:bidi="th-TH"/>
        </w:rPr>
        <w:t>2</w:t>
      </w:r>
      <w:r w:rsidRPr="00B05D9C">
        <w:rPr>
          <w:rFonts w:ascii="Times New Roman" w:eastAsia="Calibri" w:hAnsi="Times New Roman" w:cs="Times New Roman"/>
          <w:spacing w:val="-6"/>
          <w:sz w:val="22"/>
          <w:szCs w:val="22"/>
          <w:lang w:val="en-US" w:bidi="th-TH"/>
        </w:rPr>
        <w:t>,</w:t>
      </w:r>
      <w:r w:rsidR="00BF28F7" w:rsidRPr="00B05D9C">
        <w:rPr>
          <w:rFonts w:ascii="Times New Roman" w:eastAsia="Calibri" w:hAnsi="Times New Roman" w:cs="Times New Roman"/>
          <w:spacing w:val="-6"/>
          <w:sz w:val="22"/>
          <w:szCs w:val="22"/>
          <w:lang w:val="en-US" w:bidi="th-TH"/>
        </w:rPr>
        <w:t>049</w:t>
      </w:r>
      <w:r w:rsidRPr="00B05D9C">
        <w:rPr>
          <w:rFonts w:ascii="Times New Roman" w:eastAsia="Calibri" w:hAnsi="Times New Roman" w:cs="Times New Roman"/>
          <w:spacing w:val="-6"/>
          <w:sz w:val="22"/>
          <w:szCs w:val="22"/>
          <w:cs/>
          <w:lang w:val="en-US" w:bidi="th-TH"/>
        </w:rPr>
        <w:t>.</w:t>
      </w:r>
      <w:r w:rsidR="00BF28F7" w:rsidRPr="00B05D9C">
        <w:rPr>
          <w:rFonts w:ascii="Times New Roman" w:eastAsia="Calibri" w:hAnsi="Times New Roman" w:cs="Times New Roman"/>
          <w:spacing w:val="-6"/>
          <w:sz w:val="22"/>
          <w:szCs w:val="22"/>
          <w:lang w:val="en-US" w:bidi="th-TH"/>
        </w:rPr>
        <w:t>50</w:t>
      </w:r>
      <w:r w:rsidRPr="00B05D9C">
        <w:rPr>
          <w:rFonts w:ascii="Times New Roman" w:eastAsia="Calibri" w:hAnsi="Times New Roman" w:cs="Times New Roman"/>
          <w:spacing w:val="-6"/>
          <w:sz w:val="22"/>
          <w:szCs w:val="22"/>
          <w:lang w:val="en-US" w:bidi="th-TH"/>
        </w:rPr>
        <w:t xml:space="preserve"> million, </w:t>
      </w:r>
      <w:r w:rsidRPr="00B05D9C">
        <w:rPr>
          <w:rFonts w:ascii="Times New Roman" w:eastAsia="Calibri" w:hAnsi="Times New Roman" w:cs="Times New Roman"/>
          <w:spacing w:val="-2"/>
          <w:sz w:val="22"/>
          <w:szCs w:val="22"/>
          <w:lang w:val="en-US" w:bidi="th-TH"/>
        </w:rPr>
        <w:t xml:space="preserve">comprising, debenture series PRIME253B with a value of Baht 78.90 million, debenture series PRIME253A with a value of Baht 1,000.00 million, debenture series PRIME25DA with a value of Baht 849.50 million, debenture series PRIME25DB with a value of Baht 121.10 million. The bondholders’ meeting resolved to approve the extension of the maturity dates of the debentures without it being considered an event of default, for the total amount of Baht 2,049.50 million, as </w:t>
      </w:r>
      <w:proofErr w:type="gramStart"/>
      <w:r w:rsidRPr="00B05D9C">
        <w:rPr>
          <w:rFonts w:ascii="Times New Roman" w:eastAsia="Calibri" w:hAnsi="Times New Roman" w:cs="Times New Roman"/>
          <w:spacing w:val="-2"/>
          <w:sz w:val="22"/>
          <w:szCs w:val="22"/>
          <w:lang w:val="en-US" w:bidi="th-TH"/>
        </w:rPr>
        <w:t>follows;</w:t>
      </w:r>
      <w:proofErr w:type="gramEnd"/>
    </w:p>
    <w:p w14:paraId="5C34E335" w14:textId="1DABE30A" w:rsidR="00171882" w:rsidRPr="00B05D9C" w:rsidRDefault="00171882" w:rsidP="00B63D38">
      <w:pPr>
        <w:numPr>
          <w:ilvl w:val="0"/>
          <w:numId w:val="14"/>
        </w:numPr>
        <w:spacing w:line="240"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For debenture series PRIME253B, amounting to Baht 78.90 million, originally maturing on 8 March 2025, it was proposed to repay the principal at least 30% of the par value per unit on 31 July 2025 (or Baht 23.67 million), and to repay the remaining principal within 8 March 2026 (or Baht 55.23 million). The interest rate </w:t>
      </w:r>
      <w:r w:rsidR="0068496B" w:rsidRPr="00B05D9C">
        <w:rPr>
          <w:rFonts w:ascii="Times New Roman" w:eastAsia="Calibri" w:hAnsi="Times New Roman"/>
          <w:sz w:val="22"/>
          <w:szCs w:val="28"/>
          <w:lang w:val="en-US" w:bidi="th-TH"/>
        </w:rPr>
        <w:t xml:space="preserve">was </w:t>
      </w:r>
      <w:proofErr w:type="gramStart"/>
      <w:r w:rsidR="0068496B" w:rsidRPr="00B05D9C">
        <w:rPr>
          <w:rFonts w:ascii="Times New Roman" w:eastAsia="Calibri" w:hAnsi="Times New Roman"/>
          <w:sz w:val="22"/>
          <w:szCs w:val="28"/>
          <w:lang w:val="en-US" w:bidi="th-TH"/>
        </w:rPr>
        <w:t>amended</w:t>
      </w:r>
      <w:proofErr w:type="gramEnd"/>
      <w:r w:rsidR="0068496B" w:rsidRPr="00B05D9C">
        <w:rPr>
          <w:rFonts w:ascii="Times New Roman" w:eastAsia="Calibri" w:hAnsi="Times New Roman"/>
          <w:sz w:val="22"/>
          <w:szCs w:val="28"/>
          <w:lang w:val="en-US" w:bidi="th-TH"/>
        </w:rPr>
        <w:t xml:space="preserve"> </w:t>
      </w:r>
      <w:r w:rsidRPr="00B05D9C">
        <w:rPr>
          <w:rFonts w:ascii="Times New Roman" w:eastAsia="Calibri" w:hAnsi="Times New Roman" w:cs="Times New Roman"/>
          <w:sz w:val="22"/>
          <w:szCs w:val="22"/>
          <w:lang w:val="en-US" w:bidi="th-TH"/>
        </w:rPr>
        <w:t xml:space="preserve">from 5.95% per annum to 6.45% per annum. </w:t>
      </w:r>
    </w:p>
    <w:p w14:paraId="73FD550C" w14:textId="68CBBB3E" w:rsidR="00171882" w:rsidRPr="00B05D9C" w:rsidRDefault="00171882" w:rsidP="00B63D38">
      <w:pPr>
        <w:numPr>
          <w:ilvl w:val="0"/>
          <w:numId w:val="14"/>
        </w:numPr>
        <w:spacing w:line="240"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For debenture series PRIME253A, amounting to Baht 1,000.00 million, originally maturing on</w:t>
      </w:r>
      <w:r w:rsidR="00C759CD" w:rsidRPr="00B05D9C">
        <w:rPr>
          <w:rFonts w:ascii="Times New Roman" w:eastAsia="Calibri" w:hAnsi="Times New Roman" w:cs="Times New Roman"/>
          <w:sz w:val="22"/>
          <w:szCs w:val="22"/>
          <w:lang w:val="en-US" w:bidi="th-TH"/>
        </w:rPr>
        <w:br/>
      </w:r>
      <w:r w:rsidRPr="00B05D9C">
        <w:rPr>
          <w:rFonts w:ascii="Times New Roman" w:eastAsia="Calibri" w:hAnsi="Times New Roman" w:cs="Times New Roman"/>
          <w:sz w:val="22"/>
          <w:szCs w:val="22"/>
          <w:lang w:val="en-US" w:bidi="th-TH"/>
        </w:rPr>
        <w:t>10 March 2025, it was proposed to repay the principal at least 30% of the par value per unit on</w:t>
      </w:r>
      <w:r w:rsidR="00C759CD" w:rsidRPr="00B05D9C">
        <w:rPr>
          <w:rFonts w:ascii="Times New Roman" w:eastAsia="Calibri" w:hAnsi="Times New Roman" w:cs="Times New Roman"/>
          <w:sz w:val="22"/>
          <w:szCs w:val="22"/>
          <w:lang w:val="en-US" w:bidi="th-TH"/>
        </w:rPr>
        <w:br/>
      </w:r>
      <w:r w:rsidRPr="00B05D9C">
        <w:rPr>
          <w:rFonts w:ascii="Times New Roman" w:eastAsia="Calibri" w:hAnsi="Times New Roman" w:cs="Times New Roman"/>
          <w:sz w:val="22"/>
          <w:szCs w:val="22"/>
          <w:lang w:val="en-US" w:bidi="th-TH"/>
        </w:rPr>
        <w:t>31 July 2025 (or Baht 300.00 million), and to repay the remaining principal within 10 March 2026 (or Baht 700.00 million). The interest rate will change from 5.00% per annum to 5.50% per annum.</w:t>
      </w:r>
    </w:p>
    <w:p w14:paraId="58B4A3AC" w14:textId="6631C442" w:rsidR="00171882" w:rsidRPr="00B05D9C" w:rsidRDefault="00171882" w:rsidP="00B63D38">
      <w:pPr>
        <w:numPr>
          <w:ilvl w:val="0"/>
          <w:numId w:val="14"/>
        </w:numPr>
        <w:spacing w:line="240"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For debenture series PRIME25DA, amounting to Baht 849.50 million, originally maturing on </w:t>
      </w:r>
      <w:r w:rsidRPr="00B05D9C">
        <w:rPr>
          <w:rFonts w:ascii="Times New Roman" w:eastAsia="Calibri" w:hAnsi="Times New Roman" w:cs="Times New Roman"/>
          <w:sz w:val="22"/>
          <w:szCs w:val="22"/>
          <w:lang w:val="en-US" w:bidi="th-TH"/>
        </w:rPr>
        <w:br/>
        <w:t xml:space="preserve">2 December 2025, it was proposed to repay the principal at least 30% of the par value per unit on </w:t>
      </w:r>
      <w:r w:rsidR="0068496B" w:rsidRPr="00B05D9C">
        <w:rPr>
          <w:rFonts w:ascii="Times New Roman" w:eastAsia="Calibri" w:hAnsi="Times New Roman" w:cs="Times New Roman"/>
          <w:sz w:val="22"/>
          <w:szCs w:val="22"/>
          <w:lang w:val="en-US" w:bidi="th-TH"/>
        </w:rPr>
        <w:br/>
      </w:r>
      <w:r w:rsidRPr="00B05D9C">
        <w:rPr>
          <w:rFonts w:ascii="Times New Roman" w:eastAsia="Calibri" w:hAnsi="Times New Roman" w:cs="Times New Roman"/>
          <w:sz w:val="22"/>
          <w:szCs w:val="22"/>
          <w:lang w:val="en-US" w:bidi="th-TH"/>
        </w:rPr>
        <w:t xml:space="preserve">2 December 2025 (or Baht 254.85 million), and to repay the remaining principal within 2 December 2026 (or Baht 594.65 million). The interest rate </w:t>
      </w:r>
      <w:r w:rsidR="0068496B" w:rsidRPr="00B05D9C">
        <w:rPr>
          <w:rFonts w:ascii="Times New Roman" w:eastAsia="Calibri" w:hAnsi="Times New Roman"/>
          <w:sz w:val="22"/>
          <w:szCs w:val="28"/>
          <w:lang w:val="en-US" w:bidi="th-TH"/>
        </w:rPr>
        <w:t xml:space="preserve">was amended </w:t>
      </w:r>
      <w:r w:rsidRPr="00B05D9C">
        <w:rPr>
          <w:rFonts w:ascii="Times New Roman" w:eastAsia="Calibri" w:hAnsi="Times New Roman" w:cs="Times New Roman"/>
          <w:sz w:val="22"/>
          <w:szCs w:val="22"/>
          <w:lang w:val="en-US" w:bidi="th-TH"/>
        </w:rPr>
        <w:t>from 5.20% per annum to 5.70% per annum.</w:t>
      </w:r>
    </w:p>
    <w:p w14:paraId="24F7D022" w14:textId="2DFC7DA1" w:rsidR="00171882" w:rsidRPr="00B05D9C" w:rsidRDefault="00171882" w:rsidP="00B63D38">
      <w:pPr>
        <w:numPr>
          <w:ilvl w:val="0"/>
          <w:numId w:val="14"/>
        </w:numPr>
        <w:spacing w:line="240"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For debenture series PRIME25DB, amounting to Baht 121.10 million, originally maturing on </w:t>
      </w:r>
      <w:r w:rsidRPr="00B05D9C">
        <w:rPr>
          <w:rFonts w:ascii="Times New Roman" w:eastAsia="Calibri" w:hAnsi="Times New Roman" w:cs="Times New Roman"/>
          <w:sz w:val="22"/>
          <w:szCs w:val="22"/>
          <w:lang w:val="en-US" w:bidi="th-TH"/>
        </w:rPr>
        <w:br/>
        <w:t xml:space="preserve">8 December 2025, it was proposed to repay at least 30% of the par value per unit on 8 December 2025 (or Baht 36.33 million), and to repay the principal the remaining principal within 8 December 2026 (or Baht 84.77 million). The interest rate </w:t>
      </w:r>
      <w:r w:rsidR="00FF2D42" w:rsidRPr="00B05D9C">
        <w:rPr>
          <w:rFonts w:ascii="Times New Roman" w:eastAsia="Calibri" w:hAnsi="Times New Roman"/>
          <w:sz w:val="22"/>
          <w:szCs w:val="28"/>
          <w:lang w:val="en-US" w:bidi="th-TH"/>
        </w:rPr>
        <w:t xml:space="preserve">was amended </w:t>
      </w:r>
      <w:r w:rsidRPr="00B05D9C">
        <w:rPr>
          <w:rFonts w:ascii="Times New Roman" w:eastAsia="Calibri" w:hAnsi="Times New Roman" w:cs="Times New Roman"/>
          <w:sz w:val="22"/>
          <w:szCs w:val="22"/>
          <w:lang w:val="en-US" w:bidi="th-TH"/>
        </w:rPr>
        <w:t>from 6.15% per annum to 6.65% per annum.</w:t>
      </w:r>
    </w:p>
    <w:p w14:paraId="51F8693D" w14:textId="11AF8F64" w:rsidR="00B63D38" w:rsidRPr="00B05D9C" w:rsidRDefault="00B63D38">
      <w:pPr>
        <w:spacing w:line="240" w:lineRule="auto"/>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br w:type="page"/>
      </w:r>
    </w:p>
    <w:p w14:paraId="41EA2E8A" w14:textId="77777777" w:rsidR="00171882" w:rsidRPr="00B05D9C" w:rsidRDefault="00171882" w:rsidP="00171882">
      <w:pPr>
        <w:ind w:left="540"/>
        <w:jc w:val="thaiDistribute"/>
        <w:rPr>
          <w:rFonts w:ascii="Times New Roman" w:eastAsia="Calibri" w:hAnsi="Times New Roman" w:cs="Cordia New"/>
          <w:i/>
          <w:iCs/>
          <w:sz w:val="22"/>
          <w:szCs w:val="22"/>
          <w:lang w:val="en-US" w:bidi="th-TH"/>
        </w:rPr>
      </w:pPr>
      <w:r w:rsidRPr="00B05D9C">
        <w:rPr>
          <w:rFonts w:ascii="Times New Roman" w:eastAsia="Calibri" w:hAnsi="Times New Roman" w:cs="Times New Roman"/>
          <w:i/>
          <w:iCs/>
          <w:sz w:val="22"/>
          <w:szCs w:val="22"/>
          <w:lang w:val="en-US" w:bidi="th-TH"/>
        </w:rPr>
        <w:lastRenderedPageBreak/>
        <w:t xml:space="preserve">The second extension of the </w:t>
      </w:r>
      <w:proofErr w:type="gramStart"/>
      <w:r w:rsidRPr="00B05D9C">
        <w:rPr>
          <w:rFonts w:ascii="Times New Roman" w:eastAsia="Calibri" w:hAnsi="Times New Roman" w:cs="Times New Roman"/>
          <w:i/>
          <w:iCs/>
          <w:sz w:val="22"/>
          <w:szCs w:val="22"/>
          <w:lang w:val="en-US" w:bidi="th-TH"/>
        </w:rPr>
        <w:t>debentures</w:t>
      </w:r>
      <w:proofErr w:type="gramEnd"/>
      <w:r w:rsidRPr="00B05D9C">
        <w:rPr>
          <w:rFonts w:ascii="Times New Roman" w:eastAsia="Calibri" w:hAnsi="Times New Roman" w:cs="Times New Roman"/>
          <w:i/>
          <w:iCs/>
          <w:sz w:val="22"/>
          <w:szCs w:val="22"/>
          <w:lang w:val="en-US" w:bidi="th-TH"/>
        </w:rPr>
        <w:t xml:space="preserve"> maturity date</w:t>
      </w:r>
    </w:p>
    <w:p w14:paraId="500834C1" w14:textId="77777777" w:rsidR="00171882" w:rsidRPr="00B05D9C" w:rsidRDefault="00171882" w:rsidP="00171882">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sz w:val="22"/>
          <w:szCs w:val="22"/>
          <w:lang w:val="en-US" w:bidi="th-TH"/>
        </w:rPr>
        <w:t>O</w:t>
      </w:r>
      <w:r w:rsidRPr="00B05D9C">
        <w:rPr>
          <w:rFonts w:ascii="Times New Roman" w:eastAsia="Calibri" w:hAnsi="Times New Roman" w:cs="Times New Roman"/>
          <w:sz w:val="22"/>
          <w:szCs w:val="22"/>
          <w:lang w:val="en-US" w:bidi="th-TH"/>
        </w:rPr>
        <w:t xml:space="preserve">n 31 July 2025, the Company failed to make scheduled partial principal and interest payments of </w:t>
      </w:r>
      <w:r w:rsidRPr="00B05D9C">
        <w:rPr>
          <w:rFonts w:ascii="Times New Roman" w:eastAsia="Calibri" w:hAnsi="Times New Roman" w:cs="Times New Roman"/>
          <w:spacing w:val="-2"/>
          <w:sz w:val="22"/>
          <w:szCs w:val="22"/>
          <w:lang w:val="en-US" w:bidi="th-TH"/>
        </w:rPr>
        <w:t>debenture series PRIME253A and debenture series PRIME253B for the total amount of Baht 332.52 million</w:t>
      </w:r>
      <w:r w:rsidRPr="00B05D9C">
        <w:rPr>
          <w:rFonts w:ascii="Times New Roman" w:eastAsia="Calibri" w:hAnsi="Times New Roman" w:cs="Times New Roman"/>
          <w:sz w:val="22"/>
          <w:szCs w:val="22"/>
          <w:lang w:val="en-US" w:bidi="th-TH"/>
        </w:rPr>
        <w:t>.</w:t>
      </w:r>
      <w:r w:rsidRPr="00B05D9C">
        <w:rPr>
          <w:rFonts w:ascii="Calibri" w:eastAsia="Calibri" w:hAnsi="Calibri" w:cs="Cordia New"/>
          <w:sz w:val="22"/>
          <w:szCs w:val="22"/>
          <w:lang w:val="en-US" w:bidi="th-TH"/>
        </w:rPr>
        <w:t xml:space="preserve"> </w:t>
      </w:r>
      <w:r w:rsidRPr="00B05D9C">
        <w:rPr>
          <w:rFonts w:ascii="Times New Roman" w:eastAsia="Calibri" w:hAnsi="Times New Roman"/>
          <w:sz w:val="22"/>
          <w:szCs w:val="22"/>
          <w:lang w:val="en-US" w:bidi="th-TH"/>
        </w:rPr>
        <w:t>Due to discrepancies in the company's asset and investment</w:t>
      </w:r>
      <w:r w:rsidRPr="00B05D9C">
        <w:rPr>
          <w:rFonts w:ascii="Times New Roman" w:eastAsia="Calibri" w:hAnsi="Times New Roman" w:hint="cs"/>
          <w:sz w:val="22"/>
          <w:szCs w:val="22"/>
          <w:lang w:val="en-US" w:bidi="th-TH"/>
        </w:rPr>
        <w:t xml:space="preserve"> </w:t>
      </w:r>
      <w:r w:rsidRPr="00B05D9C">
        <w:rPr>
          <w:rFonts w:ascii="Times New Roman" w:eastAsia="Calibri" w:hAnsi="Times New Roman"/>
          <w:sz w:val="22"/>
          <w:szCs w:val="22"/>
          <w:lang w:val="en-US" w:bidi="th-TH"/>
        </w:rPr>
        <w:t>plan</w:t>
      </w:r>
      <w:r w:rsidRPr="00B05D9C">
        <w:rPr>
          <w:rFonts w:ascii="Times New Roman" w:eastAsia="Calibri" w:hAnsi="Times New Roman" w:hint="cs"/>
          <w:sz w:val="22"/>
          <w:szCs w:val="22"/>
          <w:lang w:val="en-US" w:bidi="th-TH"/>
        </w:rPr>
        <w:t xml:space="preserve"> </w:t>
      </w:r>
      <w:r w:rsidRPr="00B05D9C">
        <w:rPr>
          <w:rFonts w:ascii="Times New Roman" w:eastAsia="Calibri" w:hAnsi="Times New Roman"/>
          <w:sz w:val="22"/>
          <w:szCs w:val="22"/>
          <w:lang w:val="en-US" w:bidi="th-TH"/>
        </w:rPr>
        <w:t xml:space="preserve">and the limitations in accessing </w:t>
      </w:r>
      <w:r w:rsidRPr="00B05D9C">
        <w:rPr>
          <w:rFonts w:ascii="Times New Roman" w:eastAsia="Calibri" w:hAnsi="Times New Roman" w:cs="Times New Roman"/>
          <w:sz w:val="22"/>
          <w:szCs w:val="22"/>
          <w:lang w:val="en-US" w:bidi="th-TH"/>
        </w:rPr>
        <w:t>funding sources. However, on 22 August 2025, at the bondholder’s meeting of 3</w:t>
      </w:r>
      <w:r w:rsidRPr="00B05D9C">
        <w:rPr>
          <w:rFonts w:ascii="Times New Roman" w:eastAsia="Calibri" w:hAnsi="Times New Roman" w:cs="Times New Roman"/>
          <w:sz w:val="22"/>
          <w:szCs w:val="22"/>
          <w:cs/>
          <w:lang w:val="en-US" w:bidi="th-TH"/>
        </w:rPr>
        <w:t xml:space="preserve"> </w:t>
      </w:r>
      <w:r w:rsidRPr="00B05D9C">
        <w:rPr>
          <w:rFonts w:ascii="Times New Roman" w:eastAsia="Calibri" w:hAnsi="Times New Roman" w:cs="Times New Roman"/>
          <w:sz w:val="22"/>
          <w:szCs w:val="22"/>
          <w:lang w:val="en-US" w:bidi="th-TH"/>
        </w:rPr>
        <w:t xml:space="preserve">debenture series comprising PRIME253A, PRIME253DA and PRIME253DB and on 29 August 2025, at the bondholder’s meeting of 1 debenture series comprising PRIME253B approved to amend the terms and conditions of the 4-debenture series. The significant amendments were as </w:t>
      </w:r>
      <w:proofErr w:type="gramStart"/>
      <w:r w:rsidRPr="00B05D9C">
        <w:rPr>
          <w:rFonts w:ascii="Times New Roman" w:eastAsia="Calibri" w:hAnsi="Times New Roman" w:cs="Times New Roman"/>
          <w:sz w:val="22"/>
          <w:szCs w:val="22"/>
          <w:lang w:val="en-US" w:bidi="th-TH"/>
        </w:rPr>
        <w:t>follows;</w:t>
      </w:r>
      <w:proofErr w:type="gramEnd"/>
    </w:p>
    <w:p w14:paraId="600029D3" w14:textId="34257A41" w:rsidR="00AB5535" w:rsidRPr="00B05D9C" w:rsidRDefault="00171882" w:rsidP="00B63D38">
      <w:pPr>
        <w:numPr>
          <w:ilvl w:val="0"/>
          <w:numId w:val="14"/>
        </w:numPr>
        <w:spacing w:line="259"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For debenture series PRIME253B, amounting to Baht 78.90 million, originally maturing on </w:t>
      </w:r>
      <w:r w:rsidRPr="00B05D9C">
        <w:rPr>
          <w:rFonts w:ascii="Times New Roman" w:eastAsia="Calibri" w:hAnsi="Times New Roman" w:cs="Times New Roman"/>
          <w:sz w:val="22"/>
          <w:szCs w:val="22"/>
          <w:lang w:val="en-US" w:bidi="th-TH"/>
        </w:rPr>
        <w:br/>
        <w:t xml:space="preserve">8 March 2026, it was proposed to repay the principal at least 30% of the par value per unit on 28 November 2025 (or Baht 23.67 million), and to repay the remaining principal within 28 November 2026 (or Baht 55.23 million). The interest rate </w:t>
      </w:r>
      <w:r w:rsidR="00FF2D42" w:rsidRPr="00B05D9C">
        <w:rPr>
          <w:rFonts w:ascii="Times New Roman" w:eastAsia="Calibri" w:hAnsi="Times New Roman"/>
          <w:sz w:val="22"/>
          <w:szCs w:val="28"/>
          <w:lang w:val="en-US" w:bidi="th-TH"/>
        </w:rPr>
        <w:t xml:space="preserve">was amended </w:t>
      </w:r>
      <w:r w:rsidRPr="00B05D9C">
        <w:rPr>
          <w:rFonts w:ascii="Times New Roman" w:eastAsia="Calibri" w:hAnsi="Times New Roman" w:cs="Times New Roman"/>
          <w:sz w:val="22"/>
          <w:szCs w:val="22"/>
          <w:lang w:val="en-US" w:bidi="th-TH"/>
        </w:rPr>
        <w:t>from 6.45% per annum to 6.95% per annum. A waiver that the Company failed to pay the partial principal and interest of the debentures amounting Baht 24.84 million on 31 July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w:t>
      </w:r>
      <w:r w:rsidR="005A62D3" w:rsidRPr="00B05D9C">
        <w:rPr>
          <w:rFonts w:ascii="Times New Roman" w:eastAsia="Calibri" w:hAnsi="Times New Roman" w:cs="Times New Roman"/>
          <w:sz w:val="22"/>
          <w:szCs w:val="22"/>
          <w:lang w:val="en-US" w:bidi="th-TH"/>
        </w:rPr>
        <w:t>.00</w:t>
      </w:r>
      <w:r w:rsidRPr="00B05D9C">
        <w:rPr>
          <w:rFonts w:ascii="Times New Roman" w:eastAsia="Calibri" w:hAnsi="Times New Roman" w:cs="Times New Roman"/>
          <w:sz w:val="22"/>
          <w:szCs w:val="22"/>
          <w:lang w:val="en-US" w:bidi="th-TH"/>
        </w:rPr>
        <w:t xml:space="preserve"> million not to be considered an event of default (Cross default) according to the bondholder’s representative’s letter and approved the provision of security for the debenture repayment. This security will be a mortgage registered land totaling Baht 7.82 million.</w:t>
      </w:r>
    </w:p>
    <w:p w14:paraId="01517087" w14:textId="2F2A974E" w:rsidR="00171882" w:rsidRPr="00B05D9C" w:rsidRDefault="00171882" w:rsidP="00B63D38">
      <w:pPr>
        <w:numPr>
          <w:ilvl w:val="0"/>
          <w:numId w:val="14"/>
        </w:numPr>
        <w:spacing w:line="259"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For debenture series PRIME253A, amounting to Baht 1,000.00 million, originally maturing on 10 March 2026, it was proposed to repay the principal at least 30% of the par value per unit on 28 November 2025 (or Baht 300.00 million), and to repay the remaining principal within </w:t>
      </w:r>
      <w:r w:rsidRPr="00B05D9C">
        <w:rPr>
          <w:rFonts w:ascii="Times New Roman" w:eastAsia="Calibri" w:hAnsi="Times New Roman" w:cs="Times New Roman"/>
          <w:sz w:val="22"/>
          <w:szCs w:val="22"/>
          <w:lang w:val="en-US" w:bidi="th-TH"/>
        </w:rPr>
        <w:br/>
        <w:t xml:space="preserve">28 November 2026 (or Baht 700.00 million). The interest rate </w:t>
      </w:r>
      <w:r w:rsidR="00FF2D42" w:rsidRPr="00B05D9C">
        <w:rPr>
          <w:rFonts w:ascii="Times New Roman" w:eastAsia="Calibri" w:hAnsi="Times New Roman"/>
          <w:sz w:val="22"/>
          <w:szCs w:val="28"/>
          <w:lang w:val="en-US" w:bidi="th-TH"/>
        </w:rPr>
        <w:t xml:space="preserve">was amended </w:t>
      </w:r>
      <w:r w:rsidRPr="00B05D9C">
        <w:rPr>
          <w:rFonts w:ascii="Times New Roman" w:eastAsia="Calibri" w:hAnsi="Times New Roman" w:cs="Times New Roman"/>
          <w:sz w:val="22"/>
          <w:szCs w:val="22"/>
          <w:lang w:val="en-US" w:bidi="th-TH"/>
        </w:rPr>
        <w:t>from 5.50% per annum to 6.</w:t>
      </w:r>
      <w:r w:rsidR="00006EE2" w:rsidRPr="00B05D9C">
        <w:rPr>
          <w:rFonts w:ascii="Times New Roman" w:eastAsia="Calibri" w:hAnsi="Times New Roman" w:cs="Times New Roman"/>
          <w:sz w:val="22"/>
          <w:szCs w:val="22"/>
          <w:lang w:val="en-US" w:bidi="th-TH"/>
        </w:rPr>
        <w:t>0</w:t>
      </w:r>
      <w:r w:rsidRPr="00B05D9C">
        <w:rPr>
          <w:rFonts w:ascii="Times New Roman" w:eastAsia="Calibri" w:hAnsi="Times New Roman" w:cs="Times New Roman"/>
          <w:sz w:val="22"/>
          <w:szCs w:val="22"/>
          <w:lang w:val="en-US" w:bidi="th-TH"/>
        </w:rPr>
        <w:t xml:space="preserve">0% per annum. A waiver that the Company failed to pay the partial principal and interest of the debentures </w:t>
      </w:r>
      <w:proofErr w:type="gramStart"/>
      <w:r w:rsidRPr="00B05D9C">
        <w:rPr>
          <w:rFonts w:ascii="Times New Roman" w:eastAsia="Calibri" w:hAnsi="Times New Roman" w:cs="Times New Roman"/>
          <w:sz w:val="22"/>
          <w:szCs w:val="22"/>
          <w:lang w:val="en-US" w:bidi="th-TH"/>
        </w:rPr>
        <w:t>amounting</w:t>
      </w:r>
      <w:proofErr w:type="gramEnd"/>
      <w:r w:rsidRPr="00B05D9C">
        <w:rPr>
          <w:rFonts w:ascii="Times New Roman" w:eastAsia="Calibri" w:hAnsi="Times New Roman" w:cs="Times New Roman"/>
          <w:sz w:val="22"/>
          <w:szCs w:val="22"/>
          <w:lang w:val="en-US" w:bidi="th-TH"/>
        </w:rPr>
        <w:t xml:space="preserve"> Baht 307.68 million on 31 July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w:t>
      </w:r>
      <w:r w:rsidR="0070284A" w:rsidRPr="00B05D9C">
        <w:rPr>
          <w:rFonts w:ascii="Times New Roman" w:eastAsia="Calibri" w:hAnsi="Times New Roman" w:cs="Times New Roman"/>
          <w:sz w:val="22"/>
          <w:szCs w:val="22"/>
          <w:lang w:val="en-US" w:bidi="th-TH"/>
        </w:rPr>
        <w:t>.00</w:t>
      </w:r>
      <w:r w:rsidRPr="00B05D9C">
        <w:rPr>
          <w:rFonts w:ascii="Times New Roman" w:eastAsia="Calibri" w:hAnsi="Times New Roman" w:cs="Times New Roman"/>
          <w:sz w:val="22"/>
          <w:szCs w:val="22"/>
          <w:lang w:val="en-US" w:bidi="th-TH"/>
        </w:rPr>
        <w:t xml:space="preserve"> million not to be considered an event of default (Cross default) according to the bondholder’s representative’s letter and approved the provision of security for the debenture repayment. This security will be a mortgage registered land totaling Baht 68.40 million.</w:t>
      </w:r>
    </w:p>
    <w:p w14:paraId="2C569B99" w14:textId="07F51308" w:rsidR="00171882" w:rsidRPr="00B05D9C" w:rsidRDefault="00171882" w:rsidP="00B63D38">
      <w:pPr>
        <w:numPr>
          <w:ilvl w:val="0"/>
          <w:numId w:val="14"/>
        </w:numPr>
        <w:spacing w:line="259"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For debenture series PRIME253DA and debenture series PRIME253DB, a waiver of the debentures issuers not to comply with the default conditions, regardless of whether any debt totaling exceeding Baht 300</w:t>
      </w:r>
      <w:r w:rsidR="00C05B07" w:rsidRPr="00B05D9C">
        <w:rPr>
          <w:rFonts w:ascii="Times New Roman" w:eastAsia="Calibri" w:hAnsi="Times New Roman" w:cs="Times New Roman"/>
          <w:sz w:val="22"/>
          <w:szCs w:val="22"/>
          <w:lang w:val="en-US" w:bidi="th-TH"/>
        </w:rPr>
        <w:t>.00</w:t>
      </w:r>
      <w:r w:rsidRPr="00B05D9C">
        <w:rPr>
          <w:rFonts w:ascii="Times New Roman" w:eastAsia="Calibri" w:hAnsi="Times New Roman" w:cs="Times New Roman"/>
          <w:sz w:val="22"/>
          <w:szCs w:val="22"/>
          <w:lang w:val="en-US" w:bidi="th-TH"/>
        </w:rPr>
        <w:t xml:space="preserve"> million not to be considered an event of default (Cross default) according to the bondholder’s representative’s letter and approved the provision of security for the debenture repayment. This security will be a mortgage registered land totaling Baht 55.94 million and Baht 7.51 million, respectively.</w:t>
      </w:r>
    </w:p>
    <w:p w14:paraId="45FFEC6E" w14:textId="77777777" w:rsidR="00AB5535" w:rsidRPr="00B05D9C" w:rsidRDefault="00AB5535" w:rsidP="00B63D38">
      <w:pPr>
        <w:ind w:left="540"/>
        <w:jc w:val="thaiDistribute"/>
        <w:rPr>
          <w:rFonts w:ascii="Times New Roman" w:eastAsia="Calibri" w:hAnsi="Times New Roman" w:cs="Times New Roman"/>
          <w:i/>
          <w:iCs/>
          <w:sz w:val="22"/>
          <w:szCs w:val="22"/>
          <w:lang w:val="en-US" w:bidi="th-TH"/>
        </w:rPr>
      </w:pPr>
    </w:p>
    <w:p w14:paraId="119C0B09" w14:textId="0E113A8D" w:rsidR="00171882" w:rsidRPr="00B05D9C" w:rsidRDefault="004139D6" w:rsidP="00B63D38">
      <w:pPr>
        <w:ind w:left="540"/>
        <w:jc w:val="thaiDistribute"/>
        <w:rPr>
          <w:rFonts w:ascii="Times New Roman" w:eastAsia="Calibri" w:hAnsi="Times New Roman" w:cs="Times New Roman"/>
          <w:i/>
          <w:iCs/>
          <w:sz w:val="22"/>
          <w:szCs w:val="22"/>
          <w:lang w:val="en-US" w:bidi="th-TH"/>
        </w:rPr>
      </w:pPr>
      <w:r w:rsidRPr="00B05D9C">
        <w:rPr>
          <w:rFonts w:ascii="Times New Roman" w:eastAsia="Calibri" w:hAnsi="Times New Roman" w:cs="Times New Roman"/>
          <w:i/>
          <w:iCs/>
          <w:sz w:val="22"/>
          <w:szCs w:val="22"/>
          <w:lang w:val="en-US" w:bidi="th-TH"/>
        </w:rPr>
        <w:t xml:space="preserve">The third extension of the </w:t>
      </w:r>
      <w:proofErr w:type="gramStart"/>
      <w:r w:rsidRPr="00B05D9C">
        <w:rPr>
          <w:rFonts w:ascii="Times New Roman" w:eastAsia="Calibri" w:hAnsi="Times New Roman" w:cs="Times New Roman"/>
          <w:i/>
          <w:iCs/>
          <w:sz w:val="22"/>
          <w:szCs w:val="22"/>
          <w:lang w:val="en-US" w:bidi="th-TH"/>
        </w:rPr>
        <w:t>debentures</w:t>
      </w:r>
      <w:proofErr w:type="gramEnd"/>
      <w:r w:rsidRPr="00B05D9C">
        <w:rPr>
          <w:rFonts w:ascii="Times New Roman" w:eastAsia="Calibri" w:hAnsi="Times New Roman" w:cs="Times New Roman"/>
          <w:i/>
          <w:iCs/>
          <w:sz w:val="22"/>
          <w:szCs w:val="22"/>
          <w:lang w:val="en-US" w:bidi="th-TH"/>
        </w:rPr>
        <w:t xml:space="preserve"> maturity date</w:t>
      </w:r>
    </w:p>
    <w:p w14:paraId="566B9A64" w14:textId="6A15A498" w:rsidR="00B63D38" w:rsidRPr="00B05D9C" w:rsidRDefault="00166B28" w:rsidP="00B63D38">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On 28 November 2025, the Company failed to make scheduled partial principal and interest payments of debentures series PRIME253A and debentures series PRIME253B for the total amount of Baht 337.56 million. And on 2 December 2025, the Company failed to make scheduled partial principal payment of debentures series PRIME253DA </w:t>
      </w:r>
      <w:proofErr w:type="gramStart"/>
      <w:r w:rsidRPr="00B05D9C">
        <w:rPr>
          <w:rFonts w:ascii="Times New Roman" w:eastAsia="Calibri" w:hAnsi="Times New Roman" w:cs="Times New Roman"/>
          <w:sz w:val="22"/>
          <w:szCs w:val="22"/>
          <w:lang w:val="en-US" w:bidi="th-TH"/>
        </w:rPr>
        <w:t>amount</w:t>
      </w:r>
      <w:proofErr w:type="gramEnd"/>
      <w:r w:rsidRPr="00B05D9C">
        <w:rPr>
          <w:rFonts w:ascii="Times New Roman" w:eastAsia="Calibri" w:hAnsi="Times New Roman" w:cs="Times New Roman"/>
          <w:sz w:val="22"/>
          <w:szCs w:val="22"/>
          <w:lang w:val="en-US" w:bidi="th-TH"/>
        </w:rPr>
        <w:t xml:space="preserve"> of Baht 254.85 million and partial principal and interest payment of debentures series PRIME253DB </w:t>
      </w:r>
      <w:proofErr w:type="gramStart"/>
      <w:r w:rsidRPr="00B05D9C">
        <w:rPr>
          <w:rFonts w:ascii="Times New Roman" w:eastAsia="Calibri" w:hAnsi="Times New Roman" w:cs="Times New Roman"/>
          <w:sz w:val="22"/>
          <w:szCs w:val="22"/>
          <w:lang w:val="en-US" w:bidi="th-TH"/>
        </w:rPr>
        <w:t>amount</w:t>
      </w:r>
      <w:proofErr w:type="gramEnd"/>
      <w:r w:rsidRPr="00B05D9C">
        <w:rPr>
          <w:rFonts w:ascii="Times New Roman" w:eastAsia="Calibri" w:hAnsi="Times New Roman" w:cs="Times New Roman"/>
          <w:sz w:val="22"/>
          <w:szCs w:val="22"/>
          <w:lang w:val="en-US" w:bidi="th-TH"/>
        </w:rPr>
        <w:t xml:space="preserve"> of Baht 36.94 million. However, on </w:t>
      </w:r>
      <w:r w:rsidR="00006EE2" w:rsidRPr="00B05D9C">
        <w:rPr>
          <w:rFonts w:ascii="Times New Roman" w:eastAsia="Calibri" w:hAnsi="Times New Roman" w:cs="Times New Roman"/>
          <w:sz w:val="22"/>
          <w:szCs w:val="22"/>
          <w:lang w:val="en-US" w:bidi="th-TH"/>
        </w:rPr>
        <w:br/>
      </w:r>
      <w:r w:rsidRPr="00B05D9C">
        <w:rPr>
          <w:rFonts w:ascii="Times New Roman" w:eastAsia="Calibri" w:hAnsi="Times New Roman" w:cs="Times New Roman"/>
          <w:sz w:val="22"/>
          <w:szCs w:val="22"/>
          <w:lang w:val="en-US" w:bidi="th-TH"/>
        </w:rPr>
        <w:t>9 December 2025, at the bondholder's meeting of debentures series PRIME253A and on 16 December 2025, at the bondholder's meeting of 3 debentures series comprising PRIME253B, PRIME253DA, PRIME253DB approved to amend the terms and conditions of the 4</w:t>
      </w:r>
      <w:r w:rsidR="00006EE2" w:rsidRPr="00B05D9C">
        <w:rPr>
          <w:rFonts w:ascii="Times New Roman" w:eastAsia="Calibri" w:hAnsi="Times New Roman" w:cs="Times New Roman"/>
          <w:sz w:val="22"/>
          <w:szCs w:val="22"/>
          <w:lang w:val="en-US" w:bidi="th-TH"/>
        </w:rPr>
        <w:t xml:space="preserve"> </w:t>
      </w:r>
      <w:r w:rsidRPr="00B05D9C">
        <w:rPr>
          <w:rFonts w:ascii="Times New Roman" w:eastAsia="Calibri" w:hAnsi="Times New Roman" w:cs="Times New Roman"/>
          <w:sz w:val="22"/>
          <w:szCs w:val="22"/>
          <w:lang w:val="en-US" w:bidi="th-TH"/>
        </w:rPr>
        <w:t xml:space="preserve">debentures series. The significant amendments were as </w:t>
      </w:r>
      <w:proofErr w:type="gramStart"/>
      <w:r w:rsidRPr="00B05D9C">
        <w:rPr>
          <w:rFonts w:ascii="Times New Roman" w:eastAsia="Calibri" w:hAnsi="Times New Roman" w:cs="Times New Roman"/>
          <w:sz w:val="22"/>
          <w:szCs w:val="22"/>
          <w:lang w:val="en-US" w:bidi="th-TH"/>
        </w:rPr>
        <w:t>follows;</w:t>
      </w:r>
      <w:proofErr w:type="gramEnd"/>
    </w:p>
    <w:p w14:paraId="2F9F288B" w14:textId="77777777" w:rsidR="00B63D38" w:rsidRPr="00B05D9C" w:rsidRDefault="00B63D38">
      <w:pPr>
        <w:spacing w:line="240" w:lineRule="auto"/>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br w:type="page"/>
      </w:r>
    </w:p>
    <w:p w14:paraId="65419C36" w14:textId="470E4EC5" w:rsidR="00AB5535" w:rsidRPr="00B05D9C" w:rsidRDefault="00AB5535" w:rsidP="00B63D38">
      <w:pPr>
        <w:numPr>
          <w:ilvl w:val="0"/>
          <w:numId w:val="14"/>
        </w:numPr>
        <w:spacing w:line="259" w:lineRule="auto"/>
        <w:ind w:left="900"/>
        <w:jc w:val="thaiDistribute"/>
        <w:rPr>
          <w:rFonts w:ascii="Times New Roman" w:eastAsia="Calibri" w:hAnsi="Times New Roman" w:cstheme="minorBidi"/>
          <w:sz w:val="22"/>
          <w:szCs w:val="22"/>
          <w:cs/>
          <w:lang w:val="en-US" w:bidi="th-TH"/>
        </w:rPr>
      </w:pPr>
      <w:r w:rsidRPr="00B05D9C">
        <w:rPr>
          <w:rFonts w:ascii="Times New Roman" w:eastAsia="Calibri" w:hAnsi="Times New Roman" w:cs="Times New Roman"/>
          <w:sz w:val="22"/>
          <w:szCs w:val="22"/>
          <w:lang w:val="en-US" w:bidi="th-TH"/>
        </w:rPr>
        <w:lastRenderedPageBreak/>
        <w:t>For debentures series PRIME</w:t>
      </w:r>
      <w:r w:rsidR="004B7E72" w:rsidRPr="00B05D9C">
        <w:rPr>
          <w:rFonts w:ascii="Times New Roman" w:eastAsia="Calibri" w:hAnsi="Times New Roman" w:cs="Times New Roman"/>
          <w:sz w:val="22"/>
          <w:szCs w:val="22"/>
          <w:lang w:val="en-US" w:bidi="th-TH"/>
        </w:rPr>
        <w:t>2</w:t>
      </w:r>
      <w:r w:rsidRPr="00B05D9C">
        <w:rPr>
          <w:rFonts w:ascii="Times New Roman" w:eastAsia="Calibri" w:hAnsi="Times New Roman" w:cs="Times New Roman"/>
          <w:sz w:val="22"/>
          <w:szCs w:val="22"/>
          <w:lang w:val="en-US" w:bidi="th-TH"/>
        </w:rPr>
        <w:t>53A, amounting to Baht 1,000</w:t>
      </w:r>
      <w:r w:rsidR="004B7E72" w:rsidRPr="00B05D9C">
        <w:rPr>
          <w:rFonts w:ascii="Times New Roman" w:eastAsia="Calibri" w:hAnsi="Times New Roman" w:cs="Times New Roman"/>
          <w:sz w:val="22"/>
          <w:szCs w:val="22"/>
          <w:lang w:val="en-US" w:bidi="th-TH"/>
        </w:rPr>
        <w:t>.00</w:t>
      </w:r>
      <w:r w:rsidRPr="00B05D9C">
        <w:rPr>
          <w:rFonts w:ascii="Times New Roman" w:eastAsia="Calibri" w:hAnsi="Times New Roman" w:cs="Times New Roman"/>
          <w:sz w:val="22"/>
          <w:szCs w:val="22"/>
          <w:lang w:val="en-US" w:bidi="th-TH"/>
        </w:rPr>
        <w:t xml:space="preserve"> million, originally schedule to repay the principal at least 30% of par value per unit (or Baht 300.00 million) on 28 November 2025 in accordance with the resolution of the bondholder's meeting on 22 August 2025, it was proposed to repay the principal at least 30% of the par value unit on 27 February 2026 and the Company agreed to grant a special return at the rate of 2.00</w:t>
      </w:r>
      <w:r w:rsidR="004B7E72" w:rsidRPr="00B05D9C">
        <w:rPr>
          <w:rFonts w:ascii="Times New Roman" w:eastAsia="Calibri" w:hAnsi="Times New Roman" w:cs="Times New Roman"/>
          <w:sz w:val="22"/>
          <w:szCs w:val="22"/>
          <w:lang w:val="en-US" w:bidi="th-TH"/>
        </w:rPr>
        <w:t xml:space="preserve">% </w:t>
      </w:r>
      <w:r w:rsidRPr="00B05D9C">
        <w:rPr>
          <w:rFonts w:ascii="Times New Roman" w:eastAsia="Calibri" w:hAnsi="Times New Roman" w:cs="Times New Roman"/>
          <w:sz w:val="22"/>
          <w:szCs w:val="22"/>
          <w:lang w:val="en-US" w:bidi="th-TH"/>
        </w:rPr>
        <w:t xml:space="preserve">per annum for the period in which the Company has requested to extend the due date of such partial principal. A waiver that the Company failed to pay the partial principal and interest of the debentures amounting Baht 313.59 million on </w:t>
      </w:r>
      <w:r w:rsidR="00006EE2" w:rsidRPr="00B05D9C">
        <w:rPr>
          <w:rFonts w:ascii="Times New Roman" w:eastAsia="Calibri" w:hAnsi="Times New Roman" w:cs="Times New Roman"/>
          <w:sz w:val="22"/>
          <w:szCs w:val="22"/>
          <w:lang w:val="en-US" w:bidi="th-TH"/>
        </w:rPr>
        <w:br/>
      </w:r>
      <w:r w:rsidRPr="00B05D9C">
        <w:rPr>
          <w:rFonts w:ascii="Times New Roman" w:eastAsia="Calibri" w:hAnsi="Times New Roman" w:cs="Times New Roman"/>
          <w:sz w:val="22"/>
          <w:szCs w:val="22"/>
          <w:lang w:val="en-US" w:bidi="th-TH"/>
        </w:rPr>
        <w:t>28 November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w:t>
      </w:r>
      <w:r w:rsidR="005A602F" w:rsidRPr="00B05D9C">
        <w:rPr>
          <w:rFonts w:ascii="Times New Roman" w:eastAsia="Calibri" w:hAnsi="Times New Roman" w:cs="Times New Roman"/>
          <w:sz w:val="22"/>
          <w:szCs w:val="22"/>
          <w:lang w:val="en-US" w:bidi="th-TH"/>
        </w:rPr>
        <w:t>.00</w:t>
      </w:r>
      <w:r w:rsidRPr="00B05D9C">
        <w:rPr>
          <w:rFonts w:ascii="Times New Roman" w:eastAsia="Calibri" w:hAnsi="Times New Roman" w:cs="Times New Roman"/>
          <w:sz w:val="22"/>
          <w:szCs w:val="22"/>
          <w:lang w:val="en-US" w:bidi="th-TH"/>
        </w:rPr>
        <w:t xml:space="preserve"> million not to be considered an event of default (Cross default) according to the bondholder’s representative’s letter.</w:t>
      </w:r>
      <w:r w:rsidRPr="00B05D9C">
        <w:rPr>
          <w:rFonts w:ascii="Times New Roman" w:eastAsia="Calibri" w:hAnsi="Times New Roman" w:cstheme="minorBidi" w:hint="cs"/>
          <w:sz w:val="22"/>
          <w:szCs w:val="22"/>
          <w:cs/>
          <w:lang w:val="en-US" w:bidi="th-TH"/>
        </w:rPr>
        <w:t xml:space="preserve"> </w:t>
      </w:r>
    </w:p>
    <w:p w14:paraId="7C45ED12" w14:textId="1B475F8F" w:rsidR="00AB5535" w:rsidRPr="00B05D9C" w:rsidRDefault="00AB5535" w:rsidP="00B63D38">
      <w:pPr>
        <w:numPr>
          <w:ilvl w:val="0"/>
          <w:numId w:val="14"/>
        </w:numPr>
        <w:spacing w:line="259"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For debentures series PRIME253B, amounting to Baht 78.90 million, originally schedule to repay the principal at least 30% of par value per unit (or Baht 23.67 million) on 28 November 2025 in accordance with the resolution of the bondholder's meeting on 29 August 2025, it was proposed to repay the principal at least 30% of the par value unit on 27 February 2026 and the Company agreed to grant a special return at the rate of 2.00</w:t>
      </w:r>
      <w:r w:rsidR="004B7E72" w:rsidRPr="00B05D9C">
        <w:rPr>
          <w:rFonts w:ascii="Times New Roman" w:eastAsia="Calibri" w:hAnsi="Times New Roman" w:cs="Times New Roman"/>
          <w:sz w:val="22"/>
          <w:szCs w:val="22"/>
          <w:lang w:val="en-US" w:bidi="th-TH"/>
        </w:rPr>
        <w:t>%</w:t>
      </w:r>
      <w:r w:rsidRPr="00B05D9C">
        <w:rPr>
          <w:rFonts w:ascii="Times New Roman" w:eastAsia="Calibri" w:hAnsi="Times New Roman" w:cs="Times New Roman"/>
          <w:sz w:val="22"/>
          <w:szCs w:val="22"/>
          <w:lang w:val="en-US" w:bidi="th-TH"/>
        </w:rPr>
        <w:t xml:space="preserve"> per an</w:t>
      </w:r>
      <w:r w:rsidR="004B7E72" w:rsidRPr="00B05D9C">
        <w:rPr>
          <w:rFonts w:ascii="Times New Roman" w:eastAsia="Calibri" w:hAnsi="Times New Roman" w:cs="Times New Roman"/>
          <w:sz w:val="22"/>
          <w:szCs w:val="22"/>
          <w:lang w:val="en-US" w:bidi="th-TH"/>
        </w:rPr>
        <w:t>n</w:t>
      </w:r>
      <w:r w:rsidRPr="00B05D9C">
        <w:rPr>
          <w:rFonts w:ascii="Times New Roman" w:eastAsia="Calibri" w:hAnsi="Times New Roman" w:cs="Times New Roman"/>
          <w:sz w:val="22"/>
          <w:szCs w:val="22"/>
          <w:lang w:val="en-US" w:bidi="th-TH"/>
        </w:rPr>
        <w:t>um for the period in which the Company has requested to extend the due date of such partial principal. A waiver that the Company failed to pay the partial principal and interest of the debentures amounting Baht 23.97 million on 28 November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w:t>
      </w:r>
      <w:r w:rsidR="0008755F" w:rsidRPr="00B05D9C">
        <w:rPr>
          <w:rFonts w:ascii="Times New Roman" w:eastAsia="Calibri" w:hAnsi="Times New Roman" w:cs="Times New Roman"/>
          <w:sz w:val="22"/>
          <w:szCs w:val="22"/>
          <w:lang w:val="en-US" w:bidi="th-TH"/>
        </w:rPr>
        <w:t>.00</w:t>
      </w:r>
      <w:r w:rsidRPr="00B05D9C">
        <w:rPr>
          <w:rFonts w:ascii="Times New Roman" w:eastAsia="Calibri" w:hAnsi="Times New Roman" w:cs="Times New Roman"/>
          <w:sz w:val="22"/>
          <w:szCs w:val="22"/>
          <w:lang w:val="en-US" w:bidi="th-TH"/>
        </w:rPr>
        <w:t xml:space="preserve"> million not to be considered an event of default (Cross default) according to the bondholder’s representative’s letter</w:t>
      </w:r>
    </w:p>
    <w:p w14:paraId="21A4B796" w14:textId="0AD1E7A1" w:rsidR="00AB5535" w:rsidRPr="00B05D9C" w:rsidRDefault="00AB5535" w:rsidP="00B63D38">
      <w:pPr>
        <w:numPr>
          <w:ilvl w:val="0"/>
          <w:numId w:val="14"/>
        </w:numPr>
        <w:spacing w:line="259"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For debentures series PRIME253DA, amounting to Baht 849.50 million, originally schedule to repay the principal at least 30% of par value per unit (or Baht 254.85 million) on 2 December 2025 in accordance with the resolution of the bondholder's meeting on 25 February 2025, it was proposed to repay the principal at least 30% of the par value unit on 27 February 2026 and the Company agreed to grant a special return at the rate of 2.00</w:t>
      </w:r>
      <w:r w:rsidR="004B7E72" w:rsidRPr="00B05D9C">
        <w:rPr>
          <w:rFonts w:ascii="Times New Roman" w:eastAsia="Calibri" w:hAnsi="Times New Roman" w:cs="Times New Roman"/>
          <w:sz w:val="22"/>
          <w:szCs w:val="22"/>
          <w:lang w:val="en-US" w:bidi="th-TH"/>
        </w:rPr>
        <w:t xml:space="preserve">% </w:t>
      </w:r>
      <w:r w:rsidRPr="00B05D9C">
        <w:rPr>
          <w:rFonts w:ascii="Times New Roman" w:eastAsia="Calibri" w:hAnsi="Times New Roman" w:cs="Times New Roman"/>
          <w:sz w:val="22"/>
          <w:szCs w:val="22"/>
          <w:lang w:val="en-US" w:bidi="th-TH"/>
        </w:rPr>
        <w:t>per annum for the period in which the Company has requested to extend the due date of such partial principal. A waiver that the Company failed to pay the partial principal payment of the debentures amounting Baht 254.85 million on 2 December 2025 shall not be considered an event of default. A waive actions related to such defaults and approved the cancellation of the call for debentures to be due immediately (Call default)</w:t>
      </w:r>
      <w:r w:rsidR="00B63D38" w:rsidRPr="00B05D9C">
        <w:rPr>
          <w:rFonts w:ascii="Times New Roman" w:eastAsia="Calibri" w:hAnsi="Times New Roman" w:cs="Times New Roman"/>
          <w:sz w:val="22"/>
          <w:szCs w:val="22"/>
          <w:lang w:val="en-US" w:bidi="th-TH"/>
        </w:rPr>
        <w:t>.</w:t>
      </w:r>
    </w:p>
    <w:p w14:paraId="29A0CEE3" w14:textId="2B292F54" w:rsidR="004B7E72" w:rsidRPr="00B05D9C" w:rsidRDefault="004B7E72" w:rsidP="004B7E72">
      <w:pPr>
        <w:numPr>
          <w:ilvl w:val="0"/>
          <w:numId w:val="14"/>
        </w:numPr>
        <w:spacing w:line="259" w:lineRule="auto"/>
        <w:ind w:left="90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For debentures series PRIME</w:t>
      </w:r>
      <w:r w:rsidR="00BF28F7" w:rsidRPr="00B05D9C">
        <w:rPr>
          <w:rFonts w:ascii="Times New Roman" w:eastAsia="Calibri" w:hAnsi="Times New Roman"/>
          <w:sz w:val="22"/>
          <w:szCs w:val="22"/>
          <w:lang w:val="en-US" w:bidi="th-TH"/>
        </w:rPr>
        <w:t>253</w:t>
      </w:r>
      <w:r w:rsidRPr="00B05D9C">
        <w:rPr>
          <w:rFonts w:ascii="Times New Roman" w:eastAsia="Calibri" w:hAnsi="Times New Roman" w:cs="Times New Roman"/>
          <w:sz w:val="22"/>
          <w:szCs w:val="22"/>
          <w:lang w:val="en-US" w:bidi="th-TH"/>
        </w:rPr>
        <w:t xml:space="preserve">DB, amounting to Baht </w:t>
      </w:r>
      <w:r w:rsidR="00BF28F7" w:rsidRPr="00B05D9C">
        <w:rPr>
          <w:rFonts w:ascii="Times New Roman" w:eastAsia="Calibri" w:hAnsi="Times New Roman"/>
          <w:sz w:val="22"/>
          <w:szCs w:val="22"/>
          <w:lang w:val="en-US" w:bidi="th-TH"/>
        </w:rPr>
        <w:t>121.10</w:t>
      </w:r>
      <w:r w:rsidRPr="00B05D9C">
        <w:rPr>
          <w:rFonts w:ascii="Times New Roman" w:eastAsia="Calibri" w:hAnsi="Times New Roman"/>
          <w:sz w:val="22"/>
          <w:szCs w:val="22"/>
          <w:cs/>
          <w:lang w:val="en-US" w:bidi="th-TH"/>
        </w:rPr>
        <w:t xml:space="preserve"> </w:t>
      </w:r>
      <w:r w:rsidRPr="00B05D9C">
        <w:rPr>
          <w:rFonts w:ascii="Times New Roman" w:eastAsia="Calibri" w:hAnsi="Times New Roman" w:cs="Times New Roman"/>
          <w:sz w:val="22"/>
          <w:szCs w:val="22"/>
          <w:lang w:val="en-US" w:bidi="th-TH"/>
        </w:rPr>
        <w:t xml:space="preserve">million, originally schedule to repay the principal at least </w:t>
      </w:r>
      <w:r w:rsidR="00BF28F7" w:rsidRPr="00B05D9C">
        <w:rPr>
          <w:rFonts w:ascii="Times New Roman" w:eastAsia="Calibri" w:hAnsi="Times New Roman"/>
          <w:sz w:val="22"/>
          <w:szCs w:val="22"/>
          <w:lang w:val="en-US" w:bidi="th-TH"/>
        </w:rPr>
        <w:t>30</w:t>
      </w:r>
      <w:r w:rsidR="005A10B1" w:rsidRPr="00B05D9C">
        <w:rPr>
          <w:rFonts w:ascii="Times New Roman" w:eastAsia="Calibri" w:hAnsi="Times New Roman"/>
          <w:sz w:val="22"/>
          <w:szCs w:val="22"/>
          <w:lang w:val="en-US" w:bidi="th-TH"/>
        </w:rPr>
        <w:t>%</w:t>
      </w:r>
      <w:r w:rsidRPr="00B05D9C">
        <w:rPr>
          <w:rFonts w:ascii="Times New Roman" w:eastAsia="Calibri" w:hAnsi="Times New Roman"/>
          <w:sz w:val="22"/>
          <w:szCs w:val="22"/>
          <w:cs/>
          <w:lang w:val="en-US" w:bidi="th-TH"/>
        </w:rPr>
        <w:t xml:space="preserve"> </w:t>
      </w:r>
      <w:r w:rsidRPr="00B05D9C">
        <w:rPr>
          <w:rFonts w:ascii="Times New Roman" w:eastAsia="Calibri" w:hAnsi="Times New Roman" w:cs="Times New Roman"/>
          <w:sz w:val="22"/>
          <w:szCs w:val="22"/>
          <w:lang w:val="en-US" w:bidi="th-TH"/>
        </w:rPr>
        <w:t xml:space="preserve">of par value per unit (or Baht </w:t>
      </w:r>
      <w:r w:rsidR="00BF28F7" w:rsidRPr="00B05D9C">
        <w:rPr>
          <w:rFonts w:ascii="Times New Roman" w:eastAsia="Calibri" w:hAnsi="Times New Roman"/>
          <w:sz w:val="22"/>
          <w:szCs w:val="22"/>
          <w:lang w:val="en-US" w:bidi="th-TH"/>
        </w:rPr>
        <w:t>36</w:t>
      </w:r>
      <w:r w:rsidRPr="00B05D9C">
        <w:rPr>
          <w:rFonts w:ascii="Times New Roman" w:eastAsia="Calibri" w:hAnsi="Times New Roman"/>
          <w:sz w:val="22"/>
          <w:szCs w:val="22"/>
          <w:cs/>
          <w:lang w:val="en-US" w:bidi="th-TH"/>
        </w:rPr>
        <w:t>.</w:t>
      </w:r>
      <w:r w:rsidR="00BF28F7" w:rsidRPr="00B05D9C">
        <w:rPr>
          <w:rFonts w:ascii="Times New Roman" w:eastAsia="Calibri" w:hAnsi="Times New Roman"/>
          <w:sz w:val="22"/>
          <w:szCs w:val="22"/>
          <w:lang w:val="en-US" w:bidi="th-TH"/>
        </w:rPr>
        <w:t>33</w:t>
      </w:r>
      <w:r w:rsidRPr="00B05D9C">
        <w:rPr>
          <w:rFonts w:ascii="Times New Roman" w:eastAsia="Calibri" w:hAnsi="Times New Roman"/>
          <w:sz w:val="22"/>
          <w:szCs w:val="22"/>
          <w:cs/>
          <w:lang w:val="en-US" w:bidi="th-TH"/>
        </w:rPr>
        <w:t xml:space="preserve"> </w:t>
      </w:r>
      <w:r w:rsidRPr="00B05D9C">
        <w:rPr>
          <w:rFonts w:ascii="Times New Roman" w:eastAsia="Calibri" w:hAnsi="Times New Roman" w:cs="Times New Roman"/>
          <w:sz w:val="22"/>
          <w:szCs w:val="22"/>
          <w:lang w:val="en-US" w:bidi="th-TH"/>
        </w:rPr>
        <w:t xml:space="preserve">million) on </w:t>
      </w:r>
      <w:r w:rsidR="00BF28F7" w:rsidRPr="00B05D9C">
        <w:rPr>
          <w:rFonts w:ascii="Times New Roman" w:eastAsia="Calibri" w:hAnsi="Times New Roman"/>
          <w:sz w:val="22"/>
          <w:szCs w:val="22"/>
          <w:lang w:val="en-US" w:bidi="th-TH"/>
        </w:rPr>
        <w:t>8</w:t>
      </w:r>
      <w:r w:rsidRPr="00B05D9C">
        <w:rPr>
          <w:rFonts w:ascii="Times New Roman" w:eastAsia="Calibri" w:hAnsi="Times New Roman"/>
          <w:sz w:val="22"/>
          <w:szCs w:val="22"/>
          <w:cs/>
          <w:lang w:val="en-US" w:bidi="th-TH"/>
        </w:rPr>
        <w:t xml:space="preserve"> </w:t>
      </w:r>
      <w:r w:rsidRPr="00B05D9C">
        <w:rPr>
          <w:rFonts w:ascii="Times New Roman" w:eastAsia="Calibri" w:hAnsi="Times New Roman" w:cs="Times New Roman"/>
          <w:sz w:val="22"/>
          <w:szCs w:val="22"/>
          <w:lang w:val="en-US" w:bidi="th-TH"/>
        </w:rPr>
        <w:t xml:space="preserve">December </w:t>
      </w:r>
      <w:r w:rsidR="00BF28F7" w:rsidRPr="00B05D9C">
        <w:rPr>
          <w:rFonts w:ascii="Times New Roman" w:eastAsia="Calibri" w:hAnsi="Times New Roman"/>
          <w:sz w:val="22"/>
          <w:szCs w:val="22"/>
          <w:lang w:val="en-US" w:bidi="th-TH"/>
        </w:rPr>
        <w:t>2025</w:t>
      </w:r>
      <w:r w:rsidRPr="00B05D9C">
        <w:rPr>
          <w:rFonts w:ascii="Times New Roman" w:eastAsia="Calibri" w:hAnsi="Times New Roman"/>
          <w:sz w:val="22"/>
          <w:szCs w:val="22"/>
          <w:cs/>
          <w:lang w:val="en-US" w:bidi="th-TH"/>
        </w:rPr>
        <w:t xml:space="preserve"> </w:t>
      </w:r>
      <w:r w:rsidRPr="00B05D9C">
        <w:rPr>
          <w:rFonts w:ascii="Times New Roman" w:eastAsia="Calibri" w:hAnsi="Times New Roman" w:cs="Times New Roman"/>
          <w:sz w:val="22"/>
          <w:szCs w:val="22"/>
          <w:lang w:val="en-US" w:bidi="th-TH"/>
        </w:rPr>
        <w:t xml:space="preserve">in accordance with the resolution of the bondholder's meeting on </w:t>
      </w:r>
      <w:r w:rsidR="00BF28F7" w:rsidRPr="00B05D9C">
        <w:rPr>
          <w:rFonts w:ascii="Times New Roman" w:eastAsia="Calibri" w:hAnsi="Times New Roman"/>
          <w:sz w:val="22"/>
          <w:szCs w:val="22"/>
          <w:lang w:val="en-US" w:bidi="th-TH"/>
        </w:rPr>
        <w:t>25</w:t>
      </w:r>
      <w:r w:rsidRPr="00B05D9C">
        <w:rPr>
          <w:rFonts w:ascii="Times New Roman" w:eastAsia="Calibri" w:hAnsi="Times New Roman"/>
          <w:sz w:val="22"/>
          <w:szCs w:val="22"/>
          <w:cs/>
          <w:lang w:val="en-US" w:bidi="th-TH"/>
        </w:rPr>
        <w:t xml:space="preserve"> </w:t>
      </w:r>
      <w:r w:rsidRPr="00B05D9C">
        <w:rPr>
          <w:rFonts w:ascii="Times New Roman" w:eastAsia="Calibri" w:hAnsi="Times New Roman" w:cs="Times New Roman"/>
          <w:sz w:val="22"/>
          <w:szCs w:val="22"/>
          <w:lang w:val="en-US" w:bidi="th-TH"/>
        </w:rPr>
        <w:t xml:space="preserve">February </w:t>
      </w:r>
      <w:r w:rsidR="00BF28F7" w:rsidRPr="00B05D9C">
        <w:rPr>
          <w:rFonts w:ascii="Times New Roman" w:eastAsia="Calibri" w:hAnsi="Times New Roman"/>
          <w:sz w:val="22"/>
          <w:szCs w:val="22"/>
          <w:lang w:val="en-US" w:bidi="th-TH"/>
        </w:rPr>
        <w:t>2025</w:t>
      </w:r>
      <w:r w:rsidRPr="00B05D9C">
        <w:rPr>
          <w:rFonts w:ascii="Times New Roman" w:eastAsia="Calibri" w:hAnsi="Times New Roman" w:cs="Times New Roman"/>
          <w:sz w:val="22"/>
          <w:szCs w:val="22"/>
          <w:lang w:val="en-US" w:bidi="th-TH"/>
        </w:rPr>
        <w:t>, it was proposed to repay the</w:t>
      </w:r>
      <w:r w:rsidRPr="00B05D9C">
        <w:rPr>
          <w:rFonts w:ascii="Times New Roman" w:eastAsia="Calibri" w:hAnsi="Times New Roman" w:cstheme="minorBidi" w:hint="cs"/>
          <w:sz w:val="22"/>
          <w:szCs w:val="22"/>
          <w:cs/>
          <w:lang w:val="en-US" w:bidi="th-TH"/>
        </w:rPr>
        <w:t xml:space="preserve"> </w:t>
      </w:r>
      <w:r w:rsidRPr="00B05D9C">
        <w:rPr>
          <w:rFonts w:ascii="Times New Roman" w:eastAsia="Calibri" w:hAnsi="Times New Roman" w:cstheme="minorBidi"/>
          <w:sz w:val="22"/>
          <w:szCs w:val="22"/>
          <w:lang w:val="en-US" w:bidi="th-TH"/>
        </w:rPr>
        <w:t xml:space="preserve">principal at least </w:t>
      </w:r>
      <w:r w:rsidR="00BF28F7" w:rsidRPr="00B05D9C">
        <w:rPr>
          <w:rFonts w:ascii="Times New Roman" w:eastAsia="Calibri" w:hAnsi="Times New Roman" w:cs="Cordia New"/>
          <w:sz w:val="22"/>
          <w:szCs w:val="22"/>
          <w:lang w:val="en-US" w:bidi="th-TH"/>
        </w:rPr>
        <w:t>30</w:t>
      </w:r>
      <w:r w:rsidR="005A10B1" w:rsidRPr="00B05D9C">
        <w:rPr>
          <w:rFonts w:ascii="Times New Roman" w:eastAsia="Calibri" w:hAnsi="Times New Roman" w:cs="Cordia New"/>
          <w:sz w:val="22"/>
          <w:szCs w:val="22"/>
          <w:lang w:val="en-US" w:bidi="th-TH"/>
        </w:rPr>
        <w:t>%</w:t>
      </w:r>
      <w:r w:rsidRPr="00B05D9C">
        <w:rPr>
          <w:rFonts w:ascii="Times New Roman" w:eastAsia="Calibri" w:hAnsi="Times New Roman" w:cs="Cordia New"/>
          <w:sz w:val="22"/>
          <w:szCs w:val="22"/>
          <w:cs/>
          <w:lang w:val="en-US" w:bidi="th-TH"/>
        </w:rPr>
        <w:t xml:space="preserve"> </w:t>
      </w:r>
      <w:r w:rsidRPr="00B05D9C">
        <w:rPr>
          <w:rFonts w:ascii="Times New Roman" w:eastAsia="Calibri" w:hAnsi="Times New Roman" w:cstheme="minorBidi"/>
          <w:sz w:val="22"/>
          <w:szCs w:val="22"/>
          <w:lang w:val="en-US" w:bidi="th-TH"/>
        </w:rPr>
        <w:t xml:space="preserve">of the par value unit on </w:t>
      </w:r>
      <w:r w:rsidR="00BF28F7" w:rsidRPr="00B05D9C">
        <w:rPr>
          <w:rFonts w:ascii="Times New Roman" w:eastAsia="Calibri" w:hAnsi="Times New Roman" w:cs="Cordia New"/>
          <w:sz w:val="22"/>
          <w:szCs w:val="22"/>
          <w:lang w:val="en-US" w:bidi="th-TH"/>
        </w:rPr>
        <w:t>27</w:t>
      </w:r>
      <w:r w:rsidRPr="00B05D9C">
        <w:rPr>
          <w:rFonts w:ascii="Times New Roman" w:eastAsia="Calibri" w:hAnsi="Times New Roman" w:cs="Cordia New"/>
          <w:sz w:val="22"/>
          <w:szCs w:val="22"/>
          <w:cs/>
          <w:lang w:val="en-US" w:bidi="th-TH"/>
        </w:rPr>
        <w:t xml:space="preserve"> </w:t>
      </w:r>
      <w:r w:rsidRPr="00B05D9C">
        <w:rPr>
          <w:rFonts w:ascii="Times New Roman" w:eastAsia="Calibri" w:hAnsi="Times New Roman" w:cstheme="minorBidi"/>
          <w:sz w:val="22"/>
          <w:szCs w:val="22"/>
          <w:lang w:val="en-US" w:bidi="th-TH"/>
        </w:rPr>
        <w:t xml:space="preserve">February </w:t>
      </w:r>
      <w:r w:rsidR="00BF28F7" w:rsidRPr="00B05D9C">
        <w:rPr>
          <w:rFonts w:ascii="Times New Roman" w:eastAsia="Calibri" w:hAnsi="Times New Roman" w:cs="Cordia New"/>
          <w:sz w:val="22"/>
          <w:szCs w:val="22"/>
          <w:lang w:val="en-US" w:bidi="th-TH"/>
        </w:rPr>
        <w:t>2026</w:t>
      </w:r>
      <w:r w:rsidRPr="00B05D9C">
        <w:rPr>
          <w:rFonts w:ascii="Times New Roman" w:eastAsia="Calibri" w:hAnsi="Times New Roman" w:cs="Cordia New"/>
          <w:sz w:val="22"/>
          <w:szCs w:val="22"/>
          <w:cs/>
          <w:lang w:val="en-US" w:bidi="th-TH"/>
        </w:rPr>
        <w:t xml:space="preserve"> </w:t>
      </w:r>
      <w:r w:rsidRPr="00B05D9C">
        <w:rPr>
          <w:rFonts w:ascii="Times New Roman" w:eastAsia="Calibri" w:hAnsi="Times New Roman" w:cstheme="minorBidi"/>
          <w:sz w:val="22"/>
          <w:szCs w:val="22"/>
          <w:lang w:val="en-US" w:bidi="th-TH"/>
        </w:rPr>
        <w:t xml:space="preserve">and the Company agreed to grant a special return at the rate of </w:t>
      </w:r>
      <w:r w:rsidR="00BF28F7" w:rsidRPr="00B05D9C">
        <w:rPr>
          <w:rFonts w:ascii="Times New Roman" w:eastAsia="Calibri" w:hAnsi="Times New Roman" w:cs="Cordia New"/>
          <w:sz w:val="22"/>
          <w:szCs w:val="22"/>
          <w:lang w:val="en-US" w:bidi="th-TH"/>
        </w:rPr>
        <w:t>2.00</w:t>
      </w:r>
      <w:r w:rsidRPr="00B05D9C">
        <w:rPr>
          <w:rFonts w:ascii="Times New Roman" w:eastAsia="Calibri" w:hAnsi="Times New Roman" w:cs="Cordia New"/>
          <w:sz w:val="22"/>
          <w:szCs w:val="22"/>
          <w:lang w:val="en-US" w:bidi="th-TH"/>
        </w:rPr>
        <w:t xml:space="preserve">% </w:t>
      </w:r>
      <w:r w:rsidRPr="00B05D9C">
        <w:rPr>
          <w:rFonts w:ascii="Times New Roman" w:eastAsia="Calibri" w:hAnsi="Times New Roman" w:cstheme="minorBidi"/>
          <w:sz w:val="22"/>
          <w:szCs w:val="22"/>
          <w:lang w:val="en-US" w:bidi="th-TH"/>
        </w:rPr>
        <w:t>per annum for the period in which the Company has requested to extend the due date of such partial principal. A waiver that the Company failed to pay the partial principal and interest of the debentures amounting Baht 36.84 million on 8 December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w:t>
      </w:r>
      <w:r w:rsidR="008B433E" w:rsidRPr="00B05D9C">
        <w:rPr>
          <w:rFonts w:ascii="Times New Roman" w:eastAsia="Calibri" w:hAnsi="Times New Roman" w:cstheme="minorBidi"/>
          <w:sz w:val="22"/>
          <w:szCs w:val="22"/>
          <w:lang w:val="en-US" w:bidi="th-TH"/>
        </w:rPr>
        <w:t>.00</w:t>
      </w:r>
      <w:r w:rsidRPr="00B05D9C">
        <w:rPr>
          <w:rFonts w:ascii="Times New Roman" w:eastAsia="Calibri" w:hAnsi="Times New Roman" w:cstheme="minorBidi"/>
          <w:sz w:val="22"/>
          <w:szCs w:val="22"/>
          <w:lang w:val="en-US" w:bidi="th-TH"/>
        </w:rPr>
        <w:t xml:space="preserve"> million not to be considered an event of default (Cross default) according to the bondholder’s representative’s letter</w:t>
      </w:r>
      <w:r w:rsidR="00BF28F7" w:rsidRPr="00B05D9C">
        <w:rPr>
          <w:rFonts w:ascii="Times New Roman" w:eastAsia="Calibri" w:hAnsi="Times New Roman" w:cstheme="minorBidi"/>
          <w:sz w:val="22"/>
          <w:szCs w:val="22"/>
          <w:lang w:val="en-US" w:bidi="th-TH"/>
        </w:rPr>
        <w:t>.</w:t>
      </w:r>
    </w:p>
    <w:p w14:paraId="2ED0FE10" w14:textId="341366ED" w:rsidR="004B7E72" w:rsidRPr="00B05D9C" w:rsidRDefault="004B7E72">
      <w:pPr>
        <w:spacing w:line="240" w:lineRule="auto"/>
        <w:rPr>
          <w:rFonts w:ascii="Times New Roman" w:eastAsia="Calibri" w:hAnsi="Times New Roman" w:cs="Times New Roman"/>
          <w:sz w:val="12"/>
          <w:szCs w:val="12"/>
          <w:lang w:val="en-US" w:bidi="th-TH"/>
        </w:rPr>
      </w:pPr>
      <w:r w:rsidRPr="00B05D9C">
        <w:rPr>
          <w:rFonts w:ascii="Times New Roman" w:eastAsia="Calibri" w:hAnsi="Times New Roman" w:cs="Times New Roman"/>
          <w:sz w:val="12"/>
          <w:szCs w:val="12"/>
          <w:lang w:val="en-US" w:bidi="th-TH"/>
        </w:rPr>
        <w:br w:type="page"/>
      </w:r>
    </w:p>
    <w:p w14:paraId="70DDF56B" w14:textId="72C6DBE2" w:rsidR="004B7E72" w:rsidRPr="00B05D9C" w:rsidRDefault="00387A2E" w:rsidP="004B7E72">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lastRenderedPageBreak/>
        <w:t xml:space="preserve">However, after the reporting period, on 27 February 2026, the Company made partial repayment on all </w:t>
      </w:r>
      <w:proofErr w:type="gramStart"/>
      <w:r w:rsidRPr="00B05D9C">
        <w:rPr>
          <w:rFonts w:ascii="Times New Roman" w:eastAsia="Calibri" w:hAnsi="Times New Roman" w:cs="Times New Roman"/>
          <w:sz w:val="22"/>
          <w:szCs w:val="22"/>
          <w:lang w:val="en-US" w:bidi="th-TH"/>
        </w:rPr>
        <w:t>4 debenture</w:t>
      </w:r>
      <w:proofErr w:type="gramEnd"/>
      <w:r w:rsidRPr="00B05D9C">
        <w:rPr>
          <w:rFonts w:ascii="Times New Roman" w:eastAsia="Calibri" w:hAnsi="Times New Roman" w:cs="Times New Roman"/>
          <w:sz w:val="22"/>
          <w:szCs w:val="22"/>
          <w:lang w:val="en-US" w:bidi="th-TH"/>
        </w:rPr>
        <w:t xml:space="preserve"> series amounting to Baht 474.25 million (23.14% of debentures value) from originally required totaling Baht 614.85 million (30% of debentures value). The Board of Directors has considered and approved the debenture repayment plan. The details are subject to the resolutions of the Bondholders’ meeting in March 2026. (</w:t>
      </w:r>
      <w:r w:rsidR="00081C72" w:rsidRPr="00B05D9C">
        <w:rPr>
          <w:rFonts w:ascii="Times New Roman" w:eastAsia="Calibri" w:hAnsi="Times New Roman" w:cs="Times New Roman"/>
          <w:sz w:val="22"/>
          <w:szCs w:val="22"/>
          <w:lang w:val="en-US" w:bidi="th-TH"/>
        </w:rPr>
        <w:t>n</w:t>
      </w:r>
      <w:r w:rsidRPr="00B05D9C">
        <w:rPr>
          <w:rFonts w:ascii="Times New Roman" w:eastAsia="Calibri" w:hAnsi="Times New Roman" w:cs="Times New Roman"/>
          <w:sz w:val="22"/>
          <w:szCs w:val="22"/>
          <w:lang w:val="en-US" w:bidi="th-TH"/>
        </w:rPr>
        <w:t>ote 36 (a))</w:t>
      </w:r>
    </w:p>
    <w:p w14:paraId="000FCB21" w14:textId="77777777" w:rsidR="00387A2E" w:rsidRPr="00B05D9C" w:rsidRDefault="00387A2E" w:rsidP="004B7E72">
      <w:pPr>
        <w:ind w:left="540"/>
        <w:jc w:val="thaiDistribute"/>
        <w:rPr>
          <w:rFonts w:ascii="Times New Roman" w:eastAsia="Calibri" w:hAnsi="Times New Roman" w:cs="Times New Roman"/>
          <w:sz w:val="22"/>
          <w:szCs w:val="22"/>
          <w:lang w:val="en-US" w:bidi="th-TH"/>
        </w:rPr>
      </w:pPr>
    </w:p>
    <w:p w14:paraId="2A601E11" w14:textId="77777777" w:rsidR="00171882" w:rsidRPr="00B05D9C" w:rsidRDefault="00171882" w:rsidP="00AB5535">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These debentures are registered</w:t>
      </w:r>
      <w:r w:rsidRPr="00B05D9C">
        <w:rPr>
          <w:rFonts w:ascii="Times New Roman" w:eastAsia="Calibri" w:hAnsi="Times New Roman" w:cs="Times New Roman"/>
          <w:sz w:val="22"/>
          <w:szCs w:val="22"/>
          <w:cs/>
          <w:lang w:val="en-US" w:bidi="th-TH"/>
        </w:rPr>
        <w:t xml:space="preserve"> </w:t>
      </w:r>
      <w:r w:rsidRPr="00B05D9C">
        <w:rPr>
          <w:rFonts w:ascii="Times New Roman" w:eastAsia="Calibri" w:hAnsi="Times New Roman" w:cs="Times New Roman"/>
          <w:sz w:val="22"/>
          <w:szCs w:val="22"/>
          <w:lang w:val="en-US" w:bidi="th-TH"/>
        </w:rPr>
        <w:t>and unsubordinated. The Company registered a mortgage on the land with a totaling Baht 139.67 million</w:t>
      </w:r>
      <w:r w:rsidRPr="00B05D9C">
        <w:rPr>
          <w:rFonts w:ascii="Times New Roman" w:eastAsia="Calibri" w:hAnsi="Times New Roman" w:cs="Times New Roman"/>
          <w:sz w:val="22"/>
          <w:szCs w:val="22"/>
          <w:cs/>
          <w:lang w:val="en-US" w:bidi="th-TH"/>
        </w:rPr>
        <w:t xml:space="preserve"> </w:t>
      </w:r>
      <w:r w:rsidRPr="00B05D9C">
        <w:rPr>
          <w:rFonts w:ascii="Times New Roman" w:eastAsia="Calibri" w:hAnsi="Times New Roman" w:cs="Times New Roman"/>
          <w:sz w:val="22"/>
          <w:szCs w:val="22"/>
          <w:lang w:val="en-US" w:bidi="th-TH"/>
        </w:rPr>
        <w:t>as collateral for the debenture repayment to the bondholders' representative. The purpose of issuing these debentures is to repay the Company’s existing debentures, or fund operations, support the operations of the Group. The Company is required to comply with certain terms and conditions as specified; for example, maintaining debt-to-equity ratio.</w:t>
      </w:r>
    </w:p>
    <w:p w14:paraId="1FB6EE08" w14:textId="07E3222F" w:rsidR="00AB5535" w:rsidRPr="00B05D9C" w:rsidRDefault="00AB5535">
      <w:pPr>
        <w:spacing w:line="240" w:lineRule="auto"/>
        <w:rPr>
          <w:rFonts w:ascii="Times New Roman" w:eastAsia="Calibri" w:hAnsi="Times New Roman" w:cs="Times New Roman"/>
          <w:sz w:val="22"/>
          <w:szCs w:val="22"/>
          <w:lang w:val="en-US" w:bidi="th-TH"/>
        </w:rPr>
      </w:pPr>
    </w:p>
    <w:p w14:paraId="747FDADC" w14:textId="490F4494" w:rsidR="00171882" w:rsidRPr="00B05D9C" w:rsidRDefault="00171882" w:rsidP="00AB5535">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Material movements for the period </w:t>
      </w:r>
      <w:proofErr w:type="gramStart"/>
      <w:r w:rsidRPr="00B05D9C">
        <w:rPr>
          <w:rFonts w:ascii="Times New Roman" w:eastAsia="Calibri" w:hAnsi="Times New Roman" w:cs="Times New Roman"/>
          <w:sz w:val="22"/>
          <w:szCs w:val="22"/>
          <w:lang w:val="en-US" w:bidi="th-TH"/>
        </w:rPr>
        <w:t>ended</w:t>
      </w:r>
      <w:proofErr w:type="gramEnd"/>
      <w:r w:rsidRPr="00B05D9C">
        <w:rPr>
          <w:rFonts w:ascii="Times New Roman" w:eastAsia="Calibri" w:hAnsi="Times New Roman" w:cs="Times New Roman"/>
          <w:sz w:val="22"/>
          <w:szCs w:val="22"/>
          <w:lang w:val="en-US" w:bidi="th-TH"/>
        </w:rPr>
        <w:t xml:space="preserve"> 31 December were as follows:</w:t>
      </w:r>
    </w:p>
    <w:p w14:paraId="67FC27A6" w14:textId="77777777" w:rsidR="00171882" w:rsidRPr="00B05D9C" w:rsidRDefault="00171882" w:rsidP="00AB5535">
      <w:pPr>
        <w:ind w:left="540"/>
        <w:jc w:val="thaiDistribute"/>
        <w:rPr>
          <w:rFonts w:ascii="Times New Roman" w:eastAsia="Calibri" w:hAnsi="Times New Roman" w:cs="Times New Roman"/>
          <w:sz w:val="22"/>
          <w:szCs w:val="22"/>
          <w:lang w:val="en-US" w:bidi="th-TH"/>
        </w:rPr>
      </w:pPr>
    </w:p>
    <w:tbl>
      <w:tblPr>
        <w:tblW w:w="9069" w:type="dxa"/>
        <w:tblInd w:w="450" w:type="dxa"/>
        <w:tblLayout w:type="fixed"/>
        <w:tblLook w:val="0000" w:firstRow="0" w:lastRow="0" w:firstColumn="0" w:lastColumn="0" w:noHBand="0" w:noVBand="0"/>
      </w:tblPr>
      <w:tblGrid>
        <w:gridCol w:w="5561"/>
        <w:gridCol w:w="1618"/>
        <w:gridCol w:w="267"/>
        <w:gridCol w:w="1623"/>
      </w:tblGrid>
      <w:tr w:rsidR="0026588C" w:rsidRPr="00B05D9C" w14:paraId="7CA9AA2A" w14:textId="77777777">
        <w:tc>
          <w:tcPr>
            <w:tcW w:w="3066" w:type="pct"/>
          </w:tcPr>
          <w:p w14:paraId="13A0955A" w14:textId="77777777" w:rsidR="0026588C" w:rsidRPr="00B05D9C" w:rsidRDefault="0026588C" w:rsidP="00AB5535">
            <w:pPr>
              <w:jc w:val="thaiDistribute"/>
              <w:rPr>
                <w:rFonts w:ascii="Times New Roman" w:hAnsi="Times New Roman" w:cs="Times New Roman"/>
                <w:sz w:val="22"/>
                <w:szCs w:val="22"/>
                <w:cs/>
              </w:rPr>
            </w:pPr>
            <w:bookmarkStart w:id="19" w:name="_Hlk205239380"/>
          </w:p>
        </w:tc>
        <w:tc>
          <w:tcPr>
            <w:tcW w:w="1934" w:type="pct"/>
            <w:gridSpan w:val="3"/>
          </w:tcPr>
          <w:p w14:paraId="128E6AF3" w14:textId="7DEFB6C1" w:rsidR="0026588C" w:rsidRPr="00B05D9C" w:rsidRDefault="0026588C" w:rsidP="004B7E72">
            <w:pPr>
              <w:ind w:left="-123" w:right="-106"/>
              <w:jc w:val="center"/>
              <w:rPr>
                <w:rFonts w:ascii="Times New Roman" w:hAnsi="Times New Roman" w:cs="Times New Roman"/>
                <w:b/>
                <w:bCs/>
                <w:sz w:val="22"/>
                <w:szCs w:val="22"/>
                <w:cs/>
                <w:lang w:eastAsia="x-none"/>
              </w:rPr>
            </w:pPr>
            <w:r w:rsidRPr="00B05D9C">
              <w:rPr>
                <w:rFonts w:ascii="Times New Roman" w:hAnsi="Times New Roman" w:cs="Times New Roman"/>
                <w:b/>
                <w:bCs/>
                <w:sz w:val="22"/>
                <w:szCs w:val="22"/>
              </w:rPr>
              <w:t>Consolidated</w:t>
            </w:r>
            <w:r w:rsidR="004B7E72" w:rsidRPr="00B05D9C">
              <w:rPr>
                <w:rFonts w:ascii="Times New Roman" w:hAnsi="Times New Roman" w:cs="Times New Roman"/>
                <w:b/>
                <w:bCs/>
                <w:sz w:val="22"/>
                <w:szCs w:val="22"/>
              </w:rPr>
              <w:t>/Separated</w:t>
            </w:r>
            <w:r w:rsidRPr="00B05D9C">
              <w:rPr>
                <w:rFonts w:ascii="Times New Roman" w:hAnsi="Times New Roman" w:cs="Times New Roman"/>
                <w:b/>
                <w:bCs/>
                <w:sz w:val="22"/>
                <w:szCs w:val="22"/>
              </w:rPr>
              <w:t xml:space="preserve"> </w:t>
            </w:r>
            <w:r w:rsidR="004B7E72" w:rsidRPr="00B05D9C">
              <w:rPr>
                <w:rFonts w:ascii="Times New Roman" w:hAnsi="Times New Roman" w:cs="Times New Roman"/>
                <w:b/>
                <w:bCs/>
                <w:sz w:val="22"/>
                <w:szCs w:val="22"/>
              </w:rPr>
              <w:br/>
            </w:r>
            <w:r w:rsidRPr="00B05D9C">
              <w:rPr>
                <w:rFonts w:ascii="Times New Roman" w:hAnsi="Times New Roman" w:cs="Times New Roman"/>
                <w:b/>
                <w:bCs/>
                <w:sz w:val="22"/>
                <w:szCs w:val="22"/>
              </w:rPr>
              <w:t>financial statements</w:t>
            </w:r>
          </w:p>
        </w:tc>
      </w:tr>
      <w:tr w:rsidR="0026588C" w:rsidRPr="00B05D9C" w14:paraId="33B03DA6" w14:textId="77777777">
        <w:tc>
          <w:tcPr>
            <w:tcW w:w="3066" w:type="pct"/>
          </w:tcPr>
          <w:p w14:paraId="505A9EEE" w14:textId="77777777" w:rsidR="0026588C" w:rsidRPr="00B05D9C" w:rsidRDefault="0026588C">
            <w:pPr>
              <w:jc w:val="thaiDistribute"/>
              <w:rPr>
                <w:rFonts w:ascii="Times New Roman" w:hAnsi="Times New Roman" w:cs="Times New Roman"/>
                <w:sz w:val="22"/>
                <w:szCs w:val="22"/>
                <w:cs/>
              </w:rPr>
            </w:pPr>
          </w:p>
        </w:tc>
        <w:tc>
          <w:tcPr>
            <w:tcW w:w="892" w:type="pct"/>
          </w:tcPr>
          <w:p w14:paraId="3F8FFE75" w14:textId="77777777" w:rsidR="0026588C" w:rsidRPr="00B05D9C" w:rsidRDefault="0026588C">
            <w:pPr>
              <w:ind w:left="-123" w:right="-106"/>
              <w:jc w:val="center"/>
              <w:rPr>
                <w:rFonts w:ascii="Times New Roman" w:hAnsi="Times New Roman" w:cs="Times New Roman"/>
                <w:sz w:val="22"/>
                <w:szCs w:val="22"/>
                <w:lang w:eastAsia="en-GB"/>
              </w:rPr>
            </w:pPr>
            <w:r w:rsidRPr="00B05D9C">
              <w:rPr>
                <w:rFonts w:ascii="Times New Roman" w:hAnsi="Times New Roman" w:cs="Times New Roman"/>
                <w:sz w:val="22"/>
                <w:szCs w:val="22"/>
                <w:lang w:eastAsia="en-GB"/>
              </w:rPr>
              <w:t>2025</w:t>
            </w:r>
          </w:p>
        </w:tc>
        <w:tc>
          <w:tcPr>
            <w:tcW w:w="147" w:type="pct"/>
          </w:tcPr>
          <w:p w14:paraId="12219ADC" w14:textId="77777777" w:rsidR="0026588C" w:rsidRPr="00B05D9C" w:rsidRDefault="0026588C">
            <w:pPr>
              <w:ind w:left="-123" w:right="-106"/>
              <w:jc w:val="center"/>
              <w:rPr>
                <w:rFonts w:ascii="Times New Roman" w:hAnsi="Times New Roman" w:cs="Times New Roman"/>
                <w:sz w:val="22"/>
                <w:szCs w:val="22"/>
                <w:lang w:eastAsia="en-GB"/>
              </w:rPr>
            </w:pPr>
          </w:p>
        </w:tc>
        <w:tc>
          <w:tcPr>
            <w:tcW w:w="895" w:type="pct"/>
          </w:tcPr>
          <w:p w14:paraId="2E3EA0EC" w14:textId="77777777" w:rsidR="0026588C" w:rsidRPr="00B05D9C" w:rsidRDefault="0026588C">
            <w:pPr>
              <w:ind w:left="-123" w:right="-106"/>
              <w:jc w:val="center"/>
              <w:rPr>
                <w:rFonts w:ascii="Times New Roman" w:hAnsi="Times New Roman" w:cs="Times New Roman"/>
                <w:sz w:val="22"/>
                <w:szCs w:val="22"/>
                <w:lang w:eastAsia="en-GB"/>
              </w:rPr>
            </w:pPr>
            <w:r w:rsidRPr="00B05D9C">
              <w:rPr>
                <w:rFonts w:ascii="Times New Roman" w:hAnsi="Times New Roman" w:cs="Times New Roman"/>
                <w:sz w:val="22"/>
                <w:szCs w:val="22"/>
                <w:lang w:eastAsia="en-GB"/>
              </w:rPr>
              <w:t>2024</w:t>
            </w:r>
          </w:p>
        </w:tc>
      </w:tr>
      <w:tr w:rsidR="0026588C" w:rsidRPr="00B05D9C" w14:paraId="3A0E6351" w14:textId="77777777">
        <w:tc>
          <w:tcPr>
            <w:tcW w:w="3066" w:type="pct"/>
          </w:tcPr>
          <w:p w14:paraId="0B39E0D3" w14:textId="77777777" w:rsidR="0026588C" w:rsidRPr="00B05D9C" w:rsidRDefault="0026588C">
            <w:pPr>
              <w:jc w:val="thaiDistribute"/>
              <w:rPr>
                <w:rFonts w:ascii="Times New Roman" w:hAnsi="Times New Roman" w:cs="Times New Roman"/>
                <w:sz w:val="22"/>
                <w:szCs w:val="22"/>
                <w:cs/>
              </w:rPr>
            </w:pPr>
          </w:p>
        </w:tc>
        <w:tc>
          <w:tcPr>
            <w:tcW w:w="1934" w:type="pct"/>
            <w:gridSpan w:val="3"/>
          </w:tcPr>
          <w:p w14:paraId="4672B81F" w14:textId="77777777" w:rsidR="0026588C" w:rsidRPr="00B05D9C" w:rsidRDefault="0026588C">
            <w:pPr>
              <w:tabs>
                <w:tab w:val="decimal" w:pos="956"/>
              </w:tabs>
              <w:ind w:right="-81"/>
              <w:jc w:val="center"/>
              <w:rPr>
                <w:rFonts w:ascii="Times New Roman" w:hAnsi="Times New Roman" w:cs="Times New Roman"/>
                <w:b/>
                <w:bCs/>
                <w:sz w:val="22"/>
                <w:szCs w:val="22"/>
                <w:cs/>
                <w:lang w:eastAsia="x-none"/>
              </w:rPr>
            </w:pPr>
            <w:r w:rsidRPr="00B05D9C">
              <w:rPr>
                <w:rFonts w:ascii="Times New Roman" w:hAnsi="Times New Roman" w:cs="Times New Roman"/>
                <w:i/>
                <w:iCs/>
                <w:sz w:val="22"/>
                <w:szCs w:val="22"/>
                <w:lang w:eastAsia="x-none"/>
              </w:rPr>
              <w:t>(in thousand Baht)</w:t>
            </w:r>
          </w:p>
        </w:tc>
      </w:tr>
      <w:tr w:rsidR="0026588C" w:rsidRPr="00B05D9C" w14:paraId="0B6249D4" w14:textId="77777777">
        <w:trPr>
          <w:trHeight w:val="60"/>
        </w:trPr>
        <w:tc>
          <w:tcPr>
            <w:tcW w:w="3066" w:type="pct"/>
            <w:vAlign w:val="bottom"/>
          </w:tcPr>
          <w:p w14:paraId="5504DD09" w14:textId="429DCE92" w:rsidR="0026588C" w:rsidRPr="00B05D9C" w:rsidRDefault="0026588C">
            <w:pPr>
              <w:jc w:val="thaiDistribute"/>
              <w:rPr>
                <w:rFonts w:ascii="Times New Roman" w:hAnsi="Times New Roman" w:cs="Times New Roman"/>
                <w:sz w:val="22"/>
                <w:szCs w:val="22"/>
                <w:cs/>
              </w:rPr>
            </w:pP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1 January</w:t>
            </w:r>
          </w:p>
        </w:tc>
        <w:tc>
          <w:tcPr>
            <w:tcW w:w="892" w:type="pct"/>
          </w:tcPr>
          <w:p w14:paraId="36A08E78" w14:textId="2A7EB2EB" w:rsidR="0026588C" w:rsidRPr="00B05D9C" w:rsidRDefault="0026588C">
            <w:pPr>
              <w:pStyle w:val="acctfourfigures"/>
              <w:tabs>
                <w:tab w:val="clear" w:pos="765"/>
                <w:tab w:val="decimal" w:pos="1310"/>
              </w:tabs>
              <w:spacing w:line="240" w:lineRule="atLeast"/>
              <w:ind w:right="-75"/>
              <w:rPr>
                <w:rFonts w:cs="Times New Roman"/>
                <w:szCs w:val="22"/>
                <w:lang w:eastAsia="x-none" w:bidi="th-TH"/>
              </w:rPr>
            </w:pPr>
            <w:r w:rsidRPr="00B05D9C">
              <w:rPr>
                <w:rFonts w:cs="Times New Roman"/>
                <w:szCs w:val="22"/>
                <w:lang w:eastAsia="x-none" w:bidi="th-TH"/>
              </w:rPr>
              <w:t>2,045,462</w:t>
            </w:r>
          </w:p>
        </w:tc>
        <w:tc>
          <w:tcPr>
            <w:tcW w:w="147" w:type="pct"/>
          </w:tcPr>
          <w:p w14:paraId="48865029" w14:textId="77777777" w:rsidR="0026588C" w:rsidRPr="00B05D9C" w:rsidRDefault="0026588C">
            <w:pPr>
              <w:tabs>
                <w:tab w:val="decimal" w:pos="1310"/>
              </w:tabs>
              <w:ind w:left="-108" w:right="-81"/>
              <w:rPr>
                <w:rFonts w:ascii="Times New Roman" w:hAnsi="Times New Roman" w:cs="Times New Roman"/>
                <w:sz w:val="22"/>
                <w:szCs w:val="22"/>
                <w:lang w:val="x-none" w:eastAsia="x-none"/>
              </w:rPr>
            </w:pPr>
          </w:p>
        </w:tc>
        <w:tc>
          <w:tcPr>
            <w:tcW w:w="895" w:type="pct"/>
            <w:vAlign w:val="center"/>
          </w:tcPr>
          <w:p w14:paraId="63BE0212" w14:textId="75A3E6E4" w:rsidR="0026588C" w:rsidRPr="00B05D9C" w:rsidRDefault="0026588C">
            <w:pPr>
              <w:tabs>
                <w:tab w:val="decimal" w:pos="1310"/>
              </w:tabs>
              <w:ind w:right="-81"/>
              <w:rPr>
                <w:rFonts w:ascii="Times New Roman" w:hAnsi="Times New Roman" w:cs="Times New Roman"/>
                <w:sz w:val="22"/>
                <w:szCs w:val="22"/>
                <w:lang w:eastAsia="x-none"/>
              </w:rPr>
            </w:pPr>
            <w:r w:rsidRPr="00B05D9C">
              <w:rPr>
                <w:rFonts w:ascii="Times New Roman" w:hAnsi="Times New Roman" w:cs="Times New Roman"/>
                <w:sz w:val="22"/>
                <w:szCs w:val="22"/>
                <w:lang w:eastAsia="x-none"/>
              </w:rPr>
              <w:t>2,037,634</w:t>
            </w:r>
          </w:p>
        </w:tc>
      </w:tr>
      <w:tr w:rsidR="0026588C" w:rsidRPr="00B05D9C" w14:paraId="0C545E95" w14:textId="77777777">
        <w:trPr>
          <w:trHeight w:val="60"/>
        </w:trPr>
        <w:tc>
          <w:tcPr>
            <w:tcW w:w="3066" w:type="pct"/>
            <w:vAlign w:val="bottom"/>
          </w:tcPr>
          <w:p w14:paraId="54B702F6" w14:textId="553B6DBD" w:rsidR="0026588C" w:rsidRPr="00B05D9C" w:rsidRDefault="0026588C">
            <w:pPr>
              <w:jc w:val="thaiDistribute"/>
              <w:rPr>
                <w:rFonts w:ascii="Times New Roman" w:hAnsi="Times New Roman" w:cs="Times New Roman"/>
                <w:sz w:val="22"/>
                <w:szCs w:val="22"/>
                <w:cs/>
              </w:rPr>
            </w:pPr>
            <w:r w:rsidRPr="00B05D9C">
              <w:rPr>
                <w:rFonts w:ascii="Times New Roman" w:hAnsi="Times New Roman" w:cs="Times New Roman"/>
                <w:sz w:val="22"/>
                <w:szCs w:val="22"/>
                <w:lang w:eastAsia="en-GB"/>
              </w:rPr>
              <w:t>Amortisation of debentures issuance expenses</w:t>
            </w:r>
          </w:p>
        </w:tc>
        <w:tc>
          <w:tcPr>
            <w:tcW w:w="892" w:type="pct"/>
          </w:tcPr>
          <w:p w14:paraId="0BF97302" w14:textId="0E213CD3" w:rsidR="0026588C" w:rsidRPr="00B05D9C" w:rsidRDefault="00AB5535">
            <w:pPr>
              <w:pStyle w:val="acctfourfigures"/>
              <w:tabs>
                <w:tab w:val="clear" w:pos="765"/>
                <w:tab w:val="decimal" w:pos="1310"/>
              </w:tabs>
              <w:spacing w:line="240" w:lineRule="atLeast"/>
              <w:ind w:right="-75"/>
              <w:rPr>
                <w:rFonts w:cs="Times New Roman"/>
                <w:szCs w:val="22"/>
                <w:lang w:eastAsia="x-none"/>
              </w:rPr>
            </w:pPr>
            <w:r w:rsidRPr="00B05D9C">
              <w:rPr>
                <w:rFonts w:cs="Times New Roman"/>
                <w:szCs w:val="22"/>
                <w:lang w:eastAsia="x-none"/>
              </w:rPr>
              <w:t>13,</w:t>
            </w:r>
            <w:r w:rsidR="00624CD4" w:rsidRPr="00B05D9C">
              <w:rPr>
                <w:rFonts w:cs="Times New Roman"/>
                <w:szCs w:val="22"/>
                <w:lang w:eastAsia="x-none"/>
              </w:rPr>
              <w:t>165</w:t>
            </w:r>
          </w:p>
        </w:tc>
        <w:tc>
          <w:tcPr>
            <w:tcW w:w="147" w:type="pct"/>
          </w:tcPr>
          <w:p w14:paraId="7BBDCCD2" w14:textId="77777777" w:rsidR="0026588C" w:rsidRPr="00B05D9C" w:rsidRDefault="0026588C">
            <w:pPr>
              <w:tabs>
                <w:tab w:val="decimal" w:pos="1310"/>
              </w:tabs>
              <w:ind w:left="-108" w:right="-81"/>
              <w:rPr>
                <w:rFonts w:ascii="Times New Roman" w:hAnsi="Times New Roman" w:cs="Times New Roman"/>
                <w:sz w:val="22"/>
                <w:szCs w:val="22"/>
                <w:lang w:val="x-none" w:eastAsia="x-none"/>
              </w:rPr>
            </w:pPr>
          </w:p>
        </w:tc>
        <w:tc>
          <w:tcPr>
            <w:tcW w:w="895" w:type="pct"/>
            <w:vAlign w:val="center"/>
          </w:tcPr>
          <w:p w14:paraId="3B677DDD" w14:textId="204C4C6F" w:rsidR="0026588C" w:rsidRPr="00B05D9C" w:rsidRDefault="007B6DCB">
            <w:pPr>
              <w:tabs>
                <w:tab w:val="decimal" w:pos="1310"/>
              </w:tabs>
              <w:ind w:right="-1069"/>
              <w:rPr>
                <w:rFonts w:ascii="Times New Roman" w:hAnsi="Times New Roman" w:cs="Times New Roman"/>
                <w:sz w:val="22"/>
                <w:szCs w:val="22"/>
              </w:rPr>
            </w:pPr>
            <w:r w:rsidRPr="00B05D9C">
              <w:rPr>
                <w:rFonts w:ascii="Times New Roman" w:hAnsi="Times New Roman" w:cs="Times New Roman"/>
                <w:sz w:val="22"/>
                <w:szCs w:val="22"/>
              </w:rPr>
              <w:t>7,828</w:t>
            </w:r>
          </w:p>
        </w:tc>
      </w:tr>
      <w:tr w:rsidR="0026588C" w:rsidRPr="00B05D9C" w14:paraId="44F87CD0" w14:textId="77777777">
        <w:tc>
          <w:tcPr>
            <w:tcW w:w="3066" w:type="pct"/>
            <w:vAlign w:val="bottom"/>
          </w:tcPr>
          <w:p w14:paraId="1BBD1EB2" w14:textId="1968A29D" w:rsidR="0026588C" w:rsidRPr="00B05D9C" w:rsidRDefault="0026588C">
            <w:pPr>
              <w:jc w:val="thaiDistribute"/>
              <w:rPr>
                <w:rFonts w:ascii="Times New Roman" w:hAnsi="Times New Roman" w:cs="Times New Roman"/>
                <w:sz w:val="22"/>
                <w:szCs w:val="22"/>
                <w:cs/>
              </w:rPr>
            </w:pPr>
            <w:r w:rsidRPr="00B05D9C">
              <w:rPr>
                <w:rFonts w:ascii="Times New Roman" w:hAnsi="Times New Roman" w:cs="Times New Roman"/>
                <w:sz w:val="22"/>
                <w:szCs w:val="22"/>
                <w:lang w:eastAsia="en-GB"/>
              </w:rPr>
              <w:t>Deferred debenture issuance expenses</w:t>
            </w:r>
          </w:p>
        </w:tc>
        <w:tc>
          <w:tcPr>
            <w:tcW w:w="892" w:type="pct"/>
            <w:tcBorders>
              <w:bottom w:val="single" w:sz="4" w:space="0" w:color="auto"/>
            </w:tcBorders>
          </w:tcPr>
          <w:p w14:paraId="414F5EB7" w14:textId="25EFAFEC" w:rsidR="0026588C" w:rsidRPr="00B05D9C" w:rsidRDefault="00AB5535">
            <w:pPr>
              <w:pStyle w:val="acctfourfigures"/>
              <w:tabs>
                <w:tab w:val="clear" w:pos="765"/>
                <w:tab w:val="decimal" w:pos="1310"/>
              </w:tabs>
              <w:spacing w:line="240" w:lineRule="atLeast"/>
              <w:ind w:right="-75"/>
              <w:rPr>
                <w:rFonts w:cs="Times New Roman"/>
                <w:szCs w:val="22"/>
                <w:lang w:eastAsia="x-none"/>
              </w:rPr>
            </w:pPr>
            <w:r w:rsidRPr="00B05D9C">
              <w:rPr>
                <w:rFonts w:cs="Times New Roman"/>
                <w:szCs w:val="22"/>
                <w:lang w:eastAsia="x-none"/>
              </w:rPr>
              <w:t>(16,</w:t>
            </w:r>
            <w:r w:rsidR="00624CD4" w:rsidRPr="00B05D9C">
              <w:rPr>
                <w:rFonts w:cs="Times New Roman"/>
                <w:szCs w:val="22"/>
                <w:lang w:eastAsia="x-none"/>
              </w:rPr>
              <w:t>596</w:t>
            </w:r>
            <w:r w:rsidRPr="00B05D9C">
              <w:rPr>
                <w:rFonts w:cs="Times New Roman"/>
                <w:szCs w:val="22"/>
                <w:lang w:eastAsia="x-none"/>
              </w:rPr>
              <w:t>)</w:t>
            </w:r>
          </w:p>
        </w:tc>
        <w:tc>
          <w:tcPr>
            <w:tcW w:w="147" w:type="pct"/>
          </w:tcPr>
          <w:p w14:paraId="1CF17A55" w14:textId="77777777" w:rsidR="0026588C" w:rsidRPr="00B05D9C" w:rsidRDefault="0026588C">
            <w:pPr>
              <w:tabs>
                <w:tab w:val="decimal" w:pos="1310"/>
              </w:tabs>
              <w:ind w:left="-108" w:right="-81"/>
              <w:rPr>
                <w:rFonts w:ascii="Times New Roman" w:hAnsi="Times New Roman" w:cs="Times New Roman"/>
                <w:sz w:val="22"/>
                <w:szCs w:val="22"/>
                <w:lang w:val="x-none" w:eastAsia="x-none"/>
              </w:rPr>
            </w:pPr>
          </w:p>
        </w:tc>
        <w:tc>
          <w:tcPr>
            <w:tcW w:w="895" w:type="pct"/>
            <w:tcBorders>
              <w:bottom w:val="single" w:sz="4" w:space="0" w:color="auto"/>
            </w:tcBorders>
            <w:vAlign w:val="center"/>
          </w:tcPr>
          <w:p w14:paraId="76EEDF46" w14:textId="54DEF602" w:rsidR="0026588C" w:rsidRPr="00B05D9C" w:rsidRDefault="007B6DCB">
            <w:pPr>
              <w:tabs>
                <w:tab w:val="decimal" w:pos="1310"/>
              </w:tabs>
              <w:ind w:right="-1069"/>
              <w:rPr>
                <w:rFonts w:ascii="Times New Roman" w:hAnsi="Times New Roman" w:cs="Times New Roman"/>
                <w:sz w:val="22"/>
                <w:szCs w:val="22"/>
              </w:rPr>
            </w:pPr>
            <w:r w:rsidRPr="00B05D9C">
              <w:rPr>
                <w:rFonts w:ascii="Times New Roman" w:hAnsi="Times New Roman" w:cs="Times New Roman"/>
                <w:sz w:val="22"/>
                <w:szCs w:val="22"/>
              </w:rPr>
              <w:t>-</w:t>
            </w:r>
          </w:p>
        </w:tc>
      </w:tr>
      <w:tr w:rsidR="0026588C" w:rsidRPr="00B05D9C" w14:paraId="599EAEC0" w14:textId="77777777">
        <w:tc>
          <w:tcPr>
            <w:tcW w:w="3066" w:type="pct"/>
          </w:tcPr>
          <w:p w14:paraId="0BD8FF1F" w14:textId="563BC833" w:rsidR="0026588C" w:rsidRPr="00B05D9C" w:rsidRDefault="0026588C">
            <w:pPr>
              <w:jc w:val="thaiDistribute"/>
              <w:rPr>
                <w:rFonts w:ascii="Times New Roman" w:hAnsi="Times New Roman" w:cs="Times New Roman"/>
                <w:b/>
                <w:bCs/>
                <w:sz w:val="22"/>
                <w:szCs w:val="22"/>
                <w:cs/>
              </w:rPr>
            </w:pPr>
            <w:proofErr w:type="gramStart"/>
            <w:r w:rsidRPr="00B05D9C">
              <w:rPr>
                <w:rFonts w:ascii="Times New Roman" w:hAnsi="Times New Roman" w:cs="Times New Roman"/>
                <w:b/>
                <w:bCs/>
                <w:sz w:val="22"/>
                <w:szCs w:val="22"/>
              </w:rPr>
              <w:t>At</w:t>
            </w:r>
            <w:proofErr w:type="gramEnd"/>
            <w:r w:rsidRPr="00B05D9C">
              <w:rPr>
                <w:rFonts w:ascii="Times New Roman" w:hAnsi="Times New Roman" w:cs="Times New Roman"/>
                <w:b/>
                <w:bCs/>
                <w:sz w:val="22"/>
                <w:szCs w:val="22"/>
              </w:rPr>
              <w:t xml:space="preserve"> 31 December</w:t>
            </w:r>
          </w:p>
        </w:tc>
        <w:tc>
          <w:tcPr>
            <w:tcW w:w="892" w:type="pct"/>
            <w:tcBorders>
              <w:top w:val="single" w:sz="4" w:space="0" w:color="auto"/>
              <w:bottom w:val="double" w:sz="4" w:space="0" w:color="auto"/>
            </w:tcBorders>
          </w:tcPr>
          <w:p w14:paraId="1EC00DA6" w14:textId="755CFA1D" w:rsidR="0026588C" w:rsidRPr="00B05D9C" w:rsidRDefault="00AB5535">
            <w:pPr>
              <w:pStyle w:val="acctfourfigures"/>
              <w:tabs>
                <w:tab w:val="clear" w:pos="765"/>
                <w:tab w:val="decimal" w:pos="1310"/>
              </w:tabs>
              <w:spacing w:line="240" w:lineRule="atLeast"/>
              <w:ind w:right="-75"/>
              <w:rPr>
                <w:rFonts w:cs="Times New Roman"/>
                <w:b/>
                <w:bCs/>
                <w:szCs w:val="22"/>
                <w:lang w:eastAsia="x-none"/>
              </w:rPr>
            </w:pPr>
            <w:r w:rsidRPr="00B05D9C">
              <w:rPr>
                <w:rFonts w:cs="Times New Roman"/>
                <w:b/>
                <w:bCs/>
                <w:szCs w:val="22"/>
                <w:lang w:eastAsia="x-none"/>
              </w:rPr>
              <w:t>2,042,031</w:t>
            </w:r>
          </w:p>
        </w:tc>
        <w:tc>
          <w:tcPr>
            <w:tcW w:w="147" w:type="pct"/>
          </w:tcPr>
          <w:p w14:paraId="48D8546C" w14:textId="77777777" w:rsidR="0026588C" w:rsidRPr="00B05D9C" w:rsidRDefault="0026588C">
            <w:pPr>
              <w:tabs>
                <w:tab w:val="decimal" w:pos="1310"/>
              </w:tabs>
              <w:ind w:left="-108" w:right="-81"/>
              <w:rPr>
                <w:rFonts w:ascii="Times New Roman" w:hAnsi="Times New Roman" w:cs="Times New Roman"/>
                <w:b/>
                <w:bCs/>
                <w:sz w:val="22"/>
                <w:szCs w:val="22"/>
                <w:lang w:val="x-none" w:eastAsia="x-none"/>
              </w:rPr>
            </w:pPr>
          </w:p>
        </w:tc>
        <w:tc>
          <w:tcPr>
            <w:tcW w:w="895" w:type="pct"/>
            <w:tcBorders>
              <w:top w:val="single" w:sz="4" w:space="0" w:color="auto"/>
              <w:bottom w:val="double" w:sz="4" w:space="0" w:color="auto"/>
            </w:tcBorders>
            <w:vAlign w:val="center"/>
          </w:tcPr>
          <w:p w14:paraId="2E2B9923" w14:textId="29D58DF6" w:rsidR="0026588C" w:rsidRPr="00B05D9C" w:rsidRDefault="0026588C">
            <w:pPr>
              <w:tabs>
                <w:tab w:val="decimal" w:pos="1310"/>
              </w:tabs>
              <w:ind w:right="-1069"/>
              <w:rPr>
                <w:rFonts w:ascii="Times New Roman" w:hAnsi="Times New Roman" w:cs="Times New Roman"/>
                <w:b/>
                <w:bCs/>
                <w:sz w:val="22"/>
                <w:szCs w:val="22"/>
              </w:rPr>
            </w:pPr>
            <w:r w:rsidRPr="00B05D9C">
              <w:rPr>
                <w:rFonts w:ascii="Times New Roman" w:hAnsi="Times New Roman" w:cs="Times New Roman"/>
                <w:b/>
                <w:bCs/>
                <w:sz w:val="22"/>
                <w:szCs w:val="22"/>
              </w:rPr>
              <w:t>2,045,462</w:t>
            </w:r>
          </w:p>
        </w:tc>
      </w:tr>
      <w:bookmarkEnd w:id="19"/>
    </w:tbl>
    <w:p w14:paraId="083DCF46" w14:textId="77777777" w:rsidR="00171882" w:rsidRPr="00B05D9C" w:rsidRDefault="00171882" w:rsidP="00171882">
      <w:pPr>
        <w:ind w:left="540"/>
        <w:jc w:val="thaiDistribute"/>
        <w:rPr>
          <w:rFonts w:ascii="Times New Roman" w:eastAsia="Calibri" w:hAnsi="Times New Roman" w:cs="Cordia New"/>
          <w:sz w:val="22"/>
          <w:szCs w:val="22"/>
          <w:lang w:val="en-US" w:bidi="th-TH"/>
        </w:rPr>
      </w:pPr>
    </w:p>
    <w:p w14:paraId="42D556E5" w14:textId="0B01D9FB" w:rsidR="00171882" w:rsidRPr="00B05D9C" w:rsidRDefault="0026588C" w:rsidP="00171882">
      <w:pPr>
        <w:spacing w:line="240" w:lineRule="auto"/>
        <w:ind w:left="540" w:hanging="540"/>
        <w:rPr>
          <w:rFonts w:ascii="Times New Roman" w:hAnsi="Times New Roman" w:cs="Times New Roman"/>
          <w:b/>
          <w:bCs/>
          <w:sz w:val="24"/>
          <w:szCs w:val="24"/>
        </w:rPr>
      </w:pPr>
      <w:r w:rsidRPr="00B05D9C">
        <w:rPr>
          <w:rFonts w:ascii="Times New Roman" w:hAnsi="Times New Roman" w:cs="Times New Roman"/>
          <w:b/>
          <w:bCs/>
          <w:sz w:val="22"/>
          <w:szCs w:val="22"/>
        </w:rPr>
        <w:t>23</w:t>
      </w:r>
      <w:r w:rsidRPr="00B05D9C">
        <w:rPr>
          <w:rFonts w:ascii="Times New Roman" w:hAnsi="Times New Roman" w:cs="Times New Roman"/>
          <w:sz w:val="22"/>
          <w:szCs w:val="22"/>
        </w:rPr>
        <w:tab/>
      </w:r>
      <w:proofErr w:type="gramStart"/>
      <w:r w:rsidRPr="00B05D9C">
        <w:rPr>
          <w:rFonts w:ascii="Times New Roman" w:hAnsi="Times New Roman" w:cs="Times New Roman"/>
          <w:b/>
          <w:bCs/>
          <w:sz w:val="24"/>
          <w:szCs w:val="24"/>
        </w:rPr>
        <w:t>Non-current</w:t>
      </w:r>
      <w:proofErr w:type="gramEnd"/>
      <w:r w:rsidRPr="00B05D9C">
        <w:rPr>
          <w:rFonts w:ascii="Times New Roman" w:hAnsi="Times New Roman" w:cs="Times New Roman"/>
          <w:b/>
          <w:bCs/>
          <w:sz w:val="24"/>
          <w:szCs w:val="24"/>
        </w:rPr>
        <w:t xml:space="preserve"> provisions for employee benefits   </w:t>
      </w:r>
    </w:p>
    <w:p w14:paraId="25DC3301" w14:textId="77777777" w:rsidR="0026588C" w:rsidRPr="00B05D9C" w:rsidRDefault="0026588C" w:rsidP="006B0CB0">
      <w:pPr>
        <w:spacing w:line="240" w:lineRule="auto"/>
        <w:ind w:left="540" w:hanging="540"/>
        <w:jc w:val="both"/>
        <w:rPr>
          <w:rFonts w:ascii="Times New Roman" w:hAnsi="Times New Roman" w:cs="Times New Roman"/>
          <w:sz w:val="22"/>
          <w:szCs w:val="22"/>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26588C" w:rsidRPr="00B05D9C" w14:paraId="3FEFCEE1" w14:textId="77777777">
        <w:trPr>
          <w:cantSplit/>
          <w:tblHeader/>
        </w:trPr>
        <w:tc>
          <w:tcPr>
            <w:tcW w:w="3699" w:type="dxa"/>
          </w:tcPr>
          <w:p w14:paraId="143ACB5E" w14:textId="50DE5A34" w:rsidR="0026588C" w:rsidRPr="00B05D9C" w:rsidRDefault="0026588C" w:rsidP="0026588C">
            <w:pPr>
              <w:spacing w:line="240" w:lineRule="auto"/>
              <w:ind w:left="110" w:hanging="110"/>
              <w:rPr>
                <w:rFonts w:ascii="Times New Roman" w:hAnsi="Times New Roman" w:cs="Times New Roman"/>
                <w:b/>
                <w:bCs/>
                <w:i/>
                <w:iCs/>
                <w:color w:val="0000FF"/>
                <w:sz w:val="22"/>
                <w:szCs w:val="22"/>
              </w:rPr>
            </w:pPr>
          </w:p>
        </w:tc>
        <w:tc>
          <w:tcPr>
            <w:tcW w:w="640" w:type="dxa"/>
          </w:tcPr>
          <w:p w14:paraId="2E988062" w14:textId="77777777" w:rsidR="0026588C" w:rsidRPr="00B05D9C" w:rsidRDefault="0026588C" w:rsidP="0026588C">
            <w:pPr>
              <w:spacing w:line="240" w:lineRule="auto"/>
              <w:rPr>
                <w:rFonts w:ascii="Times New Roman" w:hAnsi="Times New Roman" w:cs="Times New Roman"/>
                <w:sz w:val="22"/>
                <w:szCs w:val="22"/>
              </w:rPr>
            </w:pPr>
          </w:p>
        </w:tc>
        <w:tc>
          <w:tcPr>
            <w:tcW w:w="2332" w:type="dxa"/>
            <w:gridSpan w:val="3"/>
          </w:tcPr>
          <w:p w14:paraId="2B820206" w14:textId="77777777" w:rsidR="0026588C" w:rsidRPr="00B05D9C" w:rsidRDefault="0026588C" w:rsidP="0026588C">
            <w:pPr>
              <w:spacing w:line="240" w:lineRule="auto"/>
              <w:jc w:val="center"/>
              <w:rPr>
                <w:rFonts w:ascii="Times New Roman" w:hAnsi="Times New Roman" w:cs="Times New Roman"/>
                <w:b/>
                <w:bCs/>
                <w:sz w:val="22"/>
                <w:szCs w:val="22"/>
              </w:rPr>
            </w:pPr>
            <w:r w:rsidRPr="00B05D9C">
              <w:rPr>
                <w:rFonts w:ascii="Times New Roman" w:hAnsi="Times New Roman" w:cs="Times New Roman"/>
                <w:b/>
                <w:bCs/>
                <w:sz w:val="22"/>
                <w:szCs w:val="22"/>
              </w:rPr>
              <w:t>Consolidated</w:t>
            </w:r>
          </w:p>
          <w:p w14:paraId="35947287" w14:textId="794EB716" w:rsidR="0026588C" w:rsidRPr="00B05D9C" w:rsidRDefault="0026588C" w:rsidP="0026588C">
            <w:pPr>
              <w:spacing w:line="240" w:lineRule="auto"/>
              <w:ind w:left="-89" w:right="-82"/>
              <w:jc w:val="center"/>
              <w:rPr>
                <w:rFonts w:ascii="Times New Roman" w:hAnsi="Times New Roman" w:cs="Times New Roman"/>
                <w:sz w:val="22"/>
                <w:szCs w:val="22"/>
              </w:rPr>
            </w:pPr>
            <w:r w:rsidRPr="00B05D9C">
              <w:rPr>
                <w:rFonts w:ascii="Times New Roman" w:hAnsi="Times New Roman" w:cs="Times New Roman"/>
                <w:b/>
                <w:bCs/>
                <w:sz w:val="22"/>
                <w:szCs w:val="22"/>
              </w:rPr>
              <w:t>financial statements</w:t>
            </w:r>
          </w:p>
        </w:tc>
        <w:tc>
          <w:tcPr>
            <w:tcW w:w="180" w:type="dxa"/>
          </w:tcPr>
          <w:p w14:paraId="1AFA706C" w14:textId="77777777" w:rsidR="0026588C" w:rsidRPr="00B05D9C" w:rsidRDefault="0026588C" w:rsidP="0026588C">
            <w:pPr>
              <w:spacing w:line="240" w:lineRule="auto"/>
              <w:jc w:val="center"/>
              <w:rPr>
                <w:rFonts w:ascii="Times New Roman" w:hAnsi="Times New Roman" w:cs="Times New Roman"/>
                <w:sz w:val="22"/>
                <w:szCs w:val="22"/>
              </w:rPr>
            </w:pPr>
          </w:p>
        </w:tc>
        <w:tc>
          <w:tcPr>
            <w:tcW w:w="2340" w:type="dxa"/>
            <w:gridSpan w:val="4"/>
          </w:tcPr>
          <w:p w14:paraId="14B7AEBC" w14:textId="77777777" w:rsidR="0026588C" w:rsidRPr="00B05D9C" w:rsidRDefault="0026588C" w:rsidP="0026588C">
            <w:pPr>
              <w:spacing w:line="240" w:lineRule="auto"/>
              <w:jc w:val="center"/>
              <w:rPr>
                <w:rFonts w:ascii="Times New Roman" w:hAnsi="Times New Roman" w:cs="Times New Roman"/>
                <w:b/>
                <w:bCs/>
                <w:sz w:val="22"/>
                <w:szCs w:val="22"/>
              </w:rPr>
            </w:pPr>
            <w:r w:rsidRPr="00B05D9C">
              <w:rPr>
                <w:rFonts w:ascii="Times New Roman" w:hAnsi="Times New Roman" w:cs="Times New Roman"/>
                <w:b/>
                <w:bCs/>
                <w:sz w:val="22"/>
                <w:szCs w:val="22"/>
              </w:rPr>
              <w:t>Separate</w:t>
            </w:r>
          </w:p>
          <w:p w14:paraId="65B7316B" w14:textId="41BA691E" w:rsidR="0026588C" w:rsidRPr="00B05D9C" w:rsidRDefault="0026588C" w:rsidP="0026588C">
            <w:pPr>
              <w:spacing w:line="240" w:lineRule="auto"/>
              <w:ind w:left="-75" w:right="-77"/>
              <w:jc w:val="center"/>
              <w:rPr>
                <w:rFonts w:ascii="Times New Roman" w:hAnsi="Times New Roman" w:cs="Times New Roman"/>
                <w:sz w:val="22"/>
                <w:szCs w:val="22"/>
              </w:rPr>
            </w:pPr>
            <w:r w:rsidRPr="00B05D9C">
              <w:rPr>
                <w:rFonts w:ascii="Times New Roman" w:hAnsi="Times New Roman" w:cs="Times New Roman"/>
                <w:b/>
                <w:bCs/>
                <w:sz w:val="22"/>
                <w:szCs w:val="22"/>
              </w:rPr>
              <w:t>financial statements</w:t>
            </w:r>
          </w:p>
        </w:tc>
      </w:tr>
      <w:tr w:rsidR="0026588C" w:rsidRPr="00B05D9C" w14:paraId="7492D7DA" w14:textId="77777777">
        <w:trPr>
          <w:cantSplit/>
          <w:tblHeader/>
        </w:trPr>
        <w:tc>
          <w:tcPr>
            <w:tcW w:w="3699" w:type="dxa"/>
          </w:tcPr>
          <w:p w14:paraId="6DE074FD" w14:textId="7EEE5640" w:rsidR="0026588C" w:rsidRPr="00B05D9C" w:rsidRDefault="0026588C" w:rsidP="0026588C">
            <w:pPr>
              <w:spacing w:line="240" w:lineRule="auto"/>
              <w:rPr>
                <w:rFonts w:ascii="Times New Roman" w:hAnsi="Times New Roman" w:cs="Times New Roman"/>
                <w:i/>
                <w:iCs/>
                <w:sz w:val="22"/>
                <w:szCs w:val="22"/>
              </w:rPr>
            </w:pPr>
          </w:p>
        </w:tc>
        <w:tc>
          <w:tcPr>
            <w:tcW w:w="640" w:type="dxa"/>
          </w:tcPr>
          <w:p w14:paraId="56F4F349" w14:textId="77777777" w:rsidR="0026588C" w:rsidRPr="00B05D9C" w:rsidRDefault="0026588C" w:rsidP="0026588C">
            <w:pPr>
              <w:tabs>
                <w:tab w:val="decimal" w:pos="371"/>
              </w:tabs>
              <w:spacing w:line="240" w:lineRule="auto"/>
              <w:jc w:val="center"/>
              <w:rPr>
                <w:rFonts w:ascii="Times New Roman" w:hAnsi="Times New Roman" w:cs="Times New Roman"/>
                <w:i/>
                <w:iCs/>
                <w:sz w:val="22"/>
                <w:szCs w:val="22"/>
              </w:rPr>
            </w:pPr>
          </w:p>
        </w:tc>
        <w:tc>
          <w:tcPr>
            <w:tcW w:w="1072" w:type="dxa"/>
          </w:tcPr>
          <w:p w14:paraId="0E262E95" w14:textId="77777777" w:rsidR="0026588C" w:rsidRPr="00B05D9C" w:rsidRDefault="0026588C" w:rsidP="0026588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69D5D5A8" w14:textId="77777777" w:rsidR="0026588C" w:rsidRPr="00B05D9C" w:rsidRDefault="0026588C" w:rsidP="0026588C">
            <w:pPr>
              <w:spacing w:line="240" w:lineRule="auto"/>
              <w:jc w:val="center"/>
              <w:rPr>
                <w:rFonts w:ascii="Times New Roman" w:hAnsi="Times New Roman" w:cs="Times New Roman"/>
                <w:bCs/>
                <w:sz w:val="22"/>
                <w:szCs w:val="22"/>
              </w:rPr>
            </w:pPr>
          </w:p>
        </w:tc>
        <w:tc>
          <w:tcPr>
            <w:tcW w:w="1080" w:type="dxa"/>
          </w:tcPr>
          <w:p w14:paraId="4B726B77" w14:textId="77777777" w:rsidR="0026588C" w:rsidRPr="00B05D9C" w:rsidRDefault="0026588C" w:rsidP="0026588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213" w:type="dxa"/>
            <w:gridSpan w:val="2"/>
          </w:tcPr>
          <w:p w14:paraId="7F91A179" w14:textId="77777777" w:rsidR="0026588C" w:rsidRPr="00B05D9C" w:rsidRDefault="0026588C" w:rsidP="0026588C">
            <w:pPr>
              <w:spacing w:line="240" w:lineRule="auto"/>
              <w:jc w:val="center"/>
              <w:rPr>
                <w:rFonts w:ascii="Times New Roman" w:hAnsi="Times New Roman" w:cs="Times New Roman"/>
                <w:bCs/>
                <w:sz w:val="22"/>
                <w:szCs w:val="22"/>
              </w:rPr>
            </w:pPr>
          </w:p>
        </w:tc>
        <w:tc>
          <w:tcPr>
            <w:tcW w:w="1047" w:type="dxa"/>
          </w:tcPr>
          <w:p w14:paraId="10EC98B8" w14:textId="77777777" w:rsidR="0026588C" w:rsidRPr="00B05D9C" w:rsidRDefault="0026588C" w:rsidP="0026588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5FAB84C3" w14:textId="77777777" w:rsidR="0026588C" w:rsidRPr="00B05D9C" w:rsidRDefault="0026588C" w:rsidP="0026588C">
            <w:pPr>
              <w:spacing w:line="240" w:lineRule="auto"/>
              <w:jc w:val="center"/>
              <w:rPr>
                <w:rFonts w:ascii="Times New Roman" w:hAnsi="Times New Roman" w:cs="Times New Roman"/>
                <w:bCs/>
                <w:sz w:val="22"/>
                <w:szCs w:val="22"/>
              </w:rPr>
            </w:pPr>
          </w:p>
        </w:tc>
        <w:tc>
          <w:tcPr>
            <w:tcW w:w="1080" w:type="dxa"/>
          </w:tcPr>
          <w:p w14:paraId="52111657" w14:textId="77777777" w:rsidR="0026588C" w:rsidRPr="00B05D9C" w:rsidRDefault="0026588C" w:rsidP="0026588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26588C" w:rsidRPr="00B05D9C" w14:paraId="08545F52" w14:textId="77777777" w:rsidTr="0041166A">
        <w:trPr>
          <w:cantSplit/>
          <w:tblHeader/>
        </w:trPr>
        <w:tc>
          <w:tcPr>
            <w:tcW w:w="3699" w:type="dxa"/>
          </w:tcPr>
          <w:p w14:paraId="406FB4A4" w14:textId="77777777" w:rsidR="0026588C" w:rsidRPr="00B05D9C" w:rsidRDefault="0026588C" w:rsidP="0026588C">
            <w:pPr>
              <w:spacing w:line="240" w:lineRule="auto"/>
              <w:rPr>
                <w:rFonts w:ascii="Times New Roman" w:hAnsi="Times New Roman" w:cs="Times New Roman"/>
                <w:b/>
                <w:bCs/>
                <w:i/>
                <w:iCs/>
                <w:sz w:val="22"/>
                <w:szCs w:val="22"/>
              </w:rPr>
            </w:pPr>
          </w:p>
        </w:tc>
        <w:tc>
          <w:tcPr>
            <w:tcW w:w="640" w:type="dxa"/>
          </w:tcPr>
          <w:p w14:paraId="1871C788" w14:textId="77777777" w:rsidR="0026588C" w:rsidRPr="00B05D9C" w:rsidRDefault="0026588C" w:rsidP="0026588C">
            <w:pPr>
              <w:tabs>
                <w:tab w:val="decimal" w:pos="371"/>
                <w:tab w:val="decimal" w:pos="765"/>
              </w:tabs>
              <w:spacing w:line="240" w:lineRule="auto"/>
              <w:jc w:val="center"/>
              <w:rPr>
                <w:rFonts w:ascii="Times New Roman" w:hAnsi="Times New Roman" w:cs="Times New Roman"/>
                <w:i/>
                <w:iCs/>
                <w:sz w:val="22"/>
                <w:szCs w:val="22"/>
              </w:rPr>
            </w:pPr>
          </w:p>
        </w:tc>
        <w:tc>
          <w:tcPr>
            <w:tcW w:w="4852" w:type="dxa"/>
            <w:gridSpan w:val="8"/>
          </w:tcPr>
          <w:p w14:paraId="6000589D" w14:textId="3A28B75F" w:rsidR="0026588C" w:rsidRPr="00B05D9C" w:rsidRDefault="0026588C" w:rsidP="0026588C">
            <w:pPr>
              <w:tabs>
                <w:tab w:val="decimal" w:pos="765"/>
              </w:tabs>
              <w:spacing w:line="240" w:lineRule="auto"/>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26588C" w:rsidRPr="00B05D9C" w14:paraId="67D8453D" w14:textId="77777777">
        <w:trPr>
          <w:cantSplit/>
        </w:trPr>
        <w:tc>
          <w:tcPr>
            <w:tcW w:w="3699" w:type="dxa"/>
          </w:tcPr>
          <w:p w14:paraId="27D98FED" w14:textId="6C83340A" w:rsidR="0026588C" w:rsidRPr="00B05D9C" w:rsidRDefault="0026588C" w:rsidP="0026588C">
            <w:pPr>
              <w:spacing w:line="240" w:lineRule="auto"/>
              <w:ind w:left="191" w:hanging="191"/>
              <w:rPr>
                <w:rFonts w:ascii="Times New Roman" w:hAnsi="Times New Roman" w:cs="Times New Roman"/>
                <w:b/>
                <w:bCs/>
                <w:sz w:val="22"/>
                <w:szCs w:val="22"/>
              </w:rPr>
            </w:pPr>
            <w:proofErr w:type="gramStart"/>
            <w:r w:rsidRPr="00B05D9C">
              <w:rPr>
                <w:rFonts w:ascii="Times New Roman" w:hAnsi="Times New Roman" w:cs="Times New Roman"/>
                <w:b/>
                <w:bCs/>
                <w:sz w:val="22"/>
                <w:szCs w:val="22"/>
              </w:rPr>
              <w:t>A</w:t>
            </w:r>
            <w:r w:rsidR="0041166A" w:rsidRPr="00B05D9C">
              <w:rPr>
                <w:rFonts w:ascii="Times New Roman" w:hAnsi="Times New Roman" w:cs="Times New Roman"/>
                <w:b/>
                <w:bCs/>
                <w:sz w:val="22"/>
                <w:szCs w:val="22"/>
              </w:rPr>
              <w:t>t</w:t>
            </w:r>
            <w:proofErr w:type="gramEnd"/>
            <w:r w:rsidRPr="00B05D9C">
              <w:rPr>
                <w:rFonts w:ascii="Times New Roman" w:hAnsi="Times New Roman" w:cs="Times New Roman"/>
                <w:b/>
                <w:bCs/>
                <w:sz w:val="22"/>
                <w:szCs w:val="22"/>
              </w:rPr>
              <w:t xml:space="preserve"> </w:t>
            </w:r>
            <w:r w:rsidR="0041166A" w:rsidRPr="00B05D9C">
              <w:rPr>
                <w:rFonts w:ascii="Times New Roman" w:hAnsi="Times New Roman" w:cs="Times New Roman"/>
                <w:b/>
                <w:bCs/>
                <w:sz w:val="22"/>
                <w:szCs w:val="22"/>
              </w:rPr>
              <w:t>31 December</w:t>
            </w:r>
          </w:p>
        </w:tc>
        <w:tc>
          <w:tcPr>
            <w:tcW w:w="640" w:type="dxa"/>
          </w:tcPr>
          <w:p w14:paraId="60734758" w14:textId="77777777" w:rsidR="0026588C" w:rsidRPr="00B05D9C" w:rsidRDefault="0026588C" w:rsidP="0026588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Pr>
          <w:p w14:paraId="4184E96A" w14:textId="2F0059DA" w:rsidR="0026588C" w:rsidRPr="00B05D9C" w:rsidRDefault="0026588C" w:rsidP="0026588C">
            <w:pPr>
              <w:tabs>
                <w:tab w:val="decimal" w:pos="817"/>
              </w:tabs>
              <w:spacing w:line="240" w:lineRule="auto"/>
              <w:ind w:right="11"/>
              <w:rPr>
                <w:rFonts w:ascii="Times New Roman" w:hAnsi="Times New Roman" w:cs="Times New Roman"/>
                <w:sz w:val="22"/>
                <w:szCs w:val="22"/>
              </w:rPr>
            </w:pPr>
          </w:p>
        </w:tc>
        <w:tc>
          <w:tcPr>
            <w:tcW w:w="180" w:type="dxa"/>
          </w:tcPr>
          <w:p w14:paraId="22FB574F"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Pr>
          <w:p w14:paraId="1F513656" w14:textId="08739214" w:rsidR="0026588C" w:rsidRPr="00B05D9C" w:rsidRDefault="0026588C" w:rsidP="0026588C">
            <w:pPr>
              <w:tabs>
                <w:tab w:val="decimal" w:pos="820"/>
              </w:tabs>
              <w:spacing w:line="240" w:lineRule="auto"/>
              <w:ind w:right="11"/>
              <w:rPr>
                <w:rFonts w:ascii="Times New Roman" w:hAnsi="Times New Roman" w:cs="Times New Roman"/>
                <w:sz w:val="22"/>
                <w:szCs w:val="22"/>
              </w:rPr>
            </w:pPr>
          </w:p>
        </w:tc>
        <w:tc>
          <w:tcPr>
            <w:tcW w:w="180" w:type="dxa"/>
          </w:tcPr>
          <w:p w14:paraId="099E4368"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gridSpan w:val="2"/>
          </w:tcPr>
          <w:p w14:paraId="178CAF2C" w14:textId="16F71B5C" w:rsidR="0026588C" w:rsidRPr="00B05D9C" w:rsidRDefault="0026588C" w:rsidP="0026588C">
            <w:pPr>
              <w:tabs>
                <w:tab w:val="decimal" w:pos="822"/>
              </w:tabs>
              <w:spacing w:line="240" w:lineRule="auto"/>
              <w:ind w:right="11"/>
              <w:rPr>
                <w:rFonts w:ascii="Times New Roman" w:hAnsi="Times New Roman" w:cs="Times New Roman"/>
                <w:sz w:val="22"/>
                <w:szCs w:val="22"/>
              </w:rPr>
            </w:pPr>
          </w:p>
        </w:tc>
        <w:tc>
          <w:tcPr>
            <w:tcW w:w="180" w:type="dxa"/>
          </w:tcPr>
          <w:p w14:paraId="0B28DBEB"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Pr>
          <w:p w14:paraId="39896AF0" w14:textId="1AF01C1F" w:rsidR="0026588C" w:rsidRPr="00B05D9C" w:rsidRDefault="0026588C" w:rsidP="0026588C">
            <w:pPr>
              <w:tabs>
                <w:tab w:val="decimal" w:pos="825"/>
              </w:tabs>
              <w:spacing w:line="240" w:lineRule="auto"/>
              <w:ind w:right="11"/>
              <w:rPr>
                <w:rFonts w:ascii="Times New Roman" w:hAnsi="Times New Roman" w:cs="Times New Roman"/>
                <w:sz w:val="22"/>
                <w:szCs w:val="22"/>
              </w:rPr>
            </w:pPr>
          </w:p>
        </w:tc>
      </w:tr>
      <w:tr w:rsidR="001B689C" w:rsidRPr="00B05D9C" w14:paraId="3D1551E8" w14:textId="77777777">
        <w:trPr>
          <w:cantSplit/>
        </w:trPr>
        <w:tc>
          <w:tcPr>
            <w:tcW w:w="3699" w:type="dxa"/>
          </w:tcPr>
          <w:p w14:paraId="6EE51D02" w14:textId="6DC15677" w:rsidR="001B689C" w:rsidRPr="00B05D9C" w:rsidRDefault="001B689C" w:rsidP="001B689C">
            <w:pPr>
              <w:spacing w:line="240" w:lineRule="auto"/>
              <w:rPr>
                <w:rFonts w:ascii="Times New Roman" w:hAnsi="Times New Roman" w:cs="Times New Roman"/>
                <w:sz w:val="22"/>
                <w:szCs w:val="22"/>
                <w:cs/>
                <w:lang w:bidi="th-TH"/>
              </w:rPr>
            </w:pPr>
            <w:r w:rsidRPr="00B05D9C">
              <w:rPr>
                <w:rFonts w:ascii="Times New Roman" w:hAnsi="Times New Roman" w:cs="Times New Roman"/>
                <w:sz w:val="22"/>
                <w:szCs w:val="22"/>
                <w:lang w:bidi="th-TH"/>
              </w:rPr>
              <w:t>Post-employment benefits</w:t>
            </w:r>
          </w:p>
        </w:tc>
        <w:tc>
          <w:tcPr>
            <w:tcW w:w="640" w:type="dxa"/>
          </w:tcPr>
          <w:p w14:paraId="6696CC7C" w14:textId="77777777" w:rsidR="001B689C" w:rsidRPr="00B05D9C" w:rsidRDefault="001B689C" w:rsidP="001B689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Pr>
          <w:p w14:paraId="422FAD81" w14:textId="17CE9020" w:rsidR="001B689C" w:rsidRPr="00B05D9C" w:rsidRDefault="001B689C" w:rsidP="001B689C">
            <w:pPr>
              <w:tabs>
                <w:tab w:val="decimal" w:pos="817"/>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10,963</w:t>
            </w:r>
          </w:p>
        </w:tc>
        <w:tc>
          <w:tcPr>
            <w:tcW w:w="180" w:type="dxa"/>
          </w:tcPr>
          <w:p w14:paraId="3A1FFC64"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tcPr>
          <w:p w14:paraId="78224996" w14:textId="6A7BD8D7" w:rsidR="001B689C" w:rsidRPr="00B05D9C" w:rsidRDefault="001B689C" w:rsidP="001B689C">
            <w:pPr>
              <w:tabs>
                <w:tab w:val="decimal" w:pos="820"/>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10,897</w:t>
            </w:r>
          </w:p>
        </w:tc>
        <w:tc>
          <w:tcPr>
            <w:tcW w:w="180" w:type="dxa"/>
          </w:tcPr>
          <w:p w14:paraId="566E07B6"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gridSpan w:val="2"/>
          </w:tcPr>
          <w:p w14:paraId="562AB3A6" w14:textId="2C3AA4CF" w:rsidR="001B689C" w:rsidRPr="00B05D9C" w:rsidRDefault="001B689C" w:rsidP="001B689C">
            <w:pPr>
              <w:tabs>
                <w:tab w:val="decimal" w:pos="822"/>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10,963</w:t>
            </w:r>
          </w:p>
        </w:tc>
        <w:tc>
          <w:tcPr>
            <w:tcW w:w="180" w:type="dxa"/>
          </w:tcPr>
          <w:p w14:paraId="3F3ABBAD"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tcPr>
          <w:p w14:paraId="4B3EA38E" w14:textId="60D15C2F" w:rsidR="001B689C" w:rsidRPr="00B05D9C" w:rsidRDefault="001B689C" w:rsidP="001B689C">
            <w:pPr>
              <w:tabs>
                <w:tab w:val="decimal" w:pos="825"/>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7,840</w:t>
            </w:r>
          </w:p>
        </w:tc>
      </w:tr>
      <w:tr w:rsidR="001B689C" w:rsidRPr="00B05D9C" w14:paraId="4AFE8ABF" w14:textId="77777777" w:rsidTr="001B689C">
        <w:trPr>
          <w:cantSplit/>
        </w:trPr>
        <w:tc>
          <w:tcPr>
            <w:tcW w:w="3699" w:type="dxa"/>
          </w:tcPr>
          <w:p w14:paraId="75F40A85" w14:textId="16FC7280" w:rsidR="001B689C" w:rsidRPr="00B05D9C" w:rsidRDefault="001B689C" w:rsidP="001B689C">
            <w:pPr>
              <w:spacing w:line="240" w:lineRule="auto"/>
              <w:ind w:left="11"/>
              <w:rPr>
                <w:rFonts w:ascii="Times New Roman" w:hAnsi="Times New Roman" w:cs="Times New Roman"/>
                <w:sz w:val="22"/>
                <w:szCs w:val="22"/>
              </w:rPr>
            </w:pPr>
            <w:r w:rsidRPr="00B05D9C">
              <w:rPr>
                <w:rFonts w:ascii="Times New Roman" w:hAnsi="Times New Roman" w:cs="Times New Roman"/>
                <w:sz w:val="22"/>
                <w:szCs w:val="22"/>
              </w:rPr>
              <w:t>Other long-term employee benefits</w:t>
            </w:r>
          </w:p>
        </w:tc>
        <w:tc>
          <w:tcPr>
            <w:tcW w:w="640" w:type="dxa"/>
            <w:vAlign w:val="bottom"/>
          </w:tcPr>
          <w:p w14:paraId="2E4476F8" w14:textId="77777777" w:rsidR="001B689C" w:rsidRPr="00B05D9C" w:rsidRDefault="001B689C" w:rsidP="001B689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Borders>
              <w:bottom w:val="single" w:sz="4" w:space="0" w:color="auto"/>
            </w:tcBorders>
          </w:tcPr>
          <w:p w14:paraId="1394DC3E" w14:textId="5ACA5FBF" w:rsidR="001B689C" w:rsidRPr="00B05D9C" w:rsidRDefault="001B689C" w:rsidP="001B689C">
            <w:pPr>
              <w:tabs>
                <w:tab w:val="decimal" w:pos="817"/>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895</w:t>
            </w:r>
          </w:p>
        </w:tc>
        <w:tc>
          <w:tcPr>
            <w:tcW w:w="180" w:type="dxa"/>
          </w:tcPr>
          <w:p w14:paraId="50D1E953"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tcBorders>
              <w:bottom w:val="single" w:sz="4" w:space="0" w:color="auto"/>
            </w:tcBorders>
          </w:tcPr>
          <w:p w14:paraId="1FF0F4D7" w14:textId="20C81913" w:rsidR="001B689C" w:rsidRPr="00B05D9C" w:rsidRDefault="001B689C" w:rsidP="001B689C">
            <w:pPr>
              <w:tabs>
                <w:tab w:val="decimal" w:pos="820"/>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1,156</w:t>
            </w:r>
          </w:p>
        </w:tc>
        <w:tc>
          <w:tcPr>
            <w:tcW w:w="180" w:type="dxa"/>
          </w:tcPr>
          <w:p w14:paraId="79ED8DDB"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gridSpan w:val="2"/>
            <w:tcBorders>
              <w:bottom w:val="single" w:sz="4" w:space="0" w:color="auto"/>
            </w:tcBorders>
          </w:tcPr>
          <w:p w14:paraId="2967FBC7" w14:textId="3776BCF4" w:rsidR="001B689C" w:rsidRPr="00B05D9C" w:rsidRDefault="001B689C" w:rsidP="001B689C">
            <w:pPr>
              <w:tabs>
                <w:tab w:val="decimal" w:pos="822"/>
              </w:tabs>
              <w:spacing w:line="240" w:lineRule="auto"/>
              <w:ind w:left="-112" w:right="11"/>
              <w:rPr>
                <w:rFonts w:ascii="Times New Roman" w:hAnsi="Times New Roman" w:cs="Times New Roman"/>
                <w:sz w:val="22"/>
                <w:szCs w:val="22"/>
              </w:rPr>
            </w:pPr>
            <w:r w:rsidRPr="00B05D9C">
              <w:rPr>
                <w:rFonts w:ascii="Times New Roman" w:hAnsi="Times New Roman" w:cs="Times New Roman"/>
                <w:sz w:val="22"/>
                <w:szCs w:val="22"/>
              </w:rPr>
              <w:t>895</w:t>
            </w:r>
          </w:p>
        </w:tc>
        <w:tc>
          <w:tcPr>
            <w:tcW w:w="180" w:type="dxa"/>
          </w:tcPr>
          <w:p w14:paraId="1532C674"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tcBorders>
              <w:bottom w:val="single" w:sz="4" w:space="0" w:color="auto"/>
            </w:tcBorders>
          </w:tcPr>
          <w:p w14:paraId="57F41CB7" w14:textId="613BA851" w:rsidR="001B689C" w:rsidRPr="00B05D9C" w:rsidRDefault="001B689C" w:rsidP="001B689C">
            <w:pPr>
              <w:tabs>
                <w:tab w:val="decimal" w:pos="825"/>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728</w:t>
            </w:r>
          </w:p>
        </w:tc>
      </w:tr>
      <w:tr w:rsidR="001B689C" w:rsidRPr="00B05D9C" w14:paraId="5EDAECEC" w14:textId="77777777" w:rsidTr="001B689C">
        <w:trPr>
          <w:cantSplit/>
        </w:trPr>
        <w:tc>
          <w:tcPr>
            <w:tcW w:w="3699" w:type="dxa"/>
          </w:tcPr>
          <w:p w14:paraId="3CC35CB5" w14:textId="3136BC40" w:rsidR="001B689C" w:rsidRPr="00B05D9C" w:rsidRDefault="001B689C" w:rsidP="001B689C">
            <w:pPr>
              <w:spacing w:line="240" w:lineRule="auto"/>
              <w:ind w:left="180" w:hanging="180"/>
              <w:rPr>
                <w:rFonts w:ascii="Times New Roman" w:hAnsi="Times New Roman" w:cs="Times New Roman"/>
                <w:b/>
                <w:bCs/>
                <w:sz w:val="22"/>
                <w:szCs w:val="22"/>
                <w:lang w:val="en-US" w:bidi="th-TH"/>
              </w:rPr>
            </w:pPr>
            <w:r w:rsidRPr="00B05D9C">
              <w:rPr>
                <w:rFonts w:ascii="Times New Roman" w:hAnsi="Times New Roman" w:cs="Times New Roman"/>
                <w:b/>
                <w:bCs/>
                <w:sz w:val="22"/>
                <w:szCs w:val="22"/>
                <w:lang w:val="en-US" w:bidi="th-TH"/>
              </w:rPr>
              <w:t>Total</w:t>
            </w:r>
          </w:p>
        </w:tc>
        <w:tc>
          <w:tcPr>
            <w:tcW w:w="640" w:type="dxa"/>
            <w:vAlign w:val="bottom"/>
          </w:tcPr>
          <w:p w14:paraId="2DC861EC" w14:textId="77777777" w:rsidR="001B689C" w:rsidRPr="00B05D9C" w:rsidRDefault="001B689C" w:rsidP="001B689C">
            <w:pPr>
              <w:tabs>
                <w:tab w:val="decimal" w:pos="371"/>
                <w:tab w:val="decimal" w:pos="731"/>
              </w:tabs>
              <w:spacing w:line="240" w:lineRule="auto"/>
              <w:ind w:right="11"/>
              <w:jc w:val="center"/>
              <w:rPr>
                <w:rFonts w:ascii="Times New Roman" w:hAnsi="Times New Roman" w:cs="Times New Roman"/>
                <w:b/>
                <w:bCs/>
                <w:i/>
                <w:iCs/>
                <w:sz w:val="22"/>
                <w:szCs w:val="22"/>
              </w:rPr>
            </w:pPr>
          </w:p>
        </w:tc>
        <w:tc>
          <w:tcPr>
            <w:tcW w:w="1072" w:type="dxa"/>
            <w:tcBorders>
              <w:top w:val="single" w:sz="4" w:space="0" w:color="auto"/>
              <w:bottom w:val="double" w:sz="4" w:space="0" w:color="auto"/>
            </w:tcBorders>
          </w:tcPr>
          <w:p w14:paraId="7B617039" w14:textId="48B516CC" w:rsidR="001B689C" w:rsidRPr="00B05D9C" w:rsidRDefault="001B689C" w:rsidP="001B689C">
            <w:pPr>
              <w:tabs>
                <w:tab w:val="decimal" w:pos="817"/>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11,858</w:t>
            </w:r>
          </w:p>
        </w:tc>
        <w:tc>
          <w:tcPr>
            <w:tcW w:w="180" w:type="dxa"/>
          </w:tcPr>
          <w:p w14:paraId="641B4493" w14:textId="77777777" w:rsidR="001B689C" w:rsidRPr="00B05D9C" w:rsidRDefault="001B689C" w:rsidP="001B689C">
            <w:pPr>
              <w:tabs>
                <w:tab w:val="decimal" w:pos="765"/>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5229DA3" w14:textId="6638751C" w:rsidR="001B689C" w:rsidRPr="00B05D9C" w:rsidRDefault="001B689C" w:rsidP="001B689C">
            <w:pPr>
              <w:tabs>
                <w:tab w:val="decimal" w:pos="820"/>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12,053</w:t>
            </w:r>
          </w:p>
        </w:tc>
        <w:tc>
          <w:tcPr>
            <w:tcW w:w="180" w:type="dxa"/>
          </w:tcPr>
          <w:p w14:paraId="1C062EB7" w14:textId="77777777" w:rsidR="001B689C" w:rsidRPr="00B05D9C" w:rsidRDefault="001B689C" w:rsidP="001B689C">
            <w:pPr>
              <w:tabs>
                <w:tab w:val="decimal" w:pos="765"/>
              </w:tabs>
              <w:spacing w:line="240" w:lineRule="auto"/>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343AD44F" w14:textId="1EF1ADAF" w:rsidR="001B689C" w:rsidRPr="00B05D9C" w:rsidRDefault="001B689C" w:rsidP="001B689C">
            <w:pPr>
              <w:tabs>
                <w:tab w:val="decimal" w:pos="822"/>
              </w:tabs>
              <w:spacing w:line="240" w:lineRule="auto"/>
              <w:ind w:left="-112" w:right="11"/>
              <w:rPr>
                <w:rFonts w:ascii="Times New Roman" w:hAnsi="Times New Roman" w:cs="Times New Roman"/>
                <w:b/>
                <w:bCs/>
                <w:sz w:val="22"/>
                <w:szCs w:val="22"/>
              </w:rPr>
            </w:pPr>
            <w:r w:rsidRPr="00B05D9C">
              <w:rPr>
                <w:rFonts w:ascii="Times New Roman" w:hAnsi="Times New Roman" w:cs="Times New Roman"/>
                <w:b/>
                <w:bCs/>
                <w:sz w:val="22"/>
                <w:szCs w:val="22"/>
              </w:rPr>
              <w:t>11,858</w:t>
            </w:r>
          </w:p>
        </w:tc>
        <w:tc>
          <w:tcPr>
            <w:tcW w:w="180" w:type="dxa"/>
          </w:tcPr>
          <w:p w14:paraId="4FEFAC85" w14:textId="77777777" w:rsidR="001B689C" w:rsidRPr="00B05D9C" w:rsidRDefault="001B689C" w:rsidP="001B689C">
            <w:pPr>
              <w:tabs>
                <w:tab w:val="decimal" w:pos="765"/>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8BA51A5" w14:textId="38A0C560" w:rsidR="001B689C" w:rsidRPr="00B05D9C" w:rsidRDefault="001B689C" w:rsidP="001B689C">
            <w:pPr>
              <w:tabs>
                <w:tab w:val="decimal" w:pos="825"/>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8,568</w:t>
            </w:r>
          </w:p>
        </w:tc>
      </w:tr>
      <w:tr w:rsidR="0026588C" w:rsidRPr="00B05D9C" w14:paraId="5970F5CB" w14:textId="77777777" w:rsidTr="001B689C">
        <w:trPr>
          <w:cantSplit/>
        </w:trPr>
        <w:tc>
          <w:tcPr>
            <w:tcW w:w="3699" w:type="dxa"/>
          </w:tcPr>
          <w:p w14:paraId="03B66A0D" w14:textId="77777777" w:rsidR="0026588C" w:rsidRPr="00B05D9C" w:rsidRDefault="0026588C" w:rsidP="0026588C">
            <w:pPr>
              <w:spacing w:line="240" w:lineRule="auto"/>
              <w:ind w:left="180" w:hanging="180"/>
              <w:rPr>
                <w:rFonts w:ascii="Times New Roman" w:hAnsi="Times New Roman" w:cs="Times New Roman"/>
                <w:sz w:val="22"/>
                <w:szCs w:val="22"/>
              </w:rPr>
            </w:pPr>
          </w:p>
        </w:tc>
        <w:tc>
          <w:tcPr>
            <w:tcW w:w="640" w:type="dxa"/>
            <w:vAlign w:val="bottom"/>
          </w:tcPr>
          <w:p w14:paraId="080F23C8" w14:textId="77777777" w:rsidR="0026588C" w:rsidRPr="00B05D9C" w:rsidRDefault="0026588C" w:rsidP="0026588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Borders>
              <w:top w:val="double" w:sz="4" w:space="0" w:color="auto"/>
            </w:tcBorders>
          </w:tcPr>
          <w:p w14:paraId="47DC65D4" w14:textId="4A4184BB" w:rsidR="0026588C" w:rsidRPr="00B05D9C" w:rsidRDefault="0026588C" w:rsidP="0026588C">
            <w:pPr>
              <w:tabs>
                <w:tab w:val="decimal" w:pos="817"/>
              </w:tabs>
              <w:spacing w:line="240" w:lineRule="auto"/>
              <w:ind w:right="11"/>
              <w:rPr>
                <w:rFonts w:ascii="Times New Roman" w:hAnsi="Times New Roman" w:cs="Times New Roman"/>
                <w:b/>
                <w:bCs/>
                <w:sz w:val="22"/>
                <w:szCs w:val="22"/>
              </w:rPr>
            </w:pPr>
          </w:p>
        </w:tc>
        <w:tc>
          <w:tcPr>
            <w:tcW w:w="180" w:type="dxa"/>
          </w:tcPr>
          <w:p w14:paraId="6D3B5C5E" w14:textId="77777777" w:rsidR="0026588C" w:rsidRPr="00B05D9C" w:rsidRDefault="0026588C" w:rsidP="0026588C">
            <w:pPr>
              <w:tabs>
                <w:tab w:val="decimal" w:pos="765"/>
              </w:tabs>
              <w:spacing w:line="240" w:lineRule="auto"/>
              <w:rPr>
                <w:rFonts w:ascii="Times New Roman" w:hAnsi="Times New Roman" w:cs="Times New Roman"/>
                <w:b/>
                <w:bCs/>
                <w:sz w:val="22"/>
                <w:szCs w:val="22"/>
              </w:rPr>
            </w:pPr>
          </w:p>
        </w:tc>
        <w:tc>
          <w:tcPr>
            <w:tcW w:w="1080" w:type="dxa"/>
            <w:tcBorders>
              <w:top w:val="double" w:sz="4" w:space="0" w:color="auto"/>
            </w:tcBorders>
          </w:tcPr>
          <w:p w14:paraId="195360A3" w14:textId="01932A33" w:rsidR="0026588C" w:rsidRPr="00B05D9C" w:rsidRDefault="0026588C" w:rsidP="0026588C">
            <w:pPr>
              <w:tabs>
                <w:tab w:val="decimal" w:pos="820"/>
              </w:tabs>
              <w:spacing w:line="240" w:lineRule="auto"/>
              <w:ind w:right="11"/>
              <w:rPr>
                <w:rFonts w:ascii="Times New Roman" w:hAnsi="Times New Roman" w:cs="Times New Roman"/>
                <w:b/>
                <w:bCs/>
                <w:sz w:val="22"/>
                <w:szCs w:val="22"/>
              </w:rPr>
            </w:pPr>
          </w:p>
        </w:tc>
        <w:tc>
          <w:tcPr>
            <w:tcW w:w="180" w:type="dxa"/>
          </w:tcPr>
          <w:p w14:paraId="2EAF02A4" w14:textId="77777777" w:rsidR="0026588C" w:rsidRPr="00B05D9C" w:rsidRDefault="0026588C" w:rsidP="0026588C">
            <w:pPr>
              <w:tabs>
                <w:tab w:val="decimal" w:pos="765"/>
              </w:tabs>
              <w:spacing w:line="240" w:lineRule="auto"/>
              <w:rPr>
                <w:rFonts w:ascii="Times New Roman" w:hAnsi="Times New Roman" w:cs="Times New Roman"/>
                <w:b/>
                <w:bCs/>
                <w:sz w:val="22"/>
                <w:szCs w:val="22"/>
              </w:rPr>
            </w:pPr>
          </w:p>
        </w:tc>
        <w:tc>
          <w:tcPr>
            <w:tcW w:w="1080" w:type="dxa"/>
            <w:gridSpan w:val="2"/>
            <w:tcBorders>
              <w:top w:val="double" w:sz="4" w:space="0" w:color="auto"/>
            </w:tcBorders>
          </w:tcPr>
          <w:p w14:paraId="0B05149D" w14:textId="77777777" w:rsidR="0026588C" w:rsidRPr="00B05D9C" w:rsidRDefault="0026588C" w:rsidP="0026588C">
            <w:pPr>
              <w:tabs>
                <w:tab w:val="decimal" w:pos="822"/>
              </w:tabs>
              <w:spacing w:line="240" w:lineRule="auto"/>
              <w:ind w:left="-112" w:right="11"/>
              <w:rPr>
                <w:rFonts w:ascii="Times New Roman" w:hAnsi="Times New Roman" w:cs="Times New Roman"/>
                <w:b/>
                <w:bCs/>
                <w:sz w:val="22"/>
                <w:szCs w:val="22"/>
              </w:rPr>
            </w:pPr>
          </w:p>
        </w:tc>
        <w:tc>
          <w:tcPr>
            <w:tcW w:w="180" w:type="dxa"/>
          </w:tcPr>
          <w:p w14:paraId="5CF48601" w14:textId="77777777" w:rsidR="0026588C" w:rsidRPr="00B05D9C" w:rsidRDefault="0026588C" w:rsidP="0026588C">
            <w:pPr>
              <w:tabs>
                <w:tab w:val="decimal" w:pos="765"/>
              </w:tabs>
              <w:spacing w:line="240" w:lineRule="auto"/>
              <w:rPr>
                <w:rFonts w:ascii="Times New Roman" w:hAnsi="Times New Roman" w:cs="Times New Roman"/>
                <w:b/>
                <w:bCs/>
                <w:sz w:val="22"/>
                <w:szCs w:val="22"/>
              </w:rPr>
            </w:pPr>
          </w:p>
        </w:tc>
        <w:tc>
          <w:tcPr>
            <w:tcW w:w="1080" w:type="dxa"/>
            <w:tcBorders>
              <w:top w:val="double" w:sz="4" w:space="0" w:color="auto"/>
            </w:tcBorders>
          </w:tcPr>
          <w:p w14:paraId="2BC5AC55" w14:textId="12592954" w:rsidR="0026588C" w:rsidRPr="00B05D9C" w:rsidRDefault="0026588C" w:rsidP="0026588C">
            <w:pPr>
              <w:tabs>
                <w:tab w:val="decimal" w:pos="825"/>
              </w:tabs>
              <w:spacing w:line="240" w:lineRule="auto"/>
              <w:ind w:right="11"/>
              <w:rPr>
                <w:rFonts w:ascii="Times New Roman" w:hAnsi="Times New Roman" w:cs="Times New Roman"/>
                <w:b/>
                <w:bCs/>
                <w:sz w:val="22"/>
                <w:szCs w:val="22"/>
              </w:rPr>
            </w:pPr>
          </w:p>
        </w:tc>
      </w:tr>
      <w:tr w:rsidR="0026588C" w:rsidRPr="00B05D9C" w14:paraId="19F2788D" w14:textId="77777777">
        <w:trPr>
          <w:cantSplit/>
        </w:trPr>
        <w:tc>
          <w:tcPr>
            <w:tcW w:w="3699" w:type="dxa"/>
          </w:tcPr>
          <w:p w14:paraId="4BE1998D" w14:textId="73649BCE" w:rsidR="0026588C" w:rsidRPr="00B05D9C" w:rsidRDefault="0041166A" w:rsidP="0041166A">
            <w:pPr>
              <w:spacing w:line="240" w:lineRule="auto"/>
              <w:ind w:left="180" w:hanging="180"/>
              <w:rPr>
                <w:rFonts w:ascii="Times New Roman" w:hAnsi="Times New Roman" w:cs="Times New Roman"/>
                <w:b/>
                <w:bCs/>
                <w:i/>
                <w:iCs/>
                <w:sz w:val="22"/>
                <w:szCs w:val="22"/>
              </w:rPr>
            </w:pPr>
            <w:r w:rsidRPr="00B05D9C">
              <w:rPr>
                <w:rFonts w:ascii="Times New Roman" w:hAnsi="Times New Roman" w:cs="Times New Roman"/>
                <w:b/>
                <w:bCs/>
                <w:i/>
                <w:iCs/>
                <w:sz w:val="22"/>
                <w:szCs w:val="22"/>
              </w:rPr>
              <w:t>Year ended 31 December</w:t>
            </w:r>
          </w:p>
        </w:tc>
        <w:tc>
          <w:tcPr>
            <w:tcW w:w="640" w:type="dxa"/>
            <w:vAlign w:val="bottom"/>
          </w:tcPr>
          <w:p w14:paraId="28CC874C" w14:textId="77777777" w:rsidR="0026588C" w:rsidRPr="00B05D9C" w:rsidRDefault="0026588C" w:rsidP="0026588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Pr>
          <w:p w14:paraId="496F369D" w14:textId="77777777" w:rsidR="0026588C" w:rsidRPr="00B05D9C" w:rsidRDefault="0026588C" w:rsidP="0026588C">
            <w:pPr>
              <w:tabs>
                <w:tab w:val="decimal" w:pos="817"/>
              </w:tabs>
              <w:spacing w:line="240" w:lineRule="auto"/>
              <w:ind w:right="11"/>
              <w:rPr>
                <w:rFonts w:ascii="Times New Roman" w:hAnsi="Times New Roman" w:cs="Times New Roman"/>
                <w:sz w:val="22"/>
                <w:szCs w:val="22"/>
              </w:rPr>
            </w:pPr>
          </w:p>
        </w:tc>
        <w:tc>
          <w:tcPr>
            <w:tcW w:w="180" w:type="dxa"/>
          </w:tcPr>
          <w:p w14:paraId="4A8F143A"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Pr>
          <w:p w14:paraId="6E07E430" w14:textId="77777777" w:rsidR="0026588C" w:rsidRPr="00B05D9C" w:rsidRDefault="0026588C" w:rsidP="0026588C">
            <w:pPr>
              <w:tabs>
                <w:tab w:val="decimal" w:pos="820"/>
              </w:tabs>
              <w:spacing w:line="240" w:lineRule="auto"/>
              <w:ind w:right="11"/>
              <w:rPr>
                <w:rFonts w:ascii="Times New Roman" w:hAnsi="Times New Roman" w:cs="Times New Roman"/>
                <w:sz w:val="22"/>
                <w:szCs w:val="22"/>
              </w:rPr>
            </w:pPr>
          </w:p>
        </w:tc>
        <w:tc>
          <w:tcPr>
            <w:tcW w:w="180" w:type="dxa"/>
          </w:tcPr>
          <w:p w14:paraId="3FC9ED97"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gridSpan w:val="2"/>
          </w:tcPr>
          <w:p w14:paraId="40AC7FEA" w14:textId="77777777" w:rsidR="0026588C" w:rsidRPr="00B05D9C" w:rsidRDefault="0026588C" w:rsidP="0026588C">
            <w:pPr>
              <w:tabs>
                <w:tab w:val="decimal" w:pos="822"/>
              </w:tabs>
              <w:spacing w:line="240" w:lineRule="auto"/>
              <w:ind w:left="-112" w:right="11"/>
              <w:rPr>
                <w:rFonts w:ascii="Times New Roman" w:hAnsi="Times New Roman" w:cs="Times New Roman"/>
                <w:sz w:val="22"/>
                <w:szCs w:val="22"/>
              </w:rPr>
            </w:pPr>
          </w:p>
        </w:tc>
        <w:tc>
          <w:tcPr>
            <w:tcW w:w="180" w:type="dxa"/>
          </w:tcPr>
          <w:p w14:paraId="34B4077B"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Pr>
          <w:p w14:paraId="798FBA7E" w14:textId="77777777" w:rsidR="0026588C" w:rsidRPr="00B05D9C" w:rsidRDefault="0026588C" w:rsidP="0026588C">
            <w:pPr>
              <w:tabs>
                <w:tab w:val="decimal" w:pos="825"/>
              </w:tabs>
              <w:spacing w:line="240" w:lineRule="auto"/>
              <w:ind w:right="11"/>
              <w:rPr>
                <w:rFonts w:ascii="Times New Roman" w:hAnsi="Times New Roman" w:cs="Times New Roman"/>
                <w:sz w:val="22"/>
                <w:szCs w:val="22"/>
              </w:rPr>
            </w:pPr>
          </w:p>
        </w:tc>
      </w:tr>
      <w:tr w:rsidR="0026588C" w:rsidRPr="00B05D9C" w14:paraId="3B9DF240" w14:textId="77777777">
        <w:trPr>
          <w:cantSplit/>
        </w:trPr>
        <w:tc>
          <w:tcPr>
            <w:tcW w:w="3699" w:type="dxa"/>
          </w:tcPr>
          <w:p w14:paraId="3C65AEF6" w14:textId="77D6CA79" w:rsidR="0026588C" w:rsidRPr="00B05D9C" w:rsidRDefault="0041166A" w:rsidP="0041166A">
            <w:pPr>
              <w:tabs>
                <w:tab w:val="center" w:pos="1770"/>
              </w:tabs>
              <w:spacing w:line="240" w:lineRule="auto"/>
              <w:ind w:left="180" w:hanging="180"/>
              <w:rPr>
                <w:rFonts w:ascii="Times New Roman" w:hAnsi="Times New Roman" w:cs="Times New Roman"/>
                <w:b/>
                <w:bCs/>
                <w:sz w:val="22"/>
                <w:szCs w:val="22"/>
                <w:lang w:bidi="th-TH"/>
              </w:rPr>
            </w:pPr>
            <w:r w:rsidRPr="00B05D9C">
              <w:rPr>
                <w:rFonts w:ascii="Times New Roman" w:hAnsi="Times New Roman" w:cs="Times New Roman"/>
                <w:b/>
                <w:bCs/>
                <w:sz w:val="22"/>
                <w:szCs w:val="22"/>
                <w:lang w:bidi="th-TH"/>
              </w:rPr>
              <w:t>Statement of comprehensive income</w:t>
            </w:r>
          </w:p>
        </w:tc>
        <w:tc>
          <w:tcPr>
            <w:tcW w:w="640" w:type="dxa"/>
            <w:vAlign w:val="bottom"/>
          </w:tcPr>
          <w:p w14:paraId="23F5F8F9" w14:textId="77777777" w:rsidR="0026588C" w:rsidRPr="00B05D9C" w:rsidRDefault="0026588C" w:rsidP="0026588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Pr>
          <w:p w14:paraId="2E5D3316" w14:textId="77777777" w:rsidR="0026588C" w:rsidRPr="00B05D9C" w:rsidRDefault="0026588C" w:rsidP="0026588C">
            <w:pPr>
              <w:tabs>
                <w:tab w:val="decimal" w:pos="817"/>
              </w:tabs>
              <w:spacing w:line="240" w:lineRule="auto"/>
              <w:ind w:right="11"/>
              <w:rPr>
                <w:rFonts w:ascii="Times New Roman" w:hAnsi="Times New Roman" w:cs="Times New Roman"/>
                <w:sz w:val="22"/>
                <w:szCs w:val="22"/>
              </w:rPr>
            </w:pPr>
          </w:p>
        </w:tc>
        <w:tc>
          <w:tcPr>
            <w:tcW w:w="180" w:type="dxa"/>
          </w:tcPr>
          <w:p w14:paraId="487DA989"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Pr>
          <w:p w14:paraId="17DDBEBE" w14:textId="77777777" w:rsidR="0026588C" w:rsidRPr="00B05D9C" w:rsidRDefault="0026588C" w:rsidP="0026588C">
            <w:pPr>
              <w:tabs>
                <w:tab w:val="decimal" w:pos="820"/>
              </w:tabs>
              <w:spacing w:line="240" w:lineRule="auto"/>
              <w:ind w:right="11"/>
              <w:rPr>
                <w:rFonts w:ascii="Times New Roman" w:hAnsi="Times New Roman" w:cs="Times New Roman"/>
                <w:sz w:val="22"/>
                <w:szCs w:val="22"/>
              </w:rPr>
            </w:pPr>
          </w:p>
        </w:tc>
        <w:tc>
          <w:tcPr>
            <w:tcW w:w="180" w:type="dxa"/>
          </w:tcPr>
          <w:p w14:paraId="30EB4DED"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gridSpan w:val="2"/>
          </w:tcPr>
          <w:p w14:paraId="4E193AD7" w14:textId="77777777" w:rsidR="0026588C" w:rsidRPr="00B05D9C" w:rsidRDefault="0026588C" w:rsidP="0026588C">
            <w:pPr>
              <w:tabs>
                <w:tab w:val="decimal" w:pos="822"/>
              </w:tabs>
              <w:spacing w:line="240" w:lineRule="auto"/>
              <w:ind w:left="-112" w:right="11"/>
              <w:rPr>
                <w:rFonts w:ascii="Times New Roman" w:hAnsi="Times New Roman" w:cs="Times New Roman"/>
                <w:sz w:val="22"/>
                <w:szCs w:val="22"/>
              </w:rPr>
            </w:pPr>
          </w:p>
        </w:tc>
        <w:tc>
          <w:tcPr>
            <w:tcW w:w="180" w:type="dxa"/>
          </w:tcPr>
          <w:p w14:paraId="38F3175B"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Pr>
          <w:p w14:paraId="60D3E250" w14:textId="77777777" w:rsidR="0026588C" w:rsidRPr="00B05D9C" w:rsidRDefault="0026588C" w:rsidP="0026588C">
            <w:pPr>
              <w:tabs>
                <w:tab w:val="decimal" w:pos="825"/>
              </w:tabs>
              <w:spacing w:line="240" w:lineRule="auto"/>
              <w:ind w:right="11"/>
              <w:rPr>
                <w:rFonts w:ascii="Times New Roman" w:hAnsi="Times New Roman" w:cs="Times New Roman"/>
                <w:sz w:val="22"/>
                <w:szCs w:val="22"/>
              </w:rPr>
            </w:pPr>
          </w:p>
        </w:tc>
      </w:tr>
      <w:tr w:rsidR="0026588C" w:rsidRPr="00B05D9C" w14:paraId="47B1994A" w14:textId="77777777">
        <w:trPr>
          <w:cantSplit/>
        </w:trPr>
        <w:tc>
          <w:tcPr>
            <w:tcW w:w="3699" w:type="dxa"/>
          </w:tcPr>
          <w:p w14:paraId="35635D43" w14:textId="403AE1FF" w:rsidR="0026588C" w:rsidRPr="00B05D9C" w:rsidRDefault="0041166A" w:rsidP="0026588C">
            <w:pPr>
              <w:spacing w:line="240" w:lineRule="auto"/>
              <w:rPr>
                <w:rFonts w:ascii="Times New Roman" w:hAnsi="Times New Roman" w:cs="Times New Roman"/>
                <w:b/>
                <w:bCs/>
                <w:sz w:val="22"/>
                <w:szCs w:val="22"/>
                <w:lang w:bidi="th-TH"/>
              </w:rPr>
            </w:pPr>
            <w:r w:rsidRPr="00B05D9C">
              <w:rPr>
                <w:rFonts w:ascii="Times New Roman" w:hAnsi="Times New Roman" w:cs="Times New Roman"/>
                <w:b/>
                <w:bCs/>
                <w:sz w:val="22"/>
                <w:szCs w:val="22"/>
                <w:lang w:bidi="th-TH"/>
              </w:rPr>
              <w:t>Recognised in profit or loss</w:t>
            </w:r>
          </w:p>
        </w:tc>
        <w:tc>
          <w:tcPr>
            <w:tcW w:w="640" w:type="dxa"/>
            <w:vAlign w:val="bottom"/>
          </w:tcPr>
          <w:p w14:paraId="3FFDAF47" w14:textId="77777777" w:rsidR="0026588C" w:rsidRPr="00B05D9C" w:rsidRDefault="0026588C" w:rsidP="0026588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Pr>
          <w:p w14:paraId="023A0BC4" w14:textId="77777777" w:rsidR="0026588C" w:rsidRPr="00B05D9C" w:rsidRDefault="0026588C" w:rsidP="0026588C">
            <w:pPr>
              <w:tabs>
                <w:tab w:val="decimal" w:pos="817"/>
              </w:tabs>
              <w:spacing w:line="240" w:lineRule="auto"/>
              <w:ind w:right="11"/>
              <w:rPr>
                <w:rFonts w:ascii="Times New Roman" w:hAnsi="Times New Roman" w:cs="Times New Roman"/>
                <w:sz w:val="22"/>
                <w:szCs w:val="22"/>
              </w:rPr>
            </w:pPr>
          </w:p>
        </w:tc>
        <w:tc>
          <w:tcPr>
            <w:tcW w:w="180" w:type="dxa"/>
          </w:tcPr>
          <w:p w14:paraId="07E210EF"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Pr>
          <w:p w14:paraId="06B0532F" w14:textId="01545518" w:rsidR="0026588C" w:rsidRPr="00B05D9C" w:rsidRDefault="0026588C" w:rsidP="0026588C">
            <w:pPr>
              <w:tabs>
                <w:tab w:val="decimal" w:pos="820"/>
              </w:tabs>
              <w:spacing w:line="240" w:lineRule="auto"/>
              <w:ind w:right="11"/>
              <w:rPr>
                <w:rFonts w:ascii="Times New Roman" w:hAnsi="Times New Roman" w:cs="Times New Roman"/>
                <w:sz w:val="22"/>
                <w:szCs w:val="22"/>
              </w:rPr>
            </w:pPr>
          </w:p>
        </w:tc>
        <w:tc>
          <w:tcPr>
            <w:tcW w:w="180" w:type="dxa"/>
          </w:tcPr>
          <w:p w14:paraId="3573D894"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gridSpan w:val="2"/>
          </w:tcPr>
          <w:p w14:paraId="38487E49" w14:textId="77777777" w:rsidR="0026588C" w:rsidRPr="00B05D9C" w:rsidRDefault="0026588C" w:rsidP="0026588C">
            <w:pPr>
              <w:tabs>
                <w:tab w:val="decimal" w:pos="822"/>
              </w:tabs>
              <w:spacing w:line="240" w:lineRule="auto"/>
              <w:ind w:left="-112" w:right="11"/>
              <w:rPr>
                <w:rFonts w:ascii="Times New Roman" w:hAnsi="Times New Roman" w:cs="Times New Roman"/>
                <w:sz w:val="22"/>
                <w:szCs w:val="22"/>
              </w:rPr>
            </w:pPr>
          </w:p>
        </w:tc>
        <w:tc>
          <w:tcPr>
            <w:tcW w:w="180" w:type="dxa"/>
          </w:tcPr>
          <w:p w14:paraId="50218545"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Pr>
          <w:p w14:paraId="31027E3C" w14:textId="75BA2618" w:rsidR="0026588C" w:rsidRPr="00B05D9C" w:rsidRDefault="0026588C" w:rsidP="0026588C">
            <w:pPr>
              <w:tabs>
                <w:tab w:val="decimal" w:pos="825"/>
              </w:tabs>
              <w:spacing w:line="240" w:lineRule="auto"/>
              <w:ind w:right="11"/>
              <w:rPr>
                <w:rFonts w:ascii="Times New Roman" w:hAnsi="Times New Roman" w:cs="Times New Roman"/>
                <w:sz w:val="22"/>
                <w:szCs w:val="22"/>
              </w:rPr>
            </w:pPr>
          </w:p>
        </w:tc>
      </w:tr>
      <w:tr w:rsidR="001B689C" w:rsidRPr="00B05D9C" w14:paraId="04D2AA64" w14:textId="77777777">
        <w:trPr>
          <w:cantSplit/>
        </w:trPr>
        <w:tc>
          <w:tcPr>
            <w:tcW w:w="3699" w:type="dxa"/>
          </w:tcPr>
          <w:p w14:paraId="1C45896F" w14:textId="3F4F4471" w:rsidR="001B689C" w:rsidRPr="00B05D9C" w:rsidRDefault="001B689C" w:rsidP="001B689C">
            <w:pPr>
              <w:spacing w:line="240" w:lineRule="auto"/>
              <w:rPr>
                <w:rFonts w:ascii="Times New Roman" w:hAnsi="Times New Roman" w:cs="Times New Roman"/>
                <w:sz w:val="22"/>
                <w:szCs w:val="22"/>
                <w:lang w:bidi="th-TH"/>
              </w:rPr>
            </w:pPr>
            <w:r w:rsidRPr="00B05D9C">
              <w:rPr>
                <w:rFonts w:ascii="Times New Roman" w:hAnsi="Times New Roman" w:cs="Times New Roman"/>
                <w:sz w:val="22"/>
                <w:szCs w:val="22"/>
                <w:lang w:bidi="th-TH"/>
              </w:rPr>
              <w:t>Post-employment benefits</w:t>
            </w:r>
          </w:p>
        </w:tc>
        <w:tc>
          <w:tcPr>
            <w:tcW w:w="640" w:type="dxa"/>
            <w:vAlign w:val="bottom"/>
          </w:tcPr>
          <w:p w14:paraId="32B6351A" w14:textId="77777777" w:rsidR="001B689C" w:rsidRPr="00B05D9C" w:rsidRDefault="001B689C" w:rsidP="001B689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Pr>
          <w:p w14:paraId="131FEEC1" w14:textId="5F06F67F" w:rsidR="001B689C" w:rsidRPr="00B05D9C" w:rsidRDefault="001B689C" w:rsidP="001B689C">
            <w:pPr>
              <w:tabs>
                <w:tab w:val="decimal" w:pos="817"/>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2,031</w:t>
            </w:r>
          </w:p>
        </w:tc>
        <w:tc>
          <w:tcPr>
            <w:tcW w:w="180" w:type="dxa"/>
          </w:tcPr>
          <w:p w14:paraId="4B172074"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tcPr>
          <w:p w14:paraId="5144E0C6" w14:textId="292B408A" w:rsidR="001B689C" w:rsidRPr="00B05D9C" w:rsidRDefault="001B689C" w:rsidP="001B689C">
            <w:pPr>
              <w:tabs>
                <w:tab w:val="decimal" w:pos="820"/>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1,984</w:t>
            </w:r>
          </w:p>
        </w:tc>
        <w:tc>
          <w:tcPr>
            <w:tcW w:w="180" w:type="dxa"/>
          </w:tcPr>
          <w:p w14:paraId="5A6FF594"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gridSpan w:val="2"/>
          </w:tcPr>
          <w:p w14:paraId="142D0CF4" w14:textId="7B57BA8E" w:rsidR="001B689C" w:rsidRPr="00B05D9C" w:rsidRDefault="001B689C" w:rsidP="001B689C">
            <w:pPr>
              <w:tabs>
                <w:tab w:val="decimal" w:pos="822"/>
              </w:tabs>
              <w:spacing w:line="240" w:lineRule="auto"/>
              <w:ind w:left="-112" w:right="11"/>
              <w:rPr>
                <w:rFonts w:ascii="Times New Roman" w:hAnsi="Times New Roman" w:cs="Times New Roman"/>
                <w:sz w:val="22"/>
                <w:szCs w:val="22"/>
              </w:rPr>
            </w:pPr>
            <w:r w:rsidRPr="00B05D9C">
              <w:rPr>
                <w:rFonts w:ascii="Times New Roman" w:hAnsi="Times New Roman" w:cs="Times New Roman"/>
                <w:sz w:val="22"/>
                <w:szCs w:val="22"/>
              </w:rPr>
              <w:t>1,502</w:t>
            </w:r>
          </w:p>
        </w:tc>
        <w:tc>
          <w:tcPr>
            <w:tcW w:w="180" w:type="dxa"/>
          </w:tcPr>
          <w:p w14:paraId="1F56AC7B"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tcPr>
          <w:p w14:paraId="5B23BB3B" w14:textId="6F9CE447" w:rsidR="001B689C" w:rsidRPr="00B05D9C" w:rsidRDefault="001B689C" w:rsidP="001B689C">
            <w:pPr>
              <w:tabs>
                <w:tab w:val="decimal" w:pos="825"/>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1,445</w:t>
            </w:r>
          </w:p>
        </w:tc>
      </w:tr>
      <w:tr w:rsidR="001B689C" w:rsidRPr="00B05D9C" w14:paraId="24E2E0F5" w14:textId="77777777" w:rsidTr="001B689C">
        <w:trPr>
          <w:cantSplit/>
        </w:trPr>
        <w:tc>
          <w:tcPr>
            <w:tcW w:w="3699" w:type="dxa"/>
          </w:tcPr>
          <w:p w14:paraId="5BC2A3D8" w14:textId="7539CC13" w:rsidR="001B689C" w:rsidRPr="00B05D9C" w:rsidRDefault="001B689C" w:rsidP="001B689C">
            <w:pPr>
              <w:spacing w:line="240" w:lineRule="auto"/>
              <w:rPr>
                <w:rFonts w:ascii="Times New Roman" w:hAnsi="Times New Roman" w:cs="Times New Roman"/>
                <w:sz w:val="22"/>
                <w:szCs w:val="22"/>
                <w:lang w:bidi="th-TH"/>
              </w:rPr>
            </w:pPr>
            <w:r w:rsidRPr="00B05D9C">
              <w:rPr>
                <w:rFonts w:ascii="Times New Roman" w:hAnsi="Times New Roman" w:cs="Times New Roman"/>
                <w:sz w:val="22"/>
                <w:szCs w:val="22"/>
                <w:lang w:bidi="th-TH"/>
              </w:rPr>
              <w:t>Other long-term employee benefits</w:t>
            </w:r>
          </w:p>
        </w:tc>
        <w:tc>
          <w:tcPr>
            <w:tcW w:w="640" w:type="dxa"/>
            <w:vAlign w:val="bottom"/>
          </w:tcPr>
          <w:p w14:paraId="55148137" w14:textId="77777777" w:rsidR="001B689C" w:rsidRPr="00B05D9C" w:rsidRDefault="001B689C" w:rsidP="001B689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Borders>
              <w:bottom w:val="single" w:sz="4" w:space="0" w:color="auto"/>
            </w:tcBorders>
          </w:tcPr>
          <w:p w14:paraId="0EADFC77" w14:textId="70EE5A05" w:rsidR="001B689C" w:rsidRPr="00B05D9C" w:rsidRDefault="001B689C" w:rsidP="001B689C">
            <w:pPr>
              <w:tabs>
                <w:tab w:val="decimal" w:pos="817"/>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158</w:t>
            </w:r>
          </w:p>
        </w:tc>
        <w:tc>
          <w:tcPr>
            <w:tcW w:w="180" w:type="dxa"/>
          </w:tcPr>
          <w:p w14:paraId="43BB20C5"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tcBorders>
              <w:bottom w:val="single" w:sz="4" w:space="0" w:color="auto"/>
            </w:tcBorders>
          </w:tcPr>
          <w:p w14:paraId="7CE5009A" w14:textId="0300771E" w:rsidR="001B689C" w:rsidRPr="00B05D9C" w:rsidRDefault="001B689C" w:rsidP="001B689C">
            <w:pPr>
              <w:tabs>
                <w:tab w:val="decimal" w:pos="820"/>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321</w:t>
            </w:r>
          </w:p>
        </w:tc>
        <w:tc>
          <w:tcPr>
            <w:tcW w:w="180" w:type="dxa"/>
          </w:tcPr>
          <w:p w14:paraId="78550861"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gridSpan w:val="2"/>
            <w:tcBorders>
              <w:bottom w:val="single" w:sz="4" w:space="0" w:color="auto"/>
            </w:tcBorders>
          </w:tcPr>
          <w:p w14:paraId="712F7BEE" w14:textId="43E672C5" w:rsidR="001B689C" w:rsidRPr="00B05D9C" w:rsidRDefault="001B689C" w:rsidP="001B689C">
            <w:pPr>
              <w:tabs>
                <w:tab w:val="decimal" w:pos="822"/>
              </w:tabs>
              <w:spacing w:line="240" w:lineRule="auto"/>
              <w:ind w:left="-112" w:right="11"/>
              <w:rPr>
                <w:rFonts w:ascii="Times New Roman" w:hAnsi="Times New Roman" w:cs="Times New Roman"/>
                <w:sz w:val="22"/>
                <w:szCs w:val="22"/>
              </w:rPr>
            </w:pPr>
            <w:r w:rsidRPr="00B05D9C">
              <w:rPr>
                <w:rFonts w:ascii="Times New Roman" w:hAnsi="Times New Roman" w:cs="Times New Roman"/>
                <w:sz w:val="22"/>
                <w:szCs w:val="22"/>
              </w:rPr>
              <w:t>158</w:t>
            </w:r>
          </w:p>
        </w:tc>
        <w:tc>
          <w:tcPr>
            <w:tcW w:w="180" w:type="dxa"/>
          </w:tcPr>
          <w:p w14:paraId="45B23BB1" w14:textId="77777777" w:rsidR="001B689C" w:rsidRPr="00B05D9C" w:rsidRDefault="001B689C" w:rsidP="001B689C">
            <w:pPr>
              <w:tabs>
                <w:tab w:val="decimal" w:pos="765"/>
              </w:tabs>
              <w:spacing w:line="240" w:lineRule="auto"/>
              <w:rPr>
                <w:rFonts w:ascii="Times New Roman" w:hAnsi="Times New Roman" w:cs="Times New Roman"/>
                <w:sz w:val="22"/>
                <w:szCs w:val="22"/>
              </w:rPr>
            </w:pPr>
          </w:p>
        </w:tc>
        <w:tc>
          <w:tcPr>
            <w:tcW w:w="1080" w:type="dxa"/>
            <w:tcBorders>
              <w:bottom w:val="single" w:sz="4" w:space="0" w:color="auto"/>
            </w:tcBorders>
          </w:tcPr>
          <w:p w14:paraId="61A8D43C" w14:textId="7ACDC43C" w:rsidR="001B689C" w:rsidRPr="00B05D9C" w:rsidRDefault="001B689C" w:rsidP="001B689C">
            <w:pPr>
              <w:tabs>
                <w:tab w:val="decimal" w:pos="825"/>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180</w:t>
            </w:r>
          </w:p>
        </w:tc>
      </w:tr>
      <w:tr w:rsidR="001B689C" w:rsidRPr="00B05D9C" w14:paraId="1409FD83" w14:textId="77777777" w:rsidTr="001B689C">
        <w:trPr>
          <w:cantSplit/>
        </w:trPr>
        <w:tc>
          <w:tcPr>
            <w:tcW w:w="3699" w:type="dxa"/>
          </w:tcPr>
          <w:p w14:paraId="23B80F9B" w14:textId="4D75E7ED" w:rsidR="001B689C" w:rsidRPr="00B05D9C" w:rsidRDefault="001B689C" w:rsidP="001B689C">
            <w:pPr>
              <w:spacing w:line="240" w:lineRule="auto"/>
              <w:rPr>
                <w:rFonts w:ascii="Times New Roman" w:hAnsi="Times New Roman" w:cs="Times New Roman"/>
                <w:b/>
                <w:bCs/>
                <w:sz w:val="22"/>
                <w:szCs w:val="22"/>
                <w:lang w:bidi="th-TH"/>
              </w:rPr>
            </w:pPr>
            <w:r w:rsidRPr="00B05D9C">
              <w:rPr>
                <w:rFonts w:ascii="Times New Roman" w:hAnsi="Times New Roman" w:cs="Times New Roman"/>
                <w:b/>
                <w:bCs/>
                <w:sz w:val="22"/>
                <w:szCs w:val="22"/>
                <w:lang w:bidi="th-TH"/>
              </w:rPr>
              <w:t>Total</w:t>
            </w:r>
          </w:p>
        </w:tc>
        <w:tc>
          <w:tcPr>
            <w:tcW w:w="640" w:type="dxa"/>
            <w:vAlign w:val="bottom"/>
          </w:tcPr>
          <w:p w14:paraId="673B69EC" w14:textId="77777777" w:rsidR="001B689C" w:rsidRPr="00B05D9C" w:rsidRDefault="001B689C" w:rsidP="001B689C">
            <w:pPr>
              <w:tabs>
                <w:tab w:val="decimal" w:pos="371"/>
                <w:tab w:val="decimal" w:pos="731"/>
              </w:tabs>
              <w:spacing w:line="240" w:lineRule="auto"/>
              <w:ind w:right="11"/>
              <w:jc w:val="center"/>
              <w:rPr>
                <w:rFonts w:ascii="Times New Roman" w:hAnsi="Times New Roman" w:cs="Times New Roman"/>
                <w:b/>
                <w:bCs/>
                <w:i/>
                <w:iCs/>
                <w:sz w:val="22"/>
                <w:szCs w:val="22"/>
              </w:rPr>
            </w:pPr>
          </w:p>
        </w:tc>
        <w:tc>
          <w:tcPr>
            <w:tcW w:w="1072" w:type="dxa"/>
            <w:tcBorders>
              <w:top w:val="single" w:sz="4" w:space="0" w:color="auto"/>
              <w:bottom w:val="double" w:sz="4" w:space="0" w:color="auto"/>
            </w:tcBorders>
          </w:tcPr>
          <w:p w14:paraId="6D5B80E9" w14:textId="42EE2C61" w:rsidR="001B689C" w:rsidRPr="00B05D9C" w:rsidRDefault="001B689C" w:rsidP="001B689C">
            <w:pPr>
              <w:tabs>
                <w:tab w:val="decimal" w:pos="817"/>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2,189</w:t>
            </w:r>
          </w:p>
        </w:tc>
        <w:tc>
          <w:tcPr>
            <w:tcW w:w="180" w:type="dxa"/>
          </w:tcPr>
          <w:p w14:paraId="6A6D6659" w14:textId="77777777" w:rsidR="001B689C" w:rsidRPr="00B05D9C" w:rsidRDefault="001B689C" w:rsidP="001B689C">
            <w:pPr>
              <w:tabs>
                <w:tab w:val="decimal" w:pos="765"/>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1FC6058" w14:textId="4629655F" w:rsidR="001B689C" w:rsidRPr="00B05D9C" w:rsidRDefault="001B689C" w:rsidP="001B689C">
            <w:pPr>
              <w:tabs>
                <w:tab w:val="decimal" w:pos="820"/>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2,305</w:t>
            </w:r>
          </w:p>
        </w:tc>
        <w:tc>
          <w:tcPr>
            <w:tcW w:w="180" w:type="dxa"/>
          </w:tcPr>
          <w:p w14:paraId="4A08B4AF" w14:textId="77777777" w:rsidR="001B689C" w:rsidRPr="00B05D9C" w:rsidRDefault="001B689C" w:rsidP="001B689C">
            <w:pPr>
              <w:tabs>
                <w:tab w:val="decimal" w:pos="765"/>
              </w:tabs>
              <w:spacing w:line="240" w:lineRule="auto"/>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4B087791" w14:textId="3D22C913" w:rsidR="001B689C" w:rsidRPr="00B05D9C" w:rsidRDefault="001B689C" w:rsidP="001B689C">
            <w:pPr>
              <w:tabs>
                <w:tab w:val="decimal" w:pos="822"/>
              </w:tabs>
              <w:spacing w:line="240" w:lineRule="auto"/>
              <w:ind w:left="-112" w:right="11"/>
              <w:rPr>
                <w:rFonts w:ascii="Times New Roman" w:hAnsi="Times New Roman" w:cs="Times New Roman"/>
                <w:b/>
                <w:bCs/>
                <w:sz w:val="22"/>
                <w:szCs w:val="22"/>
              </w:rPr>
            </w:pPr>
            <w:r w:rsidRPr="00B05D9C">
              <w:rPr>
                <w:rFonts w:ascii="Times New Roman" w:hAnsi="Times New Roman" w:cs="Times New Roman"/>
                <w:b/>
                <w:bCs/>
                <w:sz w:val="22"/>
                <w:szCs w:val="22"/>
              </w:rPr>
              <w:t>1,660</w:t>
            </w:r>
          </w:p>
        </w:tc>
        <w:tc>
          <w:tcPr>
            <w:tcW w:w="180" w:type="dxa"/>
          </w:tcPr>
          <w:p w14:paraId="1EDFC5ED" w14:textId="77777777" w:rsidR="001B689C" w:rsidRPr="00B05D9C" w:rsidRDefault="001B689C" w:rsidP="001B689C">
            <w:pPr>
              <w:tabs>
                <w:tab w:val="decimal" w:pos="765"/>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9B8DD2F" w14:textId="7A88B664" w:rsidR="001B689C" w:rsidRPr="00B05D9C" w:rsidRDefault="001B689C" w:rsidP="001B689C">
            <w:pPr>
              <w:tabs>
                <w:tab w:val="decimal" w:pos="825"/>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1,625</w:t>
            </w:r>
          </w:p>
        </w:tc>
      </w:tr>
      <w:tr w:rsidR="0026588C" w:rsidRPr="00B05D9C" w14:paraId="39C7C820" w14:textId="77777777" w:rsidTr="001B689C">
        <w:trPr>
          <w:cantSplit/>
        </w:trPr>
        <w:tc>
          <w:tcPr>
            <w:tcW w:w="3699" w:type="dxa"/>
          </w:tcPr>
          <w:p w14:paraId="03528F64" w14:textId="7AA29BE6" w:rsidR="0026588C" w:rsidRPr="00B05D9C" w:rsidRDefault="0026588C" w:rsidP="0041166A">
            <w:pPr>
              <w:tabs>
                <w:tab w:val="left" w:pos="193"/>
              </w:tabs>
              <w:spacing w:line="240" w:lineRule="auto"/>
              <w:ind w:right="-75"/>
              <w:contextualSpacing/>
              <w:rPr>
                <w:rFonts w:ascii="Times New Roman" w:hAnsi="Times New Roman" w:cs="Times New Roman"/>
                <w:sz w:val="22"/>
                <w:szCs w:val="22"/>
                <w:lang w:bidi="th-TH"/>
              </w:rPr>
            </w:pPr>
          </w:p>
        </w:tc>
        <w:tc>
          <w:tcPr>
            <w:tcW w:w="640" w:type="dxa"/>
            <w:vAlign w:val="bottom"/>
          </w:tcPr>
          <w:p w14:paraId="1153AB33" w14:textId="77777777" w:rsidR="0026588C" w:rsidRPr="00B05D9C" w:rsidRDefault="0026588C" w:rsidP="0026588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Borders>
              <w:top w:val="double" w:sz="4" w:space="0" w:color="auto"/>
            </w:tcBorders>
          </w:tcPr>
          <w:p w14:paraId="51DB7C06" w14:textId="177B8C1D" w:rsidR="0026588C" w:rsidRPr="00B05D9C" w:rsidRDefault="0026588C" w:rsidP="0026588C">
            <w:pPr>
              <w:tabs>
                <w:tab w:val="decimal" w:pos="817"/>
              </w:tabs>
              <w:spacing w:line="240" w:lineRule="auto"/>
              <w:ind w:right="11"/>
              <w:rPr>
                <w:rFonts w:ascii="Times New Roman" w:hAnsi="Times New Roman" w:cs="Times New Roman"/>
                <w:sz w:val="22"/>
                <w:szCs w:val="22"/>
              </w:rPr>
            </w:pPr>
          </w:p>
        </w:tc>
        <w:tc>
          <w:tcPr>
            <w:tcW w:w="180" w:type="dxa"/>
          </w:tcPr>
          <w:p w14:paraId="6C31E15F"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Borders>
              <w:top w:val="double" w:sz="4" w:space="0" w:color="auto"/>
            </w:tcBorders>
          </w:tcPr>
          <w:p w14:paraId="509FE8A1" w14:textId="0F138359" w:rsidR="0026588C" w:rsidRPr="00B05D9C" w:rsidRDefault="0026588C" w:rsidP="0026588C">
            <w:pPr>
              <w:tabs>
                <w:tab w:val="decimal" w:pos="820"/>
              </w:tabs>
              <w:spacing w:line="240" w:lineRule="auto"/>
              <w:ind w:right="11"/>
              <w:rPr>
                <w:rFonts w:ascii="Times New Roman" w:hAnsi="Times New Roman" w:cs="Times New Roman"/>
                <w:sz w:val="22"/>
                <w:szCs w:val="22"/>
              </w:rPr>
            </w:pPr>
          </w:p>
        </w:tc>
        <w:tc>
          <w:tcPr>
            <w:tcW w:w="180" w:type="dxa"/>
          </w:tcPr>
          <w:p w14:paraId="21AC50B7"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gridSpan w:val="2"/>
            <w:tcBorders>
              <w:top w:val="double" w:sz="4" w:space="0" w:color="auto"/>
            </w:tcBorders>
          </w:tcPr>
          <w:p w14:paraId="6AA1495B" w14:textId="3E184EAC" w:rsidR="0026588C" w:rsidRPr="00B05D9C" w:rsidRDefault="0026588C" w:rsidP="0026588C">
            <w:pPr>
              <w:tabs>
                <w:tab w:val="decimal" w:pos="822"/>
              </w:tabs>
              <w:spacing w:line="240" w:lineRule="auto"/>
              <w:ind w:left="-112" w:right="11"/>
              <w:rPr>
                <w:rFonts w:ascii="Times New Roman" w:hAnsi="Times New Roman" w:cs="Times New Roman"/>
                <w:sz w:val="22"/>
                <w:szCs w:val="22"/>
              </w:rPr>
            </w:pPr>
          </w:p>
        </w:tc>
        <w:tc>
          <w:tcPr>
            <w:tcW w:w="180" w:type="dxa"/>
          </w:tcPr>
          <w:p w14:paraId="48880FD6" w14:textId="77777777" w:rsidR="0026588C" w:rsidRPr="00B05D9C" w:rsidRDefault="0026588C" w:rsidP="0026588C">
            <w:pPr>
              <w:tabs>
                <w:tab w:val="decimal" w:pos="765"/>
              </w:tabs>
              <w:spacing w:line="240" w:lineRule="auto"/>
              <w:rPr>
                <w:rFonts w:ascii="Times New Roman" w:hAnsi="Times New Roman" w:cs="Times New Roman"/>
                <w:sz w:val="22"/>
                <w:szCs w:val="22"/>
              </w:rPr>
            </w:pPr>
          </w:p>
        </w:tc>
        <w:tc>
          <w:tcPr>
            <w:tcW w:w="1080" w:type="dxa"/>
            <w:tcBorders>
              <w:top w:val="double" w:sz="4" w:space="0" w:color="auto"/>
            </w:tcBorders>
          </w:tcPr>
          <w:p w14:paraId="26D44E2C" w14:textId="11B60611" w:rsidR="0026588C" w:rsidRPr="00B05D9C" w:rsidRDefault="0026588C" w:rsidP="0026588C">
            <w:pPr>
              <w:tabs>
                <w:tab w:val="decimal" w:pos="825"/>
              </w:tabs>
              <w:spacing w:line="240" w:lineRule="auto"/>
              <w:ind w:right="11"/>
              <w:rPr>
                <w:rFonts w:ascii="Times New Roman" w:hAnsi="Times New Roman" w:cs="Times New Roman"/>
                <w:sz w:val="22"/>
                <w:szCs w:val="22"/>
              </w:rPr>
            </w:pPr>
          </w:p>
        </w:tc>
      </w:tr>
      <w:tr w:rsidR="0041166A" w:rsidRPr="00B05D9C" w14:paraId="56989C24" w14:textId="77777777" w:rsidTr="007B6DCB">
        <w:trPr>
          <w:cantSplit/>
        </w:trPr>
        <w:tc>
          <w:tcPr>
            <w:tcW w:w="3699" w:type="dxa"/>
          </w:tcPr>
          <w:p w14:paraId="40553ACF" w14:textId="082C165B" w:rsidR="0041166A" w:rsidRPr="00B05D9C" w:rsidRDefault="0041166A" w:rsidP="0041166A">
            <w:pPr>
              <w:tabs>
                <w:tab w:val="left" w:pos="193"/>
              </w:tabs>
              <w:spacing w:line="240" w:lineRule="auto"/>
              <w:ind w:right="-75"/>
              <w:contextualSpacing/>
              <w:rPr>
                <w:rFonts w:ascii="Times New Roman" w:hAnsi="Times New Roman" w:cs="Times New Roman"/>
                <w:b/>
                <w:bCs/>
                <w:sz w:val="22"/>
                <w:szCs w:val="22"/>
                <w:lang w:bidi="th-TH"/>
              </w:rPr>
            </w:pPr>
            <w:r w:rsidRPr="00B05D9C">
              <w:rPr>
                <w:rFonts w:ascii="Times New Roman" w:hAnsi="Times New Roman" w:cs="Times New Roman"/>
                <w:b/>
                <w:bCs/>
                <w:sz w:val="22"/>
                <w:szCs w:val="22"/>
              </w:rPr>
              <w:t>Statement of comprehensive income</w:t>
            </w:r>
          </w:p>
        </w:tc>
        <w:tc>
          <w:tcPr>
            <w:tcW w:w="640" w:type="dxa"/>
            <w:vAlign w:val="bottom"/>
          </w:tcPr>
          <w:p w14:paraId="20BDE01B" w14:textId="77777777" w:rsidR="0041166A" w:rsidRPr="00B05D9C" w:rsidRDefault="0041166A" w:rsidP="0041166A">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Pr>
          <w:p w14:paraId="2F4B3B89" w14:textId="6114FF9A" w:rsidR="0041166A" w:rsidRPr="00B05D9C" w:rsidRDefault="0041166A" w:rsidP="0041166A">
            <w:pPr>
              <w:tabs>
                <w:tab w:val="decimal" w:pos="817"/>
              </w:tabs>
              <w:spacing w:line="240" w:lineRule="auto"/>
              <w:ind w:right="11"/>
              <w:rPr>
                <w:rFonts w:ascii="Times New Roman" w:hAnsi="Times New Roman" w:cs="Times New Roman"/>
                <w:sz w:val="22"/>
                <w:szCs w:val="22"/>
              </w:rPr>
            </w:pPr>
          </w:p>
        </w:tc>
        <w:tc>
          <w:tcPr>
            <w:tcW w:w="180" w:type="dxa"/>
          </w:tcPr>
          <w:p w14:paraId="7437B46F" w14:textId="77777777" w:rsidR="0041166A" w:rsidRPr="00B05D9C" w:rsidRDefault="0041166A" w:rsidP="0041166A">
            <w:pPr>
              <w:tabs>
                <w:tab w:val="decimal" w:pos="765"/>
              </w:tabs>
              <w:spacing w:line="240" w:lineRule="auto"/>
              <w:rPr>
                <w:rFonts w:ascii="Times New Roman" w:hAnsi="Times New Roman" w:cs="Times New Roman"/>
                <w:sz w:val="22"/>
                <w:szCs w:val="22"/>
              </w:rPr>
            </w:pPr>
          </w:p>
        </w:tc>
        <w:tc>
          <w:tcPr>
            <w:tcW w:w="1080" w:type="dxa"/>
          </w:tcPr>
          <w:p w14:paraId="1811F2F9" w14:textId="7EAA8AAC" w:rsidR="0041166A" w:rsidRPr="00B05D9C" w:rsidRDefault="0041166A" w:rsidP="0041166A">
            <w:pPr>
              <w:tabs>
                <w:tab w:val="decimal" w:pos="820"/>
              </w:tabs>
              <w:spacing w:line="240" w:lineRule="auto"/>
              <w:ind w:right="11"/>
              <w:rPr>
                <w:rFonts w:ascii="Times New Roman" w:hAnsi="Times New Roman" w:cs="Times New Roman"/>
                <w:sz w:val="22"/>
                <w:szCs w:val="22"/>
              </w:rPr>
            </w:pPr>
          </w:p>
        </w:tc>
        <w:tc>
          <w:tcPr>
            <w:tcW w:w="180" w:type="dxa"/>
          </w:tcPr>
          <w:p w14:paraId="03A2FC9F" w14:textId="77777777" w:rsidR="0041166A" w:rsidRPr="00B05D9C" w:rsidRDefault="0041166A" w:rsidP="0041166A">
            <w:pPr>
              <w:tabs>
                <w:tab w:val="decimal" w:pos="765"/>
              </w:tabs>
              <w:spacing w:line="240" w:lineRule="auto"/>
              <w:rPr>
                <w:rFonts w:ascii="Times New Roman" w:hAnsi="Times New Roman" w:cs="Times New Roman"/>
                <w:sz w:val="22"/>
                <w:szCs w:val="22"/>
              </w:rPr>
            </w:pPr>
          </w:p>
        </w:tc>
        <w:tc>
          <w:tcPr>
            <w:tcW w:w="1080" w:type="dxa"/>
            <w:gridSpan w:val="2"/>
          </w:tcPr>
          <w:p w14:paraId="1EC22227" w14:textId="13801FF6" w:rsidR="0041166A" w:rsidRPr="00B05D9C" w:rsidRDefault="0041166A" w:rsidP="0041166A">
            <w:pPr>
              <w:tabs>
                <w:tab w:val="decimal" w:pos="822"/>
              </w:tabs>
              <w:spacing w:line="240" w:lineRule="auto"/>
              <w:ind w:left="-112" w:right="11"/>
              <w:rPr>
                <w:rFonts w:ascii="Times New Roman" w:hAnsi="Times New Roman" w:cs="Times New Roman"/>
                <w:sz w:val="22"/>
                <w:szCs w:val="22"/>
              </w:rPr>
            </w:pPr>
          </w:p>
        </w:tc>
        <w:tc>
          <w:tcPr>
            <w:tcW w:w="180" w:type="dxa"/>
          </w:tcPr>
          <w:p w14:paraId="18A4E319" w14:textId="77777777" w:rsidR="0041166A" w:rsidRPr="00B05D9C" w:rsidRDefault="0041166A" w:rsidP="0041166A">
            <w:pPr>
              <w:tabs>
                <w:tab w:val="decimal" w:pos="765"/>
              </w:tabs>
              <w:spacing w:line="240" w:lineRule="auto"/>
              <w:rPr>
                <w:rFonts w:ascii="Times New Roman" w:hAnsi="Times New Roman" w:cs="Times New Roman"/>
                <w:sz w:val="22"/>
                <w:szCs w:val="22"/>
              </w:rPr>
            </w:pPr>
          </w:p>
        </w:tc>
        <w:tc>
          <w:tcPr>
            <w:tcW w:w="1080" w:type="dxa"/>
          </w:tcPr>
          <w:p w14:paraId="08A90104" w14:textId="4B43AF57" w:rsidR="0041166A" w:rsidRPr="00B05D9C" w:rsidRDefault="0041166A" w:rsidP="0041166A">
            <w:pPr>
              <w:tabs>
                <w:tab w:val="decimal" w:pos="825"/>
              </w:tabs>
              <w:spacing w:line="240" w:lineRule="auto"/>
              <w:ind w:right="11"/>
              <w:rPr>
                <w:rFonts w:ascii="Times New Roman" w:hAnsi="Times New Roman" w:cs="Times New Roman"/>
                <w:sz w:val="22"/>
                <w:szCs w:val="22"/>
              </w:rPr>
            </w:pPr>
          </w:p>
        </w:tc>
      </w:tr>
      <w:tr w:rsidR="0041166A" w:rsidRPr="00B05D9C" w14:paraId="5F380572" w14:textId="77777777" w:rsidTr="007B6DCB">
        <w:trPr>
          <w:cantSplit/>
        </w:trPr>
        <w:tc>
          <w:tcPr>
            <w:tcW w:w="3699" w:type="dxa"/>
          </w:tcPr>
          <w:p w14:paraId="37AAF8EE" w14:textId="60F37821" w:rsidR="0041166A" w:rsidRPr="00B05D9C" w:rsidRDefault="0041166A" w:rsidP="0041166A">
            <w:pPr>
              <w:tabs>
                <w:tab w:val="left" w:pos="193"/>
              </w:tabs>
              <w:spacing w:line="240" w:lineRule="auto"/>
              <w:ind w:right="-75"/>
              <w:contextualSpacing/>
              <w:rPr>
                <w:rFonts w:ascii="Times New Roman" w:hAnsi="Times New Roman" w:cs="Times New Roman"/>
                <w:b/>
                <w:bCs/>
                <w:sz w:val="22"/>
                <w:szCs w:val="22"/>
                <w:lang w:bidi="th-TH"/>
              </w:rPr>
            </w:pPr>
            <w:r w:rsidRPr="00B05D9C">
              <w:rPr>
                <w:rFonts w:ascii="Times New Roman" w:hAnsi="Times New Roman" w:cs="Times New Roman"/>
                <w:b/>
                <w:bCs/>
                <w:sz w:val="22"/>
                <w:szCs w:val="22"/>
              </w:rPr>
              <w:t xml:space="preserve">Recognised in other </w:t>
            </w:r>
            <w:r w:rsidR="001B689C" w:rsidRPr="00B05D9C">
              <w:rPr>
                <w:rFonts w:ascii="Times New Roman" w:hAnsi="Times New Roman" w:cs="Times New Roman"/>
                <w:b/>
                <w:bCs/>
                <w:sz w:val="22"/>
                <w:szCs w:val="22"/>
              </w:rPr>
              <w:br/>
              <w:t xml:space="preserve">   </w:t>
            </w:r>
            <w:r w:rsidRPr="00B05D9C">
              <w:rPr>
                <w:rFonts w:ascii="Times New Roman" w:hAnsi="Times New Roman" w:cs="Times New Roman"/>
                <w:b/>
                <w:bCs/>
                <w:sz w:val="22"/>
                <w:szCs w:val="22"/>
              </w:rPr>
              <w:t>comprehensive income</w:t>
            </w:r>
          </w:p>
        </w:tc>
        <w:tc>
          <w:tcPr>
            <w:tcW w:w="640" w:type="dxa"/>
            <w:vAlign w:val="bottom"/>
          </w:tcPr>
          <w:p w14:paraId="351C92DC" w14:textId="77777777" w:rsidR="0041166A" w:rsidRPr="00B05D9C" w:rsidRDefault="0041166A" w:rsidP="0041166A">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Pr>
          <w:p w14:paraId="243AD7F1" w14:textId="4FDA04B0" w:rsidR="0041166A" w:rsidRPr="00B05D9C" w:rsidRDefault="0041166A" w:rsidP="0041166A">
            <w:pPr>
              <w:tabs>
                <w:tab w:val="decimal" w:pos="817"/>
              </w:tabs>
              <w:spacing w:line="240" w:lineRule="auto"/>
              <w:ind w:right="11"/>
              <w:rPr>
                <w:rFonts w:ascii="Times New Roman" w:hAnsi="Times New Roman" w:cs="Times New Roman"/>
                <w:sz w:val="22"/>
                <w:szCs w:val="22"/>
              </w:rPr>
            </w:pPr>
          </w:p>
        </w:tc>
        <w:tc>
          <w:tcPr>
            <w:tcW w:w="180" w:type="dxa"/>
          </w:tcPr>
          <w:p w14:paraId="007B001D" w14:textId="77777777" w:rsidR="0041166A" w:rsidRPr="00B05D9C" w:rsidRDefault="0041166A" w:rsidP="0041166A">
            <w:pPr>
              <w:tabs>
                <w:tab w:val="decimal" w:pos="765"/>
              </w:tabs>
              <w:spacing w:line="240" w:lineRule="auto"/>
              <w:rPr>
                <w:rFonts w:ascii="Times New Roman" w:hAnsi="Times New Roman" w:cs="Times New Roman"/>
                <w:sz w:val="22"/>
                <w:szCs w:val="22"/>
              </w:rPr>
            </w:pPr>
          </w:p>
        </w:tc>
        <w:tc>
          <w:tcPr>
            <w:tcW w:w="1080" w:type="dxa"/>
          </w:tcPr>
          <w:p w14:paraId="09BFF78F" w14:textId="6E7D32A5" w:rsidR="0041166A" w:rsidRPr="00B05D9C" w:rsidRDefault="0041166A" w:rsidP="0041166A">
            <w:pPr>
              <w:tabs>
                <w:tab w:val="decimal" w:pos="820"/>
              </w:tabs>
              <w:spacing w:line="240" w:lineRule="auto"/>
              <w:ind w:right="11"/>
              <w:rPr>
                <w:rFonts w:ascii="Times New Roman" w:hAnsi="Times New Roman" w:cs="Times New Roman"/>
                <w:sz w:val="22"/>
                <w:szCs w:val="22"/>
              </w:rPr>
            </w:pPr>
          </w:p>
        </w:tc>
        <w:tc>
          <w:tcPr>
            <w:tcW w:w="180" w:type="dxa"/>
          </w:tcPr>
          <w:p w14:paraId="2488E412" w14:textId="77777777" w:rsidR="0041166A" w:rsidRPr="00B05D9C" w:rsidRDefault="0041166A" w:rsidP="0041166A">
            <w:pPr>
              <w:tabs>
                <w:tab w:val="decimal" w:pos="765"/>
              </w:tabs>
              <w:spacing w:line="240" w:lineRule="auto"/>
              <w:rPr>
                <w:rFonts w:ascii="Times New Roman" w:hAnsi="Times New Roman" w:cs="Times New Roman"/>
                <w:sz w:val="22"/>
                <w:szCs w:val="22"/>
              </w:rPr>
            </w:pPr>
          </w:p>
        </w:tc>
        <w:tc>
          <w:tcPr>
            <w:tcW w:w="1080" w:type="dxa"/>
            <w:gridSpan w:val="2"/>
          </w:tcPr>
          <w:p w14:paraId="32A25195" w14:textId="49A923B9" w:rsidR="0041166A" w:rsidRPr="00B05D9C" w:rsidRDefault="0041166A" w:rsidP="0041166A">
            <w:pPr>
              <w:tabs>
                <w:tab w:val="decimal" w:pos="822"/>
              </w:tabs>
              <w:spacing w:line="240" w:lineRule="auto"/>
              <w:ind w:left="-112" w:right="11"/>
              <w:rPr>
                <w:rFonts w:ascii="Times New Roman" w:hAnsi="Times New Roman" w:cs="Times New Roman"/>
                <w:sz w:val="22"/>
                <w:szCs w:val="22"/>
              </w:rPr>
            </w:pPr>
          </w:p>
        </w:tc>
        <w:tc>
          <w:tcPr>
            <w:tcW w:w="180" w:type="dxa"/>
          </w:tcPr>
          <w:p w14:paraId="18208474" w14:textId="77777777" w:rsidR="0041166A" w:rsidRPr="00B05D9C" w:rsidRDefault="0041166A" w:rsidP="0041166A">
            <w:pPr>
              <w:tabs>
                <w:tab w:val="decimal" w:pos="765"/>
              </w:tabs>
              <w:spacing w:line="240" w:lineRule="auto"/>
              <w:rPr>
                <w:rFonts w:ascii="Times New Roman" w:hAnsi="Times New Roman" w:cs="Times New Roman"/>
                <w:sz w:val="22"/>
                <w:szCs w:val="22"/>
              </w:rPr>
            </w:pPr>
          </w:p>
        </w:tc>
        <w:tc>
          <w:tcPr>
            <w:tcW w:w="1080" w:type="dxa"/>
          </w:tcPr>
          <w:p w14:paraId="328624A1" w14:textId="0A6F64DD" w:rsidR="0041166A" w:rsidRPr="00B05D9C" w:rsidRDefault="0041166A" w:rsidP="0041166A">
            <w:pPr>
              <w:tabs>
                <w:tab w:val="decimal" w:pos="825"/>
              </w:tabs>
              <w:spacing w:line="240" w:lineRule="auto"/>
              <w:ind w:right="11"/>
              <w:rPr>
                <w:rFonts w:ascii="Times New Roman" w:hAnsi="Times New Roman" w:cs="Times New Roman"/>
                <w:sz w:val="22"/>
                <w:szCs w:val="22"/>
              </w:rPr>
            </w:pPr>
          </w:p>
        </w:tc>
      </w:tr>
      <w:tr w:rsidR="001B689C" w:rsidRPr="00B05D9C" w14:paraId="2BEEEB83" w14:textId="77777777" w:rsidTr="007B6DCB">
        <w:trPr>
          <w:cantSplit/>
        </w:trPr>
        <w:tc>
          <w:tcPr>
            <w:tcW w:w="3699" w:type="dxa"/>
          </w:tcPr>
          <w:p w14:paraId="68DD9B0F" w14:textId="22E861F5" w:rsidR="001B689C" w:rsidRPr="00B05D9C" w:rsidRDefault="001B689C" w:rsidP="001B689C">
            <w:pPr>
              <w:spacing w:line="240" w:lineRule="auto"/>
              <w:ind w:left="180" w:hanging="180"/>
              <w:rPr>
                <w:rFonts w:ascii="Times New Roman" w:hAnsi="Times New Roman" w:cs="Times New Roman"/>
                <w:sz w:val="22"/>
                <w:szCs w:val="22"/>
                <w:lang w:bidi="th-TH"/>
              </w:rPr>
            </w:pPr>
            <w:r w:rsidRPr="00B05D9C">
              <w:rPr>
                <w:rFonts w:ascii="Times New Roman" w:hAnsi="Times New Roman" w:cs="Times New Roman"/>
                <w:sz w:val="22"/>
                <w:szCs w:val="22"/>
                <w:lang w:bidi="th-TH"/>
              </w:rPr>
              <w:t xml:space="preserve">Actuarial </w:t>
            </w:r>
            <w:r w:rsidR="004B7E72" w:rsidRPr="00B05D9C">
              <w:rPr>
                <w:rFonts w:ascii="Times New Roman" w:hAnsi="Times New Roman" w:cs="Times New Roman"/>
                <w:sz w:val="22"/>
                <w:szCs w:val="22"/>
                <w:lang w:bidi="th-TH"/>
              </w:rPr>
              <w:t>gain</w:t>
            </w:r>
            <w:r w:rsidRPr="00B05D9C">
              <w:rPr>
                <w:rFonts w:ascii="Times New Roman" w:hAnsi="Times New Roman" w:cs="Times New Roman"/>
                <w:sz w:val="22"/>
                <w:szCs w:val="22"/>
                <w:lang w:bidi="th-TH"/>
              </w:rPr>
              <w:t xml:space="preserve"> recognised in the year</w:t>
            </w:r>
          </w:p>
        </w:tc>
        <w:tc>
          <w:tcPr>
            <w:tcW w:w="640" w:type="dxa"/>
            <w:vAlign w:val="bottom"/>
          </w:tcPr>
          <w:p w14:paraId="189270FC" w14:textId="77777777" w:rsidR="001B689C" w:rsidRPr="00B05D9C" w:rsidRDefault="001B689C" w:rsidP="001B689C">
            <w:pPr>
              <w:tabs>
                <w:tab w:val="decimal" w:pos="371"/>
                <w:tab w:val="decimal" w:pos="731"/>
              </w:tabs>
              <w:spacing w:line="240" w:lineRule="auto"/>
              <w:ind w:right="11"/>
              <w:jc w:val="center"/>
              <w:rPr>
                <w:rFonts w:ascii="Times New Roman" w:hAnsi="Times New Roman" w:cs="Times New Roman"/>
                <w:i/>
                <w:iCs/>
                <w:sz w:val="22"/>
                <w:szCs w:val="22"/>
              </w:rPr>
            </w:pPr>
          </w:p>
        </w:tc>
        <w:tc>
          <w:tcPr>
            <w:tcW w:w="1072" w:type="dxa"/>
            <w:tcBorders>
              <w:bottom w:val="double" w:sz="4" w:space="0" w:color="auto"/>
            </w:tcBorders>
          </w:tcPr>
          <w:p w14:paraId="4505218E" w14:textId="0DB27A4C" w:rsidR="001B689C" w:rsidRPr="00B05D9C" w:rsidRDefault="001B689C" w:rsidP="001B689C">
            <w:pPr>
              <w:tabs>
                <w:tab w:val="decimal" w:pos="817"/>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1,835</w:t>
            </w:r>
          </w:p>
        </w:tc>
        <w:tc>
          <w:tcPr>
            <w:tcW w:w="180" w:type="dxa"/>
          </w:tcPr>
          <w:p w14:paraId="70E50C4A" w14:textId="77777777" w:rsidR="001B689C" w:rsidRPr="00B05D9C" w:rsidRDefault="001B689C" w:rsidP="001B689C">
            <w:pPr>
              <w:tabs>
                <w:tab w:val="decimal" w:pos="765"/>
              </w:tabs>
              <w:spacing w:line="240" w:lineRule="auto"/>
              <w:rPr>
                <w:rFonts w:ascii="Times New Roman" w:hAnsi="Times New Roman" w:cs="Times New Roman"/>
                <w:b/>
                <w:bCs/>
                <w:sz w:val="22"/>
                <w:szCs w:val="22"/>
              </w:rPr>
            </w:pPr>
          </w:p>
        </w:tc>
        <w:tc>
          <w:tcPr>
            <w:tcW w:w="1080" w:type="dxa"/>
            <w:tcBorders>
              <w:bottom w:val="double" w:sz="4" w:space="0" w:color="auto"/>
            </w:tcBorders>
          </w:tcPr>
          <w:p w14:paraId="1E156C92" w14:textId="130A7514" w:rsidR="001B689C" w:rsidRPr="00B05D9C" w:rsidRDefault="001B689C" w:rsidP="001B689C">
            <w:pPr>
              <w:tabs>
                <w:tab w:val="decimal" w:pos="820"/>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w:t>
            </w:r>
          </w:p>
        </w:tc>
        <w:tc>
          <w:tcPr>
            <w:tcW w:w="180" w:type="dxa"/>
          </w:tcPr>
          <w:p w14:paraId="36F2CFEB" w14:textId="77777777" w:rsidR="001B689C" w:rsidRPr="00B05D9C" w:rsidRDefault="001B689C" w:rsidP="001B689C">
            <w:pPr>
              <w:tabs>
                <w:tab w:val="decimal" w:pos="765"/>
              </w:tabs>
              <w:spacing w:line="240" w:lineRule="auto"/>
              <w:rPr>
                <w:rFonts w:ascii="Times New Roman" w:hAnsi="Times New Roman" w:cs="Times New Roman"/>
                <w:b/>
                <w:bCs/>
                <w:sz w:val="22"/>
                <w:szCs w:val="22"/>
              </w:rPr>
            </w:pPr>
          </w:p>
        </w:tc>
        <w:tc>
          <w:tcPr>
            <w:tcW w:w="1080" w:type="dxa"/>
            <w:gridSpan w:val="2"/>
            <w:tcBorders>
              <w:bottom w:val="double" w:sz="4" w:space="0" w:color="auto"/>
            </w:tcBorders>
          </w:tcPr>
          <w:p w14:paraId="1C1F2AA9" w14:textId="133A2DFA" w:rsidR="001B689C" w:rsidRPr="00B05D9C" w:rsidRDefault="001B689C" w:rsidP="001B689C">
            <w:pPr>
              <w:tabs>
                <w:tab w:val="decimal" w:pos="822"/>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1,835</w:t>
            </w:r>
          </w:p>
        </w:tc>
        <w:tc>
          <w:tcPr>
            <w:tcW w:w="180" w:type="dxa"/>
          </w:tcPr>
          <w:p w14:paraId="72B46963" w14:textId="77777777" w:rsidR="001B689C" w:rsidRPr="00B05D9C" w:rsidRDefault="001B689C" w:rsidP="001B689C">
            <w:pPr>
              <w:tabs>
                <w:tab w:val="decimal" w:pos="765"/>
              </w:tabs>
              <w:spacing w:line="240" w:lineRule="auto"/>
              <w:rPr>
                <w:rFonts w:ascii="Times New Roman" w:hAnsi="Times New Roman" w:cs="Times New Roman"/>
                <w:b/>
                <w:bCs/>
                <w:sz w:val="22"/>
                <w:szCs w:val="22"/>
              </w:rPr>
            </w:pPr>
          </w:p>
        </w:tc>
        <w:tc>
          <w:tcPr>
            <w:tcW w:w="1080" w:type="dxa"/>
            <w:tcBorders>
              <w:bottom w:val="double" w:sz="4" w:space="0" w:color="auto"/>
            </w:tcBorders>
          </w:tcPr>
          <w:p w14:paraId="0E3BEC8F" w14:textId="3A027BA7" w:rsidR="001B689C" w:rsidRPr="00B05D9C" w:rsidRDefault="001B689C" w:rsidP="001B689C">
            <w:pPr>
              <w:tabs>
                <w:tab w:val="decimal" w:pos="825"/>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w:t>
            </w:r>
          </w:p>
        </w:tc>
      </w:tr>
    </w:tbl>
    <w:p w14:paraId="78C726FD" w14:textId="0D20A2DE" w:rsidR="0026588C" w:rsidRPr="00B05D9C" w:rsidRDefault="0026588C" w:rsidP="0026588C">
      <w:pPr>
        <w:spacing w:line="240" w:lineRule="auto"/>
        <w:ind w:left="540" w:hanging="540"/>
        <w:rPr>
          <w:rFonts w:ascii="Times New Roman" w:hAnsi="Times New Roman" w:cs="Times New Roman"/>
          <w:sz w:val="22"/>
          <w:szCs w:val="22"/>
          <w:lang w:val="en-US"/>
        </w:rPr>
      </w:pPr>
    </w:p>
    <w:p w14:paraId="7BDFA9B0" w14:textId="19C5EC16" w:rsidR="001B689C" w:rsidRPr="00B05D9C" w:rsidRDefault="001B689C" w:rsidP="001B689C">
      <w:pPr>
        <w:spacing w:line="240" w:lineRule="auto"/>
        <w:ind w:left="540"/>
        <w:rPr>
          <w:rFonts w:ascii="Times New Roman" w:hAnsi="Times New Roman" w:cs="Times New Roman"/>
          <w:b/>
          <w:bCs/>
          <w:i/>
          <w:iCs/>
          <w:sz w:val="22"/>
          <w:szCs w:val="22"/>
          <w:lang w:val="en-US"/>
        </w:rPr>
      </w:pPr>
      <w:r w:rsidRPr="00B05D9C">
        <w:rPr>
          <w:rFonts w:ascii="Times New Roman" w:hAnsi="Times New Roman" w:cs="Times New Roman"/>
          <w:b/>
          <w:bCs/>
          <w:i/>
          <w:iCs/>
          <w:sz w:val="22"/>
          <w:szCs w:val="22"/>
          <w:lang w:val="en-US"/>
        </w:rPr>
        <w:t>Defined benefit plan</w:t>
      </w:r>
    </w:p>
    <w:p w14:paraId="418CE3B2" w14:textId="77777777" w:rsidR="001B689C" w:rsidRPr="00B05D9C" w:rsidRDefault="001B689C" w:rsidP="001B689C">
      <w:pPr>
        <w:spacing w:line="240" w:lineRule="auto"/>
        <w:ind w:left="540"/>
        <w:rPr>
          <w:rFonts w:ascii="Times New Roman" w:hAnsi="Times New Roman" w:cs="Times New Roman"/>
          <w:b/>
          <w:bCs/>
          <w:i/>
          <w:iCs/>
          <w:sz w:val="22"/>
          <w:szCs w:val="22"/>
          <w:lang w:val="en-US"/>
        </w:rPr>
      </w:pPr>
    </w:p>
    <w:p w14:paraId="46BC4D62" w14:textId="60CF9DEE" w:rsidR="001B689C" w:rsidRPr="00B05D9C" w:rsidRDefault="001B689C" w:rsidP="001B689C">
      <w:pPr>
        <w:spacing w:line="240" w:lineRule="auto"/>
        <w:ind w:left="540"/>
        <w:rPr>
          <w:rFonts w:ascii="Times New Roman" w:hAnsi="Times New Roman" w:cs="Times New Roman"/>
          <w:sz w:val="22"/>
          <w:szCs w:val="22"/>
          <w:lang w:val="en-US"/>
        </w:rPr>
      </w:pPr>
      <w:r w:rsidRPr="00B05D9C">
        <w:rPr>
          <w:rFonts w:ascii="Times New Roman" w:hAnsi="Times New Roman" w:cs="Times New Roman"/>
          <w:sz w:val="22"/>
          <w:szCs w:val="22"/>
          <w:lang w:val="en-US"/>
        </w:rPr>
        <w:t xml:space="preserve">The Group and the Company operate a defined benefit plan based on the requirement of Thai </w:t>
      </w:r>
      <w:proofErr w:type="spellStart"/>
      <w:r w:rsidRPr="00B05D9C">
        <w:rPr>
          <w:rFonts w:ascii="Times New Roman" w:hAnsi="Times New Roman" w:cs="Times New Roman"/>
          <w:sz w:val="22"/>
          <w:szCs w:val="22"/>
          <w:lang w:val="en-US"/>
        </w:rPr>
        <w:t>Labour</w:t>
      </w:r>
      <w:proofErr w:type="spellEnd"/>
      <w:r w:rsidRPr="00B05D9C">
        <w:rPr>
          <w:rFonts w:ascii="Times New Roman" w:hAnsi="Times New Roman" w:cs="Times New Roman"/>
          <w:sz w:val="22"/>
          <w:szCs w:val="22"/>
          <w:lang w:val="en-US"/>
        </w:rPr>
        <w:t xml:space="preserve"> Protection Act B.E 2541 (1998) to provide retirement benefits to employees based on pensionable remuneration and length of service. The defined benefit plans expose the Group and the Company to actuarial risks, such as longevity risk, currency risk, interest rate risk and market (investment) risk.</w:t>
      </w:r>
    </w:p>
    <w:p w14:paraId="0D930A4D" w14:textId="59C234BC" w:rsidR="00B63D38" w:rsidRPr="00B05D9C" w:rsidRDefault="00B63D38">
      <w:pPr>
        <w:spacing w:line="240" w:lineRule="auto"/>
        <w:rPr>
          <w:rFonts w:ascii="Times New Roman" w:hAnsi="Times New Roman" w:cs="Times New Roman"/>
          <w:sz w:val="22"/>
          <w:szCs w:val="22"/>
          <w:lang w:val="en-US"/>
        </w:rPr>
      </w:pPr>
      <w:r w:rsidRPr="00B05D9C">
        <w:rPr>
          <w:rFonts w:ascii="Times New Roman" w:hAnsi="Times New Roman" w:cs="Times New Roman"/>
          <w:sz w:val="22"/>
          <w:szCs w:val="22"/>
          <w:lang w:val="en-US"/>
        </w:rPr>
        <w:br w:type="page"/>
      </w:r>
    </w:p>
    <w:tbl>
      <w:tblPr>
        <w:tblW w:w="9198" w:type="dxa"/>
        <w:tblInd w:w="450" w:type="dxa"/>
        <w:tblLayout w:type="fixed"/>
        <w:tblCellMar>
          <w:left w:w="79" w:type="dxa"/>
          <w:right w:w="79" w:type="dxa"/>
        </w:tblCellMar>
        <w:tblLook w:val="0000" w:firstRow="0" w:lastRow="0" w:firstColumn="0" w:lastColumn="0" w:noHBand="0" w:noVBand="0"/>
      </w:tblPr>
      <w:tblGrid>
        <w:gridCol w:w="3951"/>
        <w:gridCol w:w="612"/>
        <w:gridCol w:w="1035"/>
        <w:gridCol w:w="189"/>
        <w:gridCol w:w="1017"/>
        <w:gridCol w:w="189"/>
        <w:gridCol w:w="1008"/>
        <w:gridCol w:w="189"/>
        <w:gridCol w:w="1008"/>
      </w:tblGrid>
      <w:tr w:rsidR="001B689C" w:rsidRPr="00B05D9C" w14:paraId="6B154CBC" w14:textId="77777777">
        <w:trPr>
          <w:cantSplit/>
          <w:tblHeader/>
        </w:trPr>
        <w:tc>
          <w:tcPr>
            <w:tcW w:w="3951" w:type="dxa"/>
          </w:tcPr>
          <w:p w14:paraId="7EB3E3AF" w14:textId="42BEAD00" w:rsidR="001B689C" w:rsidRPr="00B05D9C" w:rsidRDefault="001B689C" w:rsidP="001B689C">
            <w:pPr>
              <w:ind w:left="10" w:hanging="6"/>
              <w:rPr>
                <w:rFonts w:ascii="Times New Roman" w:hAnsi="Times New Roman" w:cs="Times New Roman"/>
                <w:b/>
                <w:bCs/>
                <w:i/>
                <w:iCs/>
                <w:sz w:val="22"/>
                <w:szCs w:val="22"/>
              </w:rPr>
            </w:pPr>
            <w:r w:rsidRPr="00B05D9C">
              <w:rPr>
                <w:rFonts w:ascii="Times New Roman" w:hAnsi="Times New Roman" w:cs="Times New Roman"/>
                <w:sz w:val="22"/>
                <w:szCs w:val="22"/>
              </w:rPr>
              <w:lastRenderedPageBreak/>
              <w:br w:type="column"/>
            </w:r>
            <w:r w:rsidRPr="00B05D9C">
              <w:rPr>
                <w:rFonts w:ascii="Times New Roman" w:hAnsi="Times New Roman" w:cs="Times New Roman"/>
                <w:b/>
                <w:bCs/>
                <w:i/>
                <w:iCs/>
                <w:sz w:val="22"/>
                <w:szCs w:val="22"/>
              </w:rPr>
              <w:t xml:space="preserve">Present value of the defined benefit </w:t>
            </w:r>
            <w:r w:rsidRPr="00B05D9C">
              <w:rPr>
                <w:rFonts w:ascii="Times New Roman" w:hAnsi="Times New Roman" w:cs="Times New Roman"/>
                <w:b/>
                <w:bCs/>
                <w:i/>
                <w:iCs/>
                <w:sz w:val="22"/>
                <w:szCs w:val="22"/>
              </w:rPr>
              <w:br/>
              <w:t xml:space="preserve">   obligations</w:t>
            </w:r>
          </w:p>
        </w:tc>
        <w:tc>
          <w:tcPr>
            <w:tcW w:w="612" w:type="dxa"/>
          </w:tcPr>
          <w:p w14:paraId="5632A683" w14:textId="77777777" w:rsidR="001B689C" w:rsidRPr="00B05D9C" w:rsidRDefault="001B689C">
            <w:pPr>
              <w:ind w:left="184" w:hanging="180"/>
              <w:rPr>
                <w:rFonts w:ascii="Times New Roman" w:hAnsi="Times New Roman" w:cs="Times New Roman"/>
                <w:i/>
                <w:iCs/>
                <w:color w:val="0000FF"/>
                <w:sz w:val="22"/>
                <w:szCs w:val="22"/>
              </w:rPr>
            </w:pPr>
          </w:p>
        </w:tc>
        <w:tc>
          <w:tcPr>
            <w:tcW w:w="2241" w:type="dxa"/>
            <w:gridSpan w:val="3"/>
          </w:tcPr>
          <w:p w14:paraId="702AC5D4" w14:textId="77777777" w:rsidR="001B689C" w:rsidRPr="00B05D9C" w:rsidRDefault="001B689C">
            <w:pPr>
              <w:jc w:val="center"/>
              <w:rPr>
                <w:rFonts w:ascii="Times New Roman" w:hAnsi="Times New Roman" w:cs="Times New Roman"/>
                <w:b/>
                <w:bCs/>
                <w:sz w:val="22"/>
                <w:szCs w:val="22"/>
              </w:rPr>
            </w:pPr>
            <w:r w:rsidRPr="00B05D9C">
              <w:rPr>
                <w:rFonts w:ascii="Times New Roman" w:hAnsi="Times New Roman" w:cs="Times New Roman"/>
                <w:b/>
                <w:bCs/>
                <w:sz w:val="22"/>
                <w:szCs w:val="22"/>
              </w:rPr>
              <w:t>Consolidated</w:t>
            </w:r>
          </w:p>
          <w:p w14:paraId="33F458D7" w14:textId="77777777" w:rsidR="001B689C" w:rsidRPr="00B05D9C" w:rsidRDefault="001B689C">
            <w:pPr>
              <w:jc w:val="center"/>
              <w:rPr>
                <w:rFonts w:ascii="Times New Roman" w:hAnsi="Times New Roman" w:cs="Times New Roman"/>
                <w:sz w:val="22"/>
                <w:szCs w:val="22"/>
              </w:rPr>
            </w:pPr>
            <w:r w:rsidRPr="00B05D9C">
              <w:rPr>
                <w:rFonts w:ascii="Times New Roman" w:hAnsi="Times New Roman" w:cs="Times New Roman"/>
                <w:b/>
                <w:bCs/>
                <w:sz w:val="22"/>
                <w:szCs w:val="22"/>
              </w:rPr>
              <w:t>financial statements</w:t>
            </w:r>
          </w:p>
        </w:tc>
        <w:tc>
          <w:tcPr>
            <w:tcW w:w="189" w:type="dxa"/>
          </w:tcPr>
          <w:p w14:paraId="40010FA4" w14:textId="77777777" w:rsidR="001B689C" w:rsidRPr="00B05D9C" w:rsidRDefault="001B689C">
            <w:pPr>
              <w:jc w:val="center"/>
              <w:rPr>
                <w:rFonts w:ascii="Times New Roman" w:hAnsi="Times New Roman" w:cs="Times New Roman"/>
                <w:sz w:val="22"/>
                <w:szCs w:val="22"/>
              </w:rPr>
            </w:pPr>
          </w:p>
        </w:tc>
        <w:tc>
          <w:tcPr>
            <w:tcW w:w="2205" w:type="dxa"/>
            <w:gridSpan w:val="3"/>
          </w:tcPr>
          <w:p w14:paraId="03C1D0C3" w14:textId="77777777" w:rsidR="001B689C" w:rsidRPr="00B05D9C" w:rsidRDefault="001B689C">
            <w:pPr>
              <w:jc w:val="center"/>
              <w:rPr>
                <w:rFonts w:ascii="Times New Roman" w:hAnsi="Times New Roman" w:cs="Times New Roman"/>
                <w:b/>
                <w:bCs/>
                <w:sz w:val="22"/>
                <w:szCs w:val="22"/>
              </w:rPr>
            </w:pPr>
            <w:r w:rsidRPr="00B05D9C">
              <w:rPr>
                <w:rFonts w:ascii="Times New Roman" w:hAnsi="Times New Roman" w:cs="Times New Roman"/>
                <w:b/>
                <w:bCs/>
                <w:sz w:val="22"/>
                <w:szCs w:val="22"/>
              </w:rPr>
              <w:t>Separate</w:t>
            </w:r>
          </w:p>
          <w:p w14:paraId="3D727593" w14:textId="77777777" w:rsidR="001B689C" w:rsidRPr="00B05D9C" w:rsidRDefault="001B689C">
            <w:pPr>
              <w:jc w:val="center"/>
              <w:rPr>
                <w:rFonts w:ascii="Times New Roman" w:hAnsi="Times New Roman" w:cs="Times New Roman"/>
                <w:sz w:val="22"/>
                <w:szCs w:val="22"/>
              </w:rPr>
            </w:pPr>
            <w:r w:rsidRPr="00B05D9C">
              <w:rPr>
                <w:rFonts w:ascii="Times New Roman" w:hAnsi="Times New Roman" w:cs="Times New Roman"/>
                <w:b/>
                <w:bCs/>
                <w:sz w:val="22"/>
                <w:szCs w:val="22"/>
              </w:rPr>
              <w:t>financial statements</w:t>
            </w:r>
          </w:p>
        </w:tc>
      </w:tr>
      <w:tr w:rsidR="001B689C" w:rsidRPr="00B05D9C" w14:paraId="3DD540F4" w14:textId="77777777">
        <w:trPr>
          <w:cantSplit/>
          <w:tblHeader/>
        </w:trPr>
        <w:tc>
          <w:tcPr>
            <w:tcW w:w="3951" w:type="dxa"/>
          </w:tcPr>
          <w:p w14:paraId="2B2DBB50" w14:textId="77777777" w:rsidR="001B689C" w:rsidRPr="00B05D9C" w:rsidRDefault="001B689C">
            <w:pPr>
              <w:pStyle w:val="acctfourfigures"/>
              <w:spacing w:line="240" w:lineRule="atLeast"/>
              <w:jc w:val="center"/>
              <w:rPr>
                <w:rFonts w:cs="Times New Roman"/>
                <w:szCs w:val="22"/>
              </w:rPr>
            </w:pPr>
          </w:p>
        </w:tc>
        <w:tc>
          <w:tcPr>
            <w:tcW w:w="612" w:type="dxa"/>
          </w:tcPr>
          <w:p w14:paraId="1477BF03" w14:textId="77777777" w:rsidR="001B689C" w:rsidRPr="00B05D9C" w:rsidRDefault="001B689C">
            <w:pPr>
              <w:pStyle w:val="acctfourfigures"/>
              <w:tabs>
                <w:tab w:val="clear" w:pos="765"/>
                <w:tab w:val="decimal" w:pos="555"/>
              </w:tabs>
              <w:spacing w:line="240" w:lineRule="atLeast"/>
              <w:rPr>
                <w:rFonts w:cs="Times New Roman"/>
                <w:i/>
                <w:iCs/>
                <w:szCs w:val="22"/>
                <w:lang w:val="en-US" w:bidi="th-TH"/>
              </w:rPr>
            </w:pPr>
          </w:p>
        </w:tc>
        <w:tc>
          <w:tcPr>
            <w:tcW w:w="1035" w:type="dxa"/>
          </w:tcPr>
          <w:p w14:paraId="50E78C7D" w14:textId="1609E477" w:rsidR="001B689C" w:rsidRPr="00B05D9C" w:rsidRDefault="001B689C">
            <w:pPr>
              <w:pStyle w:val="acctmergecolhdg"/>
              <w:spacing w:line="240" w:lineRule="atLeast"/>
              <w:rPr>
                <w:b w:val="0"/>
                <w:bCs/>
                <w:szCs w:val="22"/>
                <w:lang w:bidi="th-TH"/>
              </w:rPr>
            </w:pPr>
            <w:r w:rsidRPr="00B05D9C">
              <w:rPr>
                <w:b w:val="0"/>
                <w:bCs/>
                <w:szCs w:val="22"/>
                <w:lang w:val="en-US"/>
              </w:rPr>
              <w:t>202</w:t>
            </w:r>
            <w:r w:rsidRPr="00B05D9C">
              <w:rPr>
                <w:b w:val="0"/>
                <w:bCs/>
                <w:szCs w:val="22"/>
                <w:lang w:val="en-US" w:bidi="th-TH"/>
              </w:rPr>
              <w:t>5</w:t>
            </w:r>
          </w:p>
        </w:tc>
        <w:tc>
          <w:tcPr>
            <w:tcW w:w="189" w:type="dxa"/>
          </w:tcPr>
          <w:p w14:paraId="5E056C4D" w14:textId="77777777" w:rsidR="001B689C" w:rsidRPr="00B05D9C" w:rsidRDefault="001B689C">
            <w:pPr>
              <w:pStyle w:val="acctmergecolhdg"/>
              <w:spacing w:line="240" w:lineRule="atLeast"/>
              <w:rPr>
                <w:b w:val="0"/>
                <w:bCs/>
                <w:szCs w:val="22"/>
              </w:rPr>
            </w:pPr>
          </w:p>
        </w:tc>
        <w:tc>
          <w:tcPr>
            <w:tcW w:w="1017" w:type="dxa"/>
          </w:tcPr>
          <w:p w14:paraId="1118BE76" w14:textId="33A447A5" w:rsidR="001B689C" w:rsidRPr="00B05D9C" w:rsidRDefault="001B689C">
            <w:pPr>
              <w:pStyle w:val="acctmergecolhdg"/>
              <w:spacing w:line="240" w:lineRule="atLeast"/>
              <w:rPr>
                <w:b w:val="0"/>
                <w:bCs/>
                <w:szCs w:val="22"/>
                <w:lang w:bidi="th-TH"/>
              </w:rPr>
            </w:pPr>
            <w:r w:rsidRPr="00B05D9C">
              <w:rPr>
                <w:b w:val="0"/>
                <w:bCs/>
                <w:szCs w:val="22"/>
                <w:lang w:val="en-US"/>
              </w:rPr>
              <w:t>2024</w:t>
            </w:r>
          </w:p>
        </w:tc>
        <w:tc>
          <w:tcPr>
            <w:tcW w:w="189" w:type="dxa"/>
          </w:tcPr>
          <w:p w14:paraId="7D4F6B56" w14:textId="77777777" w:rsidR="001B689C" w:rsidRPr="00B05D9C" w:rsidRDefault="001B689C">
            <w:pPr>
              <w:pStyle w:val="acctmergecolhdg"/>
              <w:spacing w:line="240" w:lineRule="atLeast"/>
              <w:rPr>
                <w:b w:val="0"/>
                <w:bCs/>
                <w:szCs w:val="22"/>
              </w:rPr>
            </w:pPr>
          </w:p>
        </w:tc>
        <w:tc>
          <w:tcPr>
            <w:tcW w:w="1008" w:type="dxa"/>
          </w:tcPr>
          <w:p w14:paraId="6AD5C477" w14:textId="5604B31E" w:rsidR="001B689C" w:rsidRPr="00B05D9C" w:rsidRDefault="001B689C">
            <w:pPr>
              <w:pStyle w:val="acctmergecolhdg"/>
              <w:spacing w:line="240" w:lineRule="atLeast"/>
              <w:rPr>
                <w:b w:val="0"/>
                <w:bCs/>
                <w:szCs w:val="22"/>
                <w:cs/>
                <w:lang w:bidi="th-TH"/>
              </w:rPr>
            </w:pPr>
            <w:r w:rsidRPr="00B05D9C">
              <w:rPr>
                <w:b w:val="0"/>
                <w:bCs/>
                <w:szCs w:val="22"/>
                <w:lang w:val="en-US"/>
              </w:rPr>
              <w:t>2025</w:t>
            </w:r>
          </w:p>
        </w:tc>
        <w:tc>
          <w:tcPr>
            <w:tcW w:w="189" w:type="dxa"/>
          </w:tcPr>
          <w:p w14:paraId="25DEFDBF" w14:textId="77777777" w:rsidR="001B689C" w:rsidRPr="00B05D9C" w:rsidRDefault="001B689C">
            <w:pPr>
              <w:pStyle w:val="acctmergecolhdg"/>
              <w:spacing w:line="240" w:lineRule="atLeast"/>
              <w:rPr>
                <w:b w:val="0"/>
                <w:bCs/>
                <w:szCs w:val="22"/>
              </w:rPr>
            </w:pPr>
          </w:p>
        </w:tc>
        <w:tc>
          <w:tcPr>
            <w:tcW w:w="1008" w:type="dxa"/>
          </w:tcPr>
          <w:p w14:paraId="76B94D3E" w14:textId="7E5FF77E" w:rsidR="001B689C" w:rsidRPr="00B05D9C" w:rsidRDefault="001B689C">
            <w:pPr>
              <w:pStyle w:val="acctmergecolhdg"/>
              <w:spacing w:line="240" w:lineRule="atLeast"/>
              <w:rPr>
                <w:b w:val="0"/>
                <w:bCs/>
                <w:szCs w:val="22"/>
                <w:lang w:bidi="th-TH"/>
              </w:rPr>
            </w:pPr>
            <w:r w:rsidRPr="00B05D9C">
              <w:rPr>
                <w:b w:val="0"/>
                <w:bCs/>
                <w:szCs w:val="22"/>
                <w:lang w:val="en-US"/>
              </w:rPr>
              <w:t>2024</w:t>
            </w:r>
          </w:p>
        </w:tc>
      </w:tr>
      <w:tr w:rsidR="001B689C" w:rsidRPr="00B05D9C" w14:paraId="3F49EF4D" w14:textId="77777777">
        <w:trPr>
          <w:cantSplit/>
          <w:tblHeader/>
        </w:trPr>
        <w:tc>
          <w:tcPr>
            <w:tcW w:w="3951" w:type="dxa"/>
          </w:tcPr>
          <w:p w14:paraId="3929AD2E" w14:textId="77777777" w:rsidR="001B689C" w:rsidRPr="00B05D9C" w:rsidRDefault="001B689C">
            <w:pPr>
              <w:rPr>
                <w:rFonts w:ascii="Times New Roman" w:hAnsi="Times New Roman" w:cs="Times New Roman"/>
                <w:b/>
                <w:bCs/>
                <w:i/>
                <w:iCs/>
                <w:sz w:val="22"/>
                <w:szCs w:val="22"/>
              </w:rPr>
            </w:pPr>
          </w:p>
        </w:tc>
        <w:tc>
          <w:tcPr>
            <w:tcW w:w="612" w:type="dxa"/>
          </w:tcPr>
          <w:p w14:paraId="0EE57DB4" w14:textId="77777777" w:rsidR="001B689C" w:rsidRPr="00B05D9C" w:rsidRDefault="001B689C">
            <w:pPr>
              <w:rPr>
                <w:rFonts w:ascii="Times New Roman" w:hAnsi="Times New Roman" w:cs="Times New Roman"/>
                <w:b/>
                <w:bCs/>
                <w:i/>
                <w:iCs/>
                <w:sz w:val="22"/>
                <w:szCs w:val="22"/>
              </w:rPr>
            </w:pPr>
          </w:p>
        </w:tc>
        <w:tc>
          <w:tcPr>
            <w:tcW w:w="4635" w:type="dxa"/>
            <w:gridSpan w:val="7"/>
          </w:tcPr>
          <w:p w14:paraId="15141A84" w14:textId="77777777" w:rsidR="001B689C" w:rsidRPr="00B05D9C" w:rsidRDefault="001B689C">
            <w:pPr>
              <w:pStyle w:val="acctfourfigures"/>
              <w:spacing w:line="240" w:lineRule="atLeast"/>
              <w:jc w:val="center"/>
              <w:rPr>
                <w:rFonts w:cs="Times New Roman"/>
                <w:i/>
                <w:iCs/>
                <w:szCs w:val="22"/>
              </w:rPr>
            </w:pPr>
            <w:r w:rsidRPr="00B05D9C">
              <w:rPr>
                <w:rFonts w:cs="Times New Roman"/>
                <w:i/>
                <w:iCs/>
                <w:szCs w:val="22"/>
              </w:rPr>
              <w:t>(in thousand Baht)</w:t>
            </w:r>
          </w:p>
        </w:tc>
      </w:tr>
      <w:tr w:rsidR="001B689C" w:rsidRPr="00B05D9C" w14:paraId="5490B8D8" w14:textId="77777777">
        <w:trPr>
          <w:cantSplit/>
        </w:trPr>
        <w:tc>
          <w:tcPr>
            <w:tcW w:w="3951" w:type="dxa"/>
          </w:tcPr>
          <w:p w14:paraId="126E4367" w14:textId="77777777" w:rsidR="001B689C" w:rsidRPr="00B05D9C" w:rsidRDefault="001B689C" w:rsidP="001B689C">
            <w:pPr>
              <w:ind w:left="191" w:hanging="191"/>
              <w:rPr>
                <w:rFonts w:ascii="Times New Roman" w:hAnsi="Times New Roman" w:cs="Times New Roman"/>
                <w:sz w:val="22"/>
                <w:szCs w:val="22"/>
              </w:rPr>
            </w:pP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1 January</w:t>
            </w:r>
          </w:p>
        </w:tc>
        <w:tc>
          <w:tcPr>
            <w:tcW w:w="612" w:type="dxa"/>
          </w:tcPr>
          <w:p w14:paraId="2B1C8582" w14:textId="77777777" w:rsidR="001B689C" w:rsidRPr="00B05D9C" w:rsidRDefault="001B689C" w:rsidP="001B689C">
            <w:pPr>
              <w:ind w:left="191" w:hanging="191"/>
              <w:rPr>
                <w:rFonts w:ascii="Times New Roman" w:hAnsi="Times New Roman" w:cs="Times New Roman"/>
                <w:sz w:val="22"/>
                <w:szCs w:val="22"/>
              </w:rPr>
            </w:pPr>
          </w:p>
        </w:tc>
        <w:tc>
          <w:tcPr>
            <w:tcW w:w="1035" w:type="dxa"/>
          </w:tcPr>
          <w:p w14:paraId="003AA3D2" w14:textId="4EC20524" w:rsidR="001B689C" w:rsidRPr="00B05D9C" w:rsidRDefault="001B689C" w:rsidP="001B689C">
            <w:pPr>
              <w:pStyle w:val="acctfourfigures"/>
              <w:tabs>
                <w:tab w:val="clear" w:pos="765"/>
                <w:tab w:val="decimal" w:pos="1080"/>
              </w:tabs>
              <w:spacing w:line="240" w:lineRule="atLeast"/>
              <w:ind w:right="11"/>
              <w:rPr>
                <w:rFonts w:cs="Times New Roman"/>
                <w:szCs w:val="22"/>
                <w:lang w:val="en-US"/>
              </w:rPr>
            </w:pPr>
            <w:r w:rsidRPr="00B05D9C">
              <w:t>12,053</w:t>
            </w:r>
          </w:p>
        </w:tc>
        <w:tc>
          <w:tcPr>
            <w:tcW w:w="189" w:type="dxa"/>
          </w:tcPr>
          <w:p w14:paraId="64AB6FBA" w14:textId="77777777" w:rsidR="001B689C" w:rsidRPr="00B05D9C" w:rsidRDefault="001B689C" w:rsidP="001B689C">
            <w:pPr>
              <w:pStyle w:val="acctfourfigures"/>
              <w:spacing w:line="240" w:lineRule="atLeast"/>
              <w:rPr>
                <w:rFonts w:cs="Times New Roman"/>
                <w:szCs w:val="22"/>
              </w:rPr>
            </w:pPr>
          </w:p>
        </w:tc>
        <w:tc>
          <w:tcPr>
            <w:tcW w:w="1017" w:type="dxa"/>
          </w:tcPr>
          <w:p w14:paraId="1FEA1481" w14:textId="7797FEAF" w:rsidR="001B689C" w:rsidRPr="00B05D9C" w:rsidRDefault="001B689C" w:rsidP="001B689C">
            <w:pPr>
              <w:pStyle w:val="acctfourfigures"/>
              <w:tabs>
                <w:tab w:val="clear" w:pos="765"/>
                <w:tab w:val="decimal" w:pos="1080"/>
              </w:tabs>
              <w:spacing w:line="240" w:lineRule="atLeast"/>
              <w:ind w:right="11"/>
              <w:rPr>
                <w:rFonts w:cs="Times New Roman"/>
                <w:szCs w:val="22"/>
              </w:rPr>
            </w:pPr>
            <w:r w:rsidRPr="00B05D9C">
              <w:t>10,405</w:t>
            </w:r>
          </w:p>
        </w:tc>
        <w:tc>
          <w:tcPr>
            <w:tcW w:w="189" w:type="dxa"/>
          </w:tcPr>
          <w:p w14:paraId="72216A3C" w14:textId="77777777" w:rsidR="001B689C" w:rsidRPr="00B05D9C" w:rsidRDefault="001B689C" w:rsidP="001B689C">
            <w:pPr>
              <w:pStyle w:val="acctfourfigures"/>
              <w:spacing w:line="240" w:lineRule="atLeast"/>
              <w:rPr>
                <w:rFonts w:cs="Times New Roman"/>
                <w:szCs w:val="22"/>
              </w:rPr>
            </w:pPr>
          </w:p>
        </w:tc>
        <w:tc>
          <w:tcPr>
            <w:tcW w:w="1008" w:type="dxa"/>
          </w:tcPr>
          <w:p w14:paraId="06F563AE" w14:textId="67754137" w:rsidR="001B689C" w:rsidRPr="00B05D9C" w:rsidRDefault="001B689C" w:rsidP="001B689C">
            <w:pPr>
              <w:pStyle w:val="acctfourfigures"/>
              <w:tabs>
                <w:tab w:val="clear" w:pos="765"/>
                <w:tab w:val="decimal" w:pos="1080"/>
              </w:tabs>
              <w:spacing w:line="240" w:lineRule="atLeast"/>
              <w:ind w:right="11"/>
              <w:rPr>
                <w:rFonts w:cs="Times New Roman"/>
                <w:szCs w:val="22"/>
              </w:rPr>
            </w:pPr>
            <w:r w:rsidRPr="00B05D9C">
              <w:t>8,568</w:t>
            </w:r>
          </w:p>
        </w:tc>
        <w:tc>
          <w:tcPr>
            <w:tcW w:w="189" w:type="dxa"/>
          </w:tcPr>
          <w:p w14:paraId="0EFDC2A3" w14:textId="77777777" w:rsidR="001B689C" w:rsidRPr="00B05D9C" w:rsidRDefault="001B689C" w:rsidP="001B689C">
            <w:pPr>
              <w:pStyle w:val="acctfourfigures"/>
              <w:spacing w:line="240" w:lineRule="atLeast"/>
              <w:rPr>
                <w:rFonts w:cs="Times New Roman"/>
                <w:szCs w:val="22"/>
              </w:rPr>
            </w:pPr>
          </w:p>
        </w:tc>
        <w:tc>
          <w:tcPr>
            <w:tcW w:w="1008" w:type="dxa"/>
          </w:tcPr>
          <w:p w14:paraId="38209213" w14:textId="62DE9953" w:rsidR="001B689C" w:rsidRPr="00B05D9C" w:rsidRDefault="001B689C" w:rsidP="001B689C">
            <w:pPr>
              <w:pStyle w:val="acctfourfigures"/>
              <w:tabs>
                <w:tab w:val="clear" w:pos="765"/>
                <w:tab w:val="decimal" w:pos="1080"/>
              </w:tabs>
              <w:spacing w:line="240" w:lineRule="atLeast"/>
              <w:ind w:right="11"/>
              <w:rPr>
                <w:rFonts w:cs="Times New Roman"/>
                <w:szCs w:val="22"/>
              </w:rPr>
            </w:pPr>
            <w:r w:rsidRPr="00B05D9C">
              <w:t>6,943</w:t>
            </w:r>
          </w:p>
        </w:tc>
      </w:tr>
      <w:tr w:rsidR="001B689C" w:rsidRPr="00B05D9C" w14:paraId="5B8B1173" w14:textId="77777777">
        <w:trPr>
          <w:cantSplit/>
        </w:trPr>
        <w:tc>
          <w:tcPr>
            <w:tcW w:w="3951" w:type="dxa"/>
          </w:tcPr>
          <w:p w14:paraId="4F101D6B" w14:textId="77777777" w:rsidR="001B689C" w:rsidRPr="00B05D9C" w:rsidRDefault="001B689C" w:rsidP="001B689C">
            <w:pPr>
              <w:ind w:left="191" w:hanging="191"/>
              <w:rPr>
                <w:rFonts w:ascii="Times New Roman" w:hAnsi="Times New Roman" w:cs="Times New Roman"/>
                <w:sz w:val="22"/>
                <w:szCs w:val="22"/>
              </w:rPr>
            </w:pPr>
          </w:p>
        </w:tc>
        <w:tc>
          <w:tcPr>
            <w:tcW w:w="612" w:type="dxa"/>
          </w:tcPr>
          <w:p w14:paraId="384581BD" w14:textId="77777777" w:rsidR="001B689C" w:rsidRPr="00B05D9C" w:rsidRDefault="001B689C" w:rsidP="001B689C">
            <w:pPr>
              <w:ind w:left="191" w:hanging="191"/>
              <w:rPr>
                <w:rFonts w:ascii="Times New Roman" w:hAnsi="Times New Roman" w:cs="Times New Roman"/>
                <w:sz w:val="22"/>
                <w:szCs w:val="22"/>
              </w:rPr>
            </w:pPr>
          </w:p>
        </w:tc>
        <w:tc>
          <w:tcPr>
            <w:tcW w:w="1035" w:type="dxa"/>
          </w:tcPr>
          <w:p w14:paraId="5D8F10C4" w14:textId="77777777" w:rsidR="001B689C" w:rsidRPr="00B05D9C" w:rsidRDefault="001B689C" w:rsidP="001B689C">
            <w:pPr>
              <w:pStyle w:val="acctfourfigures"/>
              <w:tabs>
                <w:tab w:val="clear" w:pos="765"/>
                <w:tab w:val="decimal" w:pos="1080"/>
              </w:tabs>
              <w:spacing w:line="240" w:lineRule="atLeast"/>
              <w:ind w:right="11"/>
              <w:rPr>
                <w:rFonts w:cs="Times New Roman"/>
                <w:szCs w:val="22"/>
              </w:rPr>
            </w:pPr>
          </w:p>
        </w:tc>
        <w:tc>
          <w:tcPr>
            <w:tcW w:w="189" w:type="dxa"/>
          </w:tcPr>
          <w:p w14:paraId="548318A0" w14:textId="77777777" w:rsidR="001B689C" w:rsidRPr="00B05D9C" w:rsidRDefault="001B689C" w:rsidP="001B689C">
            <w:pPr>
              <w:pStyle w:val="acctfourfigures"/>
              <w:spacing w:line="240" w:lineRule="atLeast"/>
              <w:rPr>
                <w:rFonts w:cs="Times New Roman"/>
                <w:szCs w:val="22"/>
              </w:rPr>
            </w:pPr>
          </w:p>
        </w:tc>
        <w:tc>
          <w:tcPr>
            <w:tcW w:w="1017" w:type="dxa"/>
          </w:tcPr>
          <w:p w14:paraId="4454A1C5" w14:textId="77777777" w:rsidR="001B689C" w:rsidRPr="00B05D9C" w:rsidRDefault="001B689C" w:rsidP="001B689C">
            <w:pPr>
              <w:pStyle w:val="acctfourfigures"/>
              <w:tabs>
                <w:tab w:val="clear" w:pos="765"/>
                <w:tab w:val="decimal" w:pos="1080"/>
              </w:tabs>
              <w:spacing w:line="240" w:lineRule="atLeast"/>
              <w:ind w:right="11"/>
              <w:rPr>
                <w:rFonts w:cs="Times New Roman"/>
                <w:szCs w:val="22"/>
              </w:rPr>
            </w:pPr>
          </w:p>
        </w:tc>
        <w:tc>
          <w:tcPr>
            <w:tcW w:w="189" w:type="dxa"/>
          </w:tcPr>
          <w:p w14:paraId="7DCECEC4" w14:textId="77777777" w:rsidR="001B689C" w:rsidRPr="00B05D9C" w:rsidRDefault="001B689C" w:rsidP="001B689C">
            <w:pPr>
              <w:pStyle w:val="acctfourfigures"/>
              <w:spacing w:line="240" w:lineRule="atLeast"/>
              <w:rPr>
                <w:rFonts w:cs="Times New Roman"/>
                <w:szCs w:val="22"/>
              </w:rPr>
            </w:pPr>
          </w:p>
        </w:tc>
        <w:tc>
          <w:tcPr>
            <w:tcW w:w="1008" w:type="dxa"/>
          </w:tcPr>
          <w:p w14:paraId="01DF2AFF" w14:textId="77777777" w:rsidR="001B689C" w:rsidRPr="00B05D9C" w:rsidRDefault="001B689C" w:rsidP="001B689C">
            <w:pPr>
              <w:pStyle w:val="acctfourfigures"/>
              <w:tabs>
                <w:tab w:val="clear" w:pos="765"/>
                <w:tab w:val="decimal" w:pos="1080"/>
              </w:tabs>
              <w:spacing w:line="240" w:lineRule="atLeast"/>
              <w:ind w:right="11"/>
              <w:rPr>
                <w:rFonts w:cs="Times New Roman"/>
                <w:szCs w:val="22"/>
              </w:rPr>
            </w:pPr>
          </w:p>
        </w:tc>
        <w:tc>
          <w:tcPr>
            <w:tcW w:w="189" w:type="dxa"/>
          </w:tcPr>
          <w:p w14:paraId="69811A6D" w14:textId="77777777" w:rsidR="001B689C" w:rsidRPr="00B05D9C" w:rsidRDefault="001B689C" w:rsidP="001B689C">
            <w:pPr>
              <w:pStyle w:val="acctfourfigures"/>
              <w:spacing w:line="240" w:lineRule="atLeast"/>
              <w:rPr>
                <w:rFonts w:cs="Times New Roman"/>
                <w:szCs w:val="22"/>
              </w:rPr>
            </w:pPr>
          </w:p>
        </w:tc>
        <w:tc>
          <w:tcPr>
            <w:tcW w:w="1008" w:type="dxa"/>
          </w:tcPr>
          <w:p w14:paraId="18DFC4BC" w14:textId="77777777" w:rsidR="001B689C" w:rsidRPr="00B05D9C" w:rsidRDefault="001B689C" w:rsidP="001B689C">
            <w:pPr>
              <w:pStyle w:val="acctfourfigures"/>
              <w:tabs>
                <w:tab w:val="clear" w:pos="765"/>
                <w:tab w:val="decimal" w:pos="1080"/>
              </w:tabs>
              <w:spacing w:line="240" w:lineRule="atLeast"/>
              <w:ind w:right="11"/>
              <w:rPr>
                <w:rFonts w:cs="Times New Roman"/>
                <w:szCs w:val="22"/>
              </w:rPr>
            </w:pPr>
          </w:p>
        </w:tc>
      </w:tr>
      <w:tr w:rsidR="001B689C" w:rsidRPr="00B05D9C" w14:paraId="6C90C263" w14:textId="77777777">
        <w:trPr>
          <w:cantSplit/>
        </w:trPr>
        <w:tc>
          <w:tcPr>
            <w:tcW w:w="3951" w:type="dxa"/>
          </w:tcPr>
          <w:p w14:paraId="0129489D" w14:textId="2B0D9245" w:rsidR="001B689C" w:rsidRPr="00B05D9C" w:rsidRDefault="001B689C" w:rsidP="001B689C">
            <w:pPr>
              <w:rPr>
                <w:rFonts w:ascii="Times New Roman" w:hAnsi="Times New Roman" w:cs="Times New Roman"/>
                <w:b/>
                <w:bCs/>
                <w:i/>
                <w:iCs/>
                <w:sz w:val="22"/>
                <w:szCs w:val="22"/>
              </w:rPr>
            </w:pPr>
            <w:r w:rsidRPr="00B05D9C">
              <w:rPr>
                <w:rFonts w:ascii="Times New Roman" w:hAnsi="Times New Roman" w:cs="Times New Roman"/>
                <w:b/>
                <w:bCs/>
                <w:i/>
                <w:iCs/>
                <w:sz w:val="22"/>
                <w:szCs w:val="22"/>
              </w:rPr>
              <w:t>Include in profit or loss</w:t>
            </w:r>
          </w:p>
        </w:tc>
        <w:tc>
          <w:tcPr>
            <w:tcW w:w="612" w:type="dxa"/>
          </w:tcPr>
          <w:p w14:paraId="27D36EBA" w14:textId="77777777" w:rsidR="001B689C" w:rsidRPr="00B05D9C" w:rsidRDefault="001B689C" w:rsidP="001B689C">
            <w:pPr>
              <w:rPr>
                <w:rFonts w:ascii="Times New Roman" w:hAnsi="Times New Roman" w:cs="Times New Roman"/>
                <w:sz w:val="22"/>
                <w:szCs w:val="22"/>
              </w:rPr>
            </w:pPr>
          </w:p>
        </w:tc>
        <w:tc>
          <w:tcPr>
            <w:tcW w:w="1035" w:type="dxa"/>
          </w:tcPr>
          <w:p w14:paraId="754B982E" w14:textId="77777777" w:rsidR="001B689C" w:rsidRPr="00B05D9C" w:rsidRDefault="001B689C" w:rsidP="001B689C">
            <w:pPr>
              <w:pStyle w:val="acctfourfigures"/>
              <w:tabs>
                <w:tab w:val="clear" w:pos="765"/>
                <w:tab w:val="decimal" w:pos="1080"/>
              </w:tabs>
              <w:spacing w:line="240" w:lineRule="atLeast"/>
              <w:ind w:right="11"/>
              <w:rPr>
                <w:rFonts w:cs="Times New Roman"/>
                <w:szCs w:val="22"/>
              </w:rPr>
            </w:pPr>
          </w:p>
        </w:tc>
        <w:tc>
          <w:tcPr>
            <w:tcW w:w="189" w:type="dxa"/>
          </w:tcPr>
          <w:p w14:paraId="701A1468" w14:textId="77777777" w:rsidR="001B689C" w:rsidRPr="00B05D9C" w:rsidRDefault="001B689C" w:rsidP="001B689C">
            <w:pPr>
              <w:pStyle w:val="acctfourfigures"/>
              <w:spacing w:line="240" w:lineRule="atLeast"/>
              <w:rPr>
                <w:rFonts w:cs="Times New Roman"/>
                <w:szCs w:val="22"/>
              </w:rPr>
            </w:pPr>
          </w:p>
        </w:tc>
        <w:tc>
          <w:tcPr>
            <w:tcW w:w="1017" w:type="dxa"/>
          </w:tcPr>
          <w:p w14:paraId="338DCD66" w14:textId="77777777" w:rsidR="001B689C" w:rsidRPr="00B05D9C" w:rsidRDefault="001B689C" w:rsidP="001B689C">
            <w:pPr>
              <w:pStyle w:val="acctfourfigures"/>
              <w:tabs>
                <w:tab w:val="clear" w:pos="765"/>
                <w:tab w:val="decimal" w:pos="1080"/>
              </w:tabs>
              <w:spacing w:line="240" w:lineRule="atLeast"/>
              <w:ind w:right="11"/>
              <w:rPr>
                <w:rFonts w:cs="Times New Roman"/>
                <w:szCs w:val="22"/>
              </w:rPr>
            </w:pPr>
          </w:p>
        </w:tc>
        <w:tc>
          <w:tcPr>
            <w:tcW w:w="189" w:type="dxa"/>
          </w:tcPr>
          <w:p w14:paraId="620D8005" w14:textId="77777777" w:rsidR="001B689C" w:rsidRPr="00B05D9C" w:rsidRDefault="001B689C" w:rsidP="001B689C">
            <w:pPr>
              <w:pStyle w:val="acctfourfigures"/>
              <w:spacing w:line="240" w:lineRule="atLeast"/>
              <w:rPr>
                <w:rFonts w:cs="Times New Roman"/>
                <w:szCs w:val="22"/>
              </w:rPr>
            </w:pPr>
          </w:p>
        </w:tc>
        <w:tc>
          <w:tcPr>
            <w:tcW w:w="1008" w:type="dxa"/>
          </w:tcPr>
          <w:p w14:paraId="3AF521F9" w14:textId="77777777" w:rsidR="001B689C" w:rsidRPr="00B05D9C" w:rsidRDefault="001B689C" w:rsidP="001B689C">
            <w:pPr>
              <w:pStyle w:val="acctfourfigures"/>
              <w:tabs>
                <w:tab w:val="clear" w:pos="765"/>
                <w:tab w:val="decimal" w:pos="1080"/>
              </w:tabs>
              <w:spacing w:line="240" w:lineRule="atLeast"/>
              <w:ind w:right="11"/>
              <w:rPr>
                <w:rFonts w:cs="Times New Roman"/>
                <w:szCs w:val="22"/>
              </w:rPr>
            </w:pPr>
          </w:p>
        </w:tc>
        <w:tc>
          <w:tcPr>
            <w:tcW w:w="189" w:type="dxa"/>
          </w:tcPr>
          <w:p w14:paraId="69252559" w14:textId="77777777" w:rsidR="001B689C" w:rsidRPr="00B05D9C" w:rsidRDefault="001B689C" w:rsidP="001B689C">
            <w:pPr>
              <w:pStyle w:val="acctfourfigures"/>
              <w:spacing w:line="240" w:lineRule="atLeast"/>
              <w:rPr>
                <w:rFonts w:cs="Times New Roman"/>
                <w:szCs w:val="22"/>
              </w:rPr>
            </w:pPr>
          </w:p>
        </w:tc>
        <w:tc>
          <w:tcPr>
            <w:tcW w:w="1008" w:type="dxa"/>
          </w:tcPr>
          <w:p w14:paraId="5116A3A5" w14:textId="77777777" w:rsidR="001B689C" w:rsidRPr="00B05D9C" w:rsidRDefault="001B689C" w:rsidP="001B689C">
            <w:pPr>
              <w:pStyle w:val="acctfourfigures"/>
              <w:tabs>
                <w:tab w:val="clear" w:pos="765"/>
                <w:tab w:val="decimal" w:pos="1080"/>
              </w:tabs>
              <w:spacing w:line="240" w:lineRule="atLeast"/>
              <w:ind w:right="11"/>
              <w:rPr>
                <w:rFonts w:cs="Times New Roman"/>
                <w:szCs w:val="22"/>
              </w:rPr>
            </w:pPr>
          </w:p>
        </w:tc>
      </w:tr>
      <w:tr w:rsidR="001B689C" w:rsidRPr="00B05D9C" w14:paraId="40F058D3" w14:textId="77777777">
        <w:trPr>
          <w:cantSplit/>
        </w:trPr>
        <w:tc>
          <w:tcPr>
            <w:tcW w:w="3951" w:type="dxa"/>
          </w:tcPr>
          <w:p w14:paraId="087E3AD1" w14:textId="77777777" w:rsidR="001B689C" w:rsidRPr="00B05D9C" w:rsidRDefault="001B689C" w:rsidP="001B689C">
            <w:pPr>
              <w:ind w:left="11"/>
              <w:rPr>
                <w:rFonts w:ascii="Times New Roman" w:hAnsi="Times New Roman" w:cs="Times New Roman"/>
                <w:sz w:val="22"/>
                <w:szCs w:val="22"/>
              </w:rPr>
            </w:pPr>
            <w:r w:rsidRPr="00B05D9C">
              <w:rPr>
                <w:rFonts w:ascii="Times New Roman" w:hAnsi="Times New Roman" w:cs="Times New Roman"/>
                <w:sz w:val="22"/>
                <w:szCs w:val="22"/>
              </w:rPr>
              <w:t>Current service cost</w:t>
            </w:r>
          </w:p>
        </w:tc>
        <w:tc>
          <w:tcPr>
            <w:tcW w:w="612" w:type="dxa"/>
          </w:tcPr>
          <w:p w14:paraId="6DA3184C" w14:textId="77777777" w:rsidR="001B689C" w:rsidRPr="00B05D9C" w:rsidRDefault="001B689C" w:rsidP="001B689C">
            <w:pPr>
              <w:ind w:left="11"/>
              <w:rPr>
                <w:rFonts w:ascii="Times New Roman" w:hAnsi="Times New Roman" w:cs="Times New Roman"/>
                <w:sz w:val="22"/>
                <w:szCs w:val="22"/>
              </w:rPr>
            </w:pPr>
          </w:p>
        </w:tc>
        <w:tc>
          <w:tcPr>
            <w:tcW w:w="1035" w:type="dxa"/>
          </w:tcPr>
          <w:p w14:paraId="24E81A8A" w14:textId="547D563A" w:rsidR="001B689C" w:rsidRPr="00B05D9C" w:rsidRDefault="001B689C" w:rsidP="001B689C">
            <w:pPr>
              <w:pStyle w:val="acctfourfigures"/>
              <w:tabs>
                <w:tab w:val="clear" w:pos="765"/>
                <w:tab w:val="decimal" w:pos="1271"/>
              </w:tabs>
              <w:spacing w:line="240" w:lineRule="atLeast"/>
              <w:ind w:right="11"/>
              <w:rPr>
                <w:rFonts w:cs="Times New Roman"/>
                <w:szCs w:val="22"/>
                <w:cs/>
                <w:lang w:bidi="th-TH"/>
              </w:rPr>
            </w:pPr>
            <w:r w:rsidRPr="00B05D9C">
              <w:t>1,870</w:t>
            </w:r>
          </w:p>
        </w:tc>
        <w:tc>
          <w:tcPr>
            <w:tcW w:w="189" w:type="dxa"/>
          </w:tcPr>
          <w:p w14:paraId="774EEE94" w14:textId="77777777" w:rsidR="001B689C" w:rsidRPr="00B05D9C" w:rsidRDefault="001B689C" w:rsidP="001B689C">
            <w:pPr>
              <w:pStyle w:val="acctfourfigures"/>
              <w:tabs>
                <w:tab w:val="decimal" w:pos="1271"/>
              </w:tabs>
              <w:spacing w:line="240" w:lineRule="atLeast"/>
              <w:ind w:right="11"/>
              <w:rPr>
                <w:rFonts w:cs="Times New Roman"/>
                <w:szCs w:val="22"/>
              </w:rPr>
            </w:pPr>
          </w:p>
        </w:tc>
        <w:tc>
          <w:tcPr>
            <w:tcW w:w="1017" w:type="dxa"/>
          </w:tcPr>
          <w:p w14:paraId="2A23AACA" w14:textId="2EF4F257" w:rsidR="001B689C" w:rsidRPr="00B05D9C" w:rsidRDefault="001B689C" w:rsidP="001B689C">
            <w:pPr>
              <w:pStyle w:val="acctfourfigures"/>
              <w:tabs>
                <w:tab w:val="clear" w:pos="765"/>
                <w:tab w:val="decimal" w:pos="1271"/>
              </w:tabs>
              <w:spacing w:line="240" w:lineRule="atLeast"/>
              <w:ind w:right="11"/>
              <w:rPr>
                <w:rFonts w:cs="Times New Roman"/>
                <w:szCs w:val="22"/>
                <w:cs/>
                <w:lang w:bidi="th-TH"/>
              </w:rPr>
            </w:pPr>
            <w:r w:rsidRPr="00B05D9C">
              <w:t>1,946</w:t>
            </w:r>
          </w:p>
        </w:tc>
        <w:tc>
          <w:tcPr>
            <w:tcW w:w="189" w:type="dxa"/>
          </w:tcPr>
          <w:p w14:paraId="355BC726" w14:textId="77777777" w:rsidR="001B689C" w:rsidRPr="00B05D9C" w:rsidRDefault="001B689C" w:rsidP="001B689C">
            <w:pPr>
              <w:pStyle w:val="acctfourfigures"/>
              <w:spacing w:line="240" w:lineRule="atLeast"/>
              <w:rPr>
                <w:rFonts w:cs="Times New Roman"/>
                <w:szCs w:val="22"/>
              </w:rPr>
            </w:pPr>
          </w:p>
        </w:tc>
        <w:tc>
          <w:tcPr>
            <w:tcW w:w="1008" w:type="dxa"/>
          </w:tcPr>
          <w:p w14:paraId="1CF3C663" w14:textId="0E86BC57" w:rsidR="001B689C" w:rsidRPr="00B05D9C" w:rsidRDefault="001B689C" w:rsidP="001B689C">
            <w:pPr>
              <w:pStyle w:val="acctfourfigures"/>
              <w:tabs>
                <w:tab w:val="clear" w:pos="765"/>
                <w:tab w:val="decimal" w:pos="1271"/>
              </w:tabs>
              <w:spacing w:line="240" w:lineRule="atLeast"/>
              <w:ind w:right="11"/>
              <w:rPr>
                <w:rFonts w:cs="Times New Roman"/>
                <w:szCs w:val="22"/>
              </w:rPr>
            </w:pPr>
            <w:r w:rsidRPr="00B05D9C">
              <w:t>1,374</w:t>
            </w:r>
          </w:p>
        </w:tc>
        <w:tc>
          <w:tcPr>
            <w:tcW w:w="189" w:type="dxa"/>
          </w:tcPr>
          <w:p w14:paraId="4F0E85AD" w14:textId="77777777" w:rsidR="001B689C" w:rsidRPr="00B05D9C" w:rsidRDefault="001B689C" w:rsidP="001B689C">
            <w:pPr>
              <w:pStyle w:val="acctfourfigures"/>
              <w:tabs>
                <w:tab w:val="decimal" w:pos="1271"/>
              </w:tabs>
              <w:spacing w:line="240" w:lineRule="atLeast"/>
              <w:ind w:right="11"/>
              <w:rPr>
                <w:rFonts w:cs="Times New Roman"/>
                <w:szCs w:val="22"/>
              </w:rPr>
            </w:pPr>
          </w:p>
        </w:tc>
        <w:tc>
          <w:tcPr>
            <w:tcW w:w="1008" w:type="dxa"/>
          </w:tcPr>
          <w:p w14:paraId="7B2B2326" w14:textId="695264B4" w:rsidR="001B689C" w:rsidRPr="00B05D9C" w:rsidRDefault="001B689C" w:rsidP="001B689C">
            <w:pPr>
              <w:pStyle w:val="acctfourfigures"/>
              <w:tabs>
                <w:tab w:val="clear" w:pos="765"/>
                <w:tab w:val="decimal" w:pos="1271"/>
              </w:tabs>
              <w:spacing w:line="240" w:lineRule="atLeast"/>
              <w:ind w:right="11"/>
              <w:rPr>
                <w:rFonts w:cs="Times New Roman"/>
                <w:szCs w:val="22"/>
              </w:rPr>
            </w:pPr>
            <w:r w:rsidRPr="00B05D9C">
              <w:t>1,380</w:t>
            </w:r>
          </w:p>
        </w:tc>
      </w:tr>
      <w:tr w:rsidR="001B689C" w:rsidRPr="00B05D9C" w14:paraId="78EA5FB1" w14:textId="77777777">
        <w:trPr>
          <w:cantSplit/>
        </w:trPr>
        <w:tc>
          <w:tcPr>
            <w:tcW w:w="3951" w:type="dxa"/>
          </w:tcPr>
          <w:p w14:paraId="5F8C5F68" w14:textId="77777777" w:rsidR="001B689C" w:rsidRPr="00B05D9C" w:rsidRDefault="001B689C" w:rsidP="001B689C">
            <w:pPr>
              <w:ind w:left="180" w:hanging="180"/>
              <w:rPr>
                <w:rFonts w:ascii="Times New Roman" w:hAnsi="Times New Roman" w:cs="Times New Roman"/>
                <w:sz w:val="22"/>
                <w:szCs w:val="22"/>
              </w:rPr>
            </w:pPr>
            <w:r w:rsidRPr="00B05D9C">
              <w:rPr>
                <w:rFonts w:ascii="Times New Roman" w:hAnsi="Times New Roman" w:cs="Times New Roman"/>
                <w:sz w:val="22"/>
                <w:szCs w:val="22"/>
              </w:rPr>
              <w:t xml:space="preserve">Interest on obligation </w:t>
            </w:r>
          </w:p>
        </w:tc>
        <w:tc>
          <w:tcPr>
            <w:tcW w:w="612" w:type="dxa"/>
          </w:tcPr>
          <w:p w14:paraId="273500EF" w14:textId="77777777" w:rsidR="001B689C" w:rsidRPr="00B05D9C" w:rsidRDefault="001B689C" w:rsidP="001B689C">
            <w:pPr>
              <w:ind w:left="180" w:hanging="180"/>
              <w:rPr>
                <w:rFonts w:ascii="Times New Roman" w:hAnsi="Times New Roman" w:cs="Times New Roman"/>
                <w:sz w:val="22"/>
                <w:szCs w:val="22"/>
              </w:rPr>
            </w:pPr>
          </w:p>
        </w:tc>
        <w:tc>
          <w:tcPr>
            <w:tcW w:w="1035" w:type="dxa"/>
          </w:tcPr>
          <w:p w14:paraId="377196BC" w14:textId="08F873D6" w:rsidR="001B689C" w:rsidRPr="00B05D9C" w:rsidRDefault="001B689C" w:rsidP="001B689C">
            <w:pPr>
              <w:pStyle w:val="acctfourfigures"/>
              <w:tabs>
                <w:tab w:val="clear" w:pos="765"/>
                <w:tab w:val="decimal" w:pos="1271"/>
              </w:tabs>
              <w:spacing w:line="240" w:lineRule="atLeast"/>
              <w:ind w:right="11"/>
              <w:rPr>
                <w:rFonts w:cs="Times New Roman"/>
                <w:szCs w:val="22"/>
                <w:cs/>
                <w:lang w:bidi="th-TH"/>
              </w:rPr>
            </w:pPr>
            <w:r w:rsidRPr="00B05D9C">
              <w:t>286</w:t>
            </w:r>
          </w:p>
        </w:tc>
        <w:tc>
          <w:tcPr>
            <w:tcW w:w="189" w:type="dxa"/>
          </w:tcPr>
          <w:p w14:paraId="1BB06FD5" w14:textId="77777777" w:rsidR="001B689C" w:rsidRPr="00B05D9C" w:rsidRDefault="001B689C" w:rsidP="001B689C">
            <w:pPr>
              <w:pStyle w:val="acctfourfigures"/>
              <w:tabs>
                <w:tab w:val="decimal" w:pos="1271"/>
              </w:tabs>
              <w:spacing w:line="240" w:lineRule="atLeast"/>
              <w:ind w:right="11"/>
              <w:rPr>
                <w:rFonts w:cs="Times New Roman"/>
                <w:szCs w:val="22"/>
              </w:rPr>
            </w:pPr>
          </w:p>
        </w:tc>
        <w:tc>
          <w:tcPr>
            <w:tcW w:w="1017" w:type="dxa"/>
          </w:tcPr>
          <w:p w14:paraId="5ABF076F" w14:textId="6242CC87" w:rsidR="001B689C" w:rsidRPr="00B05D9C" w:rsidRDefault="001B689C" w:rsidP="001B689C">
            <w:pPr>
              <w:pStyle w:val="acctfourfigures"/>
              <w:tabs>
                <w:tab w:val="clear" w:pos="765"/>
                <w:tab w:val="decimal" w:pos="1271"/>
              </w:tabs>
              <w:spacing w:line="240" w:lineRule="atLeast"/>
              <w:ind w:right="11"/>
              <w:rPr>
                <w:rFonts w:cs="Times New Roman"/>
                <w:szCs w:val="22"/>
                <w:cs/>
                <w:lang w:bidi="th-TH"/>
              </w:rPr>
            </w:pPr>
            <w:r w:rsidRPr="00B05D9C">
              <w:t>359</w:t>
            </w:r>
          </w:p>
        </w:tc>
        <w:tc>
          <w:tcPr>
            <w:tcW w:w="189" w:type="dxa"/>
          </w:tcPr>
          <w:p w14:paraId="6D8D0AFB" w14:textId="77777777" w:rsidR="001B689C" w:rsidRPr="00B05D9C" w:rsidRDefault="001B689C" w:rsidP="001B689C">
            <w:pPr>
              <w:pStyle w:val="acctfourfigures"/>
              <w:spacing w:line="240" w:lineRule="atLeast"/>
              <w:rPr>
                <w:rFonts w:cs="Times New Roman"/>
                <w:szCs w:val="22"/>
              </w:rPr>
            </w:pPr>
          </w:p>
        </w:tc>
        <w:tc>
          <w:tcPr>
            <w:tcW w:w="1008" w:type="dxa"/>
          </w:tcPr>
          <w:p w14:paraId="56EB4155" w14:textId="0A477F21" w:rsidR="001B689C" w:rsidRPr="00B05D9C" w:rsidRDefault="001B689C" w:rsidP="001B689C">
            <w:pPr>
              <w:pStyle w:val="acctfourfigures"/>
              <w:tabs>
                <w:tab w:val="clear" w:pos="765"/>
                <w:tab w:val="decimal" w:pos="1271"/>
              </w:tabs>
              <w:spacing w:line="240" w:lineRule="atLeast"/>
              <w:ind w:right="11"/>
              <w:rPr>
                <w:rFonts w:cs="Times New Roman"/>
                <w:szCs w:val="22"/>
              </w:rPr>
            </w:pPr>
            <w:r w:rsidRPr="00B05D9C">
              <w:t>286</w:t>
            </w:r>
          </w:p>
        </w:tc>
        <w:tc>
          <w:tcPr>
            <w:tcW w:w="189" w:type="dxa"/>
          </w:tcPr>
          <w:p w14:paraId="1A36475A" w14:textId="77777777" w:rsidR="001B689C" w:rsidRPr="00B05D9C" w:rsidRDefault="001B689C" w:rsidP="001B689C">
            <w:pPr>
              <w:pStyle w:val="acctfourfigures"/>
              <w:tabs>
                <w:tab w:val="decimal" w:pos="1271"/>
              </w:tabs>
              <w:spacing w:line="240" w:lineRule="atLeast"/>
              <w:ind w:right="11"/>
              <w:rPr>
                <w:rFonts w:cs="Times New Roman"/>
                <w:szCs w:val="22"/>
              </w:rPr>
            </w:pPr>
          </w:p>
        </w:tc>
        <w:tc>
          <w:tcPr>
            <w:tcW w:w="1008" w:type="dxa"/>
          </w:tcPr>
          <w:p w14:paraId="2F5C09A2" w14:textId="2D835108" w:rsidR="001B689C" w:rsidRPr="00B05D9C" w:rsidRDefault="001B689C" w:rsidP="001B689C">
            <w:pPr>
              <w:pStyle w:val="acctfourfigures"/>
              <w:tabs>
                <w:tab w:val="clear" w:pos="765"/>
                <w:tab w:val="decimal" w:pos="1271"/>
              </w:tabs>
              <w:spacing w:line="240" w:lineRule="atLeast"/>
              <w:ind w:right="11"/>
              <w:rPr>
                <w:rFonts w:cs="Times New Roman"/>
                <w:szCs w:val="22"/>
              </w:rPr>
            </w:pPr>
            <w:r w:rsidRPr="00B05D9C">
              <w:t>245</w:t>
            </w:r>
          </w:p>
        </w:tc>
      </w:tr>
      <w:tr w:rsidR="001B689C" w:rsidRPr="00B05D9C" w14:paraId="4C13FE8A" w14:textId="77777777">
        <w:trPr>
          <w:cantSplit/>
        </w:trPr>
        <w:tc>
          <w:tcPr>
            <w:tcW w:w="3951" w:type="dxa"/>
            <w:vAlign w:val="center"/>
          </w:tcPr>
          <w:p w14:paraId="52661351" w14:textId="36716FCA" w:rsidR="001B689C" w:rsidRPr="00B05D9C" w:rsidRDefault="008B72C2" w:rsidP="001B689C">
            <w:pPr>
              <w:ind w:left="180" w:hanging="180"/>
              <w:rPr>
                <w:rFonts w:ascii="Times New Roman" w:hAnsi="Times New Roman" w:cs="Times New Roman"/>
                <w:sz w:val="22"/>
                <w:szCs w:val="22"/>
              </w:rPr>
            </w:pPr>
            <w:r w:rsidRPr="00B05D9C">
              <w:rPr>
                <w:rFonts w:ascii="Times New Roman" w:hAnsi="Times New Roman" w:cs="Times New Roman"/>
                <w:sz w:val="22"/>
                <w:szCs w:val="22"/>
              </w:rPr>
              <w:t>Loss on settlement of benefits</w:t>
            </w:r>
          </w:p>
        </w:tc>
        <w:tc>
          <w:tcPr>
            <w:tcW w:w="612" w:type="dxa"/>
            <w:vAlign w:val="center"/>
          </w:tcPr>
          <w:p w14:paraId="30FFFABF" w14:textId="77777777" w:rsidR="001B689C" w:rsidRPr="00B05D9C" w:rsidRDefault="001B689C" w:rsidP="001B689C">
            <w:pPr>
              <w:ind w:left="180" w:hanging="180"/>
              <w:rPr>
                <w:rFonts w:ascii="Times New Roman" w:hAnsi="Times New Roman" w:cs="Times New Roman"/>
                <w:sz w:val="22"/>
                <w:szCs w:val="22"/>
              </w:rPr>
            </w:pPr>
          </w:p>
        </w:tc>
        <w:tc>
          <w:tcPr>
            <w:tcW w:w="1035" w:type="dxa"/>
          </w:tcPr>
          <w:p w14:paraId="67432F93" w14:textId="1E365CA3" w:rsidR="001B689C" w:rsidRPr="00B05D9C" w:rsidRDefault="001B689C" w:rsidP="00081C72">
            <w:pPr>
              <w:pStyle w:val="acctfourfigures"/>
              <w:tabs>
                <w:tab w:val="clear" w:pos="765"/>
                <w:tab w:val="decimal" w:pos="1271"/>
              </w:tabs>
              <w:spacing w:line="240" w:lineRule="atLeast"/>
              <w:rPr>
                <w:rFonts w:cs="Times New Roman"/>
                <w:szCs w:val="22"/>
                <w:cs/>
                <w:lang w:bidi="th-TH"/>
              </w:rPr>
            </w:pPr>
            <w:r w:rsidRPr="00B05D9C">
              <w:t>33</w:t>
            </w:r>
          </w:p>
        </w:tc>
        <w:tc>
          <w:tcPr>
            <w:tcW w:w="189" w:type="dxa"/>
          </w:tcPr>
          <w:p w14:paraId="17851177" w14:textId="77777777" w:rsidR="001B689C" w:rsidRPr="00B05D9C" w:rsidRDefault="001B689C" w:rsidP="001B689C">
            <w:pPr>
              <w:pStyle w:val="acctfourfigures"/>
              <w:tabs>
                <w:tab w:val="decimal" w:pos="1271"/>
              </w:tabs>
              <w:spacing w:line="240" w:lineRule="atLeast"/>
              <w:ind w:right="-70"/>
              <w:rPr>
                <w:rFonts w:cs="Times New Roman"/>
                <w:szCs w:val="22"/>
                <w:lang w:bidi="th-TH"/>
              </w:rPr>
            </w:pPr>
          </w:p>
        </w:tc>
        <w:tc>
          <w:tcPr>
            <w:tcW w:w="1017" w:type="dxa"/>
          </w:tcPr>
          <w:p w14:paraId="66FBCDC2" w14:textId="7AD59EC3" w:rsidR="001B689C" w:rsidRPr="00B05D9C" w:rsidRDefault="001B689C" w:rsidP="001B689C">
            <w:pPr>
              <w:pStyle w:val="acctfourfigures"/>
              <w:tabs>
                <w:tab w:val="clear" w:pos="765"/>
                <w:tab w:val="decimal" w:pos="1271"/>
              </w:tabs>
              <w:spacing w:line="240" w:lineRule="atLeast"/>
              <w:ind w:right="40"/>
              <w:rPr>
                <w:rFonts w:cs="Times New Roman"/>
                <w:szCs w:val="22"/>
                <w:cs/>
                <w:lang w:bidi="th-TH"/>
              </w:rPr>
            </w:pPr>
            <w:r w:rsidRPr="00B05D9C">
              <w:t>-</w:t>
            </w:r>
          </w:p>
        </w:tc>
        <w:tc>
          <w:tcPr>
            <w:tcW w:w="189" w:type="dxa"/>
          </w:tcPr>
          <w:p w14:paraId="651168E9" w14:textId="77777777" w:rsidR="001B689C" w:rsidRPr="00B05D9C" w:rsidRDefault="001B689C" w:rsidP="001B689C">
            <w:pPr>
              <w:pStyle w:val="acctfourfigures"/>
              <w:spacing w:line="240" w:lineRule="atLeast"/>
              <w:rPr>
                <w:rFonts w:cs="Times New Roman"/>
                <w:szCs w:val="22"/>
              </w:rPr>
            </w:pPr>
          </w:p>
        </w:tc>
        <w:tc>
          <w:tcPr>
            <w:tcW w:w="1008" w:type="dxa"/>
          </w:tcPr>
          <w:p w14:paraId="67F29FE3" w14:textId="439CA463" w:rsidR="001B689C" w:rsidRPr="00B05D9C" w:rsidRDefault="001B689C" w:rsidP="001B689C">
            <w:pPr>
              <w:pStyle w:val="acctfourfigures"/>
              <w:tabs>
                <w:tab w:val="clear" w:pos="765"/>
                <w:tab w:val="decimal" w:pos="530"/>
              </w:tabs>
              <w:spacing w:line="240" w:lineRule="atLeast"/>
              <w:jc w:val="right"/>
              <w:rPr>
                <w:rFonts w:cs="Times New Roman"/>
                <w:szCs w:val="22"/>
                <w:cs/>
                <w:lang w:bidi="th-TH"/>
              </w:rPr>
            </w:pPr>
            <w:r w:rsidRPr="00B05D9C">
              <w:t>-</w:t>
            </w:r>
          </w:p>
        </w:tc>
        <w:tc>
          <w:tcPr>
            <w:tcW w:w="189" w:type="dxa"/>
          </w:tcPr>
          <w:p w14:paraId="61ECC139" w14:textId="77777777" w:rsidR="001B689C" w:rsidRPr="00B05D9C" w:rsidRDefault="001B689C" w:rsidP="001B689C">
            <w:pPr>
              <w:pStyle w:val="acctfourfigures"/>
              <w:tabs>
                <w:tab w:val="decimal" w:pos="1271"/>
              </w:tabs>
              <w:spacing w:line="240" w:lineRule="atLeast"/>
              <w:ind w:right="-70"/>
              <w:rPr>
                <w:rFonts w:cs="Times New Roman"/>
                <w:szCs w:val="22"/>
              </w:rPr>
            </w:pPr>
          </w:p>
        </w:tc>
        <w:tc>
          <w:tcPr>
            <w:tcW w:w="1008" w:type="dxa"/>
          </w:tcPr>
          <w:p w14:paraId="52BD87EA" w14:textId="25E6574A" w:rsidR="001B689C" w:rsidRPr="00B05D9C" w:rsidRDefault="001B689C" w:rsidP="001B689C">
            <w:pPr>
              <w:pStyle w:val="acctfourfigures"/>
              <w:tabs>
                <w:tab w:val="clear" w:pos="765"/>
                <w:tab w:val="decimal" w:pos="530"/>
              </w:tabs>
              <w:spacing w:line="240" w:lineRule="atLeast"/>
              <w:ind w:right="30"/>
              <w:jc w:val="right"/>
              <w:rPr>
                <w:rFonts w:cs="Times New Roman"/>
                <w:szCs w:val="22"/>
                <w:cs/>
                <w:lang w:bidi="th-TH"/>
              </w:rPr>
            </w:pPr>
            <w:r w:rsidRPr="00B05D9C">
              <w:t>-</w:t>
            </w:r>
          </w:p>
        </w:tc>
      </w:tr>
      <w:tr w:rsidR="001B689C" w:rsidRPr="00B05D9C" w14:paraId="6198C0C1" w14:textId="77777777" w:rsidTr="001B689C">
        <w:trPr>
          <w:cantSplit/>
        </w:trPr>
        <w:tc>
          <w:tcPr>
            <w:tcW w:w="3951" w:type="dxa"/>
          </w:tcPr>
          <w:p w14:paraId="3618C881" w14:textId="77777777" w:rsidR="001B689C" w:rsidRPr="00B05D9C" w:rsidRDefault="001B689C" w:rsidP="001B689C">
            <w:pPr>
              <w:ind w:left="180" w:hanging="180"/>
              <w:rPr>
                <w:rFonts w:ascii="Times New Roman" w:hAnsi="Times New Roman" w:cs="Times New Roman"/>
                <w:b/>
                <w:bCs/>
                <w:sz w:val="22"/>
                <w:szCs w:val="22"/>
              </w:rPr>
            </w:pPr>
          </w:p>
        </w:tc>
        <w:tc>
          <w:tcPr>
            <w:tcW w:w="612" w:type="dxa"/>
          </w:tcPr>
          <w:p w14:paraId="6FD0C491" w14:textId="77777777" w:rsidR="001B689C" w:rsidRPr="00B05D9C" w:rsidRDefault="001B689C" w:rsidP="001B689C">
            <w:pPr>
              <w:ind w:left="180" w:hanging="180"/>
              <w:rPr>
                <w:rFonts w:ascii="Times New Roman" w:hAnsi="Times New Roman" w:cs="Times New Roman"/>
                <w:b/>
                <w:bCs/>
                <w:sz w:val="22"/>
                <w:szCs w:val="22"/>
              </w:rPr>
            </w:pPr>
          </w:p>
        </w:tc>
        <w:tc>
          <w:tcPr>
            <w:tcW w:w="1035" w:type="dxa"/>
            <w:tcBorders>
              <w:top w:val="single" w:sz="4" w:space="0" w:color="auto"/>
            </w:tcBorders>
          </w:tcPr>
          <w:p w14:paraId="3711E85C" w14:textId="345A45E3" w:rsidR="001B689C" w:rsidRPr="00B05D9C" w:rsidRDefault="001B689C" w:rsidP="001B689C">
            <w:pPr>
              <w:pStyle w:val="acctfourfigures"/>
              <w:tabs>
                <w:tab w:val="clear" w:pos="765"/>
                <w:tab w:val="decimal" w:pos="1271"/>
              </w:tabs>
              <w:spacing w:line="240" w:lineRule="atLeast"/>
              <w:ind w:right="11"/>
              <w:rPr>
                <w:rFonts w:cs="Times New Roman"/>
                <w:b/>
                <w:bCs/>
                <w:szCs w:val="22"/>
                <w:cs/>
                <w:lang w:bidi="th-TH"/>
              </w:rPr>
            </w:pPr>
            <w:r w:rsidRPr="00B05D9C">
              <w:rPr>
                <w:b/>
                <w:bCs/>
              </w:rPr>
              <w:t>2,189</w:t>
            </w:r>
          </w:p>
        </w:tc>
        <w:tc>
          <w:tcPr>
            <w:tcW w:w="189" w:type="dxa"/>
          </w:tcPr>
          <w:p w14:paraId="450BEAA9" w14:textId="77777777" w:rsidR="001B689C" w:rsidRPr="00B05D9C" w:rsidRDefault="001B689C" w:rsidP="001B689C">
            <w:pPr>
              <w:pStyle w:val="acctfourfigures"/>
              <w:tabs>
                <w:tab w:val="decimal" w:pos="1271"/>
              </w:tabs>
              <w:spacing w:line="240" w:lineRule="atLeast"/>
              <w:ind w:right="11"/>
              <w:rPr>
                <w:rFonts w:cs="Times New Roman"/>
                <w:b/>
                <w:bCs/>
                <w:szCs w:val="22"/>
              </w:rPr>
            </w:pPr>
          </w:p>
        </w:tc>
        <w:tc>
          <w:tcPr>
            <w:tcW w:w="1017" w:type="dxa"/>
            <w:tcBorders>
              <w:top w:val="single" w:sz="4" w:space="0" w:color="auto"/>
            </w:tcBorders>
          </w:tcPr>
          <w:p w14:paraId="75363C0B" w14:textId="29ED2022" w:rsidR="001B689C" w:rsidRPr="00B05D9C" w:rsidRDefault="001B689C" w:rsidP="001B689C">
            <w:pPr>
              <w:pStyle w:val="acctfourfigures"/>
              <w:tabs>
                <w:tab w:val="clear" w:pos="765"/>
                <w:tab w:val="decimal" w:pos="1271"/>
              </w:tabs>
              <w:spacing w:line="240" w:lineRule="atLeast"/>
              <w:ind w:right="11"/>
              <w:rPr>
                <w:rFonts w:cs="Times New Roman"/>
                <w:b/>
                <w:bCs/>
                <w:szCs w:val="22"/>
                <w:cs/>
                <w:lang w:bidi="th-TH"/>
              </w:rPr>
            </w:pPr>
            <w:r w:rsidRPr="00B05D9C">
              <w:rPr>
                <w:b/>
                <w:bCs/>
              </w:rPr>
              <w:t>2,305</w:t>
            </w:r>
          </w:p>
        </w:tc>
        <w:tc>
          <w:tcPr>
            <w:tcW w:w="189" w:type="dxa"/>
          </w:tcPr>
          <w:p w14:paraId="3CAA6C5B" w14:textId="77777777" w:rsidR="001B689C" w:rsidRPr="00B05D9C" w:rsidRDefault="001B689C" w:rsidP="001B689C">
            <w:pPr>
              <w:pStyle w:val="acctfourfigures"/>
              <w:spacing w:line="240" w:lineRule="atLeast"/>
              <w:rPr>
                <w:rFonts w:cs="Times New Roman"/>
                <w:b/>
                <w:bCs/>
                <w:szCs w:val="22"/>
              </w:rPr>
            </w:pPr>
          </w:p>
        </w:tc>
        <w:tc>
          <w:tcPr>
            <w:tcW w:w="1008" w:type="dxa"/>
            <w:tcBorders>
              <w:top w:val="single" w:sz="4" w:space="0" w:color="auto"/>
            </w:tcBorders>
          </w:tcPr>
          <w:p w14:paraId="710BAA5C" w14:textId="71E0E6AF" w:rsidR="001B689C" w:rsidRPr="00B05D9C" w:rsidRDefault="001B689C" w:rsidP="001B689C">
            <w:pPr>
              <w:pStyle w:val="acctfourfigures"/>
              <w:tabs>
                <w:tab w:val="clear" w:pos="765"/>
                <w:tab w:val="decimal" w:pos="1271"/>
              </w:tabs>
              <w:spacing w:line="240" w:lineRule="atLeast"/>
              <w:ind w:right="11"/>
              <w:rPr>
                <w:rFonts w:cs="Times New Roman"/>
                <w:b/>
                <w:bCs/>
                <w:szCs w:val="22"/>
                <w:cs/>
                <w:lang w:bidi="th-TH"/>
              </w:rPr>
            </w:pPr>
            <w:r w:rsidRPr="00B05D9C">
              <w:rPr>
                <w:b/>
                <w:bCs/>
              </w:rPr>
              <w:t>1,660</w:t>
            </w:r>
          </w:p>
        </w:tc>
        <w:tc>
          <w:tcPr>
            <w:tcW w:w="189" w:type="dxa"/>
          </w:tcPr>
          <w:p w14:paraId="67937A50" w14:textId="77777777" w:rsidR="001B689C" w:rsidRPr="00B05D9C" w:rsidRDefault="001B689C" w:rsidP="001B689C">
            <w:pPr>
              <w:pStyle w:val="acctfourfigures"/>
              <w:tabs>
                <w:tab w:val="decimal" w:pos="1271"/>
              </w:tabs>
              <w:spacing w:line="240" w:lineRule="atLeast"/>
              <w:ind w:right="11"/>
              <w:rPr>
                <w:rFonts w:cs="Times New Roman"/>
                <w:b/>
                <w:bCs/>
                <w:szCs w:val="22"/>
              </w:rPr>
            </w:pPr>
          </w:p>
        </w:tc>
        <w:tc>
          <w:tcPr>
            <w:tcW w:w="1008" w:type="dxa"/>
            <w:tcBorders>
              <w:top w:val="single" w:sz="4" w:space="0" w:color="auto"/>
            </w:tcBorders>
          </w:tcPr>
          <w:p w14:paraId="1FC848AC" w14:textId="558B4E56" w:rsidR="001B689C" w:rsidRPr="00B05D9C" w:rsidRDefault="001B689C" w:rsidP="001B689C">
            <w:pPr>
              <w:pStyle w:val="acctfourfigures"/>
              <w:tabs>
                <w:tab w:val="clear" w:pos="765"/>
                <w:tab w:val="decimal" w:pos="1271"/>
              </w:tabs>
              <w:spacing w:line="240" w:lineRule="atLeast"/>
              <w:ind w:right="11"/>
              <w:rPr>
                <w:rFonts w:cs="Times New Roman"/>
                <w:b/>
                <w:bCs/>
                <w:szCs w:val="22"/>
                <w:cs/>
                <w:lang w:bidi="th-TH"/>
              </w:rPr>
            </w:pPr>
            <w:r w:rsidRPr="00B05D9C">
              <w:rPr>
                <w:b/>
                <w:bCs/>
              </w:rPr>
              <w:t>1,625</w:t>
            </w:r>
          </w:p>
        </w:tc>
      </w:tr>
      <w:tr w:rsidR="001B689C" w:rsidRPr="00B05D9C" w14:paraId="3E108EEF" w14:textId="77777777" w:rsidTr="001B689C">
        <w:trPr>
          <w:cantSplit/>
        </w:trPr>
        <w:tc>
          <w:tcPr>
            <w:tcW w:w="3951" w:type="dxa"/>
          </w:tcPr>
          <w:p w14:paraId="0DEB0D7F" w14:textId="77777777" w:rsidR="001B689C" w:rsidRPr="00B05D9C" w:rsidRDefault="001B689C" w:rsidP="001B689C">
            <w:pPr>
              <w:ind w:left="180" w:hanging="180"/>
              <w:rPr>
                <w:rFonts w:ascii="Times New Roman" w:hAnsi="Times New Roman" w:cs="Times New Roman"/>
                <w:b/>
                <w:bCs/>
                <w:sz w:val="22"/>
                <w:szCs w:val="22"/>
              </w:rPr>
            </w:pPr>
          </w:p>
        </w:tc>
        <w:tc>
          <w:tcPr>
            <w:tcW w:w="612" w:type="dxa"/>
          </w:tcPr>
          <w:p w14:paraId="0D716EC5" w14:textId="77777777" w:rsidR="001B689C" w:rsidRPr="00B05D9C" w:rsidRDefault="001B689C" w:rsidP="001B689C">
            <w:pPr>
              <w:ind w:left="180" w:hanging="180"/>
              <w:rPr>
                <w:rFonts w:ascii="Times New Roman" w:hAnsi="Times New Roman" w:cs="Times New Roman"/>
                <w:b/>
                <w:bCs/>
                <w:sz w:val="22"/>
                <w:szCs w:val="22"/>
              </w:rPr>
            </w:pPr>
          </w:p>
        </w:tc>
        <w:tc>
          <w:tcPr>
            <w:tcW w:w="1035" w:type="dxa"/>
          </w:tcPr>
          <w:p w14:paraId="53B346CB" w14:textId="77777777" w:rsidR="001B689C" w:rsidRPr="00B05D9C" w:rsidRDefault="001B689C" w:rsidP="001B689C">
            <w:pPr>
              <w:pStyle w:val="acctfourfigures"/>
              <w:tabs>
                <w:tab w:val="clear" w:pos="765"/>
                <w:tab w:val="decimal" w:pos="1271"/>
              </w:tabs>
              <w:spacing w:line="240" w:lineRule="atLeast"/>
              <w:ind w:right="11"/>
            </w:pPr>
          </w:p>
        </w:tc>
        <w:tc>
          <w:tcPr>
            <w:tcW w:w="189" w:type="dxa"/>
          </w:tcPr>
          <w:p w14:paraId="1FAFC1AD" w14:textId="77777777" w:rsidR="001B689C" w:rsidRPr="00B05D9C" w:rsidRDefault="001B689C" w:rsidP="001B689C">
            <w:pPr>
              <w:pStyle w:val="acctfourfigures"/>
              <w:tabs>
                <w:tab w:val="decimal" w:pos="1271"/>
              </w:tabs>
              <w:spacing w:line="240" w:lineRule="atLeast"/>
              <w:ind w:right="11"/>
              <w:rPr>
                <w:rFonts w:cs="Times New Roman"/>
                <w:szCs w:val="22"/>
              </w:rPr>
            </w:pPr>
          </w:p>
        </w:tc>
        <w:tc>
          <w:tcPr>
            <w:tcW w:w="1017" w:type="dxa"/>
          </w:tcPr>
          <w:p w14:paraId="34A5BADA" w14:textId="77777777" w:rsidR="001B689C" w:rsidRPr="00B05D9C" w:rsidRDefault="001B689C" w:rsidP="001B689C">
            <w:pPr>
              <w:pStyle w:val="acctfourfigures"/>
              <w:tabs>
                <w:tab w:val="clear" w:pos="765"/>
                <w:tab w:val="decimal" w:pos="1271"/>
              </w:tabs>
              <w:spacing w:line="240" w:lineRule="atLeast"/>
              <w:ind w:right="11"/>
            </w:pPr>
          </w:p>
        </w:tc>
        <w:tc>
          <w:tcPr>
            <w:tcW w:w="189" w:type="dxa"/>
          </w:tcPr>
          <w:p w14:paraId="54FE0F17" w14:textId="77777777" w:rsidR="001B689C" w:rsidRPr="00B05D9C" w:rsidRDefault="001B689C" w:rsidP="001B689C">
            <w:pPr>
              <w:pStyle w:val="acctfourfigures"/>
              <w:spacing w:line="240" w:lineRule="atLeast"/>
              <w:rPr>
                <w:rFonts w:cs="Times New Roman"/>
                <w:b/>
                <w:bCs/>
                <w:szCs w:val="22"/>
              </w:rPr>
            </w:pPr>
          </w:p>
        </w:tc>
        <w:tc>
          <w:tcPr>
            <w:tcW w:w="1008" w:type="dxa"/>
          </w:tcPr>
          <w:p w14:paraId="3195D3A7" w14:textId="77777777" w:rsidR="001B689C" w:rsidRPr="00B05D9C" w:rsidRDefault="001B689C" w:rsidP="001B689C">
            <w:pPr>
              <w:pStyle w:val="acctfourfigures"/>
              <w:tabs>
                <w:tab w:val="clear" w:pos="765"/>
                <w:tab w:val="decimal" w:pos="1271"/>
              </w:tabs>
              <w:spacing w:line="240" w:lineRule="atLeast"/>
              <w:ind w:right="11"/>
            </w:pPr>
          </w:p>
        </w:tc>
        <w:tc>
          <w:tcPr>
            <w:tcW w:w="189" w:type="dxa"/>
          </w:tcPr>
          <w:p w14:paraId="5BE56F87" w14:textId="77777777" w:rsidR="001B689C" w:rsidRPr="00B05D9C" w:rsidRDefault="001B689C" w:rsidP="001B689C">
            <w:pPr>
              <w:pStyle w:val="acctfourfigures"/>
              <w:tabs>
                <w:tab w:val="decimal" w:pos="1271"/>
              </w:tabs>
              <w:spacing w:line="240" w:lineRule="atLeast"/>
              <w:ind w:right="11"/>
              <w:rPr>
                <w:rFonts w:cs="Times New Roman"/>
                <w:szCs w:val="22"/>
              </w:rPr>
            </w:pPr>
          </w:p>
        </w:tc>
        <w:tc>
          <w:tcPr>
            <w:tcW w:w="1008" w:type="dxa"/>
          </w:tcPr>
          <w:p w14:paraId="0BF48149" w14:textId="77777777" w:rsidR="001B689C" w:rsidRPr="00B05D9C" w:rsidRDefault="001B689C" w:rsidP="001B689C">
            <w:pPr>
              <w:pStyle w:val="acctfourfigures"/>
              <w:tabs>
                <w:tab w:val="clear" w:pos="765"/>
                <w:tab w:val="decimal" w:pos="1271"/>
              </w:tabs>
              <w:spacing w:line="240" w:lineRule="atLeast"/>
              <w:ind w:right="11"/>
            </w:pPr>
          </w:p>
        </w:tc>
      </w:tr>
      <w:tr w:rsidR="001B689C" w:rsidRPr="00B05D9C" w14:paraId="00486C0D" w14:textId="77777777" w:rsidTr="001B689C">
        <w:trPr>
          <w:cantSplit/>
        </w:trPr>
        <w:tc>
          <w:tcPr>
            <w:tcW w:w="3951" w:type="dxa"/>
          </w:tcPr>
          <w:p w14:paraId="680A817E" w14:textId="77777777" w:rsidR="001B689C" w:rsidRPr="00B05D9C" w:rsidRDefault="001B689C" w:rsidP="001B689C">
            <w:pPr>
              <w:ind w:left="180" w:hanging="180"/>
              <w:rPr>
                <w:rFonts w:ascii="Times New Roman" w:hAnsi="Times New Roman" w:cs="Times New Roman"/>
                <w:b/>
                <w:bCs/>
                <w:sz w:val="22"/>
                <w:szCs w:val="22"/>
              </w:rPr>
            </w:pPr>
          </w:p>
        </w:tc>
        <w:tc>
          <w:tcPr>
            <w:tcW w:w="612" w:type="dxa"/>
          </w:tcPr>
          <w:p w14:paraId="7616B77B" w14:textId="77777777" w:rsidR="001B689C" w:rsidRPr="00B05D9C" w:rsidRDefault="001B689C" w:rsidP="001B689C">
            <w:pPr>
              <w:ind w:left="180" w:hanging="180"/>
              <w:rPr>
                <w:rFonts w:ascii="Times New Roman" w:hAnsi="Times New Roman" w:cs="Times New Roman"/>
                <w:b/>
                <w:bCs/>
                <w:sz w:val="22"/>
                <w:szCs w:val="22"/>
              </w:rPr>
            </w:pPr>
          </w:p>
        </w:tc>
        <w:tc>
          <w:tcPr>
            <w:tcW w:w="1035" w:type="dxa"/>
          </w:tcPr>
          <w:p w14:paraId="6089DB6C" w14:textId="77777777" w:rsidR="001B689C" w:rsidRPr="00B05D9C" w:rsidRDefault="001B689C" w:rsidP="001B689C">
            <w:pPr>
              <w:pStyle w:val="acctfourfigures"/>
              <w:tabs>
                <w:tab w:val="clear" w:pos="765"/>
                <w:tab w:val="decimal" w:pos="1271"/>
              </w:tabs>
              <w:spacing w:line="240" w:lineRule="atLeast"/>
              <w:ind w:right="11"/>
            </w:pPr>
          </w:p>
        </w:tc>
        <w:tc>
          <w:tcPr>
            <w:tcW w:w="189" w:type="dxa"/>
          </w:tcPr>
          <w:p w14:paraId="23B3B440" w14:textId="77777777" w:rsidR="001B689C" w:rsidRPr="00B05D9C" w:rsidRDefault="001B689C" w:rsidP="001B689C">
            <w:pPr>
              <w:pStyle w:val="acctfourfigures"/>
              <w:tabs>
                <w:tab w:val="decimal" w:pos="1271"/>
              </w:tabs>
              <w:spacing w:line="240" w:lineRule="atLeast"/>
              <w:ind w:right="11"/>
              <w:rPr>
                <w:rFonts w:cs="Times New Roman"/>
                <w:szCs w:val="22"/>
              </w:rPr>
            </w:pPr>
          </w:p>
        </w:tc>
        <w:tc>
          <w:tcPr>
            <w:tcW w:w="1017" w:type="dxa"/>
          </w:tcPr>
          <w:p w14:paraId="4016B1F3" w14:textId="77777777" w:rsidR="001B689C" w:rsidRPr="00B05D9C" w:rsidRDefault="001B689C" w:rsidP="001B689C">
            <w:pPr>
              <w:pStyle w:val="acctfourfigures"/>
              <w:tabs>
                <w:tab w:val="clear" w:pos="765"/>
                <w:tab w:val="decimal" w:pos="1271"/>
              </w:tabs>
              <w:spacing w:line="240" w:lineRule="atLeast"/>
              <w:ind w:right="11"/>
            </w:pPr>
          </w:p>
        </w:tc>
        <w:tc>
          <w:tcPr>
            <w:tcW w:w="189" w:type="dxa"/>
          </w:tcPr>
          <w:p w14:paraId="41B581AE" w14:textId="77777777" w:rsidR="001B689C" w:rsidRPr="00B05D9C" w:rsidRDefault="001B689C" w:rsidP="001B689C">
            <w:pPr>
              <w:pStyle w:val="acctfourfigures"/>
              <w:spacing w:line="240" w:lineRule="atLeast"/>
              <w:rPr>
                <w:rFonts w:cs="Times New Roman"/>
                <w:b/>
                <w:bCs/>
                <w:szCs w:val="22"/>
              </w:rPr>
            </w:pPr>
          </w:p>
        </w:tc>
        <w:tc>
          <w:tcPr>
            <w:tcW w:w="1008" w:type="dxa"/>
          </w:tcPr>
          <w:p w14:paraId="6B3CD836" w14:textId="77777777" w:rsidR="001B689C" w:rsidRPr="00B05D9C" w:rsidRDefault="001B689C" w:rsidP="001B689C">
            <w:pPr>
              <w:pStyle w:val="acctfourfigures"/>
              <w:tabs>
                <w:tab w:val="clear" w:pos="765"/>
                <w:tab w:val="decimal" w:pos="1271"/>
              </w:tabs>
              <w:spacing w:line="240" w:lineRule="atLeast"/>
              <w:ind w:right="11"/>
            </w:pPr>
          </w:p>
        </w:tc>
        <w:tc>
          <w:tcPr>
            <w:tcW w:w="189" w:type="dxa"/>
          </w:tcPr>
          <w:p w14:paraId="183F6DF4" w14:textId="77777777" w:rsidR="001B689C" w:rsidRPr="00B05D9C" w:rsidRDefault="001B689C" w:rsidP="001B689C">
            <w:pPr>
              <w:pStyle w:val="acctfourfigures"/>
              <w:tabs>
                <w:tab w:val="decimal" w:pos="1271"/>
              </w:tabs>
              <w:spacing w:line="240" w:lineRule="atLeast"/>
              <w:ind w:right="11"/>
              <w:rPr>
                <w:rFonts w:cs="Times New Roman"/>
                <w:szCs w:val="22"/>
              </w:rPr>
            </w:pPr>
          </w:p>
        </w:tc>
        <w:tc>
          <w:tcPr>
            <w:tcW w:w="1008" w:type="dxa"/>
          </w:tcPr>
          <w:p w14:paraId="5469F77D" w14:textId="77777777" w:rsidR="001B689C" w:rsidRPr="00B05D9C" w:rsidRDefault="001B689C" w:rsidP="001B689C">
            <w:pPr>
              <w:pStyle w:val="acctfourfigures"/>
              <w:tabs>
                <w:tab w:val="clear" w:pos="765"/>
                <w:tab w:val="decimal" w:pos="1271"/>
              </w:tabs>
              <w:spacing w:line="240" w:lineRule="atLeast"/>
              <w:ind w:right="11"/>
            </w:pPr>
          </w:p>
        </w:tc>
      </w:tr>
      <w:tr w:rsidR="001B689C" w:rsidRPr="00B05D9C" w14:paraId="3BC5A10F" w14:textId="77777777" w:rsidTr="001B689C">
        <w:trPr>
          <w:cantSplit/>
        </w:trPr>
        <w:tc>
          <w:tcPr>
            <w:tcW w:w="4563" w:type="dxa"/>
            <w:gridSpan w:val="2"/>
          </w:tcPr>
          <w:p w14:paraId="3C2796E3" w14:textId="77777777" w:rsidR="001B689C" w:rsidRPr="00B05D9C" w:rsidRDefault="001B689C">
            <w:pPr>
              <w:ind w:left="180" w:hanging="180"/>
              <w:rPr>
                <w:rFonts w:ascii="Times New Roman" w:hAnsi="Times New Roman" w:cs="Times New Roman"/>
                <w:i/>
                <w:iCs/>
                <w:sz w:val="22"/>
                <w:szCs w:val="22"/>
              </w:rPr>
            </w:pPr>
            <w:r w:rsidRPr="00B05D9C">
              <w:rPr>
                <w:rFonts w:ascii="Times New Roman" w:hAnsi="Times New Roman" w:cs="Times New Roman"/>
                <w:b/>
                <w:bCs/>
                <w:i/>
                <w:iCs/>
                <w:sz w:val="22"/>
                <w:szCs w:val="22"/>
              </w:rPr>
              <w:t>Included in other comprehensive income</w:t>
            </w:r>
          </w:p>
        </w:tc>
        <w:tc>
          <w:tcPr>
            <w:tcW w:w="1035" w:type="dxa"/>
          </w:tcPr>
          <w:p w14:paraId="55D45615" w14:textId="77777777" w:rsidR="001B689C" w:rsidRPr="00B05D9C" w:rsidRDefault="001B689C">
            <w:pPr>
              <w:pStyle w:val="acctfourfigures"/>
              <w:tabs>
                <w:tab w:val="clear" w:pos="765"/>
              </w:tabs>
              <w:spacing w:line="240" w:lineRule="atLeast"/>
              <w:ind w:right="62"/>
              <w:jc w:val="right"/>
              <w:rPr>
                <w:rFonts w:cs="Times New Roman"/>
                <w:szCs w:val="22"/>
                <w:lang w:val="en-US"/>
              </w:rPr>
            </w:pPr>
          </w:p>
        </w:tc>
        <w:tc>
          <w:tcPr>
            <w:tcW w:w="189" w:type="dxa"/>
          </w:tcPr>
          <w:p w14:paraId="4DF758BE" w14:textId="77777777" w:rsidR="001B689C" w:rsidRPr="00B05D9C" w:rsidRDefault="001B689C">
            <w:pPr>
              <w:pStyle w:val="acctfourfigures"/>
              <w:tabs>
                <w:tab w:val="decimal" w:pos="1271"/>
              </w:tabs>
              <w:spacing w:line="240" w:lineRule="atLeast"/>
              <w:rPr>
                <w:rFonts w:cs="Times New Roman"/>
                <w:szCs w:val="22"/>
              </w:rPr>
            </w:pPr>
          </w:p>
        </w:tc>
        <w:tc>
          <w:tcPr>
            <w:tcW w:w="1017" w:type="dxa"/>
          </w:tcPr>
          <w:p w14:paraId="25144731" w14:textId="77777777" w:rsidR="001B689C" w:rsidRPr="00B05D9C" w:rsidRDefault="001B689C">
            <w:pPr>
              <w:pStyle w:val="acctfourfigures"/>
              <w:tabs>
                <w:tab w:val="clear" w:pos="765"/>
                <w:tab w:val="decimal" w:pos="1271"/>
              </w:tabs>
              <w:spacing w:line="240" w:lineRule="atLeast"/>
              <w:ind w:right="11"/>
              <w:rPr>
                <w:rFonts w:cs="Times New Roman"/>
                <w:szCs w:val="22"/>
              </w:rPr>
            </w:pPr>
          </w:p>
        </w:tc>
        <w:tc>
          <w:tcPr>
            <w:tcW w:w="189" w:type="dxa"/>
          </w:tcPr>
          <w:p w14:paraId="15FBF84C" w14:textId="77777777" w:rsidR="001B689C" w:rsidRPr="00B05D9C" w:rsidRDefault="001B689C">
            <w:pPr>
              <w:pStyle w:val="acctfourfigures"/>
              <w:spacing w:line="240" w:lineRule="atLeast"/>
              <w:rPr>
                <w:rFonts w:cs="Times New Roman"/>
                <w:szCs w:val="22"/>
              </w:rPr>
            </w:pPr>
          </w:p>
        </w:tc>
        <w:tc>
          <w:tcPr>
            <w:tcW w:w="1008" w:type="dxa"/>
          </w:tcPr>
          <w:p w14:paraId="7E7138BF" w14:textId="77777777" w:rsidR="001B689C" w:rsidRPr="00B05D9C" w:rsidRDefault="001B689C">
            <w:pPr>
              <w:pStyle w:val="acctfourfigures"/>
              <w:tabs>
                <w:tab w:val="clear" w:pos="765"/>
                <w:tab w:val="decimal" w:pos="1271"/>
              </w:tabs>
              <w:spacing w:line="240" w:lineRule="atLeast"/>
              <w:ind w:right="11"/>
              <w:rPr>
                <w:rFonts w:cs="Times New Roman"/>
                <w:szCs w:val="22"/>
              </w:rPr>
            </w:pPr>
          </w:p>
        </w:tc>
        <w:tc>
          <w:tcPr>
            <w:tcW w:w="189" w:type="dxa"/>
          </w:tcPr>
          <w:p w14:paraId="589AFFFB" w14:textId="77777777" w:rsidR="001B689C" w:rsidRPr="00B05D9C" w:rsidRDefault="001B689C">
            <w:pPr>
              <w:pStyle w:val="acctfourfigures"/>
              <w:tabs>
                <w:tab w:val="decimal" w:pos="1271"/>
              </w:tabs>
              <w:spacing w:line="240" w:lineRule="atLeast"/>
              <w:rPr>
                <w:rFonts w:cs="Times New Roman"/>
                <w:szCs w:val="22"/>
              </w:rPr>
            </w:pPr>
          </w:p>
        </w:tc>
        <w:tc>
          <w:tcPr>
            <w:tcW w:w="1008" w:type="dxa"/>
          </w:tcPr>
          <w:p w14:paraId="4D5B1F1E" w14:textId="77777777" w:rsidR="001B689C" w:rsidRPr="00B05D9C" w:rsidRDefault="001B689C">
            <w:pPr>
              <w:pStyle w:val="acctfourfigures"/>
              <w:tabs>
                <w:tab w:val="clear" w:pos="765"/>
                <w:tab w:val="decimal" w:pos="1271"/>
              </w:tabs>
              <w:spacing w:line="240" w:lineRule="atLeast"/>
              <w:ind w:right="11"/>
              <w:rPr>
                <w:rFonts w:cs="Times New Roman"/>
                <w:szCs w:val="22"/>
              </w:rPr>
            </w:pPr>
          </w:p>
        </w:tc>
      </w:tr>
      <w:tr w:rsidR="001B689C" w:rsidRPr="00B05D9C" w14:paraId="37E84DB7" w14:textId="77777777" w:rsidTr="001B689C">
        <w:trPr>
          <w:cantSplit/>
        </w:trPr>
        <w:tc>
          <w:tcPr>
            <w:tcW w:w="4563" w:type="dxa"/>
            <w:gridSpan w:val="2"/>
          </w:tcPr>
          <w:p w14:paraId="27C08A27" w14:textId="1F622193" w:rsidR="001B689C" w:rsidRPr="00B05D9C" w:rsidRDefault="001B689C" w:rsidP="001B689C">
            <w:pPr>
              <w:ind w:left="191" w:hanging="191"/>
              <w:rPr>
                <w:rFonts w:ascii="Times New Roman" w:hAnsi="Times New Roman" w:cs="Times New Roman"/>
                <w:sz w:val="22"/>
                <w:szCs w:val="22"/>
              </w:rPr>
            </w:pPr>
            <w:r w:rsidRPr="00B05D9C">
              <w:rPr>
                <w:rFonts w:ascii="Times New Roman" w:hAnsi="Times New Roman" w:cs="Times New Roman"/>
                <w:sz w:val="22"/>
                <w:szCs w:val="22"/>
              </w:rPr>
              <w:t xml:space="preserve">Actuarial </w:t>
            </w:r>
            <w:r w:rsidR="008B72C2" w:rsidRPr="00B05D9C">
              <w:rPr>
                <w:rFonts w:ascii="Times New Roman" w:hAnsi="Times New Roman" w:cs="Times New Roman"/>
                <w:sz w:val="22"/>
                <w:szCs w:val="22"/>
              </w:rPr>
              <w:t>(</w:t>
            </w:r>
            <w:r w:rsidRPr="00B05D9C">
              <w:rPr>
                <w:rFonts w:ascii="Times New Roman" w:hAnsi="Times New Roman" w:cs="Times New Roman"/>
                <w:sz w:val="22"/>
                <w:szCs w:val="22"/>
              </w:rPr>
              <w:t>gain</w:t>
            </w:r>
            <w:r w:rsidR="008B72C2" w:rsidRPr="00B05D9C">
              <w:rPr>
                <w:rFonts w:ascii="Times New Roman" w:hAnsi="Times New Roman" w:cs="Times New Roman"/>
                <w:sz w:val="22"/>
                <w:szCs w:val="22"/>
              </w:rPr>
              <w:t>)</w:t>
            </w:r>
            <w:r w:rsidRPr="00B05D9C">
              <w:rPr>
                <w:rFonts w:ascii="Times New Roman" w:hAnsi="Times New Roman" w:cs="Times New Roman"/>
                <w:sz w:val="22"/>
                <w:szCs w:val="22"/>
              </w:rPr>
              <w:t xml:space="preserve"> loss</w:t>
            </w:r>
          </w:p>
        </w:tc>
        <w:tc>
          <w:tcPr>
            <w:tcW w:w="1035" w:type="dxa"/>
          </w:tcPr>
          <w:p w14:paraId="2080BB82" w14:textId="77777777" w:rsidR="001B689C" w:rsidRPr="00B05D9C" w:rsidRDefault="001B689C" w:rsidP="001B689C">
            <w:pPr>
              <w:pStyle w:val="acctfourfigures"/>
              <w:tabs>
                <w:tab w:val="clear" w:pos="765"/>
                <w:tab w:val="decimal" w:pos="1080"/>
              </w:tabs>
              <w:spacing w:line="240" w:lineRule="atLeast"/>
              <w:ind w:right="11"/>
            </w:pPr>
          </w:p>
        </w:tc>
        <w:tc>
          <w:tcPr>
            <w:tcW w:w="189" w:type="dxa"/>
          </w:tcPr>
          <w:p w14:paraId="05A62CB1" w14:textId="77777777" w:rsidR="001B689C" w:rsidRPr="00B05D9C" w:rsidRDefault="001B689C" w:rsidP="001B689C">
            <w:pPr>
              <w:pStyle w:val="acctfourfigures"/>
              <w:tabs>
                <w:tab w:val="decimal" w:pos="1271"/>
              </w:tabs>
              <w:spacing w:line="240" w:lineRule="atLeast"/>
              <w:rPr>
                <w:rFonts w:cs="Times New Roman"/>
                <w:szCs w:val="22"/>
              </w:rPr>
            </w:pPr>
          </w:p>
        </w:tc>
        <w:tc>
          <w:tcPr>
            <w:tcW w:w="1017" w:type="dxa"/>
          </w:tcPr>
          <w:p w14:paraId="530D3A32" w14:textId="77777777" w:rsidR="001B689C" w:rsidRPr="00B05D9C" w:rsidRDefault="001B689C" w:rsidP="001B689C">
            <w:pPr>
              <w:pStyle w:val="acctfourfigures"/>
              <w:tabs>
                <w:tab w:val="clear" w:pos="765"/>
                <w:tab w:val="decimal" w:pos="1271"/>
              </w:tabs>
              <w:spacing w:line="240" w:lineRule="atLeast"/>
              <w:ind w:right="-52"/>
              <w:rPr>
                <w:rFonts w:cs="Times New Roman"/>
                <w:szCs w:val="22"/>
                <w:lang w:val="en-US"/>
              </w:rPr>
            </w:pPr>
          </w:p>
        </w:tc>
        <w:tc>
          <w:tcPr>
            <w:tcW w:w="189" w:type="dxa"/>
          </w:tcPr>
          <w:p w14:paraId="3D7E7D56" w14:textId="77777777" w:rsidR="001B689C" w:rsidRPr="00B05D9C" w:rsidRDefault="001B689C" w:rsidP="001B689C">
            <w:pPr>
              <w:pStyle w:val="acctfourfigures"/>
              <w:spacing w:line="240" w:lineRule="atLeast"/>
              <w:rPr>
                <w:rFonts w:cs="Times New Roman"/>
                <w:szCs w:val="22"/>
              </w:rPr>
            </w:pPr>
          </w:p>
        </w:tc>
        <w:tc>
          <w:tcPr>
            <w:tcW w:w="1008" w:type="dxa"/>
          </w:tcPr>
          <w:p w14:paraId="389B18AB" w14:textId="77777777" w:rsidR="001B689C" w:rsidRPr="00B05D9C" w:rsidRDefault="001B689C" w:rsidP="001B689C">
            <w:pPr>
              <w:pStyle w:val="acctfourfigures"/>
              <w:tabs>
                <w:tab w:val="clear" w:pos="765"/>
                <w:tab w:val="decimal" w:pos="1080"/>
              </w:tabs>
              <w:spacing w:line="240" w:lineRule="atLeast"/>
              <w:ind w:right="11"/>
              <w:rPr>
                <w:rFonts w:cs="Times New Roman"/>
                <w:szCs w:val="22"/>
              </w:rPr>
            </w:pPr>
          </w:p>
        </w:tc>
        <w:tc>
          <w:tcPr>
            <w:tcW w:w="189" w:type="dxa"/>
          </w:tcPr>
          <w:p w14:paraId="310E3C74" w14:textId="77777777" w:rsidR="001B689C" w:rsidRPr="00B05D9C" w:rsidRDefault="001B689C" w:rsidP="001B689C">
            <w:pPr>
              <w:pStyle w:val="acctfourfigures"/>
              <w:tabs>
                <w:tab w:val="decimal" w:pos="1271"/>
              </w:tabs>
              <w:spacing w:line="240" w:lineRule="atLeast"/>
              <w:rPr>
                <w:rFonts w:cs="Times New Roman"/>
                <w:szCs w:val="22"/>
              </w:rPr>
            </w:pPr>
          </w:p>
        </w:tc>
        <w:tc>
          <w:tcPr>
            <w:tcW w:w="1008" w:type="dxa"/>
          </w:tcPr>
          <w:p w14:paraId="0A31E9F0" w14:textId="77777777" w:rsidR="001B689C" w:rsidRPr="00B05D9C" w:rsidRDefault="001B689C" w:rsidP="001B689C">
            <w:pPr>
              <w:pStyle w:val="acctfourfigures"/>
              <w:tabs>
                <w:tab w:val="clear" w:pos="765"/>
                <w:tab w:val="decimal" w:pos="1271"/>
              </w:tabs>
              <w:spacing w:line="240" w:lineRule="atLeast"/>
              <w:ind w:right="-52"/>
              <w:jc w:val="right"/>
              <w:rPr>
                <w:rFonts w:cs="Times New Roman"/>
                <w:szCs w:val="22"/>
              </w:rPr>
            </w:pPr>
          </w:p>
        </w:tc>
      </w:tr>
      <w:tr w:rsidR="001B689C" w:rsidRPr="00B05D9C" w14:paraId="26434B68" w14:textId="77777777">
        <w:trPr>
          <w:cantSplit/>
        </w:trPr>
        <w:tc>
          <w:tcPr>
            <w:tcW w:w="3951" w:type="dxa"/>
          </w:tcPr>
          <w:p w14:paraId="65FA41CA" w14:textId="49841E67" w:rsidR="001B689C" w:rsidRPr="00B05D9C" w:rsidRDefault="001B689C" w:rsidP="008B72C2">
            <w:pPr>
              <w:ind w:left="102"/>
              <w:rPr>
                <w:rFonts w:ascii="Times New Roman" w:hAnsi="Times New Roman" w:cs="Times New Roman"/>
                <w:sz w:val="22"/>
                <w:szCs w:val="22"/>
              </w:rPr>
            </w:pPr>
            <w:r w:rsidRPr="00B05D9C">
              <w:rPr>
                <w:rFonts w:ascii="Times New Roman" w:hAnsi="Times New Roman" w:cs="Times New Roman"/>
                <w:sz w:val="22"/>
                <w:szCs w:val="22"/>
              </w:rPr>
              <w:t xml:space="preserve">- Demographic assumptions </w:t>
            </w:r>
          </w:p>
        </w:tc>
        <w:tc>
          <w:tcPr>
            <w:tcW w:w="612" w:type="dxa"/>
          </w:tcPr>
          <w:p w14:paraId="4CBADA31" w14:textId="77777777" w:rsidR="001B689C" w:rsidRPr="00B05D9C" w:rsidRDefault="001B689C" w:rsidP="001B689C">
            <w:pPr>
              <w:rPr>
                <w:rFonts w:ascii="Times New Roman" w:hAnsi="Times New Roman" w:cs="Times New Roman"/>
                <w:sz w:val="22"/>
                <w:szCs w:val="22"/>
              </w:rPr>
            </w:pPr>
          </w:p>
        </w:tc>
        <w:tc>
          <w:tcPr>
            <w:tcW w:w="1035" w:type="dxa"/>
          </w:tcPr>
          <w:p w14:paraId="375174A6" w14:textId="0CC3B3BE" w:rsidR="001B689C" w:rsidRPr="00B05D9C" w:rsidRDefault="001B689C" w:rsidP="00255F20">
            <w:pPr>
              <w:pStyle w:val="acctfourfigures"/>
              <w:tabs>
                <w:tab w:val="clear" w:pos="765"/>
                <w:tab w:val="decimal" w:pos="1271"/>
              </w:tabs>
              <w:spacing w:line="240" w:lineRule="atLeast"/>
              <w:ind w:right="-52"/>
              <w:jc w:val="right"/>
            </w:pPr>
            <w:r w:rsidRPr="00B05D9C">
              <w:t>(373)</w:t>
            </w:r>
          </w:p>
        </w:tc>
        <w:tc>
          <w:tcPr>
            <w:tcW w:w="189" w:type="dxa"/>
          </w:tcPr>
          <w:p w14:paraId="4AF4DEE5" w14:textId="77777777" w:rsidR="001B689C" w:rsidRPr="00B05D9C" w:rsidRDefault="001B689C" w:rsidP="001B689C">
            <w:pPr>
              <w:pStyle w:val="acctfourfigures"/>
              <w:spacing w:line="240" w:lineRule="atLeast"/>
              <w:rPr>
                <w:rFonts w:cs="Times New Roman"/>
                <w:szCs w:val="22"/>
              </w:rPr>
            </w:pPr>
          </w:p>
        </w:tc>
        <w:tc>
          <w:tcPr>
            <w:tcW w:w="1017" w:type="dxa"/>
          </w:tcPr>
          <w:p w14:paraId="2F17C1D2" w14:textId="13477666" w:rsidR="001B689C" w:rsidRPr="00B05D9C" w:rsidRDefault="001B689C" w:rsidP="00FE67B0">
            <w:pPr>
              <w:pStyle w:val="acctfourfigures"/>
              <w:tabs>
                <w:tab w:val="clear" w:pos="765"/>
              </w:tabs>
              <w:spacing w:line="240" w:lineRule="atLeast"/>
              <w:ind w:right="-650"/>
              <w:jc w:val="center"/>
            </w:pPr>
            <w:r w:rsidRPr="00B05D9C">
              <w:t>-</w:t>
            </w:r>
          </w:p>
        </w:tc>
        <w:tc>
          <w:tcPr>
            <w:tcW w:w="189" w:type="dxa"/>
          </w:tcPr>
          <w:p w14:paraId="3D736BD5" w14:textId="77777777" w:rsidR="001B689C" w:rsidRPr="00B05D9C" w:rsidRDefault="001B689C" w:rsidP="001B689C">
            <w:pPr>
              <w:pStyle w:val="acctfourfigures"/>
              <w:tabs>
                <w:tab w:val="decimal" w:pos="1080"/>
              </w:tabs>
              <w:spacing w:line="240" w:lineRule="atLeast"/>
              <w:ind w:right="11"/>
            </w:pPr>
          </w:p>
        </w:tc>
        <w:tc>
          <w:tcPr>
            <w:tcW w:w="1008" w:type="dxa"/>
          </w:tcPr>
          <w:p w14:paraId="0FFC9C5B" w14:textId="07A39E5F" w:rsidR="001B689C" w:rsidRPr="00B05D9C" w:rsidRDefault="001B689C" w:rsidP="001B689C">
            <w:pPr>
              <w:pStyle w:val="acctfourfigures"/>
              <w:tabs>
                <w:tab w:val="clear" w:pos="765"/>
                <w:tab w:val="decimal" w:pos="1080"/>
              </w:tabs>
              <w:spacing w:line="240" w:lineRule="atLeast"/>
              <w:ind w:right="11"/>
            </w:pPr>
            <w:r w:rsidRPr="00B05D9C">
              <w:t>(373)</w:t>
            </w:r>
          </w:p>
        </w:tc>
        <w:tc>
          <w:tcPr>
            <w:tcW w:w="189" w:type="dxa"/>
          </w:tcPr>
          <w:p w14:paraId="6906F798" w14:textId="77777777" w:rsidR="001B689C" w:rsidRPr="00B05D9C" w:rsidRDefault="001B689C" w:rsidP="001B689C">
            <w:pPr>
              <w:pStyle w:val="acctfourfigures"/>
              <w:tabs>
                <w:tab w:val="decimal" w:pos="1080"/>
              </w:tabs>
              <w:spacing w:line="240" w:lineRule="atLeast"/>
              <w:ind w:right="11"/>
            </w:pPr>
          </w:p>
        </w:tc>
        <w:tc>
          <w:tcPr>
            <w:tcW w:w="1008" w:type="dxa"/>
          </w:tcPr>
          <w:p w14:paraId="4B556653" w14:textId="4B5CB7A5" w:rsidR="001B689C" w:rsidRPr="00B05D9C" w:rsidRDefault="001B689C" w:rsidP="00FE67B0">
            <w:pPr>
              <w:pStyle w:val="acctfourfigures"/>
              <w:tabs>
                <w:tab w:val="clear" w:pos="765"/>
              </w:tabs>
              <w:spacing w:line="240" w:lineRule="atLeast"/>
              <w:ind w:right="-690"/>
              <w:jc w:val="center"/>
            </w:pPr>
            <w:r w:rsidRPr="00B05D9C">
              <w:t>-</w:t>
            </w:r>
          </w:p>
        </w:tc>
      </w:tr>
      <w:tr w:rsidR="001B689C" w:rsidRPr="00B05D9C" w14:paraId="5529515E" w14:textId="77777777" w:rsidTr="00C759CD">
        <w:trPr>
          <w:cantSplit/>
          <w:trHeight w:val="53"/>
        </w:trPr>
        <w:tc>
          <w:tcPr>
            <w:tcW w:w="3951" w:type="dxa"/>
          </w:tcPr>
          <w:p w14:paraId="7EB092AB" w14:textId="6C8F3B18" w:rsidR="001B689C" w:rsidRPr="00B05D9C" w:rsidRDefault="001B689C" w:rsidP="008B72C2">
            <w:pPr>
              <w:ind w:left="102"/>
              <w:rPr>
                <w:rFonts w:ascii="Times New Roman" w:hAnsi="Times New Roman" w:cs="Times New Roman"/>
                <w:sz w:val="22"/>
                <w:szCs w:val="22"/>
              </w:rPr>
            </w:pPr>
            <w:r w:rsidRPr="00B05D9C">
              <w:rPr>
                <w:rFonts w:ascii="Times New Roman" w:hAnsi="Times New Roman" w:cs="Times New Roman"/>
                <w:sz w:val="22"/>
                <w:szCs w:val="22"/>
              </w:rPr>
              <w:t xml:space="preserve">- Financial assumptions </w:t>
            </w:r>
          </w:p>
        </w:tc>
        <w:tc>
          <w:tcPr>
            <w:tcW w:w="612" w:type="dxa"/>
          </w:tcPr>
          <w:p w14:paraId="56F7ABAC" w14:textId="77777777" w:rsidR="001B689C" w:rsidRPr="00B05D9C" w:rsidRDefault="001B689C" w:rsidP="001B689C">
            <w:pPr>
              <w:rPr>
                <w:rFonts w:ascii="Times New Roman" w:hAnsi="Times New Roman" w:cs="Times New Roman"/>
                <w:sz w:val="22"/>
                <w:szCs w:val="22"/>
              </w:rPr>
            </w:pPr>
          </w:p>
        </w:tc>
        <w:tc>
          <w:tcPr>
            <w:tcW w:w="1035" w:type="dxa"/>
          </w:tcPr>
          <w:p w14:paraId="7681C191" w14:textId="0AE5FB3C" w:rsidR="001B689C" w:rsidRPr="00B05D9C" w:rsidRDefault="001B689C" w:rsidP="00255F20">
            <w:pPr>
              <w:pStyle w:val="acctfourfigures"/>
              <w:tabs>
                <w:tab w:val="clear" w:pos="765"/>
                <w:tab w:val="decimal" w:pos="1080"/>
              </w:tabs>
              <w:spacing w:line="240" w:lineRule="atLeast"/>
              <w:ind w:right="17"/>
            </w:pPr>
            <w:r w:rsidRPr="00B05D9C">
              <w:t>584</w:t>
            </w:r>
          </w:p>
        </w:tc>
        <w:tc>
          <w:tcPr>
            <w:tcW w:w="189" w:type="dxa"/>
          </w:tcPr>
          <w:p w14:paraId="6AEBE0F1" w14:textId="77777777" w:rsidR="001B689C" w:rsidRPr="00B05D9C" w:rsidRDefault="001B689C" w:rsidP="001B689C">
            <w:pPr>
              <w:pStyle w:val="acctfourfigures"/>
              <w:spacing w:line="240" w:lineRule="atLeast"/>
              <w:ind w:right="-52"/>
              <w:jc w:val="right"/>
              <w:rPr>
                <w:rFonts w:cs="Times New Roman"/>
                <w:szCs w:val="22"/>
              </w:rPr>
            </w:pPr>
          </w:p>
        </w:tc>
        <w:tc>
          <w:tcPr>
            <w:tcW w:w="1017" w:type="dxa"/>
          </w:tcPr>
          <w:p w14:paraId="762174C2" w14:textId="3795F475" w:rsidR="001B689C" w:rsidRPr="00B05D9C" w:rsidRDefault="001B689C" w:rsidP="00FE67B0">
            <w:pPr>
              <w:pStyle w:val="acctfourfigures"/>
              <w:tabs>
                <w:tab w:val="clear" w:pos="765"/>
              </w:tabs>
              <w:spacing w:line="240" w:lineRule="atLeast"/>
              <w:ind w:right="-650"/>
              <w:jc w:val="center"/>
            </w:pPr>
            <w:r w:rsidRPr="00B05D9C">
              <w:t>-</w:t>
            </w:r>
          </w:p>
        </w:tc>
        <w:tc>
          <w:tcPr>
            <w:tcW w:w="189" w:type="dxa"/>
          </w:tcPr>
          <w:p w14:paraId="7C893660" w14:textId="77777777" w:rsidR="001B689C" w:rsidRPr="00B05D9C" w:rsidRDefault="001B689C" w:rsidP="001B689C">
            <w:pPr>
              <w:pStyle w:val="acctfourfigures"/>
              <w:tabs>
                <w:tab w:val="decimal" w:pos="1080"/>
              </w:tabs>
              <w:spacing w:line="240" w:lineRule="atLeast"/>
              <w:ind w:right="11"/>
            </w:pPr>
          </w:p>
        </w:tc>
        <w:tc>
          <w:tcPr>
            <w:tcW w:w="1008" w:type="dxa"/>
          </w:tcPr>
          <w:p w14:paraId="36F8037A" w14:textId="2AFF5E28" w:rsidR="001B689C" w:rsidRPr="00B05D9C" w:rsidRDefault="001B689C" w:rsidP="00255F20">
            <w:pPr>
              <w:pStyle w:val="acctfourfigures"/>
              <w:tabs>
                <w:tab w:val="clear" w:pos="765"/>
                <w:tab w:val="decimal" w:pos="760"/>
              </w:tabs>
              <w:spacing w:line="240" w:lineRule="atLeast"/>
              <w:ind w:right="17"/>
            </w:pPr>
            <w:r w:rsidRPr="00B05D9C">
              <w:t>584</w:t>
            </w:r>
          </w:p>
        </w:tc>
        <w:tc>
          <w:tcPr>
            <w:tcW w:w="189" w:type="dxa"/>
          </w:tcPr>
          <w:p w14:paraId="63AA29DF" w14:textId="77777777" w:rsidR="001B689C" w:rsidRPr="00B05D9C" w:rsidRDefault="001B689C" w:rsidP="001B689C">
            <w:pPr>
              <w:pStyle w:val="acctfourfigures"/>
              <w:tabs>
                <w:tab w:val="decimal" w:pos="1080"/>
              </w:tabs>
              <w:spacing w:line="240" w:lineRule="atLeast"/>
              <w:ind w:right="11"/>
            </w:pPr>
          </w:p>
        </w:tc>
        <w:tc>
          <w:tcPr>
            <w:tcW w:w="1008" w:type="dxa"/>
          </w:tcPr>
          <w:p w14:paraId="121545F4" w14:textId="3EFE0078" w:rsidR="001B689C" w:rsidRPr="00B05D9C" w:rsidRDefault="001B689C" w:rsidP="00FE67B0">
            <w:pPr>
              <w:pStyle w:val="acctfourfigures"/>
              <w:tabs>
                <w:tab w:val="clear" w:pos="765"/>
              </w:tabs>
              <w:spacing w:line="240" w:lineRule="atLeast"/>
              <w:ind w:right="-690"/>
              <w:jc w:val="center"/>
            </w:pPr>
            <w:r w:rsidRPr="00B05D9C">
              <w:t>-</w:t>
            </w:r>
          </w:p>
        </w:tc>
      </w:tr>
      <w:tr w:rsidR="001B689C" w:rsidRPr="00B05D9C" w14:paraId="5A2B4BD5" w14:textId="77777777" w:rsidTr="001B689C">
        <w:trPr>
          <w:cantSplit/>
        </w:trPr>
        <w:tc>
          <w:tcPr>
            <w:tcW w:w="3951" w:type="dxa"/>
          </w:tcPr>
          <w:p w14:paraId="2D23780A" w14:textId="2DC25DE2" w:rsidR="001B689C" w:rsidRPr="00B05D9C" w:rsidRDefault="001B689C" w:rsidP="008B72C2">
            <w:pPr>
              <w:ind w:left="102"/>
              <w:rPr>
                <w:rFonts w:ascii="Times New Roman" w:hAnsi="Times New Roman" w:cs="Times New Roman"/>
                <w:b/>
                <w:bCs/>
                <w:sz w:val="22"/>
                <w:szCs w:val="22"/>
              </w:rPr>
            </w:pPr>
            <w:r w:rsidRPr="00B05D9C">
              <w:rPr>
                <w:rFonts w:ascii="Times New Roman" w:hAnsi="Times New Roman" w:cs="Times New Roman"/>
                <w:sz w:val="22"/>
                <w:szCs w:val="22"/>
              </w:rPr>
              <w:t>- Experience adjustment</w:t>
            </w:r>
          </w:p>
        </w:tc>
        <w:tc>
          <w:tcPr>
            <w:tcW w:w="612" w:type="dxa"/>
          </w:tcPr>
          <w:p w14:paraId="44C0D8E5" w14:textId="77777777" w:rsidR="001B689C" w:rsidRPr="00B05D9C" w:rsidRDefault="001B689C" w:rsidP="001B689C">
            <w:pPr>
              <w:ind w:left="180" w:hanging="180"/>
              <w:rPr>
                <w:rFonts w:ascii="Times New Roman" w:hAnsi="Times New Roman" w:cs="Times New Roman"/>
                <w:b/>
                <w:bCs/>
                <w:sz w:val="22"/>
                <w:szCs w:val="22"/>
              </w:rPr>
            </w:pPr>
          </w:p>
        </w:tc>
        <w:tc>
          <w:tcPr>
            <w:tcW w:w="1035" w:type="dxa"/>
            <w:tcBorders>
              <w:bottom w:val="single" w:sz="4" w:space="0" w:color="auto"/>
            </w:tcBorders>
          </w:tcPr>
          <w:p w14:paraId="354DAB0C" w14:textId="1BC6C7AC" w:rsidR="001B689C" w:rsidRPr="00B05D9C" w:rsidRDefault="001B689C" w:rsidP="00255F20">
            <w:pPr>
              <w:pStyle w:val="acctfourfigures"/>
              <w:tabs>
                <w:tab w:val="clear" w:pos="765"/>
                <w:tab w:val="decimal" w:pos="1271"/>
              </w:tabs>
              <w:spacing w:line="240" w:lineRule="atLeast"/>
              <w:ind w:right="-52"/>
              <w:jc w:val="right"/>
              <w:rPr>
                <w:cs/>
                <w:lang w:bidi="th-TH"/>
              </w:rPr>
            </w:pPr>
            <w:r w:rsidRPr="00B05D9C">
              <w:t>(2,046)</w:t>
            </w:r>
          </w:p>
        </w:tc>
        <w:tc>
          <w:tcPr>
            <w:tcW w:w="189" w:type="dxa"/>
          </w:tcPr>
          <w:p w14:paraId="7FA7CDBD" w14:textId="77777777" w:rsidR="001B689C" w:rsidRPr="00B05D9C" w:rsidRDefault="001B689C" w:rsidP="001B689C">
            <w:pPr>
              <w:pStyle w:val="acctfourfigures"/>
              <w:tabs>
                <w:tab w:val="decimal" w:pos="1271"/>
              </w:tabs>
              <w:spacing w:line="240" w:lineRule="atLeast"/>
              <w:ind w:right="11"/>
              <w:rPr>
                <w:rFonts w:cs="Times New Roman"/>
                <w:b/>
                <w:bCs/>
                <w:szCs w:val="22"/>
              </w:rPr>
            </w:pPr>
          </w:p>
        </w:tc>
        <w:tc>
          <w:tcPr>
            <w:tcW w:w="1017" w:type="dxa"/>
            <w:tcBorders>
              <w:bottom w:val="single" w:sz="4" w:space="0" w:color="auto"/>
            </w:tcBorders>
          </w:tcPr>
          <w:p w14:paraId="638CB874" w14:textId="0ECFF856" w:rsidR="001B689C" w:rsidRPr="00B05D9C" w:rsidRDefault="001B689C" w:rsidP="00FE67B0">
            <w:pPr>
              <w:pStyle w:val="acctfourfigures"/>
              <w:tabs>
                <w:tab w:val="clear" w:pos="765"/>
              </w:tabs>
              <w:spacing w:line="240" w:lineRule="atLeast"/>
              <w:ind w:right="-650"/>
              <w:jc w:val="center"/>
              <w:rPr>
                <w:cs/>
                <w:lang w:bidi="th-TH"/>
              </w:rPr>
            </w:pPr>
            <w:r w:rsidRPr="00B05D9C">
              <w:t>-</w:t>
            </w:r>
          </w:p>
        </w:tc>
        <w:tc>
          <w:tcPr>
            <w:tcW w:w="189" w:type="dxa"/>
          </w:tcPr>
          <w:p w14:paraId="288D3074" w14:textId="77777777" w:rsidR="001B689C" w:rsidRPr="00B05D9C" w:rsidRDefault="001B689C" w:rsidP="001B689C">
            <w:pPr>
              <w:pStyle w:val="acctfourfigures"/>
              <w:tabs>
                <w:tab w:val="decimal" w:pos="1080"/>
              </w:tabs>
              <w:spacing w:line="240" w:lineRule="atLeast"/>
              <w:ind w:right="11"/>
            </w:pPr>
          </w:p>
        </w:tc>
        <w:tc>
          <w:tcPr>
            <w:tcW w:w="1008" w:type="dxa"/>
            <w:tcBorders>
              <w:bottom w:val="single" w:sz="4" w:space="0" w:color="auto"/>
            </w:tcBorders>
          </w:tcPr>
          <w:p w14:paraId="4B88A4B6" w14:textId="21CBEE7D" w:rsidR="001B689C" w:rsidRPr="00B05D9C" w:rsidRDefault="001B689C" w:rsidP="001B689C">
            <w:pPr>
              <w:pStyle w:val="acctfourfigures"/>
              <w:tabs>
                <w:tab w:val="clear" w:pos="765"/>
                <w:tab w:val="decimal" w:pos="1080"/>
              </w:tabs>
              <w:spacing w:line="240" w:lineRule="atLeast"/>
              <w:ind w:right="11"/>
              <w:rPr>
                <w:cs/>
                <w:lang w:bidi="th-TH"/>
              </w:rPr>
            </w:pPr>
            <w:r w:rsidRPr="00B05D9C">
              <w:t>(2,046)</w:t>
            </w:r>
          </w:p>
        </w:tc>
        <w:tc>
          <w:tcPr>
            <w:tcW w:w="189" w:type="dxa"/>
          </w:tcPr>
          <w:p w14:paraId="5423BA66" w14:textId="77777777" w:rsidR="001B689C" w:rsidRPr="00B05D9C" w:rsidRDefault="001B689C" w:rsidP="001B689C">
            <w:pPr>
              <w:pStyle w:val="acctfourfigures"/>
              <w:tabs>
                <w:tab w:val="decimal" w:pos="1080"/>
                <w:tab w:val="decimal" w:pos="1271"/>
              </w:tabs>
              <w:spacing w:line="240" w:lineRule="atLeast"/>
              <w:ind w:right="11"/>
            </w:pPr>
          </w:p>
        </w:tc>
        <w:tc>
          <w:tcPr>
            <w:tcW w:w="1008" w:type="dxa"/>
            <w:tcBorders>
              <w:bottom w:val="single" w:sz="4" w:space="0" w:color="auto"/>
            </w:tcBorders>
          </w:tcPr>
          <w:p w14:paraId="79B2C48D" w14:textId="3164D908" w:rsidR="001B689C" w:rsidRPr="00B05D9C" w:rsidRDefault="001B689C" w:rsidP="00FE67B0">
            <w:pPr>
              <w:pStyle w:val="acctfourfigures"/>
              <w:tabs>
                <w:tab w:val="clear" w:pos="765"/>
              </w:tabs>
              <w:spacing w:line="240" w:lineRule="atLeast"/>
              <w:ind w:right="-690"/>
              <w:jc w:val="center"/>
              <w:rPr>
                <w:cs/>
                <w:lang w:bidi="th-TH"/>
              </w:rPr>
            </w:pPr>
            <w:r w:rsidRPr="00B05D9C">
              <w:t>-</w:t>
            </w:r>
          </w:p>
        </w:tc>
      </w:tr>
      <w:tr w:rsidR="001B689C" w:rsidRPr="00B05D9C" w14:paraId="2F07EE9A" w14:textId="77777777" w:rsidTr="001B689C">
        <w:trPr>
          <w:cantSplit/>
        </w:trPr>
        <w:tc>
          <w:tcPr>
            <w:tcW w:w="3951" w:type="dxa"/>
          </w:tcPr>
          <w:p w14:paraId="4A0918E6" w14:textId="4B97A2A5" w:rsidR="001B689C" w:rsidRPr="00B05D9C" w:rsidRDefault="001B689C" w:rsidP="001B689C">
            <w:pPr>
              <w:ind w:left="180" w:hanging="180"/>
              <w:rPr>
                <w:rFonts w:ascii="Times New Roman" w:hAnsi="Times New Roman" w:cs="Times New Roman"/>
                <w:b/>
                <w:bCs/>
                <w:sz w:val="22"/>
                <w:szCs w:val="22"/>
              </w:rPr>
            </w:pPr>
          </w:p>
        </w:tc>
        <w:tc>
          <w:tcPr>
            <w:tcW w:w="612" w:type="dxa"/>
          </w:tcPr>
          <w:p w14:paraId="5A0D0652" w14:textId="77F125AB" w:rsidR="001B689C" w:rsidRPr="00B05D9C" w:rsidRDefault="001B689C" w:rsidP="001B689C">
            <w:pPr>
              <w:ind w:left="180" w:hanging="180"/>
              <w:rPr>
                <w:rFonts w:ascii="Times New Roman" w:hAnsi="Times New Roman" w:cs="Times New Roman"/>
                <w:b/>
                <w:bCs/>
                <w:sz w:val="22"/>
                <w:szCs w:val="22"/>
              </w:rPr>
            </w:pPr>
          </w:p>
        </w:tc>
        <w:tc>
          <w:tcPr>
            <w:tcW w:w="1035" w:type="dxa"/>
            <w:tcBorders>
              <w:top w:val="single" w:sz="4" w:space="0" w:color="auto"/>
            </w:tcBorders>
          </w:tcPr>
          <w:p w14:paraId="40B85EAA" w14:textId="27BCDBC7" w:rsidR="001B689C" w:rsidRPr="00B05D9C" w:rsidRDefault="001B689C" w:rsidP="00255F20">
            <w:pPr>
              <w:pStyle w:val="acctfourfigures"/>
              <w:tabs>
                <w:tab w:val="clear" w:pos="765"/>
                <w:tab w:val="decimal" w:pos="1271"/>
              </w:tabs>
              <w:spacing w:line="240" w:lineRule="atLeast"/>
              <w:ind w:right="-52"/>
              <w:jc w:val="right"/>
              <w:rPr>
                <w:b/>
                <w:bCs/>
              </w:rPr>
            </w:pPr>
            <w:r w:rsidRPr="00B05D9C">
              <w:rPr>
                <w:b/>
                <w:bCs/>
              </w:rPr>
              <w:t>(1,835)</w:t>
            </w:r>
          </w:p>
        </w:tc>
        <w:tc>
          <w:tcPr>
            <w:tcW w:w="189" w:type="dxa"/>
          </w:tcPr>
          <w:p w14:paraId="7C1488A7" w14:textId="14987854" w:rsidR="001B689C" w:rsidRPr="00B05D9C" w:rsidRDefault="001B689C" w:rsidP="001B689C">
            <w:pPr>
              <w:pStyle w:val="acctfourfigures"/>
              <w:spacing w:line="240" w:lineRule="atLeast"/>
              <w:rPr>
                <w:rFonts w:cs="Times New Roman"/>
                <w:b/>
                <w:bCs/>
                <w:szCs w:val="22"/>
              </w:rPr>
            </w:pPr>
          </w:p>
        </w:tc>
        <w:tc>
          <w:tcPr>
            <w:tcW w:w="1017" w:type="dxa"/>
            <w:tcBorders>
              <w:top w:val="single" w:sz="4" w:space="0" w:color="auto"/>
            </w:tcBorders>
          </w:tcPr>
          <w:p w14:paraId="3ACB7A43" w14:textId="5B76A7D3" w:rsidR="001B689C" w:rsidRPr="00B05D9C" w:rsidRDefault="001B689C" w:rsidP="00FE67B0">
            <w:pPr>
              <w:pStyle w:val="acctfourfigures"/>
              <w:tabs>
                <w:tab w:val="clear" w:pos="765"/>
              </w:tabs>
              <w:spacing w:line="240" w:lineRule="atLeast"/>
              <w:ind w:right="-650"/>
              <w:jc w:val="center"/>
              <w:rPr>
                <w:b/>
                <w:bCs/>
              </w:rPr>
            </w:pPr>
            <w:r w:rsidRPr="00B05D9C">
              <w:rPr>
                <w:b/>
                <w:bCs/>
              </w:rPr>
              <w:t>-</w:t>
            </w:r>
          </w:p>
        </w:tc>
        <w:tc>
          <w:tcPr>
            <w:tcW w:w="189" w:type="dxa"/>
          </w:tcPr>
          <w:p w14:paraId="2B1E1F1A" w14:textId="3AA3BA26" w:rsidR="001B689C" w:rsidRPr="00B05D9C" w:rsidRDefault="001B689C" w:rsidP="001B689C">
            <w:pPr>
              <w:pStyle w:val="acctfourfigures"/>
              <w:tabs>
                <w:tab w:val="decimal" w:pos="1080"/>
              </w:tabs>
              <w:spacing w:line="240" w:lineRule="atLeast"/>
              <w:rPr>
                <w:b/>
                <w:bCs/>
              </w:rPr>
            </w:pPr>
          </w:p>
        </w:tc>
        <w:tc>
          <w:tcPr>
            <w:tcW w:w="1008" w:type="dxa"/>
            <w:tcBorders>
              <w:top w:val="single" w:sz="4" w:space="0" w:color="auto"/>
            </w:tcBorders>
          </w:tcPr>
          <w:p w14:paraId="3D9BFC37" w14:textId="2788EF9A" w:rsidR="001B689C" w:rsidRPr="00B05D9C" w:rsidRDefault="001B689C" w:rsidP="001B689C">
            <w:pPr>
              <w:pStyle w:val="acctfourfigures"/>
              <w:tabs>
                <w:tab w:val="clear" w:pos="765"/>
                <w:tab w:val="decimal" w:pos="1080"/>
              </w:tabs>
              <w:spacing w:line="240" w:lineRule="atLeast"/>
              <w:ind w:right="11"/>
              <w:rPr>
                <w:b/>
                <w:bCs/>
              </w:rPr>
            </w:pPr>
            <w:r w:rsidRPr="00B05D9C">
              <w:rPr>
                <w:b/>
                <w:bCs/>
              </w:rPr>
              <w:t>(1,835)</w:t>
            </w:r>
          </w:p>
        </w:tc>
        <w:tc>
          <w:tcPr>
            <w:tcW w:w="189" w:type="dxa"/>
          </w:tcPr>
          <w:p w14:paraId="2427A6AB" w14:textId="363C194F" w:rsidR="001B689C" w:rsidRPr="00B05D9C" w:rsidRDefault="001B689C" w:rsidP="001B689C">
            <w:pPr>
              <w:pStyle w:val="acctfourfigures"/>
              <w:tabs>
                <w:tab w:val="decimal" w:pos="1080"/>
              </w:tabs>
              <w:spacing w:line="240" w:lineRule="atLeast"/>
              <w:rPr>
                <w:b/>
                <w:bCs/>
              </w:rPr>
            </w:pPr>
          </w:p>
        </w:tc>
        <w:tc>
          <w:tcPr>
            <w:tcW w:w="1008" w:type="dxa"/>
            <w:tcBorders>
              <w:top w:val="single" w:sz="4" w:space="0" w:color="auto"/>
            </w:tcBorders>
          </w:tcPr>
          <w:p w14:paraId="2031BC0C" w14:textId="04E6CECB" w:rsidR="001B689C" w:rsidRPr="00B05D9C" w:rsidRDefault="001B689C" w:rsidP="00FE67B0">
            <w:pPr>
              <w:pStyle w:val="acctfourfigures"/>
              <w:tabs>
                <w:tab w:val="clear" w:pos="765"/>
              </w:tabs>
              <w:spacing w:line="240" w:lineRule="atLeast"/>
              <w:ind w:right="-690"/>
              <w:jc w:val="center"/>
              <w:rPr>
                <w:b/>
                <w:bCs/>
              </w:rPr>
            </w:pPr>
            <w:r w:rsidRPr="00B05D9C">
              <w:rPr>
                <w:b/>
                <w:bCs/>
              </w:rPr>
              <w:t>-</w:t>
            </w:r>
          </w:p>
        </w:tc>
      </w:tr>
      <w:tr w:rsidR="001B689C" w:rsidRPr="00B05D9C" w14:paraId="2C1584FC" w14:textId="77777777">
        <w:trPr>
          <w:cantSplit/>
        </w:trPr>
        <w:tc>
          <w:tcPr>
            <w:tcW w:w="3951" w:type="dxa"/>
          </w:tcPr>
          <w:p w14:paraId="60FB4FB2" w14:textId="77777777" w:rsidR="001B689C" w:rsidRPr="00B05D9C" w:rsidRDefault="001B689C">
            <w:pPr>
              <w:ind w:left="180" w:hanging="180"/>
              <w:rPr>
                <w:rFonts w:ascii="Times New Roman" w:hAnsi="Times New Roman" w:cs="Times New Roman"/>
                <w:b/>
                <w:bCs/>
                <w:sz w:val="22"/>
                <w:szCs w:val="22"/>
              </w:rPr>
            </w:pPr>
          </w:p>
        </w:tc>
        <w:tc>
          <w:tcPr>
            <w:tcW w:w="612" w:type="dxa"/>
          </w:tcPr>
          <w:p w14:paraId="242D49FD" w14:textId="77777777" w:rsidR="001B689C" w:rsidRPr="00B05D9C" w:rsidRDefault="001B689C">
            <w:pPr>
              <w:ind w:left="180" w:hanging="180"/>
              <w:rPr>
                <w:rFonts w:ascii="Times New Roman" w:hAnsi="Times New Roman" w:cs="Times New Roman"/>
                <w:b/>
                <w:bCs/>
                <w:sz w:val="22"/>
                <w:szCs w:val="22"/>
              </w:rPr>
            </w:pPr>
          </w:p>
        </w:tc>
        <w:tc>
          <w:tcPr>
            <w:tcW w:w="1035" w:type="dxa"/>
          </w:tcPr>
          <w:p w14:paraId="787C3F15" w14:textId="77777777" w:rsidR="001B689C" w:rsidRPr="00B05D9C" w:rsidRDefault="001B689C">
            <w:pPr>
              <w:pStyle w:val="acctfourfigures"/>
              <w:tabs>
                <w:tab w:val="clear" w:pos="765"/>
                <w:tab w:val="decimal" w:pos="731"/>
              </w:tabs>
              <w:spacing w:line="240" w:lineRule="atLeast"/>
              <w:ind w:right="62"/>
              <w:jc w:val="right"/>
              <w:rPr>
                <w:rFonts w:cs="Times New Roman"/>
                <w:szCs w:val="22"/>
              </w:rPr>
            </w:pPr>
          </w:p>
        </w:tc>
        <w:tc>
          <w:tcPr>
            <w:tcW w:w="189" w:type="dxa"/>
          </w:tcPr>
          <w:p w14:paraId="518CF01B" w14:textId="77777777" w:rsidR="001B689C" w:rsidRPr="00B05D9C" w:rsidRDefault="001B689C">
            <w:pPr>
              <w:pStyle w:val="acctfourfigures"/>
              <w:spacing w:line="240" w:lineRule="atLeast"/>
              <w:rPr>
                <w:rFonts w:cs="Times New Roman"/>
                <w:szCs w:val="22"/>
              </w:rPr>
            </w:pPr>
          </w:p>
        </w:tc>
        <w:tc>
          <w:tcPr>
            <w:tcW w:w="1017" w:type="dxa"/>
          </w:tcPr>
          <w:p w14:paraId="26E40FCE" w14:textId="77777777" w:rsidR="001B689C" w:rsidRPr="00B05D9C" w:rsidRDefault="001B689C">
            <w:pPr>
              <w:pStyle w:val="acctfourfigures"/>
              <w:tabs>
                <w:tab w:val="clear" w:pos="765"/>
                <w:tab w:val="decimal" w:pos="1271"/>
              </w:tabs>
              <w:spacing w:line="240" w:lineRule="atLeast"/>
              <w:ind w:right="11"/>
              <w:rPr>
                <w:rFonts w:cs="Times New Roman"/>
                <w:szCs w:val="22"/>
              </w:rPr>
            </w:pPr>
          </w:p>
        </w:tc>
        <w:tc>
          <w:tcPr>
            <w:tcW w:w="189" w:type="dxa"/>
          </w:tcPr>
          <w:p w14:paraId="163F1D11" w14:textId="77777777" w:rsidR="001B689C" w:rsidRPr="00B05D9C" w:rsidRDefault="001B689C">
            <w:pPr>
              <w:pStyle w:val="acctfourfigures"/>
              <w:spacing w:line="240" w:lineRule="atLeast"/>
              <w:rPr>
                <w:rFonts w:cs="Times New Roman"/>
                <w:szCs w:val="22"/>
              </w:rPr>
            </w:pPr>
          </w:p>
        </w:tc>
        <w:tc>
          <w:tcPr>
            <w:tcW w:w="1008" w:type="dxa"/>
          </w:tcPr>
          <w:p w14:paraId="0E4AD6BE" w14:textId="77777777" w:rsidR="001B689C" w:rsidRPr="00B05D9C" w:rsidRDefault="001B689C">
            <w:pPr>
              <w:pStyle w:val="acctfourfigures"/>
              <w:tabs>
                <w:tab w:val="clear" w:pos="765"/>
                <w:tab w:val="decimal" w:pos="1080"/>
              </w:tabs>
              <w:spacing w:line="240" w:lineRule="atLeast"/>
              <w:ind w:right="11"/>
              <w:rPr>
                <w:rFonts w:cs="Times New Roman"/>
                <w:szCs w:val="22"/>
              </w:rPr>
            </w:pPr>
          </w:p>
        </w:tc>
        <w:tc>
          <w:tcPr>
            <w:tcW w:w="189" w:type="dxa"/>
          </w:tcPr>
          <w:p w14:paraId="681CE806" w14:textId="77777777" w:rsidR="001B689C" w:rsidRPr="00B05D9C" w:rsidRDefault="001B689C">
            <w:pPr>
              <w:pStyle w:val="acctfourfigures"/>
              <w:spacing w:line="240" w:lineRule="atLeast"/>
              <w:rPr>
                <w:rFonts w:cs="Times New Roman"/>
                <w:szCs w:val="22"/>
              </w:rPr>
            </w:pPr>
          </w:p>
        </w:tc>
        <w:tc>
          <w:tcPr>
            <w:tcW w:w="1008" w:type="dxa"/>
          </w:tcPr>
          <w:p w14:paraId="37FE2671" w14:textId="77777777" w:rsidR="001B689C" w:rsidRPr="00B05D9C" w:rsidRDefault="001B689C">
            <w:pPr>
              <w:tabs>
                <w:tab w:val="decimal" w:pos="1001"/>
              </w:tabs>
              <w:ind w:left="-86" w:right="-86"/>
              <w:rPr>
                <w:rFonts w:ascii="Times New Roman" w:hAnsi="Times New Roman" w:cs="Times New Roman"/>
                <w:sz w:val="22"/>
                <w:szCs w:val="22"/>
              </w:rPr>
            </w:pPr>
          </w:p>
        </w:tc>
      </w:tr>
      <w:tr w:rsidR="001B689C" w:rsidRPr="00B05D9C" w14:paraId="1B735A76" w14:textId="77777777">
        <w:trPr>
          <w:cantSplit/>
        </w:trPr>
        <w:tc>
          <w:tcPr>
            <w:tcW w:w="3951" w:type="dxa"/>
          </w:tcPr>
          <w:p w14:paraId="5E596668" w14:textId="77777777" w:rsidR="001B689C" w:rsidRPr="00B05D9C" w:rsidRDefault="001B689C">
            <w:pPr>
              <w:ind w:left="180" w:hanging="180"/>
              <w:rPr>
                <w:rFonts w:ascii="Times New Roman" w:hAnsi="Times New Roman" w:cs="Times New Roman"/>
                <w:b/>
                <w:bCs/>
                <w:i/>
                <w:iCs/>
                <w:sz w:val="22"/>
                <w:szCs w:val="22"/>
              </w:rPr>
            </w:pPr>
            <w:r w:rsidRPr="00B05D9C">
              <w:rPr>
                <w:rFonts w:ascii="Times New Roman" w:hAnsi="Times New Roman" w:cs="Times New Roman"/>
                <w:b/>
                <w:bCs/>
                <w:i/>
                <w:iCs/>
                <w:sz w:val="22"/>
                <w:szCs w:val="22"/>
              </w:rPr>
              <w:t>Others</w:t>
            </w:r>
          </w:p>
        </w:tc>
        <w:tc>
          <w:tcPr>
            <w:tcW w:w="612" w:type="dxa"/>
          </w:tcPr>
          <w:p w14:paraId="26BA832B" w14:textId="77777777" w:rsidR="001B689C" w:rsidRPr="00B05D9C" w:rsidRDefault="001B689C">
            <w:pPr>
              <w:ind w:left="180" w:hanging="180"/>
              <w:rPr>
                <w:rFonts w:ascii="Times New Roman" w:hAnsi="Times New Roman" w:cs="Times New Roman"/>
                <w:b/>
                <w:bCs/>
                <w:sz w:val="22"/>
                <w:szCs w:val="22"/>
              </w:rPr>
            </w:pPr>
          </w:p>
        </w:tc>
        <w:tc>
          <w:tcPr>
            <w:tcW w:w="1035" w:type="dxa"/>
          </w:tcPr>
          <w:p w14:paraId="5C46C4DD" w14:textId="77777777" w:rsidR="001B689C" w:rsidRPr="00B05D9C" w:rsidRDefault="001B689C">
            <w:pPr>
              <w:pStyle w:val="acctfourfigures"/>
              <w:tabs>
                <w:tab w:val="clear" w:pos="765"/>
                <w:tab w:val="decimal" w:pos="731"/>
              </w:tabs>
              <w:spacing w:line="240" w:lineRule="atLeast"/>
              <w:ind w:right="62"/>
              <w:jc w:val="right"/>
              <w:rPr>
                <w:rFonts w:cs="Times New Roman"/>
                <w:szCs w:val="22"/>
              </w:rPr>
            </w:pPr>
          </w:p>
        </w:tc>
        <w:tc>
          <w:tcPr>
            <w:tcW w:w="189" w:type="dxa"/>
          </w:tcPr>
          <w:p w14:paraId="21FB2DA0" w14:textId="77777777" w:rsidR="001B689C" w:rsidRPr="00B05D9C" w:rsidRDefault="001B689C">
            <w:pPr>
              <w:pStyle w:val="acctfourfigures"/>
              <w:spacing w:line="240" w:lineRule="atLeast"/>
              <w:rPr>
                <w:rFonts w:cs="Times New Roman"/>
                <w:szCs w:val="22"/>
              </w:rPr>
            </w:pPr>
          </w:p>
        </w:tc>
        <w:tc>
          <w:tcPr>
            <w:tcW w:w="1017" w:type="dxa"/>
          </w:tcPr>
          <w:p w14:paraId="3C1216B6" w14:textId="77777777" w:rsidR="001B689C" w:rsidRPr="00B05D9C" w:rsidRDefault="001B689C">
            <w:pPr>
              <w:pStyle w:val="acctfourfigures"/>
              <w:tabs>
                <w:tab w:val="clear" w:pos="765"/>
                <w:tab w:val="decimal" w:pos="1271"/>
              </w:tabs>
              <w:spacing w:line="240" w:lineRule="atLeast"/>
              <w:ind w:right="11"/>
              <w:rPr>
                <w:rFonts w:cs="Times New Roman"/>
                <w:szCs w:val="22"/>
              </w:rPr>
            </w:pPr>
          </w:p>
        </w:tc>
        <w:tc>
          <w:tcPr>
            <w:tcW w:w="189" w:type="dxa"/>
          </w:tcPr>
          <w:p w14:paraId="1CFE17D1" w14:textId="77777777" w:rsidR="001B689C" w:rsidRPr="00B05D9C" w:rsidRDefault="001B689C">
            <w:pPr>
              <w:pStyle w:val="acctfourfigures"/>
              <w:spacing w:line="240" w:lineRule="atLeast"/>
              <w:rPr>
                <w:rFonts w:cs="Times New Roman"/>
                <w:szCs w:val="22"/>
              </w:rPr>
            </w:pPr>
          </w:p>
        </w:tc>
        <w:tc>
          <w:tcPr>
            <w:tcW w:w="1008" w:type="dxa"/>
          </w:tcPr>
          <w:p w14:paraId="5AE45C47" w14:textId="77777777" w:rsidR="001B689C" w:rsidRPr="00B05D9C" w:rsidRDefault="001B689C">
            <w:pPr>
              <w:pStyle w:val="acctfourfigures"/>
              <w:tabs>
                <w:tab w:val="clear" w:pos="765"/>
                <w:tab w:val="decimal" w:pos="1080"/>
              </w:tabs>
              <w:spacing w:line="240" w:lineRule="atLeast"/>
              <w:ind w:right="11"/>
              <w:rPr>
                <w:rFonts w:cs="Times New Roman"/>
                <w:szCs w:val="22"/>
              </w:rPr>
            </w:pPr>
          </w:p>
        </w:tc>
        <w:tc>
          <w:tcPr>
            <w:tcW w:w="189" w:type="dxa"/>
          </w:tcPr>
          <w:p w14:paraId="05B50835" w14:textId="77777777" w:rsidR="001B689C" w:rsidRPr="00B05D9C" w:rsidRDefault="001B689C">
            <w:pPr>
              <w:pStyle w:val="acctfourfigures"/>
              <w:spacing w:line="240" w:lineRule="atLeast"/>
              <w:rPr>
                <w:rFonts w:cs="Times New Roman"/>
                <w:szCs w:val="22"/>
              </w:rPr>
            </w:pPr>
          </w:p>
        </w:tc>
        <w:tc>
          <w:tcPr>
            <w:tcW w:w="1008" w:type="dxa"/>
          </w:tcPr>
          <w:p w14:paraId="0D0888C3" w14:textId="77777777" w:rsidR="001B689C" w:rsidRPr="00B05D9C" w:rsidRDefault="001B689C">
            <w:pPr>
              <w:tabs>
                <w:tab w:val="decimal" w:pos="1001"/>
              </w:tabs>
              <w:ind w:left="-86" w:right="-86"/>
              <w:rPr>
                <w:rFonts w:ascii="Times New Roman" w:hAnsi="Times New Roman" w:cs="Times New Roman"/>
                <w:sz w:val="22"/>
                <w:szCs w:val="22"/>
              </w:rPr>
            </w:pPr>
          </w:p>
        </w:tc>
      </w:tr>
      <w:tr w:rsidR="001B689C" w:rsidRPr="00B05D9C" w14:paraId="1D844591" w14:textId="77777777">
        <w:trPr>
          <w:cantSplit/>
        </w:trPr>
        <w:tc>
          <w:tcPr>
            <w:tcW w:w="3951" w:type="dxa"/>
          </w:tcPr>
          <w:p w14:paraId="33622E7E" w14:textId="77777777" w:rsidR="001B689C" w:rsidRPr="00B05D9C" w:rsidRDefault="001B689C">
            <w:pPr>
              <w:ind w:left="180" w:hanging="180"/>
              <w:rPr>
                <w:rFonts w:ascii="Times New Roman" w:hAnsi="Times New Roman" w:cs="Times New Roman"/>
                <w:sz w:val="22"/>
                <w:szCs w:val="22"/>
              </w:rPr>
            </w:pPr>
            <w:r w:rsidRPr="00B05D9C">
              <w:rPr>
                <w:rFonts w:ascii="Times New Roman" w:hAnsi="Times New Roman" w:cs="Times New Roman"/>
                <w:sz w:val="22"/>
                <w:szCs w:val="22"/>
              </w:rPr>
              <w:t>Transfers</w:t>
            </w:r>
          </w:p>
        </w:tc>
        <w:tc>
          <w:tcPr>
            <w:tcW w:w="612" w:type="dxa"/>
          </w:tcPr>
          <w:p w14:paraId="589E7881" w14:textId="77777777" w:rsidR="001B689C" w:rsidRPr="00B05D9C" w:rsidRDefault="001B689C">
            <w:pPr>
              <w:ind w:left="180" w:hanging="180"/>
              <w:rPr>
                <w:rFonts w:ascii="Times New Roman" w:hAnsi="Times New Roman" w:cs="Times New Roman"/>
                <w:b/>
                <w:bCs/>
                <w:sz w:val="22"/>
                <w:szCs w:val="22"/>
              </w:rPr>
            </w:pPr>
          </w:p>
        </w:tc>
        <w:tc>
          <w:tcPr>
            <w:tcW w:w="1035" w:type="dxa"/>
          </w:tcPr>
          <w:p w14:paraId="5281D9CF" w14:textId="77777777" w:rsidR="001B689C" w:rsidRPr="00B05D9C" w:rsidRDefault="001B689C" w:rsidP="00255F20">
            <w:pPr>
              <w:pStyle w:val="acctfourfigures"/>
              <w:tabs>
                <w:tab w:val="clear" w:pos="765"/>
                <w:tab w:val="decimal" w:pos="850"/>
              </w:tabs>
              <w:spacing w:line="240" w:lineRule="atLeast"/>
              <w:ind w:right="17"/>
              <w:rPr>
                <w:rFonts w:cs="Times New Roman"/>
                <w:szCs w:val="22"/>
              </w:rPr>
            </w:pPr>
            <w:r w:rsidRPr="00B05D9C">
              <w:rPr>
                <w:rFonts w:cs="Times New Roman"/>
                <w:szCs w:val="22"/>
              </w:rPr>
              <w:t>-</w:t>
            </w:r>
          </w:p>
        </w:tc>
        <w:tc>
          <w:tcPr>
            <w:tcW w:w="189" w:type="dxa"/>
          </w:tcPr>
          <w:p w14:paraId="5A8DB815" w14:textId="77777777" w:rsidR="001B689C" w:rsidRPr="00B05D9C" w:rsidRDefault="001B689C">
            <w:pPr>
              <w:pStyle w:val="acctfourfigures"/>
              <w:spacing w:line="240" w:lineRule="atLeast"/>
              <w:rPr>
                <w:rFonts w:cs="Times New Roman"/>
                <w:szCs w:val="22"/>
              </w:rPr>
            </w:pPr>
          </w:p>
        </w:tc>
        <w:tc>
          <w:tcPr>
            <w:tcW w:w="1017" w:type="dxa"/>
          </w:tcPr>
          <w:p w14:paraId="09DBEE53" w14:textId="6CD9F50B" w:rsidR="001B689C" w:rsidRPr="00B05D9C" w:rsidRDefault="00FE67B0" w:rsidP="00FE67B0">
            <w:pPr>
              <w:pStyle w:val="acctfourfigures"/>
              <w:tabs>
                <w:tab w:val="clear" w:pos="765"/>
              </w:tabs>
              <w:spacing w:line="240" w:lineRule="atLeast"/>
              <w:ind w:right="-650"/>
              <w:jc w:val="center"/>
              <w:rPr>
                <w:rFonts w:cs="Times New Roman"/>
                <w:szCs w:val="22"/>
              </w:rPr>
            </w:pPr>
            <w:r w:rsidRPr="00B05D9C">
              <w:rPr>
                <w:rFonts w:cs="Times New Roman"/>
                <w:szCs w:val="22"/>
              </w:rPr>
              <w:t>-</w:t>
            </w:r>
          </w:p>
        </w:tc>
        <w:tc>
          <w:tcPr>
            <w:tcW w:w="189" w:type="dxa"/>
          </w:tcPr>
          <w:p w14:paraId="5552A0D2" w14:textId="77777777" w:rsidR="001B689C" w:rsidRPr="00B05D9C" w:rsidRDefault="001B689C">
            <w:pPr>
              <w:pStyle w:val="acctfourfigures"/>
              <w:spacing w:line="240" w:lineRule="atLeast"/>
              <w:rPr>
                <w:rFonts w:cs="Times New Roman"/>
                <w:szCs w:val="22"/>
              </w:rPr>
            </w:pPr>
          </w:p>
        </w:tc>
        <w:tc>
          <w:tcPr>
            <w:tcW w:w="1008" w:type="dxa"/>
          </w:tcPr>
          <w:p w14:paraId="5DF07ABE" w14:textId="16BFF4B9" w:rsidR="001B689C" w:rsidRPr="00B05D9C" w:rsidRDefault="001B689C" w:rsidP="00255F20">
            <w:pPr>
              <w:pStyle w:val="acctfourfigures"/>
              <w:tabs>
                <w:tab w:val="clear" w:pos="765"/>
                <w:tab w:val="decimal" w:pos="760"/>
              </w:tabs>
              <w:spacing w:line="240" w:lineRule="atLeast"/>
              <w:ind w:right="17"/>
              <w:rPr>
                <w:rFonts w:cs="Times New Roman"/>
                <w:szCs w:val="22"/>
              </w:rPr>
            </w:pPr>
            <w:r w:rsidRPr="00B05D9C">
              <w:rPr>
                <w:rFonts w:cs="Times New Roman"/>
                <w:szCs w:val="22"/>
                <w:lang w:val="en-US"/>
              </w:rPr>
              <w:t>3,465</w:t>
            </w:r>
          </w:p>
        </w:tc>
        <w:tc>
          <w:tcPr>
            <w:tcW w:w="189" w:type="dxa"/>
          </w:tcPr>
          <w:p w14:paraId="6DA1BEC9" w14:textId="77777777" w:rsidR="001B689C" w:rsidRPr="00B05D9C" w:rsidRDefault="001B689C">
            <w:pPr>
              <w:pStyle w:val="acctfourfigures"/>
              <w:spacing w:line="240" w:lineRule="atLeast"/>
              <w:rPr>
                <w:rFonts w:cs="Times New Roman"/>
                <w:szCs w:val="22"/>
              </w:rPr>
            </w:pPr>
          </w:p>
        </w:tc>
        <w:tc>
          <w:tcPr>
            <w:tcW w:w="1008" w:type="dxa"/>
          </w:tcPr>
          <w:p w14:paraId="71211735" w14:textId="77777777" w:rsidR="001B689C" w:rsidRPr="00B05D9C" w:rsidRDefault="001B689C" w:rsidP="00FE67B0">
            <w:pPr>
              <w:pStyle w:val="acctfourfigures"/>
              <w:tabs>
                <w:tab w:val="clear" w:pos="765"/>
              </w:tabs>
              <w:spacing w:line="240" w:lineRule="atLeast"/>
              <w:ind w:right="-690"/>
              <w:jc w:val="center"/>
            </w:pPr>
            <w:r w:rsidRPr="00B05D9C">
              <w:t>-</w:t>
            </w:r>
          </w:p>
        </w:tc>
      </w:tr>
      <w:tr w:rsidR="001B689C" w:rsidRPr="00B05D9C" w14:paraId="581062AF" w14:textId="77777777">
        <w:trPr>
          <w:cantSplit/>
        </w:trPr>
        <w:tc>
          <w:tcPr>
            <w:tcW w:w="3951" w:type="dxa"/>
          </w:tcPr>
          <w:p w14:paraId="10290A9F" w14:textId="77777777" w:rsidR="001B689C" w:rsidRPr="00B05D9C" w:rsidRDefault="001B689C" w:rsidP="001B689C">
            <w:pPr>
              <w:ind w:left="180" w:hanging="180"/>
              <w:rPr>
                <w:rFonts w:ascii="Times New Roman" w:hAnsi="Times New Roman" w:cs="Times New Roman"/>
                <w:sz w:val="22"/>
                <w:szCs w:val="22"/>
              </w:rPr>
            </w:pPr>
            <w:r w:rsidRPr="00B05D9C">
              <w:rPr>
                <w:rFonts w:ascii="Times New Roman" w:hAnsi="Times New Roman" w:cs="Times New Roman"/>
                <w:sz w:val="22"/>
                <w:szCs w:val="22"/>
              </w:rPr>
              <w:t>Benefit paid</w:t>
            </w:r>
          </w:p>
        </w:tc>
        <w:tc>
          <w:tcPr>
            <w:tcW w:w="612" w:type="dxa"/>
          </w:tcPr>
          <w:p w14:paraId="11894065" w14:textId="77777777" w:rsidR="001B689C" w:rsidRPr="00B05D9C" w:rsidRDefault="001B689C" w:rsidP="001B689C">
            <w:pPr>
              <w:ind w:left="180" w:hanging="180"/>
              <w:rPr>
                <w:rFonts w:ascii="Times New Roman" w:hAnsi="Times New Roman" w:cs="Times New Roman"/>
                <w:sz w:val="22"/>
                <w:szCs w:val="22"/>
              </w:rPr>
            </w:pPr>
          </w:p>
        </w:tc>
        <w:tc>
          <w:tcPr>
            <w:tcW w:w="1035" w:type="dxa"/>
            <w:tcBorders>
              <w:bottom w:val="single" w:sz="4" w:space="0" w:color="auto"/>
            </w:tcBorders>
          </w:tcPr>
          <w:p w14:paraId="597812DE" w14:textId="71BD4185" w:rsidR="001B689C" w:rsidRPr="00B05D9C" w:rsidRDefault="001B689C" w:rsidP="001B689C">
            <w:pPr>
              <w:pStyle w:val="acctfourfigures"/>
              <w:tabs>
                <w:tab w:val="clear" w:pos="765"/>
                <w:tab w:val="decimal" w:pos="1271"/>
              </w:tabs>
              <w:spacing w:line="240" w:lineRule="atLeast"/>
              <w:ind w:right="-52"/>
              <w:jc w:val="right"/>
              <w:rPr>
                <w:rFonts w:cs="Times New Roman"/>
                <w:szCs w:val="22"/>
                <w:lang w:val="en-US"/>
              </w:rPr>
            </w:pPr>
            <w:r w:rsidRPr="00B05D9C">
              <w:t>(549)</w:t>
            </w:r>
          </w:p>
        </w:tc>
        <w:tc>
          <w:tcPr>
            <w:tcW w:w="189" w:type="dxa"/>
          </w:tcPr>
          <w:p w14:paraId="6E78C6FB" w14:textId="77777777" w:rsidR="001B689C" w:rsidRPr="00B05D9C" w:rsidRDefault="001B689C" w:rsidP="001B689C">
            <w:pPr>
              <w:pStyle w:val="acctfourfigures"/>
              <w:spacing w:line="240" w:lineRule="atLeast"/>
              <w:rPr>
                <w:rFonts w:cs="Times New Roman"/>
                <w:szCs w:val="22"/>
              </w:rPr>
            </w:pPr>
          </w:p>
        </w:tc>
        <w:tc>
          <w:tcPr>
            <w:tcW w:w="1017" w:type="dxa"/>
            <w:tcBorders>
              <w:bottom w:val="single" w:sz="4" w:space="0" w:color="auto"/>
            </w:tcBorders>
          </w:tcPr>
          <w:p w14:paraId="2A768073" w14:textId="048785C1" w:rsidR="001B689C" w:rsidRPr="00B05D9C" w:rsidRDefault="001B689C" w:rsidP="001B689C">
            <w:pPr>
              <w:pStyle w:val="acctfourfigures"/>
              <w:tabs>
                <w:tab w:val="clear" w:pos="765"/>
                <w:tab w:val="decimal" w:pos="1271"/>
              </w:tabs>
              <w:spacing w:line="240" w:lineRule="atLeast"/>
              <w:ind w:right="-52"/>
              <w:rPr>
                <w:rFonts w:cs="Times New Roman"/>
                <w:szCs w:val="22"/>
              </w:rPr>
            </w:pPr>
            <w:r w:rsidRPr="00B05D9C">
              <w:t>(657)</w:t>
            </w:r>
          </w:p>
        </w:tc>
        <w:tc>
          <w:tcPr>
            <w:tcW w:w="189" w:type="dxa"/>
          </w:tcPr>
          <w:p w14:paraId="1F2A7998" w14:textId="77777777" w:rsidR="001B689C" w:rsidRPr="00B05D9C" w:rsidRDefault="001B689C" w:rsidP="001B689C">
            <w:pPr>
              <w:pStyle w:val="acctfourfigures"/>
              <w:spacing w:line="240" w:lineRule="atLeast"/>
              <w:rPr>
                <w:rFonts w:cs="Times New Roman"/>
                <w:szCs w:val="22"/>
              </w:rPr>
            </w:pPr>
          </w:p>
        </w:tc>
        <w:tc>
          <w:tcPr>
            <w:tcW w:w="1008" w:type="dxa"/>
            <w:tcBorders>
              <w:bottom w:val="single" w:sz="4" w:space="0" w:color="auto"/>
            </w:tcBorders>
          </w:tcPr>
          <w:p w14:paraId="3B879070" w14:textId="5E22E918" w:rsidR="001B689C" w:rsidRPr="00B05D9C" w:rsidRDefault="001B689C" w:rsidP="00255F20">
            <w:pPr>
              <w:pStyle w:val="acctfourfigures"/>
              <w:tabs>
                <w:tab w:val="clear" w:pos="765"/>
                <w:tab w:val="decimal" w:pos="760"/>
              </w:tabs>
              <w:spacing w:line="240" w:lineRule="atLeast"/>
              <w:ind w:right="17"/>
              <w:rPr>
                <w:rFonts w:cs="Times New Roman"/>
                <w:szCs w:val="22"/>
              </w:rPr>
            </w:pPr>
            <w:r w:rsidRPr="00B05D9C">
              <w:t>-</w:t>
            </w:r>
          </w:p>
        </w:tc>
        <w:tc>
          <w:tcPr>
            <w:tcW w:w="189" w:type="dxa"/>
          </w:tcPr>
          <w:p w14:paraId="5ABCF8D2" w14:textId="77777777" w:rsidR="001B689C" w:rsidRPr="00B05D9C" w:rsidRDefault="001B689C" w:rsidP="001B689C">
            <w:pPr>
              <w:pStyle w:val="acctfourfigures"/>
              <w:tabs>
                <w:tab w:val="decimal" w:pos="1271"/>
              </w:tabs>
              <w:spacing w:line="240" w:lineRule="atLeast"/>
              <w:rPr>
                <w:rFonts w:cs="Times New Roman"/>
                <w:szCs w:val="22"/>
              </w:rPr>
            </w:pPr>
          </w:p>
        </w:tc>
        <w:tc>
          <w:tcPr>
            <w:tcW w:w="1008" w:type="dxa"/>
            <w:tcBorders>
              <w:bottom w:val="single" w:sz="4" w:space="0" w:color="auto"/>
            </w:tcBorders>
          </w:tcPr>
          <w:p w14:paraId="1EA26BDB" w14:textId="7C552F75" w:rsidR="001B689C" w:rsidRPr="00B05D9C" w:rsidRDefault="001B689C" w:rsidP="00FE67B0">
            <w:pPr>
              <w:pStyle w:val="acctfourfigures"/>
              <w:tabs>
                <w:tab w:val="clear" w:pos="765"/>
              </w:tabs>
              <w:spacing w:line="240" w:lineRule="atLeast"/>
              <w:ind w:right="-690"/>
              <w:jc w:val="center"/>
              <w:rPr>
                <w:rFonts w:cs="Times New Roman"/>
                <w:szCs w:val="22"/>
              </w:rPr>
            </w:pPr>
            <w:r w:rsidRPr="00B05D9C">
              <w:t>-</w:t>
            </w:r>
          </w:p>
        </w:tc>
      </w:tr>
      <w:tr w:rsidR="001B689C" w:rsidRPr="00B05D9C" w14:paraId="039E55BB" w14:textId="77777777">
        <w:trPr>
          <w:cantSplit/>
        </w:trPr>
        <w:tc>
          <w:tcPr>
            <w:tcW w:w="3951" w:type="dxa"/>
          </w:tcPr>
          <w:p w14:paraId="4262F289" w14:textId="77777777" w:rsidR="001B689C" w:rsidRPr="00B05D9C" w:rsidRDefault="001B689C" w:rsidP="001B689C">
            <w:pPr>
              <w:tabs>
                <w:tab w:val="left" w:pos="202"/>
              </w:tabs>
              <w:ind w:left="180" w:hanging="180"/>
              <w:rPr>
                <w:rFonts w:ascii="Times New Roman" w:hAnsi="Times New Roman" w:cs="Times New Roman"/>
                <w:b/>
                <w:bCs/>
                <w:sz w:val="22"/>
                <w:szCs w:val="22"/>
              </w:rPr>
            </w:pPr>
            <w:proofErr w:type="gramStart"/>
            <w:r w:rsidRPr="00B05D9C">
              <w:rPr>
                <w:rFonts w:ascii="Times New Roman" w:hAnsi="Times New Roman" w:cs="Times New Roman"/>
                <w:b/>
                <w:bCs/>
                <w:sz w:val="22"/>
                <w:szCs w:val="22"/>
              </w:rPr>
              <w:t>At</w:t>
            </w:r>
            <w:proofErr w:type="gramEnd"/>
            <w:r w:rsidRPr="00B05D9C">
              <w:rPr>
                <w:rFonts w:ascii="Times New Roman" w:hAnsi="Times New Roman" w:cs="Times New Roman"/>
                <w:b/>
                <w:bCs/>
                <w:sz w:val="22"/>
                <w:szCs w:val="22"/>
              </w:rPr>
              <w:t xml:space="preserve"> 31 December</w:t>
            </w:r>
          </w:p>
        </w:tc>
        <w:tc>
          <w:tcPr>
            <w:tcW w:w="612" w:type="dxa"/>
          </w:tcPr>
          <w:p w14:paraId="68FF55DF" w14:textId="77777777" w:rsidR="001B689C" w:rsidRPr="00B05D9C" w:rsidRDefault="001B689C" w:rsidP="001B689C">
            <w:pPr>
              <w:tabs>
                <w:tab w:val="left" w:pos="202"/>
              </w:tabs>
              <w:ind w:left="180" w:hanging="180"/>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268E3FA1" w14:textId="6B0A915D" w:rsidR="001B689C" w:rsidRPr="00B05D9C" w:rsidRDefault="001B689C" w:rsidP="001B689C">
            <w:pPr>
              <w:pStyle w:val="acctfourfigures"/>
              <w:tabs>
                <w:tab w:val="clear" w:pos="765"/>
                <w:tab w:val="decimal" w:pos="1080"/>
              </w:tabs>
              <w:spacing w:line="240" w:lineRule="atLeast"/>
              <w:ind w:right="17"/>
              <w:rPr>
                <w:rFonts w:cs="Times New Roman"/>
                <w:b/>
                <w:bCs/>
                <w:szCs w:val="22"/>
                <w:lang w:val="en-US"/>
              </w:rPr>
            </w:pPr>
            <w:r w:rsidRPr="00B05D9C">
              <w:rPr>
                <w:b/>
                <w:bCs/>
              </w:rPr>
              <w:t>11,858</w:t>
            </w:r>
          </w:p>
        </w:tc>
        <w:tc>
          <w:tcPr>
            <w:tcW w:w="189" w:type="dxa"/>
          </w:tcPr>
          <w:p w14:paraId="3A2BC161" w14:textId="77777777" w:rsidR="001B689C" w:rsidRPr="00B05D9C" w:rsidRDefault="001B689C" w:rsidP="001B689C">
            <w:pPr>
              <w:pStyle w:val="acctfourfigures"/>
              <w:spacing w:line="240" w:lineRule="atLeast"/>
              <w:rPr>
                <w:rFonts w:cs="Times New Roman"/>
                <w:b/>
                <w:bCs/>
                <w:szCs w:val="22"/>
              </w:rPr>
            </w:pPr>
          </w:p>
        </w:tc>
        <w:tc>
          <w:tcPr>
            <w:tcW w:w="1017" w:type="dxa"/>
            <w:tcBorders>
              <w:top w:val="single" w:sz="4" w:space="0" w:color="auto"/>
              <w:bottom w:val="double" w:sz="4" w:space="0" w:color="auto"/>
            </w:tcBorders>
          </w:tcPr>
          <w:p w14:paraId="3BA6816D" w14:textId="0F77925A" w:rsidR="001B689C" w:rsidRPr="00B05D9C" w:rsidRDefault="001B689C" w:rsidP="001B689C">
            <w:pPr>
              <w:pStyle w:val="acctfourfigures"/>
              <w:tabs>
                <w:tab w:val="clear" w:pos="765"/>
                <w:tab w:val="decimal" w:pos="1080"/>
              </w:tabs>
              <w:spacing w:line="240" w:lineRule="atLeast"/>
              <w:ind w:right="17"/>
              <w:rPr>
                <w:rFonts w:cs="Times New Roman"/>
                <w:b/>
                <w:bCs/>
                <w:szCs w:val="22"/>
                <w:lang w:val="en-US"/>
              </w:rPr>
            </w:pPr>
            <w:r w:rsidRPr="00B05D9C">
              <w:rPr>
                <w:b/>
                <w:bCs/>
              </w:rPr>
              <w:t>12,053</w:t>
            </w:r>
          </w:p>
        </w:tc>
        <w:tc>
          <w:tcPr>
            <w:tcW w:w="189" w:type="dxa"/>
          </w:tcPr>
          <w:p w14:paraId="7DC00E9B" w14:textId="77777777" w:rsidR="001B689C" w:rsidRPr="00B05D9C" w:rsidRDefault="001B689C" w:rsidP="001B689C">
            <w:pPr>
              <w:pStyle w:val="acctfourfigures"/>
              <w:spacing w:line="240" w:lineRule="atLeast"/>
              <w:rPr>
                <w:rFonts w:cs="Times New Roman"/>
                <w:b/>
                <w:bCs/>
                <w:szCs w:val="22"/>
              </w:rPr>
            </w:pPr>
          </w:p>
        </w:tc>
        <w:tc>
          <w:tcPr>
            <w:tcW w:w="1008" w:type="dxa"/>
            <w:tcBorders>
              <w:top w:val="single" w:sz="4" w:space="0" w:color="auto"/>
              <w:bottom w:val="double" w:sz="4" w:space="0" w:color="auto"/>
            </w:tcBorders>
          </w:tcPr>
          <w:p w14:paraId="4BFD529C" w14:textId="79363A05" w:rsidR="001B689C" w:rsidRPr="00B05D9C" w:rsidRDefault="001B689C" w:rsidP="00255F20">
            <w:pPr>
              <w:pStyle w:val="acctfourfigures"/>
              <w:tabs>
                <w:tab w:val="clear" w:pos="765"/>
                <w:tab w:val="decimal" w:pos="760"/>
              </w:tabs>
              <w:spacing w:line="240" w:lineRule="atLeast"/>
              <w:ind w:right="17"/>
              <w:rPr>
                <w:rFonts w:cs="Times New Roman"/>
                <w:b/>
                <w:bCs/>
                <w:szCs w:val="22"/>
              </w:rPr>
            </w:pPr>
            <w:r w:rsidRPr="00B05D9C">
              <w:rPr>
                <w:b/>
                <w:bCs/>
              </w:rPr>
              <w:t>11,858</w:t>
            </w:r>
          </w:p>
        </w:tc>
        <w:tc>
          <w:tcPr>
            <w:tcW w:w="189" w:type="dxa"/>
          </w:tcPr>
          <w:p w14:paraId="5056FFB7" w14:textId="77777777" w:rsidR="001B689C" w:rsidRPr="00B05D9C" w:rsidRDefault="001B689C" w:rsidP="001B689C">
            <w:pPr>
              <w:pStyle w:val="acctfourfigures"/>
              <w:spacing w:line="240" w:lineRule="atLeast"/>
              <w:rPr>
                <w:rFonts w:cs="Times New Roman"/>
                <w:b/>
                <w:bCs/>
                <w:szCs w:val="22"/>
              </w:rPr>
            </w:pPr>
          </w:p>
        </w:tc>
        <w:tc>
          <w:tcPr>
            <w:tcW w:w="1008" w:type="dxa"/>
            <w:tcBorders>
              <w:top w:val="single" w:sz="4" w:space="0" w:color="auto"/>
              <w:bottom w:val="double" w:sz="4" w:space="0" w:color="auto"/>
            </w:tcBorders>
          </w:tcPr>
          <w:p w14:paraId="349CEF8A" w14:textId="305CBBEB" w:rsidR="001B689C" w:rsidRPr="00B05D9C" w:rsidRDefault="001B689C" w:rsidP="001B689C">
            <w:pPr>
              <w:pStyle w:val="acctfourfigures"/>
              <w:tabs>
                <w:tab w:val="clear" w:pos="765"/>
                <w:tab w:val="decimal" w:pos="1080"/>
              </w:tabs>
              <w:spacing w:line="240" w:lineRule="atLeast"/>
              <w:ind w:right="23"/>
              <w:rPr>
                <w:rFonts w:cs="Times New Roman"/>
                <w:b/>
                <w:bCs/>
                <w:szCs w:val="22"/>
              </w:rPr>
            </w:pPr>
            <w:r w:rsidRPr="00B05D9C">
              <w:rPr>
                <w:b/>
                <w:bCs/>
              </w:rPr>
              <w:t>8,568</w:t>
            </w:r>
          </w:p>
        </w:tc>
      </w:tr>
    </w:tbl>
    <w:p w14:paraId="3ACBD98F" w14:textId="77777777" w:rsidR="001B689C" w:rsidRPr="00B05D9C" w:rsidRDefault="001B689C" w:rsidP="0026588C">
      <w:pPr>
        <w:spacing w:line="240" w:lineRule="auto"/>
        <w:ind w:left="540" w:hanging="540"/>
        <w:rPr>
          <w:rFonts w:ascii="Times New Roman" w:hAnsi="Times New Roman" w:cs="Times New Roman"/>
          <w:sz w:val="22"/>
          <w:szCs w:val="22"/>
          <w:lang w:val="en-US"/>
        </w:rPr>
      </w:pPr>
    </w:p>
    <w:tbl>
      <w:tblPr>
        <w:tblW w:w="9181" w:type="dxa"/>
        <w:tblInd w:w="450" w:type="dxa"/>
        <w:tblLayout w:type="fixed"/>
        <w:tblCellMar>
          <w:left w:w="79" w:type="dxa"/>
          <w:right w:w="79" w:type="dxa"/>
        </w:tblCellMar>
        <w:tblLook w:val="0000" w:firstRow="0" w:lastRow="0" w:firstColumn="0" w:lastColumn="0" w:noHBand="0" w:noVBand="0"/>
      </w:tblPr>
      <w:tblGrid>
        <w:gridCol w:w="3870"/>
        <w:gridCol w:w="1167"/>
        <w:gridCol w:w="180"/>
        <w:gridCol w:w="1263"/>
        <w:gridCol w:w="180"/>
        <w:gridCol w:w="1170"/>
        <w:gridCol w:w="180"/>
        <w:gridCol w:w="1171"/>
      </w:tblGrid>
      <w:tr w:rsidR="0026588C" w:rsidRPr="00B05D9C" w14:paraId="539BB768" w14:textId="77777777" w:rsidTr="00C759CD">
        <w:trPr>
          <w:cantSplit/>
          <w:trHeight w:val="551"/>
          <w:tblHeader/>
        </w:trPr>
        <w:tc>
          <w:tcPr>
            <w:tcW w:w="3870" w:type="dxa"/>
            <w:vAlign w:val="bottom"/>
          </w:tcPr>
          <w:p w14:paraId="5BF78678" w14:textId="77777777" w:rsidR="0026588C" w:rsidRPr="00B05D9C" w:rsidRDefault="0026588C" w:rsidP="0026588C">
            <w:pPr>
              <w:spacing w:line="240" w:lineRule="auto"/>
              <w:rPr>
                <w:rFonts w:ascii="Times New Roman" w:eastAsiaTheme="minorHAnsi" w:hAnsi="Times New Roman" w:cs="Times New Roman"/>
                <w:b/>
                <w:bCs/>
                <w:color w:val="0000FF"/>
                <w:sz w:val="22"/>
                <w:szCs w:val="22"/>
                <w:lang w:val="en-US" w:bidi="th-TH"/>
              </w:rPr>
            </w:pPr>
            <w:r w:rsidRPr="00B05D9C">
              <w:rPr>
                <w:rFonts w:ascii="Times New Roman" w:eastAsiaTheme="minorHAnsi" w:hAnsi="Times New Roman" w:cs="Times New Roman"/>
                <w:b/>
                <w:bCs/>
                <w:i/>
                <w:iCs/>
                <w:sz w:val="22"/>
                <w:szCs w:val="22"/>
                <w:lang w:val="en-US" w:bidi="th-TH"/>
              </w:rPr>
              <w:t>Principal actuarial assumptions</w:t>
            </w:r>
          </w:p>
        </w:tc>
        <w:tc>
          <w:tcPr>
            <w:tcW w:w="2610" w:type="dxa"/>
            <w:gridSpan w:val="3"/>
            <w:vAlign w:val="bottom"/>
          </w:tcPr>
          <w:p w14:paraId="41EE96D7" w14:textId="77777777" w:rsidR="0026588C" w:rsidRPr="00B05D9C" w:rsidRDefault="0026588C" w:rsidP="0026588C">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 xml:space="preserve">Consolidated </w:t>
            </w:r>
          </w:p>
          <w:p w14:paraId="791D897F" w14:textId="0D48BCDE" w:rsidR="0026588C" w:rsidRPr="00B05D9C" w:rsidRDefault="0026588C" w:rsidP="0026588C">
            <w:pPr>
              <w:spacing w:line="240" w:lineRule="auto"/>
              <w:ind w:left="-76" w:right="-76"/>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c>
          <w:tcPr>
            <w:tcW w:w="180" w:type="dxa"/>
            <w:vAlign w:val="bottom"/>
          </w:tcPr>
          <w:p w14:paraId="7D30D3B4" w14:textId="77777777" w:rsidR="0026588C" w:rsidRPr="00B05D9C" w:rsidRDefault="0026588C" w:rsidP="0026588C">
            <w:pPr>
              <w:spacing w:line="240" w:lineRule="auto"/>
              <w:jc w:val="center"/>
              <w:rPr>
                <w:rFonts w:ascii="Times New Roman" w:hAnsi="Times New Roman" w:cs="Times New Roman"/>
                <w:b/>
                <w:sz w:val="22"/>
                <w:szCs w:val="22"/>
              </w:rPr>
            </w:pPr>
          </w:p>
        </w:tc>
        <w:tc>
          <w:tcPr>
            <w:tcW w:w="2521" w:type="dxa"/>
            <w:gridSpan w:val="3"/>
            <w:vAlign w:val="bottom"/>
          </w:tcPr>
          <w:p w14:paraId="5536A949" w14:textId="77777777" w:rsidR="0026588C" w:rsidRPr="00B05D9C" w:rsidRDefault="0026588C" w:rsidP="0026588C">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 xml:space="preserve">Separate </w:t>
            </w:r>
          </w:p>
          <w:p w14:paraId="2D0929F7" w14:textId="29603A4F" w:rsidR="0026588C" w:rsidRPr="00B05D9C" w:rsidRDefault="0026588C" w:rsidP="0026588C">
            <w:pPr>
              <w:spacing w:line="240" w:lineRule="auto"/>
              <w:ind w:left="-81"/>
              <w:jc w:val="center"/>
              <w:rPr>
                <w:rFonts w:ascii="Times New Roman" w:hAnsi="Times New Roman" w:cs="Times New Roman"/>
                <w:b/>
                <w:sz w:val="22"/>
                <w:szCs w:val="22"/>
              </w:rPr>
            </w:pPr>
            <w:r w:rsidRPr="00B05D9C">
              <w:rPr>
                <w:rFonts w:ascii="Times New Roman" w:hAnsi="Times New Roman" w:cs="Times New Roman"/>
                <w:b/>
                <w:sz w:val="22"/>
                <w:szCs w:val="22"/>
              </w:rPr>
              <w:t xml:space="preserve">financial statements </w:t>
            </w:r>
          </w:p>
        </w:tc>
      </w:tr>
      <w:tr w:rsidR="0026588C" w:rsidRPr="00B05D9C" w14:paraId="7A190211" w14:textId="77777777" w:rsidTr="00C759CD">
        <w:trPr>
          <w:cantSplit/>
          <w:tblHeader/>
        </w:trPr>
        <w:tc>
          <w:tcPr>
            <w:tcW w:w="3870" w:type="dxa"/>
            <w:vAlign w:val="bottom"/>
          </w:tcPr>
          <w:p w14:paraId="17D7DFFC" w14:textId="58D994D2" w:rsidR="0026588C" w:rsidRPr="00B05D9C" w:rsidRDefault="0026588C" w:rsidP="0026588C">
            <w:pPr>
              <w:spacing w:line="240" w:lineRule="auto"/>
              <w:rPr>
                <w:rFonts w:ascii="Times New Roman" w:hAnsi="Times New Roman" w:cs="Times New Roman"/>
                <w:sz w:val="22"/>
                <w:szCs w:val="22"/>
              </w:rPr>
            </w:pPr>
          </w:p>
        </w:tc>
        <w:tc>
          <w:tcPr>
            <w:tcW w:w="1167" w:type="dxa"/>
          </w:tcPr>
          <w:p w14:paraId="4FB879CC" w14:textId="77777777" w:rsidR="0026588C" w:rsidRPr="00B05D9C" w:rsidRDefault="0026588C" w:rsidP="0026588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73256A3D" w14:textId="77777777" w:rsidR="0026588C" w:rsidRPr="00B05D9C" w:rsidRDefault="0026588C" w:rsidP="0026588C">
            <w:pPr>
              <w:spacing w:line="240" w:lineRule="auto"/>
              <w:jc w:val="center"/>
              <w:rPr>
                <w:rFonts w:ascii="Times New Roman" w:hAnsi="Times New Roman" w:cs="Times New Roman"/>
                <w:bCs/>
                <w:sz w:val="22"/>
                <w:szCs w:val="22"/>
              </w:rPr>
            </w:pPr>
          </w:p>
        </w:tc>
        <w:tc>
          <w:tcPr>
            <w:tcW w:w="1263" w:type="dxa"/>
          </w:tcPr>
          <w:p w14:paraId="7D698BE9" w14:textId="77777777" w:rsidR="0026588C" w:rsidRPr="00B05D9C" w:rsidRDefault="0026588C" w:rsidP="0026588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55295D42" w14:textId="77777777" w:rsidR="0026588C" w:rsidRPr="00B05D9C" w:rsidRDefault="0026588C" w:rsidP="0026588C">
            <w:pPr>
              <w:spacing w:line="240" w:lineRule="auto"/>
              <w:jc w:val="center"/>
              <w:rPr>
                <w:rFonts w:ascii="Times New Roman" w:hAnsi="Times New Roman" w:cs="Times New Roman"/>
                <w:bCs/>
                <w:sz w:val="22"/>
                <w:szCs w:val="22"/>
              </w:rPr>
            </w:pPr>
          </w:p>
        </w:tc>
        <w:tc>
          <w:tcPr>
            <w:tcW w:w="1170" w:type="dxa"/>
          </w:tcPr>
          <w:p w14:paraId="2EEB914F" w14:textId="77777777" w:rsidR="0026588C" w:rsidRPr="00B05D9C" w:rsidRDefault="0026588C" w:rsidP="0026588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1E323F7F" w14:textId="77777777" w:rsidR="0026588C" w:rsidRPr="00B05D9C" w:rsidRDefault="0026588C" w:rsidP="0026588C">
            <w:pPr>
              <w:spacing w:line="240" w:lineRule="auto"/>
              <w:jc w:val="center"/>
              <w:rPr>
                <w:rFonts w:ascii="Times New Roman" w:hAnsi="Times New Roman" w:cs="Times New Roman"/>
                <w:bCs/>
                <w:sz w:val="22"/>
                <w:szCs w:val="22"/>
              </w:rPr>
            </w:pPr>
          </w:p>
        </w:tc>
        <w:tc>
          <w:tcPr>
            <w:tcW w:w="1171" w:type="dxa"/>
          </w:tcPr>
          <w:p w14:paraId="08BA9CAB" w14:textId="77777777" w:rsidR="0026588C" w:rsidRPr="00B05D9C" w:rsidRDefault="0026588C" w:rsidP="0026588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26588C" w:rsidRPr="00B05D9C" w14:paraId="044DF828" w14:textId="77777777" w:rsidTr="00C759CD">
        <w:trPr>
          <w:cantSplit/>
          <w:tblHeader/>
        </w:trPr>
        <w:tc>
          <w:tcPr>
            <w:tcW w:w="3870" w:type="dxa"/>
          </w:tcPr>
          <w:p w14:paraId="2C713DFD" w14:textId="77777777" w:rsidR="0026588C" w:rsidRPr="00B05D9C" w:rsidRDefault="0026588C" w:rsidP="0026588C">
            <w:pPr>
              <w:spacing w:line="240" w:lineRule="auto"/>
              <w:rPr>
                <w:rFonts w:ascii="Times New Roman" w:hAnsi="Times New Roman" w:cs="Times New Roman"/>
                <w:b/>
                <w:bCs/>
                <w:i/>
                <w:iCs/>
                <w:sz w:val="22"/>
                <w:szCs w:val="22"/>
              </w:rPr>
            </w:pPr>
          </w:p>
        </w:tc>
        <w:tc>
          <w:tcPr>
            <w:tcW w:w="5311" w:type="dxa"/>
            <w:gridSpan w:val="7"/>
          </w:tcPr>
          <w:p w14:paraId="0F63D779" w14:textId="77777777" w:rsidR="0026588C" w:rsidRPr="00B05D9C" w:rsidRDefault="0026588C" w:rsidP="0026588C">
            <w:pPr>
              <w:spacing w:line="240" w:lineRule="auto"/>
              <w:jc w:val="center"/>
              <w:rPr>
                <w:rFonts w:ascii="Times New Roman" w:hAnsi="Times New Roman" w:cs="Times New Roman"/>
                <w:i/>
                <w:iCs/>
                <w:sz w:val="22"/>
                <w:szCs w:val="22"/>
              </w:rPr>
            </w:pPr>
            <w:r w:rsidRPr="00B05D9C">
              <w:rPr>
                <w:rFonts w:ascii="Times New Roman" w:hAnsi="Times New Roman" w:cs="Times New Roman"/>
                <w:i/>
                <w:iCs/>
                <w:sz w:val="22"/>
                <w:szCs w:val="22"/>
              </w:rPr>
              <w:t>(%)</w:t>
            </w:r>
          </w:p>
        </w:tc>
      </w:tr>
      <w:tr w:rsidR="007E7882" w:rsidRPr="00B05D9C" w14:paraId="4FE7162A" w14:textId="77777777" w:rsidTr="00C759CD">
        <w:trPr>
          <w:cantSplit/>
        </w:trPr>
        <w:tc>
          <w:tcPr>
            <w:tcW w:w="3870" w:type="dxa"/>
          </w:tcPr>
          <w:p w14:paraId="3E35B6AD" w14:textId="77777777" w:rsidR="007E7882" w:rsidRPr="00B05D9C" w:rsidRDefault="007E7882" w:rsidP="007E7882">
            <w:pPr>
              <w:spacing w:line="240" w:lineRule="auto"/>
              <w:rPr>
                <w:rFonts w:ascii="Times New Roman" w:hAnsi="Times New Roman" w:cs="Times New Roman"/>
                <w:sz w:val="22"/>
                <w:szCs w:val="22"/>
                <w:lang w:bidi="th-TH"/>
              </w:rPr>
            </w:pPr>
            <w:r w:rsidRPr="00B05D9C">
              <w:rPr>
                <w:rFonts w:ascii="Times New Roman" w:hAnsi="Times New Roman" w:cs="Times New Roman"/>
                <w:sz w:val="22"/>
                <w:szCs w:val="22"/>
              </w:rPr>
              <w:t>Discount rate</w:t>
            </w:r>
          </w:p>
        </w:tc>
        <w:tc>
          <w:tcPr>
            <w:tcW w:w="1167" w:type="dxa"/>
          </w:tcPr>
          <w:p w14:paraId="2DADE1C4" w14:textId="63A32CB7" w:rsidR="007E7882" w:rsidRPr="00B05D9C" w:rsidRDefault="007E7882" w:rsidP="007E7882">
            <w:pPr>
              <w:tabs>
                <w:tab w:val="decimal" w:pos="731"/>
              </w:tabs>
              <w:spacing w:line="240" w:lineRule="auto"/>
              <w:ind w:right="11"/>
              <w:jc w:val="both"/>
              <w:rPr>
                <w:rFonts w:ascii="Times New Roman" w:hAnsi="Times New Roman" w:cs="Times New Roman"/>
                <w:sz w:val="22"/>
                <w:szCs w:val="22"/>
              </w:rPr>
            </w:pPr>
            <w:r w:rsidRPr="00B05D9C">
              <w:rPr>
                <w:rFonts w:ascii="Times New Roman" w:hAnsi="Times New Roman" w:cs="Times New Roman"/>
                <w:sz w:val="22"/>
                <w:szCs w:val="22"/>
              </w:rPr>
              <w:t>1.27 - 1.87</w:t>
            </w:r>
          </w:p>
        </w:tc>
        <w:tc>
          <w:tcPr>
            <w:tcW w:w="180" w:type="dxa"/>
          </w:tcPr>
          <w:p w14:paraId="02BAEAA8" w14:textId="77777777" w:rsidR="007E7882" w:rsidRPr="00B05D9C" w:rsidRDefault="007E7882" w:rsidP="007E7882">
            <w:pPr>
              <w:tabs>
                <w:tab w:val="decimal" w:pos="765"/>
              </w:tabs>
              <w:spacing w:line="240" w:lineRule="auto"/>
              <w:jc w:val="both"/>
              <w:rPr>
                <w:rFonts w:ascii="Times New Roman" w:hAnsi="Times New Roman" w:cs="Times New Roman"/>
                <w:sz w:val="22"/>
                <w:szCs w:val="22"/>
              </w:rPr>
            </w:pPr>
          </w:p>
        </w:tc>
        <w:tc>
          <w:tcPr>
            <w:tcW w:w="1263" w:type="dxa"/>
          </w:tcPr>
          <w:p w14:paraId="57C8E953" w14:textId="74D69A8F" w:rsidR="007E7882" w:rsidRPr="00B05D9C" w:rsidRDefault="007E7882" w:rsidP="007E7882">
            <w:pPr>
              <w:tabs>
                <w:tab w:val="decimal" w:pos="731"/>
              </w:tabs>
              <w:spacing w:line="240" w:lineRule="auto"/>
              <w:ind w:right="11"/>
              <w:jc w:val="both"/>
              <w:rPr>
                <w:rFonts w:ascii="Times New Roman" w:hAnsi="Times New Roman" w:cs="Times New Roman"/>
                <w:sz w:val="22"/>
                <w:szCs w:val="22"/>
              </w:rPr>
            </w:pPr>
            <w:r w:rsidRPr="00B05D9C">
              <w:rPr>
                <w:rFonts w:ascii="Times New Roman" w:hAnsi="Times New Roman" w:cs="Times New Roman"/>
                <w:sz w:val="22"/>
                <w:szCs w:val="22"/>
              </w:rPr>
              <w:t>3.14 - 3.80</w:t>
            </w:r>
          </w:p>
        </w:tc>
        <w:tc>
          <w:tcPr>
            <w:tcW w:w="180" w:type="dxa"/>
          </w:tcPr>
          <w:p w14:paraId="51ABFB22" w14:textId="77777777" w:rsidR="007E7882" w:rsidRPr="00B05D9C" w:rsidRDefault="007E7882" w:rsidP="007E7882">
            <w:pPr>
              <w:tabs>
                <w:tab w:val="decimal" w:pos="765"/>
              </w:tabs>
              <w:spacing w:line="240" w:lineRule="auto"/>
              <w:jc w:val="both"/>
              <w:rPr>
                <w:rFonts w:ascii="Times New Roman" w:hAnsi="Times New Roman" w:cs="Times New Roman"/>
                <w:sz w:val="22"/>
                <w:szCs w:val="22"/>
              </w:rPr>
            </w:pPr>
          </w:p>
        </w:tc>
        <w:tc>
          <w:tcPr>
            <w:tcW w:w="1170" w:type="dxa"/>
          </w:tcPr>
          <w:p w14:paraId="4DCE19FF" w14:textId="67F46000" w:rsidR="007E7882" w:rsidRPr="00B05D9C" w:rsidRDefault="007E7882" w:rsidP="007E7882">
            <w:pPr>
              <w:tabs>
                <w:tab w:val="decimal" w:pos="731"/>
              </w:tabs>
              <w:spacing w:line="240" w:lineRule="auto"/>
              <w:ind w:right="11"/>
              <w:jc w:val="both"/>
              <w:rPr>
                <w:rFonts w:ascii="Times New Roman" w:hAnsi="Times New Roman" w:cs="Times New Roman"/>
                <w:sz w:val="22"/>
                <w:szCs w:val="22"/>
              </w:rPr>
            </w:pPr>
            <w:r w:rsidRPr="00B05D9C">
              <w:rPr>
                <w:rFonts w:ascii="Times New Roman" w:hAnsi="Times New Roman" w:cs="Times New Roman"/>
                <w:sz w:val="22"/>
                <w:szCs w:val="22"/>
              </w:rPr>
              <w:t>1.27 - 1.87</w:t>
            </w:r>
          </w:p>
        </w:tc>
        <w:tc>
          <w:tcPr>
            <w:tcW w:w="180" w:type="dxa"/>
          </w:tcPr>
          <w:p w14:paraId="76C832E3" w14:textId="77777777" w:rsidR="007E7882" w:rsidRPr="00B05D9C" w:rsidRDefault="007E7882" w:rsidP="007E7882">
            <w:pPr>
              <w:tabs>
                <w:tab w:val="decimal" w:pos="765"/>
              </w:tabs>
              <w:spacing w:line="240" w:lineRule="auto"/>
              <w:jc w:val="both"/>
              <w:rPr>
                <w:rFonts w:ascii="Times New Roman" w:hAnsi="Times New Roman" w:cs="Times New Roman"/>
                <w:sz w:val="22"/>
                <w:szCs w:val="22"/>
              </w:rPr>
            </w:pPr>
          </w:p>
        </w:tc>
        <w:tc>
          <w:tcPr>
            <w:tcW w:w="1171" w:type="dxa"/>
          </w:tcPr>
          <w:p w14:paraId="795513D7" w14:textId="033FE297" w:rsidR="007E7882" w:rsidRPr="00B05D9C" w:rsidRDefault="007E7882" w:rsidP="007E7882">
            <w:pPr>
              <w:tabs>
                <w:tab w:val="decimal" w:pos="731"/>
              </w:tabs>
              <w:spacing w:line="240" w:lineRule="auto"/>
              <w:ind w:right="11"/>
              <w:jc w:val="both"/>
              <w:rPr>
                <w:rFonts w:ascii="Times New Roman" w:hAnsi="Times New Roman" w:cs="Times New Roman"/>
                <w:sz w:val="22"/>
                <w:szCs w:val="22"/>
              </w:rPr>
            </w:pPr>
            <w:r w:rsidRPr="00B05D9C">
              <w:rPr>
                <w:rFonts w:ascii="Times New Roman" w:hAnsi="Times New Roman" w:cs="Times New Roman"/>
                <w:sz w:val="22"/>
                <w:szCs w:val="22"/>
              </w:rPr>
              <w:t>3.14 - 3.55</w:t>
            </w:r>
          </w:p>
        </w:tc>
      </w:tr>
      <w:tr w:rsidR="007E7882" w:rsidRPr="00B05D9C" w14:paraId="58D1FA0C" w14:textId="77777777" w:rsidTr="00C759CD">
        <w:trPr>
          <w:cantSplit/>
        </w:trPr>
        <w:tc>
          <w:tcPr>
            <w:tcW w:w="3870" w:type="dxa"/>
          </w:tcPr>
          <w:p w14:paraId="6F4A3B39" w14:textId="77777777" w:rsidR="007E7882" w:rsidRPr="00B05D9C" w:rsidRDefault="007E7882" w:rsidP="007E7882">
            <w:pPr>
              <w:spacing w:line="240" w:lineRule="auto"/>
              <w:rPr>
                <w:rFonts w:ascii="Times New Roman" w:hAnsi="Times New Roman" w:cs="Times New Roman"/>
                <w:sz w:val="22"/>
                <w:szCs w:val="22"/>
              </w:rPr>
            </w:pPr>
            <w:r w:rsidRPr="00B05D9C">
              <w:rPr>
                <w:rFonts w:ascii="Times New Roman" w:hAnsi="Times New Roman" w:cs="Times New Roman"/>
                <w:sz w:val="22"/>
                <w:szCs w:val="22"/>
              </w:rPr>
              <w:t>Future salary growth</w:t>
            </w:r>
          </w:p>
        </w:tc>
        <w:tc>
          <w:tcPr>
            <w:tcW w:w="1167" w:type="dxa"/>
          </w:tcPr>
          <w:p w14:paraId="0DCEDE1D" w14:textId="44E45DD9" w:rsidR="007E7882" w:rsidRPr="00B05D9C" w:rsidRDefault="007E7882" w:rsidP="007E7882">
            <w:pPr>
              <w:spacing w:line="240" w:lineRule="auto"/>
              <w:ind w:right="11"/>
              <w:jc w:val="center"/>
              <w:rPr>
                <w:rFonts w:ascii="Times New Roman" w:hAnsi="Times New Roman" w:cs="Times New Roman"/>
                <w:sz w:val="22"/>
                <w:szCs w:val="22"/>
              </w:rPr>
            </w:pPr>
            <w:r w:rsidRPr="00B05D9C">
              <w:rPr>
                <w:rFonts w:ascii="Times New Roman" w:hAnsi="Times New Roman" w:cs="Times New Roman"/>
                <w:sz w:val="22"/>
                <w:szCs w:val="22"/>
              </w:rPr>
              <w:t>4.00</w:t>
            </w:r>
          </w:p>
        </w:tc>
        <w:tc>
          <w:tcPr>
            <w:tcW w:w="180" w:type="dxa"/>
          </w:tcPr>
          <w:p w14:paraId="542BC14C" w14:textId="77777777" w:rsidR="007E7882" w:rsidRPr="00B05D9C" w:rsidRDefault="007E7882" w:rsidP="007E7882">
            <w:pPr>
              <w:tabs>
                <w:tab w:val="decimal" w:pos="765"/>
              </w:tabs>
              <w:spacing w:line="240" w:lineRule="auto"/>
              <w:jc w:val="center"/>
              <w:rPr>
                <w:rFonts w:ascii="Times New Roman" w:hAnsi="Times New Roman" w:cs="Times New Roman"/>
                <w:sz w:val="22"/>
                <w:szCs w:val="22"/>
              </w:rPr>
            </w:pPr>
          </w:p>
        </w:tc>
        <w:tc>
          <w:tcPr>
            <w:tcW w:w="1263" w:type="dxa"/>
          </w:tcPr>
          <w:p w14:paraId="2DA35461" w14:textId="488C05AB" w:rsidR="007E7882" w:rsidRPr="00B05D9C" w:rsidRDefault="007E7882" w:rsidP="007E7882">
            <w:pPr>
              <w:spacing w:line="240" w:lineRule="auto"/>
              <w:ind w:right="11"/>
              <w:jc w:val="center"/>
              <w:rPr>
                <w:rFonts w:ascii="Times New Roman" w:hAnsi="Times New Roman" w:cs="Times New Roman"/>
                <w:sz w:val="22"/>
                <w:szCs w:val="22"/>
              </w:rPr>
            </w:pPr>
            <w:r w:rsidRPr="00B05D9C">
              <w:rPr>
                <w:rFonts w:ascii="Times New Roman" w:hAnsi="Times New Roman" w:cs="Times New Roman"/>
                <w:sz w:val="22"/>
                <w:szCs w:val="22"/>
              </w:rPr>
              <w:t>5.00</w:t>
            </w:r>
          </w:p>
        </w:tc>
        <w:tc>
          <w:tcPr>
            <w:tcW w:w="180" w:type="dxa"/>
          </w:tcPr>
          <w:p w14:paraId="6DE8E9EC" w14:textId="77777777" w:rsidR="007E7882" w:rsidRPr="00B05D9C" w:rsidRDefault="007E7882" w:rsidP="007E7882">
            <w:pPr>
              <w:tabs>
                <w:tab w:val="decimal" w:pos="765"/>
              </w:tabs>
              <w:spacing w:line="240" w:lineRule="auto"/>
              <w:jc w:val="center"/>
              <w:rPr>
                <w:rFonts w:ascii="Times New Roman" w:hAnsi="Times New Roman" w:cs="Times New Roman"/>
                <w:sz w:val="22"/>
                <w:szCs w:val="22"/>
              </w:rPr>
            </w:pPr>
          </w:p>
        </w:tc>
        <w:tc>
          <w:tcPr>
            <w:tcW w:w="1170" w:type="dxa"/>
          </w:tcPr>
          <w:p w14:paraId="1B62F707" w14:textId="3EC256F3" w:rsidR="007E7882" w:rsidRPr="00B05D9C" w:rsidRDefault="007E7882" w:rsidP="007E7882">
            <w:pPr>
              <w:spacing w:line="240" w:lineRule="auto"/>
              <w:ind w:right="11"/>
              <w:jc w:val="center"/>
              <w:rPr>
                <w:rFonts w:ascii="Times New Roman" w:hAnsi="Times New Roman" w:cs="Times New Roman"/>
                <w:sz w:val="22"/>
                <w:szCs w:val="22"/>
              </w:rPr>
            </w:pPr>
            <w:r w:rsidRPr="00B05D9C">
              <w:rPr>
                <w:rFonts w:ascii="Times New Roman" w:hAnsi="Times New Roman" w:cs="Times New Roman"/>
                <w:sz w:val="22"/>
                <w:szCs w:val="22"/>
              </w:rPr>
              <w:t>4.00</w:t>
            </w:r>
          </w:p>
        </w:tc>
        <w:tc>
          <w:tcPr>
            <w:tcW w:w="180" w:type="dxa"/>
          </w:tcPr>
          <w:p w14:paraId="3EAB776C" w14:textId="77777777" w:rsidR="007E7882" w:rsidRPr="00B05D9C" w:rsidRDefault="007E7882" w:rsidP="007E7882">
            <w:pPr>
              <w:tabs>
                <w:tab w:val="decimal" w:pos="765"/>
              </w:tabs>
              <w:spacing w:line="240" w:lineRule="auto"/>
              <w:jc w:val="center"/>
              <w:rPr>
                <w:rFonts w:ascii="Times New Roman" w:hAnsi="Times New Roman" w:cs="Times New Roman"/>
                <w:sz w:val="22"/>
                <w:szCs w:val="22"/>
              </w:rPr>
            </w:pPr>
          </w:p>
        </w:tc>
        <w:tc>
          <w:tcPr>
            <w:tcW w:w="1171" w:type="dxa"/>
          </w:tcPr>
          <w:p w14:paraId="531146B2" w14:textId="35453488" w:rsidR="007E7882" w:rsidRPr="00B05D9C" w:rsidRDefault="007E7882" w:rsidP="007E7882">
            <w:pPr>
              <w:spacing w:line="240" w:lineRule="auto"/>
              <w:ind w:right="11"/>
              <w:jc w:val="center"/>
              <w:rPr>
                <w:rFonts w:ascii="Times New Roman" w:hAnsi="Times New Roman" w:cs="Times New Roman"/>
                <w:sz w:val="22"/>
                <w:szCs w:val="22"/>
              </w:rPr>
            </w:pPr>
            <w:r w:rsidRPr="00B05D9C">
              <w:rPr>
                <w:rFonts w:ascii="Times New Roman" w:hAnsi="Times New Roman" w:cs="Times New Roman"/>
                <w:sz w:val="22"/>
                <w:szCs w:val="22"/>
              </w:rPr>
              <w:t>5.00</w:t>
            </w:r>
          </w:p>
        </w:tc>
      </w:tr>
      <w:tr w:rsidR="007E7882" w:rsidRPr="00B05D9C" w14:paraId="07CBC013" w14:textId="77777777" w:rsidTr="00C759CD">
        <w:trPr>
          <w:cantSplit/>
        </w:trPr>
        <w:tc>
          <w:tcPr>
            <w:tcW w:w="3870" w:type="dxa"/>
          </w:tcPr>
          <w:p w14:paraId="58942CF6" w14:textId="75A60BEA" w:rsidR="007E7882" w:rsidRPr="00B05D9C" w:rsidRDefault="007E7882" w:rsidP="007E7882">
            <w:pPr>
              <w:spacing w:line="240" w:lineRule="auto"/>
              <w:rPr>
                <w:rFonts w:ascii="Times New Roman" w:hAnsi="Times New Roman" w:cs="Times New Roman"/>
                <w:sz w:val="22"/>
                <w:szCs w:val="22"/>
              </w:rPr>
            </w:pPr>
            <w:r w:rsidRPr="00B05D9C">
              <w:rPr>
                <w:rFonts w:ascii="Times New Roman" w:hAnsi="Times New Roman" w:cs="Times New Roman"/>
                <w:sz w:val="22"/>
                <w:szCs w:val="22"/>
              </w:rPr>
              <w:t>Employee turnover rate</w:t>
            </w:r>
          </w:p>
        </w:tc>
        <w:tc>
          <w:tcPr>
            <w:tcW w:w="1167" w:type="dxa"/>
          </w:tcPr>
          <w:p w14:paraId="478DD11A" w14:textId="645006D4" w:rsidR="007E7882" w:rsidRPr="00B05D9C" w:rsidRDefault="007E7882" w:rsidP="007E7882">
            <w:pPr>
              <w:spacing w:line="240" w:lineRule="auto"/>
              <w:ind w:hanging="80"/>
              <w:jc w:val="center"/>
              <w:rPr>
                <w:rFonts w:ascii="Times New Roman" w:hAnsi="Times New Roman" w:cs="Times New Roman"/>
                <w:sz w:val="22"/>
                <w:szCs w:val="22"/>
              </w:rPr>
            </w:pPr>
            <w:r w:rsidRPr="00B05D9C">
              <w:rPr>
                <w:rFonts w:ascii="Times New Roman" w:hAnsi="Times New Roman" w:cs="Times New Roman"/>
                <w:sz w:val="22"/>
                <w:szCs w:val="22"/>
              </w:rPr>
              <w:t>4.20 - 48.44</w:t>
            </w:r>
          </w:p>
        </w:tc>
        <w:tc>
          <w:tcPr>
            <w:tcW w:w="180" w:type="dxa"/>
          </w:tcPr>
          <w:p w14:paraId="269BB654" w14:textId="77777777" w:rsidR="007E7882" w:rsidRPr="00B05D9C" w:rsidRDefault="007E7882" w:rsidP="007E7882">
            <w:pPr>
              <w:tabs>
                <w:tab w:val="decimal" w:pos="765"/>
              </w:tabs>
              <w:spacing w:line="240" w:lineRule="auto"/>
              <w:rPr>
                <w:rFonts w:ascii="Times New Roman" w:hAnsi="Times New Roman" w:cs="Times New Roman"/>
                <w:sz w:val="22"/>
                <w:szCs w:val="22"/>
              </w:rPr>
            </w:pPr>
          </w:p>
        </w:tc>
        <w:tc>
          <w:tcPr>
            <w:tcW w:w="1263" w:type="dxa"/>
          </w:tcPr>
          <w:p w14:paraId="3EAE6CDD" w14:textId="17631693" w:rsidR="007E7882" w:rsidRPr="00B05D9C" w:rsidRDefault="007E7882" w:rsidP="007E7882">
            <w:pPr>
              <w:tabs>
                <w:tab w:val="decimal" w:pos="73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1.91 - 45.84</w:t>
            </w:r>
          </w:p>
        </w:tc>
        <w:tc>
          <w:tcPr>
            <w:tcW w:w="180" w:type="dxa"/>
          </w:tcPr>
          <w:p w14:paraId="4493248A" w14:textId="77777777" w:rsidR="007E7882" w:rsidRPr="00B05D9C" w:rsidRDefault="007E7882" w:rsidP="007E7882">
            <w:pPr>
              <w:tabs>
                <w:tab w:val="decimal" w:pos="765"/>
              </w:tabs>
              <w:spacing w:line="240" w:lineRule="auto"/>
              <w:rPr>
                <w:rFonts w:ascii="Times New Roman" w:hAnsi="Times New Roman" w:cs="Times New Roman"/>
                <w:sz w:val="22"/>
                <w:szCs w:val="22"/>
              </w:rPr>
            </w:pPr>
          </w:p>
        </w:tc>
        <w:tc>
          <w:tcPr>
            <w:tcW w:w="1170" w:type="dxa"/>
          </w:tcPr>
          <w:p w14:paraId="5BED9C32" w14:textId="4F65D3C7" w:rsidR="007E7882" w:rsidRPr="00B05D9C" w:rsidRDefault="007E7882" w:rsidP="007E7882">
            <w:pPr>
              <w:spacing w:line="240" w:lineRule="auto"/>
              <w:ind w:right="-80"/>
              <w:jc w:val="center"/>
              <w:rPr>
                <w:rFonts w:ascii="Times New Roman" w:hAnsi="Times New Roman" w:cs="Times New Roman"/>
                <w:sz w:val="22"/>
                <w:szCs w:val="22"/>
              </w:rPr>
            </w:pPr>
            <w:r w:rsidRPr="00B05D9C">
              <w:rPr>
                <w:rFonts w:ascii="Times New Roman" w:hAnsi="Times New Roman" w:cs="Times New Roman"/>
                <w:sz w:val="22"/>
                <w:szCs w:val="22"/>
              </w:rPr>
              <w:t>4.20 - 48.44</w:t>
            </w:r>
          </w:p>
        </w:tc>
        <w:tc>
          <w:tcPr>
            <w:tcW w:w="180" w:type="dxa"/>
          </w:tcPr>
          <w:p w14:paraId="458E10BE" w14:textId="77777777" w:rsidR="007E7882" w:rsidRPr="00B05D9C" w:rsidRDefault="007E7882" w:rsidP="007E7882">
            <w:pPr>
              <w:tabs>
                <w:tab w:val="decimal" w:pos="765"/>
              </w:tabs>
              <w:spacing w:line="240" w:lineRule="auto"/>
              <w:jc w:val="center"/>
              <w:rPr>
                <w:rFonts w:ascii="Times New Roman" w:hAnsi="Times New Roman" w:cs="Times New Roman"/>
                <w:sz w:val="22"/>
                <w:szCs w:val="22"/>
              </w:rPr>
            </w:pPr>
          </w:p>
        </w:tc>
        <w:tc>
          <w:tcPr>
            <w:tcW w:w="1171" w:type="dxa"/>
          </w:tcPr>
          <w:p w14:paraId="7625160C" w14:textId="107A52FC" w:rsidR="007E7882" w:rsidRPr="00B05D9C" w:rsidRDefault="007E7882" w:rsidP="007E7882">
            <w:pPr>
              <w:spacing w:line="240" w:lineRule="auto"/>
              <w:ind w:right="-80"/>
              <w:jc w:val="center"/>
              <w:rPr>
                <w:rFonts w:ascii="Times New Roman" w:hAnsi="Times New Roman" w:cs="Times New Roman"/>
                <w:sz w:val="22"/>
                <w:szCs w:val="22"/>
              </w:rPr>
            </w:pPr>
            <w:r w:rsidRPr="00B05D9C">
              <w:rPr>
                <w:rFonts w:ascii="Times New Roman" w:hAnsi="Times New Roman" w:cs="Times New Roman"/>
                <w:sz w:val="22"/>
                <w:szCs w:val="22"/>
              </w:rPr>
              <w:t>3.82 - 45.84</w:t>
            </w:r>
          </w:p>
        </w:tc>
      </w:tr>
    </w:tbl>
    <w:p w14:paraId="16B8118D" w14:textId="2F047C5A" w:rsidR="00171882" w:rsidRPr="00B05D9C" w:rsidRDefault="00171882" w:rsidP="00061673">
      <w:pPr>
        <w:spacing w:line="240" w:lineRule="auto"/>
        <w:jc w:val="both"/>
        <w:rPr>
          <w:rFonts w:ascii="Times New Roman" w:hAnsi="Times New Roman" w:cs="Times New Roman"/>
          <w:sz w:val="22"/>
          <w:szCs w:val="22"/>
        </w:rPr>
      </w:pPr>
    </w:p>
    <w:p w14:paraId="6AECBA71" w14:textId="30C7EE78" w:rsidR="00170CFE" w:rsidRPr="00B05D9C" w:rsidRDefault="00170CFE" w:rsidP="00170CFE">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Assumptions regarding future mortality have been based on published statistics and mortality tables.</w:t>
      </w:r>
    </w:p>
    <w:p w14:paraId="16B9836E" w14:textId="77777777" w:rsidR="00170CFE" w:rsidRPr="00B05D9C" w:rsidRDefault="00170CFE" w:rsidP="00170CFE">
      <w:pPr>
        <w:spacing w:line="240" w:lineRule="auto"/>
        <w:jc w:val="both"/>
        <w:rPr>
          <w:rFonts w:ascii="Times New Roman" w:hAnsi="Times New Roman" w:cs="Times New Roman"/>
          <w:sz w:val="22"/>
          <w:szCs w:val="22"/>
        </w:rPr>
      </w:pPr>
    </w:p>
    <w:p w14:paraId="65F3C888" w14:textId="5F5FCA42" w:rsidR="00170CFE" w:rsidRPr="00B05D9C" w:rsidRDefault="00312F58" w:rsidP="00170CFE">
      <w:pPr>
        <w:spacing w:line="240" w:lineRule="auto"/>
        <w:ind w:left="540"/>
        <w:jc w:val="both"/>
        <w:rPr>
          <w:rFonts w:ascii="Times New Roman" w:hAnsi="Times New Roman" w:cs="Times New Roman"/>
          <w:sz w:val="22"/>
          <w:szCs w:val="22"/>
        </w:rPr>
      </w:pPr>
      <w:proofErr w:type="gramStart"/>
      <w:r w:rsidRPr="00B05D9C">
        <w:rPr>
          <w:rFonts w:ascii="Times New Roman" w:hAnsi="Times New Roman" w:cs="Times New Roman"/>
          <w:sz w:val="22"/>
          <w:szCs w:val="22"/>
        </w:rPr>
        <w:t>At</w:t>
      </w:r>
      <w:proofErr w:type="gramEnd"/>
      <w:r w:rsidRPr="00B05D9C">
        <w:rPr>
          <w:rFonts w:ascii="Times New Roman" w:hAnsi="Times New Roman" w:cs="Times New Roman"/>
          <w:sz w:val="22"/>
          <w:szCs w:val="22"/>
        </w:rPr>
        <w:t xml:space="preserve"> 31 December 2025, the weighted-average duration of the defined benefit obligation of the Group was 2 - 12 years </w:t>
      </w:r>
      <w:r w:rsidRPr="00B05D9C">
        <w:rPr>
          <w:rFonts w:ascii="Times New Roman" w:hAnsi="Times New Roman" w:cs="Times New Roman"/>
          <w:i/>
          <w:iCs/>
          <w:sz w:val="22"/>
          <w:szCs w:val="22"/>
        </w:rPr>
        <w:t xml:space="preserve">(2024: 8 - 25 years) </w:t>
      </w:r>
      <w:r w:rsidRPr="00B05D9C">
        <w:rPr>
          <w:rFonts w:ascii="Times New Roman" w:hAnsi="Times New Roman" w:cs="Times New Roman"/>
          <w:sz w:val="22"/>
          <w:szCs w:val="22"/>
        </w:rPr>
        <w:t xml:space="preserve">and the Company was 2 - 12 years </w:t>
      </w:r>
      <w:r w:rsidRPr="00B05D9C">
        <w:rPr>
          <w:rFonts w:ascii="Times New Roman" w:hAnsi="Times New Roman" w:cs="Times New Roman"/>
          <w:i/>
          <w:iCs/>
          <w:sz w:val="22"/>
          <w:szCs w:val="22"/>
        </w:rPr>
        <w:t>(2024: 8 - 14 years)</w:t>
      </w:r>
      <w:r w:rsidR="00BF28F7" w:rsidRPr="00B05D9C">
        <w:rPr>
          <w:rFonts w:ascii="Times New Roman" w:hAnsi="Times New Roman" w:cs="Times New Roman"/>
          <w:sz w:val="22"/>
          <w:szCs w:val="22"/>
        </w:rPr>
        <w:t>.</w:t>
      </w:r>
    </w:p>
    <w:p w14:paraId="546104BD" w14:textId="77777777" w:rsidR="00170CFE" w:rsidRPr="00B05D9C" w:rsidRDefault="00170CFE" w:rsidP="00170CFE">
      <w:pPr>
        <w:spacing w:line="240" w:lineRule="auto"/>
        <w:ind w:left="540"/>
        <w:jc w:val="both"/>
        <w:rPr>
          <w:rFonts w:ascii="Times New Roman" w:hAnsi="Times New Roman" w:cs="Times New Roman"/>
          <w:sz w:val="22"/>
          <w:szCs w:val="22"/>
        </w:rPr>
      </w:pPr>
    </w:p>
    <w:p w14:paraId="28FF9FC0" w14:textId="38788E0B" w:rsidR="00170CFE" w:rsidRPr="00B05D9C" w:rsidRDefault="00170CFE" w:rsidP="00170CFE">
      <w:pPr>
        <w:spacing w:line="240" w:lineRule="auto"/>
        <w:ind w:left="540"/>
        <w:jc w:val="both"/>
        <w:rPr>
          <w:rFonts w:ascii="Times New Roman" w:hAnsi="Times New Roman" w:cs="Times New Roman"/>
          <w:i/>
          <w:iCs/>
          <w:sz w:val="22"/>
          <w:szCs w:val="22"/>
        </w:rPr>
      </w:pPr>
      <w:r w:rsidRPr="00B05D9C">
        <w:rPr>
          <w:rFonts w:ascii="Times New Roman" w:hAnsi="Times New Roman" w:cs="Times New Roman"/>
          <w:i/>
          <w:iCs/>
          <w:sz w:val="22"/>
          <w:szCs w:val="22"/>
        </w:rPr>
        <w:t xml:space="preserve">Sensitivity analysis </w:t>
      </w:r>
    </w:p>
    <w:p w14:paraId="17B39409" w14:textId="71A06176" w:rsidR="00170CFE" w:rsidRPr="00B05D9C" w:rsidRDefault="00170CFE" w:rsidP="00170CFE">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2AEBEED" w14:textId="3EA75423" w:rsidR="008B72C2" w:rsidRPr="00B05D9C" w:rsidRDefault="008B72C2">
      <w:pPr>
        <w:spacing w:line="240" w:lineRule="auto"/>
        <w:rPr>
          <w:rFonts w:ascii="Times New Roman" w:hAnsi="Times New Roman" w:cs="Times New Roman"/>
          <w:sz w:val="22"/>
          <w:szCs w:val="22"/>
        </w:rPr>
      </w:pPr>
      <w:r w:rsidRPr="00B05D9C">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080"/>
      </w:tblGrid>
      <w:tr w:rsidR="00312F58" w:rsidRPr="00B05D9C" w14:paraId="510F03BD" w14:textId="77777777">
        <w:trPr>
          <w:cantSplit/>
          <w:trHeight w:val="551"/>
          <w:tblHeader/>
        </w:trPr>
        <w:tc>
          <w:tcPr>
            <w:tcW w:w="4320" w:type="dxa"/>
          </w:tcPr>
          <w:p w14:paraId="4FBF071E" w14:textId="77777777" w:rsidR="00312F58" w:rsidRPr="00B05D9C" w:rsidRDefault="00312F58" w:rsidP="00312F58">
            <w:pPr>
              <w:spacing w:line="240" w:lineRule="auto"/>
              <w:rPr>
                <w:rFonts w:ascii="Times New Roman" w:hAnsi="Times New Roman" w:cs="Times New Roman"/>
                <w:b/>
                <w:bCs/>
                <w:i/>
                <w:iCs/>
                <w:sz w:val="22"/>
                <w:szCs w:val="22"/>
              </w:rPr>
            </w:pPr>
          </w:p>
          <w:p w14:paraId="1272027C" w14:textId="185353B5" w:rsidR="00312F58" w:rsidRPr="00B05D9C" w:rsidRDefault="00312F58" w:rsidP="00312F58">
            <w:pPr>
              <w:spacing w:line="240" w:lineRule="auto"/>
              <w:rPr>
                <w:rFonts w:ascii="Times New Roman" w:eastAsiaTheme="minorHAnsi" w:hAnsi="Times New Roman" w:cs="Times New Roman"/>
                <w:b/>
                <w:bCs/>
                <w:i/>
                <w:iCs/>
                <w:color w:val="0000FF"/>
                <w:sz w:val="22"/>
                <w:szCs w:val="22"/>
                <w:lang w:val="en-US" w:bidi="th-TH"/>
              </w:rPr>
            </w:pPr>
            <w:r w:rsidRPr="00B05D9C">
              <w:rPr>
                <w:rFonts w:ascii="Times New Roman" w:hAnsi="Times New Roman" w:cs="Times New Roman"/>
                <w:b/>
                <w:bCs/>
                <w:i/>
                <w:iCs/>
                <w:sz w:val="22"/>
                <w:szCs w:val="22"/>
              </w:rPr>
              <w:t>Effect to the defined benefit obligation and</w:t>
            </w:r>
          </w:p>
        </w:tc>
        <w:tc>
          <w:tcPr>
            <w:tcW w:w="2430" w:type="dxa"/>
            <w:gridSpan w:val="3"/>
            <w:vAlign w:val="bottom"/>
          </w:tcPr>
          <w:p w14:paraId="3AD61867" w14:textId="77777777" w:rsidR="00312F58" w:rsidRPr="00B05D9C" w:rsidRDefault="00312F58" w:rsidP="00312F58">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 xml:space="preserve">Consolidated </w:t>
            </w:r>
          </w:p>
          <w:p w14:paraId="4272FA97" w14:textId="77777777" w:rsidR="00312F58" w:rsidRPr="00B05D9C" w:rsidRDefault="00312F58" w:rsidP="00312F58">
            <w:pPr>
              <w:spacing w:line="240" w:lineRule="auto"/>
              <w:ind w:left="-76" w:right="-76"/>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c>
          <w:tcPr>
            <w:tcW w:w="180" w:type="dxa"/>
            <w:vAlign w:val="bottom"/>
          </w:tcPr>
          <w:p w14:paraId="50043E28" w14:textId="77777777" w:rsidR="00312F58" w:rsidRPr="00B05D9C" w:rsidRDefault="00312F58" w:rsidP="00312F58">
            <w:pPr>
              <w:spacing w:line="240" w:lineRule="auto"/>
              <w:jc w:val="center"/>
              <w:rPr>
                <w:rFonts w:ascii="Times New Roman" w:hAnsi="Times New Roman" w:cs="Times New Roman"/>
                <w:b/>
                <w:sz w:val="22"/>
                <w:szCs w:val="22"/>
              </w:rPr>
            </w:pPr>
          </w:p>
        </w:tc>
        <w:tc>
          <w:tcPr>
            <w:tcW w:w="2340" w:type="dxa"/>
            <w:gridSpan w:val="3"/>
            <w:vAlign w:val="bottom"/>
          </w:tcPr>
          <w:p w14:paraId="4DD1736D" w14:textId="77777777" w:rsidR="00312F58" w:rsidRPr="00B05D9C" w:rsidRDefault="00312F58" w:rsidP="00312F58">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 xml:space="preserve">Separate </w:t>
            </w:r>
          </w:p>
          <w:p w14:paraId="7745EFD7" w14:textId="77777777" w:rsidR="00312F58" w:rsidRPr="00B05D9C" w:rsidRDefault="00312F58" w:rsidP="00312F58">
            <w:pPr>
              <w:spacing w:line="240" w:lineRule="auto"/>
              <w:ind w:left="-81"/>
              <w:jc w:val="center"/>
              <w:rPr>
                <w:rFonts w:ascii="Times New Roman" w:hAnsi="Times New Roman" w:cs="Times New Roman"/>
                <w:b/>
                <w:sz w:val="22"/>
                <w:szCs w:val="22"/>
              </w:rPr>
            </w:pPr>
            <w:r w:rsidRPr="00B05D9C">
              <w:rPr>
                <w:rFonts w:ascii="Times New Roman" w:hAnsi="Times New Roman" w:cs="Times New Roman"/>
                <w:b/>
                <w:sz w:val="22"/>
                <w:szCs w:val="22"/>
              </w:rPr>
              <w:t xml:space="preserve">financial statements </w:t>
            </w:r>
          </w:p>
        </w:tc>
      </w:tr>
      <w:tr w:rsidR="00312F58" w:rsidRPr="00B05D9C" w14:paraId="4AD4E1D4" w14:textId="77777777">
        <w:trPr>
          <w:cantSplit/>
          <w:tblHeader/>
        </w:trPr>
        <w:tc>
          <w:tcPr>
            <w:tcW w:w="4320" w:type="dxa"/>
          </w:tcPr>
          <w:p w14:paraId="480F5495" w14:textId="524D19B4" w:rsidR="00312F58" w:rsidRPr="00B05D9C" w:rsidRDefault="00312F58" w:rsidP="00312F58">
            <w:pPr>
              <w:spacing w:line="240" w:lineRule="auto"/>
              <w:rPr>
                <w:rFonts w:ascii="Times New Roman" w:hAnsi="Times New Roman" w:cs="Times New Roman"/>
                <w:b/>
                <w:bCs/>
                <w:i/>
                <w:iCs/>
                <w:sz w:val="22"/>
                <w:szCs w:val="22"/>
              </w:rPr>
            </w:pPr>
            <w:r w:rsidRPr="00B05D9C">
              <w:rPr>
                <w:rFonts w:ascii="Times New Roman" w:hAnsi="Times New Roman" w:cs="Times New Roman"/>
                <w:b/>
                <w:bCs/>
                <w:i/>
                <w:iCs/>
                <w:sz w:val="22"/>
                <w:szCs w:val="22"/>
              </w:rPr>
              <w:t xml:space="preserve">   other long-term employee benefits</w:t>
            </w:r>
          </w:p>
        </w:tc>
        <w:tc>
          <w:tcPr>
            <w:tcW w:w="1080" w:type="dxa"/>
          </w:tcPr>
          <w:p w14:paraId="0F2CB9B0" w14:textId="67BF790B" w:rsidR="00312F58" w:rsidRPr="00B05D9C" w:rsidRDefault="00312F58" w:rsidP="00312F58">
            <w:pPr>
              <w:spacing w:line="240" w:lineRule="auto"/>
              <w:rPr>
                <w:rFonts w:ascii="Times New Roman" w:hAnsi="Times New Roman" w:cs="Times New Roman"/>
                <w:bCs/>
                <w:sz w:val="22"/>
                <w:szCs w:val="22"/>
              </w:rPr>
            </w:pPr>
            <w:r w:rsidRPr="00B05D9C">
              <w:rPr>
                <w:rFonts w:ascii="Times New Roman" w:hAnsi="Times New Roman" w:cs="Times New Roman"/>
                <w:bCs/>
                <w:sz w:val="22"/>
                <w:szCs w:val="22"/>
              </w:rPr>
              <w:t>Increase</w:t>
            </w:r>
          </w:p>
        </w:tc>
        <w:tc>
          <w:tcPr>
            <w:tcW w:w="180" w:type="dxa"/>
          </w:tcPr>
          <w:p w14:paraId="41DC5B72" w14:textId="77777777" w:rsidR="00312F58" w:rsidRPr="00B05D9C" w:rsidRDefault="00312F58" w:rsidP="00312F58">
            <w:pPr>
              <w:spacing w:line="240" w:lineRule="auto"/>
              <w:jc w:val="center"/>
              <w:rPr>
                <w:rFonts w:ascii="Times New Roman" w:hAnsi="Times New Roman" w:cs="Times New Roman"/>
                <w:bCs/>
                <w:sz w:val="22"/>
                <w:szCs w:val="22"/>
              </w:rPr>
            </w:pPr>
          </w:p>
        </w:tc>
        <w:tc>
          <w:tcPr>
            <w:tcW w:w="1170" w:type="dxa"/>
          </w:tcPr>
          <w:p w14:paraId="3DACFB55" w14:textId="622BD6AC" w:rsidR="00312F58" w:rsidRPr="00B05D9C" w:rsidRDefault="00312F58" w:rsidP="00312F58">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Decrease</w:t>
            </w:r>
          </w:p>
        </w:tc>
        <w:tc>
          <w:tcPr>
            <w:tcW w:w="180" w:type="dxa"/>
          </w:tcPr>
          <w:p w14:paraId="3032BA55" w14:textId="77777777" w:rsidR="00312F58" w:rsidRPr="00B05D9C" w:rsidRDefault="00312F58" w:rsidP="00312F58">
            <w:pPr>
              <w:spacing w:line="240" w:lineRule="auto"/>
              <w:jc w:val="center"/>
              <w:rPr>
                <w:rFonts w:ascii="Times New Roman" w:hAnsi="Times New Roman" w:cs="Times New Roman"/>
                <w:bCs/>
                <w:sz w:val="22"/>
                <w:szCs w:val="22"/>
              </w:rPr>
            </w:pPr>
          </w:p>
        </w:tc>
        <w:tc>
          <w:tcPr>
            <w:tcW w:w="1080" w:type="dxa"/>
          </w:tcPr>
          <w:p w14:paraId="2523092D" w14:textId="25254452" w:rsidR="00312F58" w:rsidRPr="00B05D9C" w:rsidRDefault="00312F58" w:rsidP="00312F58">
            <w:pPr>
              <w:spacing w:line="240" w:lineRule="auto"/>
              <w:jc w:val="center"/>
              <w:rPr>
                <w:rFonts w:ascii="Times New Roman" w:hAnsi="Times New Roman" w:cs="Times New Roman"/>
                <w:bCs/>
                <w:sz w:val="22"/>
                <w:szCs w:val="22"/>
              </w:rPr>
            </w:pPr>
            <w:r w:rsidRPr="00B05D9C">
              <w:rPr>
                <w:rFonts w:ascii="Times New Roman" w:hAnsi="Times New Roman" w:cs="Times New Roman"/>
                <w:sz w:val="22"/>
                <w:szCs w:val="22"/>
              </w:rPr>
              <w:t>Increase</w:t>
            </w:r>
          </w:p>
        </w:tc>
        <w:tc>
          <w:tcPr>
            <w:tcW w:w="180" w:type="dxa"/>
          </w:tcPr>
          <w:p w14:paraId="4C23C2F6" w14:textId="77777777" w:rsidR="00312F58" w:rsidRPr="00B05D9C" w:rsidRDefault="00312F58" w:rsidP="00312F58">
            <w:pPr>
              <w:spacing w:line="240" w:lineRule="auto"/>
              <w:jc w:val="center"/>
              <w:rPr>
                <w:rFonts w:ascii="Times New Roman" w:hAnsi="Times New Roman" w:cs="Times New Roman"/>
                <w:bCs/>
                <w:sz w:val="22"/>
                <w:szCs w:val="22"/>
              </w:rPr>
            </w:pPr>
          </w:p>
        </w:tc>
        <w:tc>
          <w:tcPr>
            <w:tcW w:w="1080" w:type="dxa"/>
          </w:tcPr>
          <w:p w14:paraId="12FB3960" w14:textId="14995393" w:rsidR="00312F58" w:rsidRPr="00B05D9C" w:rsidRDefault="00312F58" w:rsidP="00312F58">
            <w:pPr>
              <w:spacing w:line="240" w:lineRule="auto"/>
              <w:jc w:val="center"/>
              <w:rPr>
                <w:rFonts w:ascii="Times New Roman" w:hAnsi="Times New Roman" w:cs="Times New Roman"/>
                <w:bCs/>
                <w:sz w:val="22"/>
                <w:szCs w:val="22"/>
              </w:rPr>
            </w:pPr>
            <w:r w:rsidRPr="00B05D9C">
              <w:rPr>
                <w:rFonts w:ascii="Times New Roman" w:hAnsi="Times New Roman" w:cs="Times New Roman"/>
                <w:sz w:val="22"/>
                <w:szCs w:val="22"/>
              </w:rPr>
              <w:t>Decrease</w:t>
            </w:r>
          </w:p>
        </w:tc>
      </w:tr>
      <w:tr w:rsidR="00312F58" w:rsidRPr="00B05D9C" w14:paraId="3BCF8130" w14:textId="77777777">
        <w:trPr>
          <w:cantSplit/>
          <w:tblHeader/>
        </w:trPr>
        <w:tc>
          <w:tcPr>
            <w:tcW w:w="4320" w:type="dxa"/>
          </w:tcPr>
          <w:p w14:paraId="63E86691" w14:textId="77777777" w:rsidR="00312F58" w:rsidRPr="00B05D9C" w:rsidRDefault="00312F58">
            <w:pPr>
              <w:spacing w:line="240" w:lineRule="auto"/>
              <w:rPr>
                <w:rFonts w:ascii="Times New Roman" w:hAnsi="Times New Roman" w:cs="Times New Roman"/>
                <w:b/>
                <w:bCs/>
                <w:i/>
                <w:iCs/>
                <w:sz w:val="22"/>
                <w:szCs w:val="22"/>
              </w:rPr>
            </w:pPr>
          </w:p>
        </w:tc>
        <w:tc>
          <w:tcPr>
            <w:tcW w:w="4950" w:type="dxa"/>
            <w:gridSpan w:val="7"/>
          </w:tcPr>
          <w:p w14:paraId="65B3BFBC" w14:textId="7BB7EE57" w:rsidR="00312F58" w:rsidRPr="00B05D9C" w:rsidRDefault="00312F58">
            <w:pPr>
              <w:spacing w:line="240" w:lineRule="auto"/>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312F58" w:rsidRPr="00B05D9C" w14:paraId="292DD760" w14:textId="77777777">
        <w:trPr>
          <w:cantSplit/>
        </w:trPr>
        <w:tc>
          <w:tcPr>
            <w:tcW w:w="4320" w:type="dxa"/>
          </w:tcPr>
          <w:p w14:paraId="229BEBE0" w14:textId="0A430C65" w:rsidR="00312F58" w:rsidRPr="00B05D9C" w:rsidRDefault="00312F58">
            <w:pPr>
              <w:spacing w:line="240" w:lineRule="auto"/>
              <w:rPr>
                <w:rFonts w:ascii="Times New Roman" w:hAnsi="Times New Roman" w:cs="Times New Roman"/>
                <w:b/>
                <w:bCs/>
                <w:sz w:val="22"/>
                <w:szCs w:val="22"/>
                <w:lang w:val="en-US" w:bidi="th-TH"/>
              </w:rPr>
            </w:pPr>
            <w:proofErr w:type="gramStart"/>
            <w:r w:rsidRPr="00B05D9C">
              <w:rPr>
                <w:rFonts w:ascii="Times New Roman" w:hAnsi="Times New Roman" w:cs="Times New Roman"/>
                <w:b/>
                <w:bCs/>
                <w:sz w:val="22"/>
                <w:szCs w:val="22"/>
                <w:lang w:val="en-US" w:bidi="th-TH"/>
              </w:rPr>
              <w:t>At</w:t>
            </w:r>
            <w:proofErr w:type="gramEnd"/>
            <w:r w:rsidRPr="00B05D9C">
              <w:rPr>
                <w:rFonts w:ascii="Times New Roman" w:hAnsi="Times New Roman" w:cs="Times New Roman"/>
                <w:b/>
                <w:bCs/>
                <w:sz w:val="22"/>
                <w:szCs w:val="22"/>
                <w:lang w:val="en-US" w:bidi="th-TH"/>
              </w:rPr>
              <w:t xml:space="preserve"> 31 December 2025</w:t>
            </w:r>
          </w:p>
        </w:tc>
        <w:tc>
          <w:tcPr>
            <w:tcW w:w="1080" w:type="dxa"/>
          </w:tcPr>
          <w:p w14:paraId="52B4B742" w14:textId="18C1A37D" w:rsidR="00312F58" w:rsidRPr="00B05D9C" w:rsidRDefault="00312F58">
            <w:pPr>
              <w:tabs>
                <w:tab w:val="decimal" w:pos="731"/>
              </w:tabs>
              <w:spacing w:line="240" w:lineRule="auto"/>
              <w:ind w:right="11"/>
              <w:jc w:val="both"/>
              <w:rPr>
                <w:rFonts w:ascii="Times New Roman" w:hAnsi="Times New Roman" w:cs="Times New Roman"/>
                <w:sz w:val="22"/>
                <w:szCs w:val="22"/>
              </w:rPr>
            </w:pPr>
          </w:p>
        </w:tc>
        <w:tc>
          <w:tcPr>
            <w:tcW w:w="180" w:type="dxa"/>
          </w:tcPr>
          <w:p w14:paraId="79E7325E" w14:textId="77777777" w:rsidR="00312F58" w:rsidRPr="00B05D9C" w:rsidRDefault="00312F58">
            <w:pPr>
              <w:tabs>
                <w:tab w:val="decimal" w:pos="765"/>
              </w:tabs>
              <w:spacing w:line="240" w:lineRule="auto"/>
              <w:jc w:val="both"/>
              <w:rPr>
                <w:rFonts w:ascii="Times New Roman" w:hAnsi="Times New Roman" w:cs="Times New Roman"/>
                <w:sz w:val="22"/>
                <w:szCs w:val="22"/>
              </w:rPr>
            </w:pPr>
          </w:p>
        </w:tc>
        <w:tc>
          <w:tcPr>
            <w:tcW w:w="1170" w:type="dxa"/>
          </w:tcPr>
          <w:p w14:paraId="358446B8" w14:textId="41E21162" w:rsidR="00312F58" w:rsidRPr="00B05D9C" w:rsidRDefault="00312F58">
            <w:pPr>
              <w:tabs>
                <w:tab w:val="decimal" w:pos="731"/>
              </w:tabs>
              <w:spacing w:line="240" w:lineRule="auto"/>
              <w:ind w:right="11"/>
              <w:jc w:val="both"/>
              <w:rPr>
                <w:rFonts w:ascii="Times New Roman" w:hAnsi="Times New Roman" w:cs="Times New Roman"/>
                <w:sz w:val="22"/>
                <w:szCs w:val="22"/>
              </w:rPr>
            </w:pPr>
          </w:p>
        </w:tc>
        <w:tc>
          <w:tcPr>
            <w:tcW w:w="180" w:type="dxa"/>
          </w:tcPr>
          <w:p w14:paraId="2E99E360" w14:textId="77777777" w:rsidR="00312F58" w:rsidRPr="00B05D9C" w:rsidRDefault="00312F58">
            <w:pPr>
              <w:tabs>
                <w:tab w:val="decimal" w:pos="765"/>
              </w:tabs>
              <w:spacing w:line="240" w:lineRule="auto"/>
              <w:jc w:val="both"/>
              <w:rPr>
                <w:rFonts w:ascii="Times New Roman" w:hAnsi="Times New Roman" w:cs="Times New Roman"/>
                <w:sz w:val="22"/>
                <w:szCs w:val="22"/>
              </w:rPr>
            </w:pPr>
          </w:p>
        </w:tc>
        <w:tc>
          <w:tcPr>
            <w:tcW w:w="1080" w:type="dxa"/>
          </w:tcPr>
          <w:p w14:paraId="60B4AE3E" w14:textId="5594A09A" w:rsidR="00312F58" w:rsidRPr="00B05D9C" w:rsidRDefault="00312F58">
            <w:pPr>
              <w:tabs>
                <w:tab w:val="decimal" w:pos="731"/>
              </w:tabs>
              <w:spacing w:line="240" w:lineRule="auto"/>
              <w:ind w:right="11"/>
              <w:jc w:val="both"/>
              <w:rPr>
                <w:rFonts w:ascii="Times New Roman" w:hAnsi="Times New Roman" w:cs="Times New Roman"/>
                <w:sz w:val="22"/>
                <w:szCs w:val="22"/>
              </w:rPr>
            </w:pPr>
          </w:p>
        </w:tc>
        <w:tc>
          <w:tcPr>
            <w:tcW w:w="180" w:type="dxa"/>
          </w:tcPr>
          <w:p w14:paraId="0E8D6E99" w14:textId="77777777" w:rsidR="00312F58" w:rsidRPr="00B05D9C" w:rsidRDefault="00312F58">
            <w:pPr>
              <w:tabs>
                <w:tab w:val="decimal" w:pos="765"/>
              </w:tabs>
              <w:spacing w:line="240" w:lineRule="auto"/>
              <w:jc w:val="both"/>
              <w:rPr>
                <w:rFonts w:ascii="Times New Roman" w:hAnsi="Times New Roman" w:cs="Times New Roman"/>
                <w:sz w:val="22"/>
                <w:szCs w:val="22"/>
              </w:rPr>
            </w:pPr>
          </w:p>
        </w:tc>
        <w:tc>
          <w:tcPr>
            <w:tcW w:w="1080" w:type="dxa"/>
          </w:tcPr>
          <w:p w14:paraId="62D8908A" w14:textId="6F4F7050" w:rsidR="00312F58" w:rsidRPr="00B05D9C" w:rsidRDefault="00312F58">
            <w:pPr>
              <w:tabs>
                <w:tab w:val="decimal" w:pos="731"/>
              </w:tabs>
              <w:spacing w:line="240" w:lineRule="auto"/>
              <w:ind w:right="11"/>
              <w:jc w:val="both"/>
              <w:rPr>
                <w:rFonts w:ascii="Times New Roman" w:hAnsi="Times New Roman" w:cs="Times New Roman"/>
                <w:sz w:val="22"/>
                <w:szCs w:val="22"/>
              </w:rPr>
            </w:pPr>
          </w:p>
        </w:tc>
      </w:tr>
      <w:tr w:rsidR="00312F58" w:rsidRPr="00B05D9C" w14:paraId="16513D75" w14:textId="77777777">
        <w:trPr>
          <w:cantSplit/>
        </w:trPr>
        <w:tc>
          <w:tcPr>
            <w:tcW w:w="4320" w:type="dxa"/>
          </w:tcPr>
          <w:p w14:paraId="5EAC3E29" w14:textId="3E7114FF" w:rsidR="00312F58" w:rsidRPr="00B05D9C" w:rsidRDefault="00312F58" w:rsidP="00312F58">
            <w:pPr>
              <w:spacing w:line="240" w:lineRule="auto"/>
              <w:rPr>
                <w:rFonts w:ascii="Times New Roman" w:hAnsi="Times New Roman" w:cs="Times New Roman"/>
                <w:sz w:val="22"/>
                <w:szCs w:val="22"/>
              </w:rPr>
            </w:pPr>
            <w:r w:rsidRPr="00B05D9C">
              <w:rPr>
                <w:rFonts w:ascii="Times New Roman" w:hAnsi="Times New Roman" w:cs="Times New Roman"/>
                <w:sz w:val="22"/>
                <w:szCs w:val="22"/>
              </w:rPr>
              <w:t>Discount rate (1% movement)</w:t>
            </w:r>
          </w:p>
        </w:tc>
        <w:tc>
          <w:tcPr>
            <w:tcW w:w="1080" w:type="dxa"/>
          </w:tcPr>
          <w:p w14:paraId="10D9A541" w14:textId="50BCF04D" w:rsidR="00312F58" w:rsidRPr="00B05D9C" w:rsidRDefault="00312F58" w:rsidP="001C1E57">
            <w:pPr>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(569)</w:t>
            </w:r>
          </w:p>
        </w:tc>
        <w:tc>
          <w:tcPr>
            <w:tcW w:w="180" w:type="dxa"/>
          </w:tcPr>
          <w:p w14:paraId="08A579D8"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170" w:type="dxa"/>
          </w:tcPr>
          <w:p w14:paraId="4F401508" w14:textId="7B5B95FB"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688</w:t>
            </w:r>
          </w:p>
        </w:tc>
        <w:tc>
          <w:tcPr>
            <w:tcW w:w="180" w:type="dxa"/>
          </w:tcPr>
          <w:p w14:paraId="6873AB45"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387E6E54" w14:textId="0395C07D" w:rsidR="00312F58" w:rsidRPr="00B05D9C" w:rsidRDefault="00312F58" w:rsidP="001C1E57">
            <w:pPr>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(569)</w:t>
            </w:r>
          </w:p>
        </w:tc>
        <w:tc>
          <w:tcPr>
            <w:tcW w:w="180" w:type="dxa"/>
          </w:tcPr>
          <w:p w14:paraId="655B5472"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7BC381A3" w14:textId="23062A18"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688</w:t>
            </w:r>
          </w:p>
        </w:tc>
      </w:tr>
      <w:tr w:rsidR="00312F58" w:rsidRPr="00B05D9C" w14:paraId="6B6F132D" w14:textId="77777777">
        <w:trPr>
          <w:cantSplit/>
        </w:trPr>
        <w:tc>
          <w:tcPr>
            <w:tcW w:w="4320" w:type="dxa"/>
          </w:tcPr>
          <w:p w14:paraId="45AF7311" w14:textId="133F43FF" w:rsidR="00312F58" w:rsidRPr="00B05D9C" w:rsidRDefault="00312F58" w:rsidP="00312F58">
            <w:pPr>
              <w:spacing w:line="240" w:lineRule="auto"/>
              <w:rPr>
                <w:rFonts w:ascii="Times New Roman" w:hAnsi="Times New Roman" w:cs="Times New Roman"/>
                <w:sz w:val="22"/>
                <w:szCs w:val="22"/>
              </w:rPr>
            </w:pPr>
            <w:r w:rsidRPr="00B05D9C">
              <w:rPr>
                <w:rFonts w:ascii="Times New Roman" w:hAnsi="Times New Roman" w:cs="Times New Roman"/>
                <w:sz w:val="22"/>
                <w:szCs w:val="22"/>
              </w:rPr>
              <w:t>Future salary growth (1% movement)</w:t>
            </w:r>
          </w:p>
        </w:tc>
        <w:tc>
          <w:tcPr>
            <w:tcW w:w="1080" w:type="dxa"/>
          </w:tcPr>
          <w:p w14:paraId="76DE2A8A" w14:textId="3E89946A"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584</w:t>
            </w:r>
          </w:p>
        </w:tc>
        <w:tc>
          <w:tcPr>
            <w:tcW w:w="180" w:type="dxa"/>
          </w:tcPr>
          <w:p w14:paraId="4412E865"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170" w:type="dxa"/>
          </w:tcPr>
          <w:p w14:paraId="246A32B3" w14:textId="3F0F7B1A" w:rsidR="00312F58" w:rsidRPr="00B05D9C" w:rsidRDefault="00312F58" w:rsidP="001C1E57">
            <w:pPr>
              <w:tabs>
                <w:tab w:val="decimal" w:pos="731"/>
              </w:tabs>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(486)</w:t>
            </w:r>
          </w:p>
        </w:tc>
        <w:tc>
          <w:tcPr>
            <w:tcW w:w="180" w:type="dxa"/>
          </w:tcPr>
          <w:p w14:paraId="1927C5DC"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25DE51AE" w14:textId="4FF2710E"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584</w:t>
            </w:r>
          </w:p>
        </w:tc>
        <w:tc>
          <w:tcPr>
            <w:tcW w:w="180" w:type="dxa"/>
          </w:tcPr>
          <w:p w14:paraId="5CF041FF"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0820BFE9" w14:textId="22E81369" w:rsidR="00312F58" w:rsidRPr="00B05D9C" w:rsidRDefault="00312F58" w:rsidP="001C1E57">
            <w:pPr>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(486)</w:t>
            </w:r>
          </w:p>
        </w:tc>
      </w:tr>
      <w:tr w:rsidR="00312F58" w:rsidRPr="00B05D9C" w14:paraId="6FD9AE8C" w14:textId="77777777">
        <w:trPr>
          <w:cantSplit/>
        </w:trPr>
        <w:tc>
          <w:tcPr>
            <w:tcW w:w="4320" w:type="dxa"/>
          </w:tcPr>
          <w:p w14:paraId="1B48C66D" w14:textId="586EF2B7" w:rsidR="00312F58" w:rsidRPr="00B05D9C" w:rsidRDefault="00312F58" w:rsidP="00312F58">
            <w:pPr>
              <w:spacing w:line="240" w:lineRule="auto"/>
              <w:rPr>
                <w:rFonts w:ascii="Times New Roman" w:hAnsi="Times New Roman" w:cs="Times New Roman"/>
                <w:sz w:val="22"/>
                <w:szCs w:val="22"/>
              </w:rPr>
            </w:pPr>
            <w:r w:rsidRPr="00B05D9C">
              <w:rPr>
                <w:rFonts w:ascii="Times New Roman" w:hAnsi="Times New Roman" w:cs="Times New Roman"/>
                <w:sz w:val="22"/>
                <w:szCs w:val="22"/>
              </w:rPr>
              <w:t>Employee turnover rate (20% movement)</w:t>
            </w:r>
          </w:p>
        </w:tc>
        <w:tc>
          <w:tcPr>
            <w:tcW w:w="1080" w:type="dxa"/>
          </w:tcPr>
          <w:p w14:paraId="51F0F4C0" w14:textId="3C3D5725" w:rsidR="00312F58" w:rsidRPr="00B05D9C" w:rsidRDefault="00312F58" w:rsidP="001C1E57">
            <w:pPr>
              <w:spacing w:line="240" w:lineRule="auto"/>
              <w:ind w:hanging="80"/>
              <w:jc w:val="right"/>
              <w:rPr>
                <w:rFonts w:ascii="Times New Roman" w:hAnsi="Times New Roman" w:cs="Times New Roman"/>
                <w:sz w:val="22"/>
                <w:szCs w:val="22"/>
              </w:rPr>
            </w:pPr>
            <w:r w:rsidRPr="00B05D9C">
              <w:rPr>
                <w:rFonts w:ascii="Times New Roman" w:hAnsi="Times New Roman" w:cs="Times New Roman"/>
                <w:sz w:val="22"/>
                <w:szCs w:val="22"/>
              </w:rPr>
              <w:t>(451)</w:t>
            </w:r>
          </w:p>
        </w:tc>
        <w:tc>
          <w:tcPr>
            <w:tcW w:w="180" w:type="dxa"/>
          </w:tcPr>
          <w:p w14:paraId="23EA4996"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170" w:type="dxa"/>
          </w:tcPr>
          <w:p w14:paraId="6E15BF2E" w14:textId="18450288"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574</w:t>
            </w:r>
          </w:p>
        </w:tc>
        <w:tc>
          <w:tcPr>
            <w:tcW w:w="180" w:type="dxa"/>
          </w:tcPr>
          <w:p w14:paraId="535430AF"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5FDC95D8" w14:textId="2A7ED7F3" w:rsidR="00312F58" w:rsidRPr="00B05D9C" w:rsidRDefault="00312F58" w:rsidP="001C1E57">
            <w:pPr>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(451)</w:t>
            </w:r>
          </w:p>
        </w:tc>
        <w:tc>
          <w:tcPr>
            <w:tcW w:w="180" w:type="dxa"/>
          </w:tcPr>
          <w:p w14:paraId="2C6D6B5E"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7CBCBE33" w14:textId="5F2F5620"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574</w:t>
            </w:r>
          </w:p>
        </w:tc>
      </w:tr>
      <w:tr w:rsidR="00312F58" w:rsidRPr="00B05D9C" w14:paraId="35F44E82" w14:textId="77777777">
        <w:trPr>
          <w:cantSplit/>
        </w:trPr>
        <w:tc>
          <w:tcPr>
            <w:tcW w:w="4320" w:type="dxa"/>
          </w:tcPr>
          <w:p w14:paraId="7E4DBCA4" w14:textId="5A7E9661" w:rsidR="00312F58" w:rsidRPr="00B05D9C" w:rsidRDefault="00312F58" w:rsidP="00312F58">
            <w:pPr>
              <w:spacing w:line="240" w:lineRule="auto"/>
              <w:rPr>
                <w:rFonts w:ascii="Times New Roman" w:hAnsi="Times New Roman" w:cs="Times New Roman"/>
                <w:sz w:val="22"/>
                <w:szCs w:val="22"/>
              </w:rPr>
            </w:pPr>
          </w:p>
        </w:tc>
        <w:tc>
          <w:tcPr>
            <w:tcW w:w="1080" w:type="dxa"/>
          </w:tcPr>
          <w:p w14:paraId="074AE807" w14:textId="77777777" w:rsidR="00312F58" w:rsidRPr="00B05D9C" w:rsidRDefault="00312F58" w:rsidP="001C1E57">
            <w:pPr>
              <w:spacing w:line="240" w:lineRule="auto"/>
              <w:ind w:hanging="80"/>
              <w:jc w:val="right"/>
              <w:rPr>
                <w:rFonts w:ascii="Times New Roman" w:hAnsi="Times New Roman" w:cs="Times New Roman"/>
                <w:sz w:val="22"/>
                <w:szCs w:val="22"/>
              </w:rPr>
            </w:pPr>
          </w:p>
        </w:tc>
        <w:tc>
          <w:tcPr>
            <w:tcW w:w="180" w:type="dxa"/>
          </w:tcPr>
          <w:p w14:paraId="5FB3FF2D"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170" w:type="dxa"/>
          </w:tcPr>
          <w:p w14:paraId="175148C0" w14:textId="77777777" w:rsidR="00312F58" w:rsidRPr="00B05D9C" w:rsidRDefault="00312F58" w:rsidP="001C1E57">
            <w:pPr>
              <w:tabs>
                <w:tab w:val="decimal" w:pos="731"/>
              </w:tabs>
              <w:spacing w:line="240" w:lineRule="auto"/>
              <w:ind w:right="11"/>
              <w:jc w:val="right"/>
              <w:rPr>
                <w:rFonts w:ascii="Times New Roman" w:hAnsi="Times New Roman" w:cs="Times New Roman"/>
                <w:sz w:val="22"/>
                <w:szCs w:val="22"/>
              </w:rPr>
            </w:pPr>
          </w:p>
        </w:tc>
        <w:tc>
          <w:tcPr>
            <w:tcW w:w="180" w:type="dxa"/>
          </w:tcPr>
          <w:p w14:paraId="2460BAB4"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2DE753C6" w14:textId="77777777" w:rsidR="00312F58" w:rsidRPr="00B05D9C" w:rsidRDefault="00312F58" w:rsidP="001C1E57">
            <w:pPr>
              <w:spacing w:line="240" w:lineRule="auto"/>
              <w:ind w:right="-80"/>
              <w:jc w:val="right"/>
              <w:rPr>
                <w:rFonts w:ascii="Times New Roman" w:hAnsi="Times New Roman" w:cs="Times New Roman"/>
                <w:sz w:val="22"/>
                <w:szCs w:val="22"/>
              </w:rPr>
            </w:pPr>
          </w:p>
        </w:tc>
        <w:tc>
          <w:tcPr>
            <w:tcW w:w="180" w:type="dxa"/>
          </w:tcPr>
          <w:p w14:paraId="1E85983E"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062E36AD" w14:textId="77777777" w:rsidR="00312F58" w:rsidRPr="00B05D9C" w:rsidRDefault="00312F58" w:rsidP="001C1E57">
            <w:pPr>
              <w:spacing w:line="240" w:lineRule="auto"/>
              <w:ind w:right="-80"/>
              <w:jc w:val="right"/>
              <w:rPr>
                <w:rFonts w:ascii="Times New Roman" w:hAnsi="Times New Roman" w:cs="Times New Roman"/>
                <w:sz w:val="22"/>
                <w:szCs w:val="22"/>
              </w:rPr>
            </w:pPr>
          </w:p>
        </w:tc>
      </w:tr>
      <w:tr w:rsidR="00312F58" w:rsidRPr="00B05D9C" w14:paraId="5B6520C4" w14:textId="77777777">
        <w:trPr>
          <w:cantSplit/>
        </w:trPr>
        <w:tc>
          <w:tcPr>
            <w:tcW w:w="4320" w:type="dxa"/>
          </w:tcPr>
          <w:p w14:paraId="7650AA44" w14:textId="2FC0374B" w:rsidR="00312F58" w:rsidRPr="00B05D9C" w:rsidRDefault="00312F58" w:rsidP="00312F58">
            <w:pPr>
              <w:spacing w:line="240" w:lineRule="auto"/>
              <w:rPr>
                <w:rFonts w:ascii="Times New Roman" w:hAnsi="Times New Roman" w:cs="Times New Roman"/>
                <w:b/>
                <w:bCs/>
                <w:sz w:val="22"/>
                <w:szCs w:val="22"/>
              </w:rPr>
            </w:pPr>
            <w:proofErr w:type="gramStart"/>
            <w:r w:rsidRPr="00B05D9C">
              <w:rPr>
                <w:rFonts w:ascii="Times New Roman" w:hAnsi="Times New Roman" w:cs="Times New Roman"/>
                <w:b/>
                <w:bCs/>
                <w:sz w:val="22"/>
                <w:szCs w:val="22"/>
              </w:rPr>
              <w:t>At</w:t>
            </w:r>
            <w:proofErr w:type="gramEnd"/>
            <w:r w:rsidRPr="00B05D9C">
              <w:rPr>
                <w:rFonts w:ascii="Times New Roman" w:hAnsi="Times New Roman" w:cs="Times New Roman"/>
                <w:b/>
                <w:bCs/>
                <w:sz w:val="22"/>
                <w:szCs w:val="22"/>
              </w:rPr>
              <w:t xml:space="preserve"> 31 December 202</w:t>
            </w:r>
            <w:r w:rsidR="00491F39" w:rsidRPr="00B05D9C">
              <w:rPr>
                <w:rFonts w:ascii="Times New Roman" w:hAnsi="Times New Roman" w:cs="Times New Roman"/>
                <w:b/>
                <w:bCs/>
                <w:sz w:val="22"/>
                <w:szCs w:val="22"/>
              </w:rPr>
              <w:t>4</w:t>
            </w:r>
          </w:p>
        </w:tc>
        <w:tc>
          <w:tcPr>
            <w:tcW w:w="1080" w:type="dxa"/>
          </w:tcPr>
          <w:p w14:paraId="0FA0E80B" w14:textId="77777777" w:rsidR="00312F58" w:rsidRPr="00B05D9C" w:rsidRDefault="00312F58" w:rsidP="001C1E57">
            <w:pPr>
              <w:spacing w:line="240" w:lineRule="auto"/>
              <w:ind w:hanging="80"/>
              <w:jc w:val="right"/>
              <w:rPr>
                <w:rFonts w:ascii="Times New Roman" w:hAnsi="Times New Roman" w:cs="Times New Roman"/>
                <w:sz w:val="22"/>
                <w:szCs w:val="22"/>
              </w:rPr>
            </w:pPr>
          </w:p>
        </w:tc>
        <w:tc>
          <w:tcPr>
            <w:tcW w:w="180" w:type="dxa"/>
          </w:tcPr>
          <w:p w14:paraId="2AF2B2DB"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170" w:type="dxa"/>
          </w:tcPr>
          <w:p w14:paraId="3BC452A0" w14:textId="77777777" w:rsidR="00312F58" w:rsidRPr="00B05D9C" w:rsidRDefault="00312F58" w:rsidP="001C1E57">
            <w:pPr>
              <w:tabs>
                <w:tab w:val="decimal" w:pos="731"/>
              </w:tabs>
              <w:spacing w:line="240" w:lineRule="auto"/>
              <w:ind w:right="11"/>
              <w:jc w:val="right"/>
              <w:rPr>
                <w:rFonts w:ascii="Times New Roman" w:hAnsi="Times New Roman" w:cs="Times New Roman"/>
                <w:sz w:val="22"/>
                <w:szCs w:val="22"/>
              </w:rPr>
            </w:pPr>
          </w:p>
        </w:tc>
        <w:tc>
          <w:tcPr>
            <w:tcW w:w="180" w:type="dxa"/>
          </w:tcPr>
          <w:p w14:paraId="75A2A082"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7AF49A01" w14:textId="77777777" w:rsidR="00312F58" w:rsidRPr="00B05D9C" w:rsidRDefault="00312F58" w:rsidP="001C1E57">
            <w:pPr>
              <w:spacing w:line="240" w:lineRule="auto"/>
              <w:ind w:right="-80"/>
              <w:jc w:val="right"/>
              <w:rPr>
                <w:rFonts w:ascii="Times New Roman" w:hAnsi="Times New Roman" w:cs="Times New Roman"/>
                <w:sz w:val="22"/>
                <w:szCs w:val="22"/>
              </w:rPr>
            </w:pPr>
          </w:p>
        </w:tc>
        <w:tc>
          <w:tcPr>
            <w:tcW w:w="180" w:type="dxa"/>
          </w:tcPr>
          <w:p w14:paraId="14C4FF18"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647AF064" w14:textId="77777777" w:rsidR="00312F58" w:rsidRPr="00B05D9C" w:rsidRDefault="00312F58" w:rsidP="001C1E57">
            <w:pPr>
              <w:spacing w:line="240" w:lineRule="auto"/>
              <w:ind w:right="-80"/>
              <w:jc w:val="right"/>
              <w:rPr>
                <w:rFonts w:ascii="Times New Roman" w:hAnsi="Times New Roman" w:cs="Times New Roman"/>
                <w:sz w:val="22"/>
                <w:szCs w:val="22"/>
              </w:rPr>
            </w:pPr>
          </w:p>
        </w:tc>
      </w:tr>
      <w:tr w:rsidR="00312F58" w:rsidRPr="00B05D9C" w14:paraId="54BA693F" w14:textId="77777777">
        <w:trPr>
          <w:cantSplit/>
        </w:trPr>
        <w:tc>
          <w:tcPr>
            <w:tcW w:w="4320" w:type="dxa"/>
          </w:tcPr>
          <w:p w14:paraId="28F865D7" w14:textId="6137431E" w:rsidR="00312F58" w:rsidRPr="00B05D9C" w:rsidRDefault="00312F58" w:rsidP="00312F58">
            <w:pPr>
              <w:spacing w:line="240" w:lineRule="auto"/>
              <w:rPr>
                <w:rFonts w:ascii="Times New Roman" w:hAnsi="Times New Roman" w:cs="Times New Roman"/>
                <w:sz w:val="22"/>
                <w:szCs w:val="22"/>
              </w:rPr>
            </w:pPr>
            <w:r w:rsidRPr="00B05D9C">
              <w:rPr>
                <w:rFonts w:ascii="Times New Roman" w:hAnsi="Times New Roman" w:cs="Times New Roman"/>
                <w:sz w:val="22"/>
                <w:szCs w:val="22"/>
              </w:rPr>
              <w:t>Discount rate (1% movement)</w:t>
            </w:r>
          </w:p>
        </w:tc>
        <w:tc>
          <w:tcPr>
            <w:tcW w:w="1080" w:type="dxa"/>
          </w:tcPr>
          <w:p w14:paraId="5C67A5B9" w14:textId="3607E317" w:rsidR="00312F58" w:rsidRPr="00B05D9C" w:rsidRDefault="00312F58" w:rsidP="001C1E57">
            <w:pPr>
              <w:spacing w:line="240" w:lineRule="auto"/>
              <w:ind w:hanging="80"/>
              <w:jc w:val="right"/>
              <w:rPr>
                <w:rFonts w:ascii="Times New Roman" w:hAnsi="Times New Roman" w:cs="Times New Roman"/>
                <w:sz w:val="22"/>
                <w:szCs w:val="22"/>
              </w:rPr>
            </w:pPr>
            <w:r w:rsidRPr="00B05D9C">
              <w:rPr>
                <w:rFonts w:ascii="Times New Roman" w:hAnsi="Times New Roman" w:cs="Times New Roman"/>
                <w:sz w:val="22"/>
                <w:szCs w:val="22"/>
              </w:rPr>
              <w:t>(822)</w:t>
            </w:r>
          </w:p>
        </w:tc>
        <w:tc>
          <w:tcPr>
            <w:tcW w:w="180" w:type="dxa"/>
          </w:tcPr>
          <w:p w14:paraId="0F4D8207"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170" w:type="dxa"/>
          </w:tcPr>
          <w:p w14:paraId="2B81F586" w14:textId="679FBE8C"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953</w:t>
            </w:r>
          </w:p>
        </w:tc>
        <w:tc>
          <w:tcPr>
            <w:tcW w:w="180" w:type="dxa"/>
          </w:tcPr>
          <w:p w14:paraId="33B4EB40"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3EB1BA5C" w14:textId="765DEEDA" w:rsidR="00312F58" w:rsidRPr="00B05D9C" w:rsidRDefault="00312F58" w:rsidP="001C1E57">
            <w:pPr>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(568)</w:t>
            </w:r>
          </w:p>
        </w:tc>
        <w:tc>
          <w:tcPr>
            <w:tcW w:w="180" w:type="dxa"/>
          </w:tcPr>
          <w:p w14:paraId="43473988"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1E76F5A4" w14:textId="0CA113EA"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651</w:t>
            </w:r>
          </w:p>
        </w:tc>
      </w:tr>
      <w:tr w:rsidR="00312F58" w:rsidRPr="00B05D9C" w14:paraId="3993F108" w14:textId="77777777">
        <w:trPr>
          <w:cantSplit/>
        </w:trPr>
        <w:tc>
          <w:tcPr>
            <w:tcW w:w="4320" w:type="dxa"/>
          </w:tcPr>
          <w:p w14:paraId="0B8CB90B" w14:textId="2016CE4F" w:rsidR="00312F58" w:rsidRPr="00B05D9C" w:rsidRDefault="00312F58" w:rsidP="00312F58">
            <w:pPr>
              <w:spacing w:line="240" w:lineRule="auto"/>
              <w:rPr>
                <w:rFonts w:ascii="Times New Roman" w:hAnsi="Times New Roman" w:cs="Times New Roman"/>
                <w:sz w:val="22"/>
                <w:szCs w:val="22"/>
              </w:rPr>
            </w:pPr>
            <w:r w:rsidRPr="00B05D9C">
              <w:rPr>
                <w:rFonts w:ascii="Times New Roman" w:hAnsi="Times New Roman" w:cs="Times New Roman"/>
                <w:sz w:val="22"/>
                <w:szCs w:val="22"/>
              </w:rPr>
              <w:t>Future salary growth (1% movement)</w:t>
            </w:r>
          </w:p>
        </w:tc>
        <w:tc>
          <w:tcPr>
            <w:tcW w:w="1080" w:type="dxa"/>
          </w:tcPr>
          <w:p w14:paraId="30A39CDC" w14:textId="1A85AF15"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986</w:t>
            </w:r>
          </w:p>
        </w:tc>
        <w:tc>
          <w:tcPr>
            <w:tcW w:w="180" w:type="dxa"/>
          </w:tcPr>
          <w:p w14:paraId="0FC570CD"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170" w:type="dxa"/>
          </w:tcPr>
          <w:p w14:paraId="248529E3" w14:textId="159A7F84" w:rsidR="00312F58" w:rsidRPr="00B05D9C" w:rsidRDefault="00312F58" w:rsidP="001C1E57">
            <w:pPr>
              <w:tabs>
                <w:tab w:val="decimal" w:pos="731"/>
              </w:tabs>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(865)</w:t>
            </w:r>
          </w:p>
        </w:tc>
        <w:tc>
          <w:tcPr>
            <w:tcW w:w="180" w:type="dxa"/>
          </w:tcPr>
          <w:p w14:paraId="23A4B2E6"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006FD556" w14:textId="631A97FC"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684</w:t>
            </w:r>
          </w:p>
        </w:tc>
        <w:tc>
          <w:tcPr>
            <w:tcW w:w="180" w:type="dxa"/>
          </w:tcPr>
          <w:p w14:paraId="5D57E50F"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0FFB5FB9" w14:textId="0E457EC2" w:rsidR="00312F58" w:rsidRPr="00B05D9C" w:rsidRDefault="00312F58" w:rsidP="001C1E57">
            <w:pPr>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(606)</w:t>
            </w:r>
          </w:p>
        </w:tc>
      </w:tr>
      <w:tr w:rsidR="00312F58" w:rsidRPr="00B05D9C" w14:paraId="67CC82BF" w14:textId="77777777">
        <w:trPr>
          <w:cantSplit/>
        </w:trPr>
        <w:tc>
          <w:tcPr>
            <w:tcW w:w="4320" w:type="dxa"/>
          </w:tcPr>
          <w:p w14:paraId="7E35E8C3" w14:textId="25F58292" w:rsidR="00312F58" w:rsidRPr="00B05D9C" w:rsidRDefault="00312F58" w:rsidP="00312F58">
            <w:pPr>
              <w:spacing w:line="240" w:lineRule="auto"/>
              <w:rPr>
                <w:rFonts w:ascii="Times New Roman" w:hAnsi="Times New Roman" w:cs="Times New Roman"/>
                <w:sz w:val="22"/>
                <w:szCs w:val="22"/>
              </w:rPr>
            </w:pPr>
            <w:r w:rsidRPr="00B05D9C">
              <w:rPr>
                <w:rFonts w:ascii="Times New Roman" w:hAnsi="Times New Roman" w:cs="Times New Roman"/>
                <w:sz w:val="22"/>
                <w:szCs w:val="22"/>
              </w:rPr>
              <w:t>Employee turnover rate (20% movement)</w:t>
            </w:r>
          </w:p>
        </w:tc>
        <w:tc>
          <w:tcPr>
            <w:tcW w:w="1080" w:type="dxa"/>
          </w:tcPr>
          <w:p w14:paraId="752F701B" w14:textId="1B1C94A6" w:rsidR="00312F58" w:rsidRPr="00B05D9C" w:rsidRDefault="00312F58" w:rsidP="001C1E57">
            <w:pPr>
              <w:spacing w:line="240" w:lineRule="auto"/>
              <w:ind w:hanging="80"/>
              <w:jc w:val="right"/>
              <w:rPr>
                <w:rFonts w:ascii="Times New Roman" w:hAnsi="Times New Roman" w:cs="Times New Roman"/>
                <w:sz w:val="22"/>
                <w:szCs w:val="22"/>
              </w:rPr>
            </w:pPr>
            <w:r w:rsidRPr="00B05D9C">
              <w:rPr>
                <w:rFonts w:ascii="Times New Roman" w:hAnsi="Times New Roman" w:cs="Times New Roman"/>
                <w:sz w:val="22"/>
                <w:szCs w:val="22"/>
              </w:rPr>
              <w:t>(1,052)</w:t>
            </w:r>
          </w:p>
        </w:tc>
        <w:tc>
          <w:tcPr>
            <w:tcW w:w="180" w:type="dxa"/>
          </w:tcPr>
          <w:p w14:paraId="37ECB1F9"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170" w:type="dxa"/>
          </w:tcPr>
          <w:p w14:paraId="0E74622B" w14:textId="327F5250"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1,358</w:t>
            </w:r>
          </w:p>
        </w:tc>
        <w:tc>
          <w:tcPr>
            <w:tcW w:w="180" w:type="dxa"/>
          </w:tcPr>
          <w:p w14:paraId="21E6D4C1"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2F7CAE61" w14:textId="59858EC5" w:rsidR="00312F58" w:rsidRPr="00B05D9C" w:rsidRDefault="00312F58" w:rsidP="001C1E57">
            <w:pPr>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(808)</w:t>
            </w:r>
          </w:p>
        </w:tc>
        <w:tc>
          <w:tcPr>
            <w:tcW w:w="180" w:type="dxa"/>
          </w:tcPr>
          <w:p w14:paraId="5D3A96E7" w14:textId="77777777" w:rsidR="00312F58" w:rsidRPr="00B05D9C" w:rsidRDefault="00312F58" w:rsidP="001C1E57">
            <w:pPr>
              <w:tabs>
                <w:tab w:val="decimal" w:pos="765"/>
              </w:tabs>
              <w:spacing w:line="240" w:lineRule="auto"/>
              <w:jc w:val="right"/>
              <w:rPr>
                <w:rFonts w:ascii="Times New Roman" w:hAnsi="Times New Roman" w:cs="Times New Roman"/>
                <w:sz w:val="22"/>
                <w:szCs w:val="22"/>
              </w:rPr>
            </w:pPr>
          </w:p>
        </w:tc>
        <w:tc>
          <w:tcPr>
            <w:tcW w:w="1080" w:type="dxa"/>
          </w:tcPr>
          <w:p w14:paraId="2BBC09B1" w14:textId="73C2EEE2" w:rsidR="00312F58" w:rsidRPr="00B05D9C" w:rsidRDefault="00312F58" w:rsidP="001C1E57">
            <w:pPr>
              <w:spacing w:line="240" w:lineRule="auto"/>
              <w:ind w:right="100" w:hanging="80"/>
              <w:jc w:val="right"/>
              <w:rPr>
                <w:rFonts w:ascii="Times New Roman" w:hAnsi="Times New Roman" w:cs="Times New Roman"/>
                <w:sz w:val="22"/>
                <w:szCs w:val="22"/>
              </w:rPr>
            </w:pPr>
            <w:r w:rsidRPr="00B05D9C">
              <w:rPr>
                <w:rFonts w:ascii="Times New Roman" w:hAnsi="Times New Roman" w:cs="Times New Roman"/>
                <w:sz w:val="22"/>
                <w:szCs w:val="22"/>
              </w:rPr>
              <w:t>1,054</w:t>
            </w:r>
          </w:p>
        </w:tc>
      </w:tr>
    </w:tbl>
    <w:p w14:paraId="6DE1D1AB" w14:textId="77777777" w:rsidR="00312F58" w:rsidRPr="00B05D9C" w:rsidRDefault="00312F58" w:rsidP="00170CFE">
      <w:pPr>
        <w:spacing w:line="240" w:lineRule="auto"/>
        <w:ind w:left="540"/>
        <w:jc w:val="both"/>
        <w:rPr>
          <w:rFonts w:ascii="Times New Roman" w:hAnsi="Times New Roman" w:cs="Times New Roman"/>
          <w:sz w:val="22"/>
          <w:szCs w:val="22"/>
        </w:rPr>
      </w:pPr>
    </w:p>
    <w:p w14:paraId="266F950B" w14:textId="6C4A8411" w:rsidR="00180B9C" w:rsidRPr="00B05D9C" w:rsidRDefault="00180B9C" w:rsidP="00180B9C">
      <w:pPr>
        <w:spacing w:line="240" w:lineRule="auto"/>
        <w:ind w:left="540" w:hanging="540"/>
        <w:rPr>
          <w:rFonts w:ascii="Times New Roman" w:hAnsi="Times New Roman" w:cs="Times New Roman"/>
          <w:b/>
          <w:bCs/>
          <w:sz w:val="24"/>
          <w:szCs w:val="24"/>
        </w:rPr>
      </w:pPr>
      <w:r w:rsidRPr="00B05D9C">
        <w:rPr>
          <w:rFonts w:ascii="Times New Roman" w:hAnsi="Times New Roman" w:cs="Times New Roman"/>
          <w:b/>
          <w:bCs/>
          <w:sz w:val="24"/>
          <w:szCs w:val="24"/>
        </w:rPr>
        <w:t>24</w:t>
      </w:r>
      <w:r w:rsidRPr="00B05D9C">
        <w:rPr>
          <w:rFonts w:ascii="Times New Roman" w:hAnsi="Times New Roman" w:cs="Times New Roman"/>
          <w:sz w:val="24"/>
          <w:szCs w:val="24"/>
        </w:rPr>
        <w:tab/>
      </w:r>
      <w:r w:rsidRPr="00B05D9C">
        <w:rPr>
          <w:rFonts w:ascii="Times New Roman" w:hAnsi="Times New Roman" w:cs="Times New Roman"/>
          <w:b/>
          <w:bCs/>
          <w:sz w:val="24"/>
          <w:szCs w:val="24"/>
        </w:rPr>
        <w:t>Share capital</w:t>
      </w:r>
    </w:p>
    <w:p w14:paraId="65FD2DFA" w14:textId="77777777" w:rsidR="00171882" w:rsidRPr="00B05D9C" w:rsidRDefault="00171882" w:rsidP="00061673">
      <w:pPr>
        <w:spacing w:line="240" w:lineRule="auto"/>
        <w:jc w:val="both"/>
        <w:rPr>
          <w:rFonts w:ascii="Times New Roman" w:hAnsi="Times New Roman" w:cs="Times New Roman"/>
          <w:sz w:val="22"/>
          <w:szCs w:val="22"/>
        </w:rPr>
      </w:pPr>
    </w:p>
    <w:tbl>
      <w:tblPr>
        <w:tblStyle w:val="TableGrid12"/>
        <w:tblW w:w="9180" w:type="dxa"/>
        <w:tblInd w:w="450" w:type="dxa"/>
        <w:tblLook w:val="04A0" w:firstRow="1" w:lastRow="0" w:firstColumn="1" w:lastColumn="0" w:noHBand="0" w:noVBand="1"/>
      </w:tblPr>
      <w:tblGrid>
        <w:gridCol w:w="2070"/>
        <w:gridCol w:w="1080"/>
        <w:gridCol w:w="270"/>
        <w:gridCol w:w="1260"/>
        <w:gridCol w:w="270"/>
        <w:gridCol w:w="1260"/>
        <w:gridCol w:w="270"/>
        <w:gridCol w:w="1260"/>
        <w:gridCol w:w="270"/>
        <w:gridCol w:w="1170"/>
      </w:tblGrid>
      <w:tr w:rsidR="002B0983" w:rsidRPr="00B05D9C" w14:paraId="3E6FFA96" w14:textId="77777777">
        <w:trPr>
          <w:trHeight w:val="200"/>
        </w:trPr>
        <w:tc>
          <w:tcPr>
            <w:tcW w:w="2070" w:type="dxa"/>
            <w:vAlign w:val="bottom"/>
          </w:tcPr>
          <w:p w14:paraId="3D7A2A3B" w14:textId="61D956B9" w:rsidR="00180B9C" w:rsidRPr="00B05D9C" w:rsidRDefault="00180B9C" w:rsidP="00180B9C">
            <w:pPr>
              <w:keepNext/>
              <w:keepLines/>
              <w:spacing w:line="240" w:lineRule="auto"/>
              <w:ind w:right="-45"/>
              <w:jc w:val="thaiDistribute"/>
              <w:outlineLvl w:val="0"/>
              <w:rPr>
                <w:rFonts w:ascii="Times New Roman" w:hAnsi="Times New Roman" w:cs="Times New Roman"/>
                <w:sz w:val="22"/>
                <w:szCs w:val="22"/>
                <w:lang w:val="th-TH" w:eastAsia="x-none" w:bidi="th-TH"/>
              </w:rPr>
            </w:pPr>
            <w:r w:rsidRPr="00B05D9C">
              <w:rPr>
                <w:rFonts w:ascii="Times New Roman" w:hAnsi="Times New Roman" w:cs="Times New Roman"/>
                <w:sz w:val="22"/>
                <w:szCs w:val="22"/>
              </w:rPr>
              <w:tab/>
            </w:r>
          </w:p>
        </w:tc>
        <w:tc>
          <w:tcPr>
            <w:tcW w:w="1080" w:type="dxa"/>
            <w:vAlign w:val="bottom"/>
          </w:tcPr>
          <w:p w14:paraId="12B2FE97" w14:textId="77777777" w:rsidR="00180B9C" w:rsidRPr="00B05D9C" w:rsidRDefault="00180B9C" w:rsidP="00180B9C">
            <w:pPr>
              <w:keepNext/>
              <w:keepLines/>
              <w:spacing w:line="240" w:lineRule="auto"/>
              <w:ind w:right="-45"/>
              <w:jc w:val="thaiDistribute"/>
              <w:outlineLvl w:val="0"/>
              <w:rPr>
                <w:rFonts w:ascii="Times New Roman" w:hAnsi="Times New Roman" w:cs="Times New Roman"/>
                <w:sz w:val="22"/>
                <w:szCs w:val="22"/>
                <w:lang w:val="th-TH" w:eastAsia="x-none" w:bidi="th-TH"/>
              </w:rPr>
            </w:pPr>
          </w:p>
        </w:tc>
        <w:tc>
          <w:tcPr>
            <w:tcW w:w="270" w:type="dxa"/>
            <w:vAlign w:val="bottom"/>
          </w:tcPr>
          <w:p w14:paraId="77DDA292" w14:textId="77777777" w:rsidR="00180B9C" w:rsidRPr="00B05D9C" w:rsidRDefault="00180B9C" w:rsidP="00180B9C">
            <w:pPr>
              <w:keepNext/>
              <w:keepLines/>
              <w:spacing w:line="240" w:lineRule="auto"/>
              <w:ind w:right="-45"/>
              <w:jc w:val="thaiDistribute"/>
              <w:outlineLvl w:val="0"/>
              <w:rPr>
                <w:rFonts w:ascii="Times New Roman" w:hAnsi="Times New Roman" w:cs="Times New Roman"/>
                <w:sz w:val="22"/>
                <w:szCs w:val="22"/>
                <w:lang w:val="th-TH" w:eastAsia="x-none" w:bidi="th-TH"/>
              </w:rPr>
            </w:pPr>
          </w:p>
        </w:tc>
        <w:tc>
          <w:tcPr>
            <w:tcW w:w="5760" w:type="dxa"/>
            <w:gridSpan w:val="7"/>
            <w:vAlign w:val="bottom"/>
          </w:tcPr>
          <w:p w14:paraId="0CB2B254" w14:textId="77777777" w:rsidR="00180B9C" w:rsidRPr="00B05D9C" w:rsidRDefault="00180B9C" w:rsidP="00180B9C">
            <w:pPr>
              <w:keepNext/>
              <w:keepLines/>
              <w:spacing w:line="240" w:lineRule="auto"/>
              <w:ind w:right="-45"/>
              <w:jc w:val="center"/>
              <w:outlineLvl w:val="0"/>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Consolidated</w:t>
            </w:r>
            <w:r w:rsidRPr="00B05D9C">
              <w:rPr>
                <w:rFonts w:ascii="Times New Roman" w:hAnsi="Times New Roman"/>
                <w:b/>
                <w:bCs/>
                <w:sz w:val="22"/>
                <w:szCs w:val="28"/>
                <w:lang w:val="en-US" w:eastAsia="x-none" w:bidi="th-TH"/>
              </w:rPr>
              <w:t>/</w:t>
            </w:r>
            <w:r w:rsidRPr="00B05D9C">
              <w:rPr>
                <w:rFonts w:ascii="Times New Roman" w:hAnsi="Times New Roman" w:cs="Times New Roman"/>
                <w:b/>
                <w:bCs/>
                <w:sz w:val="22"/>
                <w:szCs w:val="22"/>
                <w:lang w:val="en-US" w:eastAsia="x-none" w:bidi="th-TH"/>
              </w:rPr>
              <w:t>Separate financial statements</w:t>
            </w:r>
          </w:p>
        </w:tc>
      </w:tr>
      <w:tr w:rsidR="004C5E43" w:rsidRPr="00B05D9C" w14:paraId="7FCE0479" w14:textId="77777777">
        <w:trPr>
          <w:trHeight w:val="233"/>
        </w:trPr>
        <w:tc>
          <w:tcPr>
            <w:tcW w:w="2070" w:type="dxa"/>
            <w:vAlign w:val="bottom"/>
          </w:tcPr>
          <w:p w14:paraId="68ED1D90" w14:textId="77777777" w:rsidR="00180B9C" w:rsidRPr="00B05D9C" w:rsidRDefault="00180B9C" w:rsidP="00180B9C">
            <w:pPr>
              <w:keepNext/>
              <w:keepLines/>
              <w:spacing w:line="240" w:lineRule="auto"/>
              <w:ind w:right="-45"/>
              <w:jc w:val="thaiDistribute"/>
              <w:outlineLvl w:val="0"/>
              <w:rPr>
                <w:rFonts w:ascii="Times New Roman" w:hAnsi="Times New Roman" w:cs="Times New Roman"/>
                <w:sz w:val="22"/>
                <w:szCs w:val="22"/>
                <w:lang w:val="en-US" w:eastAsia="x-none" w:bidi="th-TH"/>
              </w:rPr>
            </w:pPr>
          </w:p>
        </w:tc>
        <w:tc>
          <w:tcPr>
            <w:tcW w:w="1080" w:type="dxa"/>
            <w:vAlign w:val="bottom"/>
          </w:tcPr>
          <w:p w14:paraId="6B940BAE" w14:textId="77777777" w:rsidR="00180B9C" w:rsidRPr="00B05D9C" w:rsidRDefault="00180B9C" w:rsidP="00180B9C">
            <w:pPr>
              <w:keepNext/>
              <w:keepLines/>
              <w:spacing w:line="240" w:lineRule="auto"/>
              <w:ind w:right="-45"/>
              <w:jc w:val="thaiDistribute"/>
              <w:outlineLvl w:val="0"/>
              <w:rPr>
                <w:rFonts w:ascii="Times New Roman" w:hAnsi="Times New Roman"/>
                <w:sz w:val="22"/>
                <w:szCs w:val="22"/>
                <w:lang w:val="en-US" w:eastAsia="x-none" w:bidi="th-TH"/>
              </w:rPr>
            </w:pPr>
          </w:p>
        </w:tc>
        <w:tc>
          <w:tcPr>
            <w:tcW w:w="270" w:type="dxa"/>
            <w:vAlign w:val="bottom"/>
          </w:tcPr>
          <w:p w14:paraId="29910168" w14:textId="77777777" w:rsidR="00180B9C" w:rsidRPr="00B05D9C" w:rsidRDefault="00180B9C" w:rsidP="00180B9C">
            <w:pPr>
              <w:keepNext/>
              <w:keepLines/>
              <w:spacing w:line="240" w:lineRule="auto"/>
              <w:ind w:right="-45"/>
              <w:jc w:val="thaiDistribute"/>
              <w:outlineLvl w:val="0"/>
              <w:rPr>
                <w:rFonts w:ascii="Times New Roman" w:hAnsi="Times New Roman" w:cs="Cordia New"/>
                <w:sz w:val="22"/>
                <w:szCs w:val="22"/>
                <w:cs/>
                <w:lang w:val="en-US" w:eastAsia="x-none" w:bidi="th-TH"/>
              </w:rPr>
            </w:pPr>
          </w:p>
        </w:tc>
        <w:tc>
          <w:tcPr>
            <w:tcW w:w="2790" w:type="dxa"/>
            <w:gridSpan w:val="3"/>
            <w:vAlign w:val="bottom"/>
          </w:tcPr>
          <w:p w14:paraId="3AEFBB8A"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2025</w:t>
            </w:r>
          </w:p>
        </w:tc>
        <w:tc>
          <w:tcPr>
            <w:tcW w:w="270" w:type="dxa"/>
            <w:vAlign w:val="bottom"/>
          </w:tcPr>
          <w:p w14:paraId="19FA5EEC"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p>
        </w:tc>
        <w:tc>
          <w:tcPr>
            <w:tcW w:w="2700" w:type="dxa"/>
            <w:gridSpan w:val="3"/>
            <w:tcBorders>
              <w:bottom w:val="single" w:sz="4" w:space="0" w:color="auto"/>
            </w:tcBorders>
            <w:vAlign w:val="bottom"/>
          </w:tcPr>
          <w:p w14:paraId="351849A5"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2024</w:t>
            </w:r>
          </w:p>
        </w:tc>
      </w:tr>
      <w:tr w:rsidR="002A7308" w:rsidRPr="00B05D9C" w14:paraId="4413110D" w14:textId="77777777">
        <w:trPr>
          <w:trHeight w:val="371"/>
        </w:trPr>
        <w:tc>
          <w:tcPr>
            <w:tcW w:w="2070" w:type="dxa"/>
            <w:vAlign w:val="bottom"/>
          </w:tcPr>
          <w:p w14:paraId="1D8E8561" w14:textId="77777777" w:rsidR="00180B9C" w:rsidRPr="00B05D9C" w:rsidRDefault="00180B9C" w:rsidP="00180B9C">
            <w:pPr>
              <w:keepNext/>
              <w:keepLines/>
              <w:spacing w:line="240" w:lineRule="auto"/>
              <w:ind w:right="-45"/>
              <w:jc w:val="thaiDistribute"/>
              <w:outlineLvl w:val="0"/>
              <w:rPr>
                <w:rFonts w:ascii="Times New Roman" w:hAnsi="Times New Roman" w:cs="Times New Roman"/>
                <w:sz w:val="22"/>
                <w:szCs w:val="22"/>
                <w:lang w:val="en-US" w:eastAsia="x-none" w:bidi="th-TH"/>
              </w:rPr>
            </w:pPr>
          </w:p>
        </w:tc>
        <w:tc>
          <w:tcPr>
            <w:tcW w:w="1080" w:type="dxa"/>
            <w:vAlign w:val="bottom"/>
          </w:tcPr>
          <w:p w14:paraId="7F9F919B" w14:textId="77777777" w:rsidR="00180B9C" w:rsidRPr="00B05D9C" w:rsidRDefault="00180B9C" w:rsidP="00180B9C">
            <w:pPr>
              <w:keepNext/>
              <w:keepLines/>
              <w:spacing w:line="240" w:lineRule="auto"/>
              <w:ind w:right="-45"/>
              <w:jc w:val="center"/>
              <w:outlineLvl w:val="0"/>
              <w:rPr>
                <w:rFonts w:ascii="Times New Roman" w:hAnsi="Times New Roman"/>
                <w:sz w:val="22"/>
                <w:szCs w:val="22"/>
                <w:lang w:val="en-US" w:eastAsia="x-none" w:bidi="th-TH"/>
              </w:rPr>
            </w:pPr>
            <w:r w:rsidRPr="00B05D9C">
              <w:rPr>
                <w:rFonts w:ascii="Times New Roman" w:hAnsi="Times New Roman"/>
                <w:sz w:val="22"/>
                <w:szCs w:val="22"/>
                <w:lang w:val="en-US" w:eastAsia="x-none" w:bidi="th-TH"/>
              </w:rPr>
              <w:t>Par value</w:t>
            </w:r>
          </w:p>
          <w:p w14:paraId="27A1F06E"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sz w:val="22"/>
                <w:szCs w:val="22"/>
                <w:lang w:val="en-US" w:eastAsia="x-none" w:bidi="th-TH"/>
              </w:rPr>
              <w:t>Per share</w:t>
            </w:r>
          </w:p>
        </w:tc>
        <w:tc>
          <w:tcPr>
            <w:tcW w:w="270" w:type="dxa"/>
            <w:vAlign w:val="bottom"/>
          </w:tcPr>
          <w:p w14:paraId="0A916F06"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p>
        </w:tc>
        <w:tc>
          <w:tcPr>
            <w:tcW w:w="1260" w:type="dxa"/>
            <w:tcBorders>
              <w:top w:val="single" w:sz="4" w:space="0" w:color="auto"/>
            </w:tcBorders>
            <w:vAlign w:val="bottom"/>
          </w:tcPr>
          <w:p w14:paraId="085D0277"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Number of</w:t>
            </w:r>
          </w:p>
          <w:p w14:paraId="73343511"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Shares</w:t>
            </w:r>
          </w:p>
        </w:tc>
        <w:tc>
          <w:tcPr>
            <w:tcW w:w="270" w:type="dxa"/>
            <w:tcBorders>
              <w:top w:val="single" w:sz="4" w:space="0" w:color="auto"/>
            </w:tcBorders>
            <w:vAlign w:val="bottom"/>
          </w:tcPr>
          <w:p w14:paraId="34E4C2F7"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p>
        </w:tc>
        <w:tc>
          <w:tcPr>
            <w:tcW w:w="1260" w:type="dxa"/>
            <w:tcBorders>
              <w:top w:val="single" w:sz="4" w:space="0" w:color="auto"/>
            </w:tcBorders>
            <w:vAlign w:val="bottom"/>
          </w:tcPr>
          <w:p w14:paraId="471845E3"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Amount</w:t>
            </w:r>
          </w:p>
        </w:tc>
        <w:tc>
          <w:tcPr>
            <w:tcW w:w="270" w:type="dxa"/>
            <w:vAlign w:val="bottom"/>
          </w:tcPr>
          <w:p w14:paraId="093DEC3C"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p>
        </w:tc>
        <w:tc>
          <w:tcPr>
            <w:tcW w:w="1260" w:type="dxa"/>
            <w:tcBorders>
              <w:top w:val="single" w:sz="4" w:space="0" w:color="auto"/>
            </w:tcBorders>
            <w:vAlign w:val="bottom"/>
          </w:tcPr>
          <w:p w14:paraId="279C7A50"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Number of</w:t>
            </w:r>
          </w:p>
          <w:p w14:paraId="390D1199"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Shares</w:t>
            </w:r>
          </w:p>
        </w:tc>
        <w:tc>
          <w:tcPr>
            <w:tcW w:w="270" w:type="dxa"/>
            <w:tcBorders>
              <w:top w:val="single" w:sz="4" w:space="0" w:color="auto"/>
            </w:tcBorders>
            <w:vAlign w:val="bottom"/>
          </w:tcPr>
          <w:p w14:paraId="4568FFCF"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p>
        </w:tc>
        <w:tc>
          <w:tcPr>
            <w:tcW w:w="1170" w:type="dxa"/>
            <w:vAlign w:val="bottom"/>
          </w:tcPr>
          <w:p w14:paraId="682A913F"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Amount</w:t>
            </w:r>
          </w:p>
        </w:tc>
      </w:tr>
      <w:tr w:rsidR="002B0983" w:rsidRPr="00B05D9C" w14:paraId="02483A95" w14:textId="77777777">
        <w:trPr>
          <w:trHeight w:val="218"/>
        </w:trPr>
        <w:tc>
          <w:tcPr>
            <w:tcW w:w="2070" w:type="dxa"/>
            <w:vAlign w:val="bottom"/>
          </w:tcPr>
          <w:p w14:paraId="2A820088"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p>
        </w:tc>
        <w:tc>
          <w:tcPr>
            <w:tcW w:w="1080" w:type="dxa"/>
            <w:vAlign w:val="bottom"/>
          </w:tcPr>
          <w:p w14:paraId="585B2EF5" w14:textId="77777777" w:rsidR="00180B9C" w:rsidRPr="00B05D9C" w:rsidRDefault="00180B9C" w:rsidP="00180B9C">
            <w:pPr>
              <w:keepNext/>
              <w:keepLines/>
              <w:spacing w:line="240" w:lineRule="auto"/>
              <w:ind w:right="-45"/>
              <w:jc w:val="center"/>
              <w:outlineLvl w:val="0"/>
              <w:rPr>
                <w:rFonts w:ascii="Times New Roman" w:hAnsi="Times New Roman"/>
                <w:i/>
                <w:iCs/>
                <w:sz w:val="22"/>
                <w:szCs w:val="22"/>
                <w:lang w:val="en-US" w:eastAsia="x-none" w:bidi="th-TH"/>
              </w:rPr>
            </w:pPr>
            <w:r w:rsidRPr="00B05D9C">
              <w:rPr>
                <w:rFonts w:ascii="Times New Roman" w:hAnsi="Times New Roman"/>
                <w:i/>
                <w:iCs/>
                <w:sz w:val="22"/>
                <w:szCs w:val="22"/>
                <w:lang w:val="en-US" w:eastAsia="x-none" w:bidi="th-TH"/>
              </w:rPr>
              <w:t>(in Baht)</w:t>
            </w:r>
          </w:p>
        </w:tc>
        <w:tc>
          <w:tcPr>
            <w:tcW w:w="270" w:type="dxa"/>
            <w:vAlign w:val="bottom"/>
          </w:tcPr>
          <w:p w14:paraId="3D2546C5" w14:textId="77777777" w:rsidR="00180B9C" w:rsidRPr="00B05D9C" w:rsidRDefault="00180B9C" w:rsidP="00180B9C">
            <w:pPr>
              <w:keepNext/>
              <w:keepLines/>
              <w:spacing w:line="240" w:lineRule="auto"/>
              <w:ind w:right="-45"/>
              <w:jc w:val="thaiDistribute"/>
              <w:outlineLvl w:val="0"/>
              <w:rPr>
                <w:rFonts w:ascii="Times New Roman" w:hAnsi="Times New Roman" w:cs="Times New Roman"/>
                <w:i/>
                <w:iCs/>
                <w:sz w:val="22"/>
                <w:szCs w:val="22"/>
                <w:lang w:val="en-US" w:eastAsia="x-none" w:bidi="th-TH"/>
              </w:rPr>
            </w:pPr>
          </w:p>
        </w:tc>
        <w:tc>
          <w:tcPr>
            <w:tcW w:w="5760" w:type="dxa"/>
            <w:gridSpan w:val="7"/>
            <w:vAlign w:val="bottom"/>
          </w:tcPr>
          <w:p w14:paraId="5A18BE45" w14:textId="77777777" w:rsidR="00180B9C" w:rsidRPr="00B05D9C" w:rsidRDefault="00180B9C" w:rsidP="00180B9C">
            <w:pPr>
              <w:keepNext/>
              <w:keepLines/>
              <w:spacing w:line="240" w:lineRule="auto"/>
              <w:ind w:right="-45"/>
              <w:jc w:val="center"/>
              <w:outlineLvl w:val="0"/>
              <w:rPr>
                <w:rFonts w:ascii="Times New Roman" w:hAnsi="Times New Roman"/>
                <w:i/>
                <w:iCs/>
                <w:sz w:val="22"/>
                <w:szCs w:val="22"/>
                <w:lang w:val="en-US" w:eastAsia="x-none" w:bidi="th-TH"/>
              </w:rPr>
            </w:pPr>
            <w:r w:rsidRPr="00B05D9C">
              <w:rPr>
                <w:rFonts w:ascii="Times New Roman" w:hAnsi="Times New Roman"/>
                <w:i/>
                <w:iCs/>
                <w:sz w:val="22"/>
                <w:szCs w:val="22"/>
                <w:lang w:val="en-US" w:eastAsia="x-none" w:bidi="th-TH"/>
              </w:rPr>
              <w:t>(thousand shares / in thousand Baht)</w:t>
            </w:r>
          </w:p>
        </w:tc>
      </w:tr>
      <w:tr w:rsidR="002A7308" w:rsidRPr="00B05D9C" w14:paraId="47B59F1A" w14:textId="77777777">
        <w:trPr>
          <w:trHeight w:val="132"/>
        </w:trPr>
        <w:tc>
          <w:tcPr>
            <w:tcW w:w="2070" w:type="dxa"/>
            <w:vAlign w:val="bottom"/>
          </w:tcPr>
          <w:p w14:paraId="27FC0D9E" w14:textId="77777777" w:rsidR="00180B9C" w:rsidRPr="00B05D9C" w:rsidRDefault="00180B9C" w:rsidP="00180B9C">
            <w:pPr>
              <w:keepNext/>
              <w:keepLines/>
              <w:spacing w:line="240" w:lineRule="auto"/>
              <w:ind w:right="-45"/>
              <w:outlineLvl w:val="0"/>
              <w:rPr>
                <w:rFonts w:ascii="Times New Roman" w:hAnsi="Times New Roman" w:cs="Cordia New"/>
                <w:b/>
                <w:bCs/>
                <w:sz w:val="22"/>
                <w:szCs w:val="22"/>
                <w:lang w:val="en-US" w:eastAsia="x-none" w:bidi="th-TH"/>
              </w:rPr>
            </w:pPr>
            <w:proofErr w:type="spellStart"/>
            <w:r w:rsidRPr="00B05D9C">
              <w:rPr>
                <w:rFonts w:ascii="Times New Roman" w:hAnsi="Times New Roman" w:cs="Cordia New"/>
                <w:b/>
                <w:bCs/>
                <w:sz w:val="22"/>
                <w:szCs w:val="22"/>
                <w:lang w:val="en-US" w:eastAsia="x-none" w:bidi="th-TH"/>
              </w:rPr>
              <w:t>Authorised</w:t>
            </w:r>
            <w:proofErr w:type="spellEnd"/>
            <w:r w:rsidRPr="00B05D9C">
              <w:rPr>
                <w:rFonts w:ascii="Times New Roman" w:hAnsi="Times New Roman" w:cs="Cordia New"/>
                <w:b/>
                <w:bCs/>
                <w:sz w:val="22"/>
                <w:szCs w:val="22"/>
                <w:lang w:val="en-US" w:eastAsia="x-none" w:bidi="th-TH"/>
              </w:rPr>
              <w:t xml:space="preserve"> shares</w:t>
            </w:r>
          </w:p>
        </w:tc>
        <w:tc>
          <w:tcPr>
            <w:tcW w:w="1080" w:type="dxa"/>
            <w:vAlign w:val="bottom"/>
          </w:tcPr>
          <w:p w14:paraId="0BA335AE"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270" w:type="dxa"/>
            <w:vAlign w:val="bottom"/>
          </w:tcPr>
          <w:p w14:paraId="0F4EFF13"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1260" w:type="dxa"/>
            <w:vAlign w:val="bottom"/>
          </w:tcPr>
          <w:p w14:paraId="649C2B7B"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270" w:type="dxa"/>
            <w:vAlign w:val="bottom"/>
          </w:tcPr>
          <w:p w14:paraId="563CF4A2"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1260" w:type="dxa"/>
            <w:vAlign w:val="bottom"/>
          </w:tcPr>
          <w:p w14:paraId="7B81DAB7"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270" w:type="dxa"/>
            <w:vAlign w:val="bottom"/>
          </w:tcPr>
          <w:p w14:paraId="3FB0A5F3"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1260" w:type="dxa"/>
            <w:vAlign w:val="bottom"/>
          </w:tcPr>
          <w:p w14:paraId="76DB44B3"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270" w:type="dxa"/>
            <w:vAlign w:val="bottom"/>
          </w:tcPr>
          <w:p w14:paraId="54E776AB"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1170" w:type="dxa"/>
            <w:vAlign w:val="bottom"/>
          </w:tcPr>
          <w:p w14:paraId="4EC070D6"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r>
      <w:tr w:rsidR="002A7308" w:rsidRPr="00B05D9C" w14:paraId="693AD89C" w14:textId="77777777">
        <w:trPr>
          <w:trHeight w:val="64"/>
        </w:trPr>
        <w:tc>
          <w:tcPr>
            <w:tcW w:w="2070" w:type="dxa"/>
            <w:vAlign w:val="bottom"/>
          </w:tcPr>
          <w:p w14:paraId="1DA58EBA"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en-US" w:eastAsia="x-none" w:bidi="th-TH"/>
              </w:rPr>
            </w:pPr>
            <w:proofErr w:type="gramStart"/>
            <w:r w:rsidRPr="00B05D9C">
              <w:rPr>
                <w:rFonts w:ascii="Times New Roman" w:hAnsi="Times New Roman" w:cs="Times New Roman"/>
                <w:sz w:val="22"/>
                <w:szCs w:val="22"/>
                <w:lang w:val="en-US" w:eastAsia="x-none" w:bidi="th-TH"/>
              </w:rPr>
              <w:t>At</w:t>
            </w:r>
            <w:proofErr w:type="gramEnd"/>
            <w:r w:rsidRPr="00B05D9C">
              <w:rPr>
                <w:rFonts w:ascii="Times New Roman" w:hAnsi="Times New Roman" w:cs="Times New Roman"/>
                <w:sz w:val="22"/>
                <w:szCs w:val="22"/>
                <w:lang w:val="en-US" w:eastAsia="x-none" w:bidi="th-TH"/>
              </w:rPr>
              <w:t xml:space="preserve"> 1 January</w:t>
            </w:r>
          </w:p>
        </w:tc>
        <w:tc>
          <w:tcPr>
            <w:tcW w:w="1080" w:type="dxa"/>
            <w:vAlign w:val="bottom"/>
          </w:tcPr>
          <w:p w14:paraId="736126B8"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270" w:type="dxa"/>
            <w:vAlign w:val="bottom"/>
          </w:tcPr>
          <w:p w14:paraId="7117670A"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vAlign w:val="bottom"/>
          </w:tcPr>
          <w:p w14:paraId="29D8D0C3"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270" w:type="dxa"/>
            <w:vAlign w:val="bottom"/>
          </w:tcPr>
          <w:p w14:paraId="7DCD927E"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vAlign w:val="bottom"/>
          </w:tcPr>
          <w:p w14:paraId="5279DAD1"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270" w:type="dxa"/>
            <w:vAlign w:val="bottom"/>
          </w:tcPr>
          <w:p w14:paraId="27CC6542"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vAlign w:val="bottom"/>
          </w:tcPr>
          <w:p w14:paraId="67556CF1"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270" w:type="dxa"/>
            <w:vAlign w:val="bottom"/>
          </w:tcPr>
          <w:p w14:paraId="53413CD4"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170" w:type="dxa"/>
            <w:vAlign w:val="bottom"/>
          </w:tcPr>
          <w:p w14:paraId="08C784B5"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r>
      <w:tr w:rsidR="002A7308" w:rsidRPr="00B05D9C" w14:paraId="1DC1D8DC" w14:textId="77777777">
        <w:trPr>
          <w:trHeight w:val="128"/>
        </w:trPr>
        <w:tc>
          <w:tcPr>
            <w:tcW w:w="2070" w:type="dxa"/>
            <w:vAlign w:val="bottom"/>
          </w:tcPr>
          <w:p w14:paraId="1194D61B" w14:textId="77777777" w:rsidR="00B8347C" w:rsidRPr="00B05D9C" w:rsidRDefault="00B8347C" w:rsidP="00B8347C">
            <w:pPr>
              <w:keepNext/>
              <w:keepLines/>
              <w:spacing w:line="240" w:lineRule="auto"/>
              <w:ind w:right="-45"/>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Ordinary shares</w:t>
            </w:r>
          </w:p>
        </w:tc>
        <w:tc>
          <w:tcPr>
            <w:tcW w:w="1080" w:type="dxa"/>
            <w:vAlign w:val="bottom"/>
          </w:tcPr>
          <w:p w14:paraId="15E67FD6" w14:textId="77777777" w:rsidR="00B8347C" w:rsidRPr="00B05D9C" w:rsidRDefault="00B8347C" w:rsidP="00B8347C">
            <w:pPr>
              <w:keepNext/>
              <w:keepLines/>
              <w:spacing w:line="240" w:lineRule="auto"/>
              <w:ind w:right="-45"/>
              <w:jc w:val="center"/>
              <w:outlineLvl w:val="0"/>
              <w:rPr>
                <w:rFonts w:ascii="Times New Roman" w:hAnsi="Times New Roman" w:cs="Times New Roman"/>
                <w:sz w:val="22"/>
                <w:szCs w:val="22"/>
                <w:cs/>
                <w:lang w:val="en-US" w:eastAsia="x-none" w:bidi="th-TH"/>
              </w:rPr>
            </w:pPr>
            <w:r w:rsidRPr="00B05D9C">
              <w:rPr>
                <w:rFonts w:ascii="Times New Roman" w:hAnsi="Times New Roman" w:cs="Times New Roman"/>
                <w:sz w:val="22"/>
                <w:szCs w:val="22"/>
                <w:lang w:val="en-US" w:eastAsia="x-none" w:bidi="th-TH"/>
              </w:rPr>
              <w:t>1</w:t>
            </w:r>
          </w:p>
        </w:tc>
        <w:tc>
          <w:tcPr>
            <w:tcW w:w="270" w:type="dxa"/>
            <w:vAlign w:val="bottom"/>
          </w:tcPr>
          <w:p w14:paraId="46C2E6CB" w14:textId="77777777" w:rsidR="00B8347C" w:rsidRPr="00B05D9C" w:rsidRDefault="00B8347C" w:rsidP="00B8347C">
            <w:pPr>
              <w:keepNext/>
              <w:keepLines/>
              <w:spacing w:line="240" w:lineRule="auto"/>
              <w:ind w:right="-45"/>
              <w:outlineLvl w:val="0"/>
              <w:rPr>
                <w:rFonts w:ascii="Times New Roman" w:hAnsi="Times New Roman" w:cs="Times New Roman"/>
                <w:sz w:val="22"/>
                <w:szCs w:val="22"/>
                <w:lang w:val="th-TH" w:eastAsia="x-none" w:bidi="th-TH"/>
              </w:rPr>
            </w:pPr>
          </w:p>
        </w:tc>
        <w:tc>
          <w:tcPr>
            <w:tcW w:w="1260" w:type="dxa"/>
          </w:tcPr>
          <w:p w14:paraId="3E1CE079" w14:textId="0A9FB0BB"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rPr>
              <w:t>6,946,000</w:t>
            </w:r>
          </w:p>
        </w:tc>
        <w:tc>
          <w:tcPr>
            <w:tcW w:w="270" w:type="dxa"/>
          </w:tcPr>
          <w:p w14:paraId="74DC5CEB"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tcPr>
          <w:p w14:paraId="44E590D7" w14:textId="2B4BB6F9" w:rsidR="00B8347C" w:rsidRPr="00B05D9C" w:rsidRDefault="00B8347C" w:rsidP="00B8347C">
            <w:pPr>
              <w:tabs>
                <w:tab w:val="decimal" w:pos="1310"/>
              </w:tabs>
              <w:jc w:val="right"/>
              <w:rPr>
                <w:rFonts w:ascii="Times New Roman" w:hAnsi="Times New Roman" w:cs="Times New Roman"/>
                <w:sz w:val="22"/>
                <w:szCs w:val="22"/>
                <w:lang w:eastAsia="x-none" w:bidi="th-TH"/>
              </w:rPr>
            </w:pPr>
            <w:r w:rsidRPr="00B05D9C">
              <w:rPr>
                <w:rFonts w:ascii="Times New Roman" w:hAnsi="Times New Roman" w:cs="Times New Roman"/>
                <w:sz w:val="22"/>
                <w:szCs w:val="22"/>
              </w:rPr>
              <w:t>6,946,000</w:t>
            </w:r>
          </w:p>
        </w:tc>
        <w:tc>
          <w:tcPr>
            <w:tcW w:w="270" w:type="dxa"/>
            <w:vAlign w:val="bottom"/>
          </w:tcPr>
          <w:p w14:paraId="35F2707B"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vAlign w:val="bottom"/>
          </w:tcPr>
          <w:p w14:paraId="30D1F97F"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6,946,000</w:t>
            </w:r>
          </w:p>
        </w:tc>
        <w:tc>
          <w:tcPr>
            <w:tcW w:w="270" w:type="dxa"/>
            <w:vAlign w:val="bottom"/>
          </w:tcPr>
          <w:p w14:paraId="025D5CAD"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170" w:type="dxa"/>
            <w:vAlign w:val="bottom"/>
          </w:tcPr>
          <w:p w14:paraId="52B8FCAA" w14:textId="77777777" w:rsidR="00B8347C" w:rsidRPr="00B05D9C" w:rsidRDefault="00B8347C" w:rsidP="00B8347C">
            <w:pPr>
              <w:keepNext/>
              <w:keepLines/>
              <w:tabs>
                <w:tab w:val="left" w:pos="955"/>
              </w:tab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6,946,000</w:t>
            </w:r>
          </w:p>
        </w:tc>
      </w:tr>
      <w:tr w:rsidR="002A7308" w:rsidRPr="00B05D9C" w14:paraId="633522A9" w14:textId="77777777">
        <w:trPr>
          <w:trHeight w:val="427"/>
        </w:trPr>
        <w:tc>
          <w:tcPr>
            <w:tcW w:w="2070" w:type="dxa"/>
            <w:vAlign w:val="bottom"/>
          </w:tcPr>
          <w:p w14:paraId="30A924E6" w14:textId="77777777" w:rsidR="00B8347C" w:rsidRPr="00B05D9C" w:rsidRDefault="00B8347C" w:rsidP="00B8347C">
            <w:pPr>
              <w:keepNext/>
              <w:keepLines/>
              <w:spacing w:line="240" w:lineRule="auto"/>
              <w:ind w:right="-45"/>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Decrease of</w:t>
            </w:r>
            <w:r w:rsidRPr="00B05D9C">
              <w:rPr>
                <w:rFonts w:ascii="Times New Roman" w:hAnsi="Times New Roman" w:cs="Times New Roman"/>
                <w:sz w:val="22"/>
                <w:szCs w:val="22"/>
                <w:lang w:val="en-US" w:eastAsia="x-none" w:bidi="th-TH"/>
              </w:rPr>
              <w:br/>
              <w:t xml:space="preserve">   </w:t>
            </w:r>
            <w:proofErr w:type="spellStart"/>
            <w:r w:rsidRPr="00B05D9C">
              <w:rPr>
                <w:rFonts w:ascii="Times New Roman" w:hAnsi="Times New Roman" w:cs="Times New Roman"/>
                <w:sz w:val="22"/>
                <w:szCs w:val="22"/>
                <w:lang w:val="en-US" w:eastAsia="x-none" w:bidi="th-TH"/>
              </w:rPr>
              <w:t>authorised</w:t>
            </w:r>
            <w:proofErr w:type="spellEnd"/>
            <w:r w:rsidRPr="00B05D9C">
              <w:rPr>
                <w:rFonts w:ascii="Times New Roman" w:hAnsi="Times New Roman" w:cs="Times New Roman"/>
                <w:sz w:val="22"/>
                <w:szCs w:val="22"/>
                <w:lang w:val="en-US" w:eastAsia="x-none" w:bidi="th-TH"/>
              </w:rPr>
              <w:t xml:space="preserve"> shares</w:t>
            </w:r>
            <w:r w:rsidRPr="00B05D9C">
              <w:rPr>
                <w:rFonts w:ascii="Times New Roman" w:hAnsi="Times New Roman" w:cs="Times New Roman"/>
                <w:sz w:val="22"/>
                <w:szCs w:val="22"/>
                <w:vertAlign w:val="superscript"/>
                <w:lang w:val="en-US" w:eastAsia="x-none" w:bidi="th-TH"/>
              </w:rPr>
              <w:t>(a)</w:t>
            </w:r>
          </w:p>
        </w:tc>
        <w:tc>
          <w:tcPr>
            <w:tcW w:w="1080" w:type="dxa"/>
            <w:vAlign w:val="bottom"/>
          </w:tcPr>
          <w:p w14:paraId="63F94F23" w14:textId="77777777" w:rsidR="00B8347C" w:rsidRPr="00B05D9C" w:rsidRDefault="00B8347C" w:rsidP="00B8347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w:t>
            </w:r>
          </w:p>
        </w:tc>
        <w:tc>
          <w:tcPr>
            <w:tcW w:w="270" w:type="dxa"/>
            <w:vAlign w:val="bottom"/>
          </w:tcPr>
          <w:p w14:paraId="6E5DEBC5" w14:textId="77777777" w:rsidR="00B8347C" w:rsidRPr="00B05D9C" w:rsidRDefault="00B8347C" w:rsidP="00B8347C">
            <w:pPr>
              <w:keepNext/>
              <w:keepLines/>
              <w:spacing w:line="240" w:lineRule="auto"/>
              <w:ind w:right="-45"/>
              <w:outlineLvl w:val="0"/>
              <w:rPr>
                <w:rFonts w:ascii="Times New Roman" w:hAnsi="Times New Roman" w:cs="Times New Roman"/>
                <w:sz w:val="22"/>
                <w:szCs w:val="22"/>
                <w:lang w:val="th-TH" w:eastAsia="x-none" w:bidi="th-TH"/>
              </w:rPr>
            </w:pPr>
          </w:p>
        </w:tc>
        <w:tc>
          <w:tcPr>
            <w:tcW w:w="1260" w:type="dxa"/>
          </w:tcPr>
          <w:p w14:paraId="1514BF76"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rPr>
            </w:pPr>
          </w:p>
          <w:p w14:paraId="242AE0A6" w14:textId="017C3548"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rPr>
              <w:t>(2,691,514)</w:t>
            </w:r>
          </w:p>
        </w:tc>
        <w:tc>
          <w:tcPr>
            <w:tcW w:w="270" w:type="dxa"/>
          </w:tcPr>
          <w:p w14:paraId="1BF9125B"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tcPr>
          <w:p w14:paraId="55C06C5E" w14:textId="77777777" w:rsidR="00B8347C" w:rsidRPr="00B05D9C" w:rsidRDefault="00B8347C" w:rsidP="00B8347C">
            <w:pPr>
              <w:tabs>
                <w:tab w:val="decimal" w:pos="1310"/>
              </w:tabs>
              <w:ind w:right="-75"/>
              <w:jc w:val="right"/>
              <w:rPr>
                <w:rFonts w:ascii="Times New Roman" w:hAnsi="Times New Roman" w:cs="Times New Roman"/>
                <w:sz w:val="22"/>
                <w:szCs w:val="22"/>
              </w:rPr>
            </w:pPr>
          </w:p>
          <w:p w14:paraId="3D41DC90" w14:textId="5801BD1A" w:rsidR="00B8347C" w:rsidRPr="00B05D9C" w:rsidRDefault="00B8347C" w:rsidP="00B8347C">
            <w:pPr>
              <w:tabs>
                <w:tab w:val="decimal" w:pos="1310"/>
              </w:tabs>
              <w:ind w:right="-75"/>
              <w:jc w:val="right"/>
              <w:rPr>
                <w:rFonts w:ascii="Times New Roman" w:hAnsi="Times New Roman" w:cs="Times New Roman"/>
                <w:sz w:val="22"/>
                <w:szCs w:val="22"/>
                <w:lang w:eastAsia="x-none" w:bidi="th-TH"/>
              </w:rPr>
            </w:pPr>
            <w:r w:rsidRPr="00B05D9C">
              <w:rPr>
                <w:rFonts w:ascii="Times New Roman" w:hAnsi="Times New Roman" w:cs="Times New Roman"/>
                <w:sz w:val="22"/>
                <w:szCs w:val="22"/>
              </w:rPr>
              <w:t>(2,691,514)</w:t>
            </w:r>
          </w:p>
        </w:tc>
        <w:tc>
          <w:tcPr>
            <w:tcW w:w="270" w:type="dxa"/>
            <w:vAlign w:val="bottom"/>
          </w:tcPr>
          <w:p w14:paraId="22B7604C"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vAlign w:val="bottom"/>
          </w:tcPr>
          <w:p w14:paraId="6FF6113C"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p>
          <w:p w14:paraId="4E000B87"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270" w:type="dxa"/>
            <w:vAlign w:val="bottom"/>
          </w:tcPr>
          <w:p w14:paraId="72C72710"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170" w:type="dxa"/>
            <w:vAlign w:val="bottom"/>
          </w:tcPr>
          <w:p w14:paraId="5D3275AA"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p>
          <w:p w14:paraId="73D8E77A"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r>
      <w:tr w:rsidR="002A7308" w:rsidRPr="00B05D9C" w14:paraId="4C293098" w14:textId="77777777">
        <w:trPr>
          <w:trHeight w:val="427"/>
        </w:trPr>
        <w:tc>
          <w:tcPr>
            <w:tcW w:w="2070" w:type="dxa"/>
            <w:vAlign w:val="bottom"/>
          </w:tcPr>
          <w:p w14:paraId="087FAA9A" w14:textId="77777777" w:rsidR="00B8347C" w:rsidRPr="00B05D9C" w:rsidRDefault="00B8347C" w:rsidP="00B8347C">
            <w:pPr>
              <w:keepNext/>
              <w:keepLines/>
              <w:spacing w:line="240" w:lineRule="auto"/>
              <w:ind w:right="-45"/>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Increase of</w:t>
            </w:r>
            <w:r w:rsidRPr="00B05D9C">
              <w:rPr>
                <w:rFonts w:ascii="Times New Roman" w:hAnsi="Times New Roman" w:cs="Times New Roman"/>
                <w:sz w:val="22"/>
                <w:szCs w:val="22"/>
                <w:lang w:val="en-US" w:eastAsia="x-none" w:bidi="th-TH"/>
              </w:rPr>
              <w:br/>
              <w:t xml:space="preserve">   </w:t>
            </w:r>
            <w:proofErr w:type="spellStart"/>
            <w:r w:rsidRPr="00B05D9C">
              <w:rPr>
                <w:rFonts w:ascii="Times New Roman" w:hAnsi="Times New Roman" w:cs="Times New Roman"/>
                <w:sz w:val="22"/>
                <w:szCs w:val="22"/>
                <w:lang w:val="en-US" w:eastAsia="x-none" w:bidi="th-TH"/>
              </w:rPr>
              <w:t>authorised</w:t>
            </w:r>
            <w:proofErr w:type="spellEnd"/>
            <w:r w:rsidRPr="00B05D9C">
              <w:rPr>
                <w:rFonts w:ascii="Times New Roman" w:hAnsi="Times New Roman" w:cs="Times New Roman"/>
                <w:sz w:val="22"/>
                <w:szCs w:val="22"/>
                <w:lang w:val="en-US" w:eastAsia="x-none" w:bidi="th-TH"/>
              </w:rPr>
              <w:t xml:space="preserve"> shares</w:t>
            </w:r>
            <w:r w:rsidRPr="00B05D9C">
              <w:rPr>
                <w:rFonts w:ascii="Times New Roman" w:hAnsi="Times New Roman" w:cs="Times New Roman"/>
                <w:sz w:val="22"/>
                <w:szCs w:val="22"/>
                <w:vertAlign w:val="superscript"/>
                <w:lang w:val="en-US" w:eastAsia="x-none" w:bidi="th-TH"/>
              </w:rPr>
              <w:t>(b)</w:t>
            </w:r>
          </w:p>
        </w:tc>
        <w:tc>
          <w:tcPr>
            <w:tcW w:w="1080" w:type="dxa"/>
            <w:vAlign w:val="bottom"/>
          </w:tcPr>
          <w:p w14:paraId="24C09D6E" w14:textId="77777777" w:rsidR="00B8347C" w:rsidRPr="00B05D9C" w:rsidRDefault="00B8347C" w:rsidP="00B8347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w:t>
            </w:r>
          </w:p>
        </w:tc>
        <w:tc>
          <w:tcPr>
            <w:tcW w:w="270" w:type="dxa"/>
            <w:vAlign w:val="bottom"/>
          </w:tcPr>
          <w:p w14:paraId="0C644361" w14:textId="77777777" w:rsidR="00B8347C" w:rsidRPr="00B05D9C" w:rsidRDefault="00B8347C" w:rsidP="00B8347C">
            <w:pPr>
              <w:keepNext/>
              <w:keepLines/>
              <w:spacing w:line="240" w:lineRule="auto"/>
              <w:ind w:right="-45"/>
              <w:outlineLvl w:val="0"/>
              <w:rPr>
                <w:rFonts w:ascii="Times New Roman" w:hAnsi="Times New Roman" w:cs="Times New Roman"/>
                <w:sz w:val="22"/>
                <w:szCs w:val="22"/>
                <w:lang w:val="th-TH" w:eastAsia="x-none" w:bidi="th-TH"/>
              </w:rPr>
            </w:pPr>
          </w:p>
        </w:tc>
        <w:tc>
          <w:tcPr>
            <w:tcW w:w="1260" w:type="dxa"/>
            <w:tcBorders>
              <w:bottom w:val="single" w:sz="4" w:space="0" w:color="auto"/>
            </w:tcBorders>
          </w:tcPr>
          <w:p w14:paraId="399682CE" w14:textId="77777777" w:rsidR="00B8347C" w:rsidRPr="00B05D9C" w:rsidRDefault="00B8347C" w:rsidP="00B8347C">
            <w:pPr>
              <w:keepNext/>
              <w:keepLines/>
              <w:spacing w:line="240" w:lineRule="auto"/>
              <w:jc w:val="right"/>
              <w:outlineLvl w:val="0"/>
              <w:rPr>
                <w:rFonts w:ascii="Times New Roman" w:hAnsi="Times New Roman" w:cs="Times New Roman"/>
                <w:sz w:val="22"/>
                <w:szCs w:val="22"/>
              </w:rPr>
            </w:pPr>
          </w:p>
          <w:p w14:paraId="7D799F79" w14:textId="712F2B21"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rPr>
              <w:t>2,550,514</w:t>
            </w:r>
          </w:p>
        </w:tc>
        <w:tc>
          <w:tcPr>
            <w:tcW w:w="270" w:type="dxa"/>
          </w:tcPr>
          <w:p w14:paraId="3DE7F0D9"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tcBorders>
              <w:bottom w:val="single" w:sz="4" w:space="0" w:color="auto"/>
            </w:tcBorders>
          </w:tcPr>
          <w:p w14:paraId="6C576E4B" w14:textId="77777777" w:rsidR="00B8347C" w:rsidRPr="00B05D9C" w:rsidRDefault="00B8347C" w:rsidP="00B8347C">
            <w:pPr>
              <w:tabs>
                <w:tab w:val="decimal" w:pos="1310"/>
              </w:tabs>
              <w:jc w:val="right"/>
              <w:rPr>
                <w:rFonts w:ascii="Times New Roman" w:hAnsi="Times New Roman" w:cs="Times New Roman"/>
                <w:sz w:val="22"/>
                <w:szCs w:val="22"/>
              </w:rPr>
            </w:pPr>
          </w:p>
          <w:p w14:paraId="060F9378" w14:textId="520A331B" w:rsidR="00B8347C" w:rsidRPr="00B05D9C" w:rsidRDefault="00B8347C" w:rsidP="00B8347C">
            <w:pPr>
              <w:tabs>
                <w:tab w:val="decimal" w:pos="1310"/>
              </w:tabs>
              <w:jc w:val="right"/>
              <w:rPr>
                <w:rFonts w:ascii="Times New Roman" w:hAnsi="Times New Roman" w:cs="Times New Roman"/>
                <w:sz w:val="22"/>
                <w:szCs w:val="22"/>
                <w:lang w:eastAsia="x-none" w:bidi="th-TH"/>
              </w:rPr>
            </w:pPr>
            <w:r w:rsidRPr="00B05D9C">
              <w:rPr>
                <w:rFonts w:ascii="Times New Roman" w:hAnsi="Times New Roman" w:cs="Times New Roman"/>
                <w:sz w:val="22"/>
                <w:szCs w:val="22"/>
              </w:rPr>
              <w:t>2,550,514</w:t>
            </w:r>
          </w:p>
        </w:tc>
        <w:tc>
          <w:tcPr>
            <w:tcW w:w="270" w:type="dxa"/>
            <w:vAlign w:val="bottom"/>
          </w:tcPr>
          <w:p w14:paraId="1E9925E2"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tcBorders>
              <w:bottom w:val="single" w:sz="4" w:space="0" w:color="auto"/>
            </w:tcBorders>
            <w:vAlign w:val="bottom"/>
          </w:tcPr>
          <w:p w14:paraId="744F06EC"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p>
          <w:p w14:paraId="16C971F0"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c>
          <w:tcPr>
            <w:tcW w:w="270" w:type="dxa"/>
            <w:vAlign w:val="bottom"/>
          </w:tcPr>
          <w:p w14:paraId="4924D4BC"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170" w:type="dxa"/>
            <w:tcBorders>
              <w:bottom w:val="single" w:sz="4" w:space="0" w:color="auto"/>
            </w:tcBorders>
            <w:vAlign w:val="bottom"/>
          </w:tcPr>
          <w:p w14:paraId="25021441"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p>
          <w:p w14:paraId="5BCFC0ED"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w:t>
            </w:r>
          </w:p>
        </w:tc>
      </w:tr>
      <w:tr w:rsidR="002A7308" w:rsidRPr="00B05D9C" w14:paraId="3749067F" w14:textId="77777777" w:rsidTr="00180B9C">
        <w:trPr>
          <w:trHeight w:val="235"/>
        </w:trPr>
        <w:tc>
          <w:tcPr>
            <w:tcW w:w="2070" w:type="dxa"/>
            <w:vAlign w:val="bottom"/>
          </w:tcPr>
          <w:p w14:paraId="633A11A8" w14:textId="0BD52257" w:rsidR="00180B9C" w:rsidRPr="00B05D9C" w:rsidRDefault="00180B9C" w:rsidP="00180B9C">
            <w:pPr>
              <w:keepNext/>
              <w:keepLines/>
              <w:spacing w:line="240" w:lineRule="auto"/>
              <w:ind w:right="-45"/>
              <w:outlineLvl w:val="0"/>
              <w:rPr>
                <w:rFonts w:ascii="Times New Roman" w:hAnsi="Times New Roman" w:cs="Times New Roman"/>
                <w:b/>
                <w:bCs/>
                <w:sz w:val="22"/>
                <w:szCs w:val="22"/>
                <w:lang w:val="en-US" w:eastAsia="x-none" w:bidi="th-TH"/>
              </w:rPr>
            </w:pP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w:t>
            </w:r>
          </w:p>
        </w:tc>
        <w:tc>
          <w:tcPr>
            <w:tcW w:w="1080" w:type="dxa"/>
            <w:vAlign w:val="bottom"/>
          </w:tcPr>
          <w:p w14:paraId="45C43D16"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p>
        </w:tc>
        <w:tc>
          <w:tcPr>
            <w:tcW w:w="270" w:type="dxa"/>
            <w:vAlign w:val="bottom"/>
          </w:tcPr>
          <w:p w14:paraId="146853C8"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1260" w:type="dxa"/>
            <w:vAlign w:val="bottom"/>
          </w:tcPr>
          <w:p w14:paraId="0162CA85"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270" w:type="dxa"/>
            <w:vAlign w:val="bottom"/>
          </w:tcPr>
          <w:p w14:paraId="45FFFFE5"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vAlign w:val="bottom"/>
          </w:tcPr>
          <w:p w14:paraId="0908DB26"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270" w:type="dxa"/>
            <w:vAlign w:val="bottom"/>
          </w:tcPr>
          <w:p w14:paraId="33CBEF69"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vAlign w:val="bottom"/>
          </w:tcPr>
          <w:p w14:paraId="31AC683C"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270" w:type="dxa"/>
            <w:vAlign w:val="bottom"/>
          </w:tcPr>
          <w:p w14:paraId="3E279E83"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170" w:type="dxa"/>
            <w:vAlign w:val="bottom"/>
          </w:tcPr>
          <w:p w14:paraId="10F8E3D4" w14:textId="77777777" w:rsidR="00180B9C" w:rsidRPr="00B05D9C" w:rsidRDefault="00180B9C" w:rsidP="00180B9C">
            <w:pPr>
              <w:keepNext/>
              <w:keepLines/>
              <w:spacing w:line="240" w:lineRule="auto"/>
              <w:jc w:val="right"/>
              <w:outlineLvl w:val="0"/>
              <w:rPr>
                <w:rFonts w:ascii="Times New Roman" w:hAnsi="Times New Roman" w:cs="Times New Roman"/>
                <w:sz w:val="22"/>
                <w:szCs w:val="22"/>
                <w:lang w:val="en-US" w:eastAsia="x-none" w:bidi="th-TH"/>
              </w:rPr>
            </w:pPr>
          </w:p>
        </w:tc>
      </w:tr>
      <w:tr w:rsidR="002A7308" w:rsidRPr="00B05D9C" w14:paraId="3A3A9BA1" w14:textId="77777777">
        <w:trPr>
          <w:trHeight w:val="146"/>
        </w:trPr>
        <w:tc>
          <w:tcPr>
            <w:tcW w:w="2070" w:type="dxa"/>
            <w:vAlign w:val="bottom"/>
          </w:tcPr>
          <w:p w14:paraId="078AFEBF" w14:textId="77777777" w:rsidR="00180B9C" w:rsidRPr="00B05D9C" w:rsidRDefault="00180B9C" w:rsidP="00180B9C">
            <w:pPr>
              <w:keepNext/>
              <w:keepLines/>
              <w:spacing w:line="240" w:lineRule="auto"/>
              <w:ind w:right="-45"/>
              <w:outlineLvl w:val="0"/>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 Ordinary shares</w:t>
            </w:r>
          </w:p>
        </w:tc>
        <w:tc>
          <w:tcPr>
            <w:tcW w:w="1080" w:type="dxa"/>
            <w:vAlign w:val="bottom"/>
          </w:tcPr>
          <w:p w14:paraId="7A5B993C"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w:t>
            </w:r>
          </w:p>
        </w:tc>
        <w:tc>
          <w:tcPr>
            <w:tcW w:w="270" w:type="dxa"/>
            <w:vAlign w:val="bottom"/>
          </w:tcPr>
          <w:p w14:paraId="27128750" w14:textId="77777777" w:rsidR="00180B9C" w:rsidRPr="00B05D9C" w:rsidRDefault="00180B9C" w:rsidP="00180B9C">
            <w:pPr>
              <w:keepNext/>
              <w:keepLines/>
              <w:spacing w:line="240" w:lineRule="auto"/>
              <w:ind w:right="-45"/>
              <w:outlineLvl w:val="0"/>
              <w:rPr>
                <w:rFonts w:ascii="Times New Roman" w:hAnsi="Times New Roman" w:cs="Times New Roman"/>
                <w:b/>
                <w:bCs/>
                <w:sz w:val="22"/>
                <w:szCs w:val="22"/>
                <w:lang w:val="th-TH" w:eastAsia="x-none" w:bidi="th-TH"/>
              </w:rPr>
            </w:pPr>
          </w:p>
        </w:tc>
        <w:tc>
          <w:tcPr>
            <w:tcW w:w="1260" w:type="dxa"/>
            <w:tcBorders>
              <w:bottom w:val="double" w:sz="4" w:space="0" w:color="auto"/>
            </w:tcBorders>
            <w:vAlign w:val="bottom"/>
          </w:tcPr>
          <w:p w14:paraId="0CDDCCED" w14:textId="1109BEAD" w:rsidR="00180B9C" w:rsidRPr="00B05D9C" w:rsidRDefault="00B8347C" w:rsidP="00180B9C">
            <w:pPr>
              <w:keepNext/>
              <w:keepLines/>
              <w:spacing w:line="240" w:lineRule="auto"/>
              <w:jc w:val="right"/>
              <w:outlineLvl w:val="0"/>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6,805,000</w:t>
            </w:r>
          </w:p>
        </w:tc>
        <w:tc>
          <w:tcPr>
            <w:tcW w:w="270" w:type="dxa"/>
            <w:vAlign w:val="bottom"/>
          </w:tcPr>
          <w:p w14:paraId="340B50CD" w14:textId="77777777" w:rsidR="00180B9C" w:rsidRPr="00B05D9C" w:rsidRDefault="00180B9C" w:rsidP="00180B9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260" w:type="dxa"/>
            <w:tcBorders>
              <w:bottom w:val="double" w:sz="4" w:space="0" w:color="auto"/>
            </w:tcBorders>
            <w:vAlign w:val="bottom"/>
          </w:tcPr>
          <w:p w14:paraId="3127A4DC" w14:textId="6D15E60D" w:rsidR="00180B9C" w:rsidRPr="00B05D9C" w:rsidRDefault="00B8347C" w:rsidP="00180B9C">
            <w:pPr>
              <w:tabs>
                <w:tab w:val="decimal" w:pos="1310"/>
              </w:tabs>
              <w:jc w:val="right"/>
              <w:rPr>
                <w:rFonts w:ascii="Times New Roman" w:hAnsi="Times New Roman" w:cs="Times New Roman"/>
                <w:b/>
                <w:bCs/>
                <w:sz w:val="22"/>
                <w:szCs w:val="22"/>
                <w:lang w:eastAsia="x-none" w:bidi="th-TH"/>
              </w:rPr>
            </w:pPr>
            <w:r w:rsidRPr="00B05D9C">
              <w:rPr>
                <w:rFonts w:ascii="Times New Roman" w:hAnsi="Times New Roman" w:cs="Times New Roman"/>
                <w:b/>
                <w:bCs/>
                <w:sz w:val="22"/>
                <w:szCs w:val="22"/>
                <w:lang w:eastAsia="x-none" w:bidi="th-TH"/>
              </w:rPr>
              <w:t>6,805,000</w:t>
            </w:r>
          </w:p>
        </w:tc>
        <w:tc>
          <w:tcPr>
            <w:tcW w:w="270" w:type="dxa"/>
            <w:vAlign w:val="bottom"/>
          </w:tcPr>
          <w:p w14:paraId="58EC6456" w14:textId="77777777" w:rsidR="00180B9C" w:rsidRPr="00B05D9C" w:rsidRDefault="00180B9C" w:rsidP="00180B9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260" w:type="dxa"/>
            <w:tcBorders>
              <w:bottom w:val="double" w:sz="4" w:space="0" w:color="auto"/>
            </w:tcBorders>
            <w:vAlign w:val="bottom"/>
          </w:tcPr>
          <w:p w14:paraId="7FD21DF7" w14:textId="77777777" w:rsidR="00180B9C" w:rsidRPr="00B05D9C" w:rsidRDefault="00180B9C" w:rsidP="00180B9C">
            <w:pPr>
              <w:keepNext/>
              <w:keepLines/>
              <w:spacing w:line="240" w:lineRule="auto"/>
              <w:jc w:val="right"/>
              <w:outlineLvl w:val="0"/>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6,946,000</w:t>
            </w:r>
          </w:p>
        </w:tc>
        <w:tc>
          <w:tcPr>
            <w:tcW w:w="270" w:type="dxa"/>
            <w:vAlign w:val="bottom"/>
          </w:tcPr>
          <w:p w14:paraId="3AD48E0F" w14:textId="77777777" w:rsidR="00180B9C" w:rsidRPr="00B05D9C" w:rsidRDefault="00180B9C" w:rsidP="00180B9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170" w:type="dxa"/>
            <w:tcBorders>
              <w:bottom w:val="double" w:sz="4" w:space="0" w:color="auto"/>
            </w:tcBorders>
            <w:vAlign w:val="bottom"/>
          </w:tcPr>
          <w:p w14:paraId="075A9CB6" w14:textId="77777777" w:rsidR="00180B9C" w:rsidRPr="00B05D9C" w:rsidRDefault="00180B9C" w:rsidP="00180B9C">
            <w:pPr>
              <w:keepNext/>
              <w:keepLines/>
              <w:spacing w:line="240" w:lineRule="auto"/>
              <w:jc w:val="right"/>
              <w:outlineLvl w:val="0"/>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6,946,000</w:t>
            </w:r>
          </w:p>
        </w:tc>
      </w:tr>
      <w:tr w:rsidR="002A7308" w:rsidRPr="00B05D9C" w14:paraId="0E790B20" w14:textId="77777777">
        <w:trPr>
          <w:trHeight w:val="47"/>
        </w:trPr>
        <w:tc>
          <w:tcPr>
            <w:tcW w:w="2070" w:type="dxa"/>
            <w:vAlign w:val="bottom"/>
          </w:tcPr>
          <w:p w14:paraId="75713B17" w14:textId="77777777" w:rsidR="00180B9C" w:rsidRPr="00B05D9C" w:rsidRDefault="00180B9C" w:rsidP="00180B9C">
            <w:pPr>
              <w:keepNext/>
              <w:keepLines/>
              <w:spacing w:line="240" w:lineRule="auto"/>
              <w:ind w:left="528" w:right="-45"/>
              <w:contextualSpacing/>
              <w:outlineLvl w:val="0"/>
              <w:rPr>
                <w:rFonts w:ascii="Times New Roman" w:hAnsi="Times New Roman" w:cs="Times New Roman"/>
                <w:b/>
                <w:bCs/>
                <w:sz w:val="22"/>
                <w:szCs w:val="22"/>
                <w:lang w:val="en-US" w:eastAsia="x-none" w:bidi="th-TH"/>
              </w:rPr>
            </w:pPr>
          </w:p>
        </w:tc>
        <w:tc>
          <w:tcPr>
            <w:tcW w:w="1080" w:type="dxa"/>
            <w:vAlign w:val="bottom"/>
          </w:tcPr>
          <w:p w14:paraId="13F4C5C3"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p>
        </w:tc>
        <w:tc>
          <w:tcPr>
            <w:tcW w:w="270" w:type="dxa"/>
            <w:vAlign w:val="bottom"/>
          </w:tcPr>
          <w:p w14:paraId="30538C9A"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1260" w:type="dxa"/>
            <w:vAlign w:val="bottom"/>
          </w:tcPr>
          <w:p w14:paraId="1045C3B8" w14:textId="77777777" w:rsidR="00180B9C" w:rsidRPr="00B05D9C" w:rsidRDefault="00180B9C" w:rsidP="00180B9C">
            <w:pPr>
              <w:keepNext/>
              <w:keepLines/>
              <w:spacing w:line="240" w:lineRule="auto"/>
              <w:jc w:val="right"/>
              <w:outlineLvl w:val="0"/>
              <w:rPr>
                <w:rFonts w:ascii="Times New Roman" w:hAnsi="Times New Roman" w:cs="Times New Roman"/>
                <w:b/>
                <w:bCs/>
                <w:sz w:val="22"/>
                <w:szCs w:val="22"/>
                <w:lang w:val="en-US" w:eastAsia="x-none" w:bidi="th-TH"/>
              </w:rPr>
            </w:pPr>
          </w:p>
        </w:tc>
        <w:tc>
          <w:tcPr>
            <w:tcW w:w="270" w:type="dxa"/>
            <w:vAlign w:val="bottom"/>
          </w:tcPr>
          <w:p w14:paraId="5F72202A" w14:textId="77777777" w:rsidR="00180B9C" w:rsidRPr="00B05D9C" w:rsidRDefault="00180B9C" w:rsidP="00180B9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260" w:type="dxa"/>
            <w:vAlign w:val="bottom"/>
          </w:tcPr>
          <w:p w14:paraId="3848DF8C" w14:textId="77777777" w:rsidR="00180B9C" w:rsidRPr="00B05D9C" w:rsidRDefault="00180B9C" w:rsidP="00180B9C">
            <w:pPr>
              <w:tabs>
                <w:tab w:val="decimal" w:pos="1310"/>
              </w:tabs>
              <w:jc w:val="right"/>
              <w:rPr>
                <w:rFonts w:ascii="Times New Roman" w:hAnsi="Times New Roman" w:cs="Times New Roman"/>
                <w:sz w:val="22"/>
                <w:szCs w:val="22"/>
                <w:lang w:eastAsia="x-none" w:bidi="th-TH"/>
              </w:rPr>
            </w:pPr>
          </w:p>
        </w:tc>
        <w:tc>
          <w:tcPr>
            <w:tcW w:w="270" w:type="dxa"/>
            <w:vAlign w:val="bottom"/>
          </w:tcPr>
          <w:p w14:paraId="5EB4D41A" w14:textId="77777777" w:rsidR="00180B9C" w:rsidRPr="00B05D9C" w:rsidRDefault="00180B9C" w:rsidP="00180B9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260" w:type="dxa"/>
            <w:vAlign w:val="bottom"/>
          </w:tcPr>
          <w:p w14:paraId="5A39C5E8" w14:textId="77777777" w:rsidR="00180B9C" w:rsidRPr="00B05D9C" w:rsidRDefault="00180B9C" w:rsidP="00180B9C">
            <w:pPr>
              <w:keepNext/>
              <w:keepLines/>
              <w:spacing w:line="240" w:lineRule="auto"/>
              <w:jc w:val="right"/>
              <w:outlineLvl w:val="0"/>
              <w:rPr>
                <w:rFonts w:ascii="Times New Roman" w:hAnsi="Times New Roman" w:cs="Times New Roman"/>
                <w:sz w:val="22"/>
                <w:szCs w:val="22"/>
                <w:lang w:val="en-US" w:eastAsia="x-none" w:bidi="th-TH"/>
              </w:rPr>
            </w:pPr>
          </w:p>
        </w:tc>
        <w:tc>
          <w:tcPr>
            <w:tcW w:w="270" w:type="dxa"/>
            <w:vAlign w:val="bottom"/>
          </w:tcPr>
          <w:p w14:paraId="756A34A9" w14:textId="77777777" w:rsidR="00180B9C" w:rsidRPr="00B05D9C" w:rsidRDefault="00180B9C" w:rsidP="00180B9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170" w:type="dxa"/>
            <w:vAlign w:val="bottom"/>
          </w:tcPr>
          <w:p w14:paraId="0673405E" w14:textId="77777777" w:rsidR="00180B9C" w:rsidRPr="00B05D9C" w:rsidRDefault="00180B9C" w:rsidP="00180B9C">
            <w:pPr>
              <w:keepNext/>
              <w:keepLines/>
              <w:spacing w:line="240" w:lineRule="auto"/>
              <w:jc w:val="right"/>
              <w:outlineLvl w:val="0"/>
              <w:rPr>
                <w:rFonts w:ascii="Times New Roman" w:hAnsi="Times New Roman" w:cs="Times New Roman"/>
                <w:sz w:val="22"/>
                <w:szCs w:val="22"/>
                <w:lang w:val="en-US" w:eastAsia="x-none" w:bidi="th-TH"/>
              </w:rPr>
            </w:pPr>
          </w:p>
        </w:tc>
      </w:tr>
      <w:tr w:rsidR="002A7308" w:rsidRPr="00B05D9C" w14:paraId="3B464931" w14:textId="77777777">
        <w:trPr>
          <w:trHeight w:val="427"/>
        </w:trPr>
        <w:tc>
          <w:tcPr>
            <w:tcW w:w="2070" w:type="dxa"/>
            <w:vAlign w:val="bottom"/>
          </w:tcPr>
          <w:p w14:paraId="54AC8E36" w14:textId="77777777" w:rsidR="00180B9C" w:rsidRPr="00B05D9C" w:rsidRDefault="00180B9C" w:rsidP="00180B9C">
            <w:pPr>
              <w:keepNext/>
              <w:keepLines/>
              <w:spacing w:line="240" w:lineRule="auto"/>
              <w:ind w:right="-45"/>
              <w:outlineLvl w:val="0"/>
              <w:rPr>
                <w:rFonts w:ascii="Times New Roman" w:hAnsi="Times New Roman" w:cs="Cordia New"/>
                <w:b/>
                <w:bCs/>
                <w:sz w:val="22"/>
                <w:szCs w:val="22"/>
                <w:lang w:val="en-US" w:eastAsia="x-none" w:bidi="th-TH"/>
              </w:rPr>
            </w:pPr>
            <w:r w:rsidRPr="00B05D9C">
              <w:rPr>
                <w:rFonts w:ascii="Times New Roman" w:hAnsi="Times New Roman" w:cs="Cordia New"/>
                <w:b/>
                <w:bCs/>
                <w:sz w:val="22"/>
                <w:szCs w:val="22"/>
                <w:lang w:val="en-US" w:eastAsia="x-none" w:bidi="th-TH"/>
              </w:rPr>
              <w:t xml:space="preserve">Issued and </w:t>
            </w:r>
            <w:r w:rsidRPr="00B05D9C">
              <w:rPr>
                <w:rFonts w:ascii="Times New Roman" w:hAnsi="Times New Roman" w:cs="Cordia New"/>
                <w:b/>
                <w:bCs/>
                <w:sz w:val="22"/>
                <w:szCs w:val="22"/>
                <w:lang w:val="en-US" w:eastAsia="x-none" w:bidi="th-TH"/>
              </w:rPr>
              <w:br/>
              <w:t xml:space="preserve">   paid-up shares</w:t>
            </w:r>
          </w:p>
        </w:tc>
        <w:tc>
          <w:tcPr>
            <w:tcW w:w="1080" w:type="dxa"/>
            <w:vAlign w:val="bottom"/>
          </w:tcPr>
          <w:p w14:paraId="7AD8814F"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en-US" w:eastAsia="x-none" w:bidi="th-TH"/>
              </w:rPr>
            </w:pPr>
          </w:p>
        </w:tc>
        <w:tc>
          <w:tcPr>
            <w:tcW w:w="270" w:type="dxa"/>
            <w:vAlign w:val="bottom"/>
          </w:tcPr>
          <w:p w14:paraId="5EE5AFC7"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en-US" w:eastAsia="x-none" w:bidi="th-TH"/>
              </w:rPr>
            </w:pPr>
          </w:p>
        </w:tc>
        <w:tc>
          <w:tcPr>
            <w:tcW w:w="1260" w:type="dxa"/>
            <w:vAlign w:val="bottom"/>
          </w:tcPr>
          <w:p w14:paraId="2C955DB4"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270" w:type="dxa"/>
            <w:vAlign w:val="bottom"/>
          </w:tcPr>
          <w:p w14:paraId="79389841"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vAlign w:val="bottom"/>
          </w:tcPr>
          <w:p w14:paraId="0B35FBF7" w14:textId="77777777" w:rsidR="00180B9C" w:rsidRPr="00B05D9C" w:rsidRDefault="00180B9C" w:rsidP="00180B9C">
            <w:pPr>
              <w:tabs>
                <w:tab w:val="decimal" w:pos="1310"/>
              </w:tabs>
              <w:jc w:val="right"/>
              <w:rPr>
                <w:rFonts w:ascii="Times New Roman" w:hAnsi="Times New Roman" w:cs="Times New Roman"/>
                <w:sz w:val="22"/>
                <w:szCs w:val="22"/>
                <w:lang w:eastAsia="x-none" w:bidi="th-TH"/>
              </w:rPr>
            </w:pPr>
          </w:p>
        </w:tc>
        <w:tc>
          <w:tcPr>
            <w:tcW w:w="270" w:type="dxa"/>
            <w:vAlign w:val="bottom"/>
          </w:tcPr>
          <w:p w14:paraId="310FDA12"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vAlign w:val="bottom"/>
          </w:tcPr>
          <w:p w14:paraId="482DA5E0" w14:textId="77777777" w:rsidR="00180B9C" w:rsidRPr="00B05D9C" w:rsidRDefault="00180B9C" w:rsidP="00180B9C">
            <w:pPr>
              <w:keepNext/>
              <w:keepLines/>
              <w:spacing w:line="240" w:lineRule="auto"/>
              <w:jc w:val="right"/>
              <w:outlineLvl w:val="0"/>
              <w:rPr>
                <w:rFonts w:ascii="Times New Roman" w:hAnsi="Times New Roman" w:cs="Times New Roman"/>
                <w:sz w:val="22"/>
                <w:szCs w:val="22"/>
                <w:lang w:val="en-US" w:eastAsia="x-none" w:bidi="th-TH"/>
              </w:rPr>
            </w:pPr>
          </w:p>
        </w:tc>
        <w:tc>
          <w:tcPr>
            <w:tcW w:w="270" w:type="dxa"/>
            <w:vAlign w:val="bottom"/>
          </w:tcPr>
          <w:p w14:paraId="1A416B34"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170" w:type="dxa"/>
            <w:vAlign w:val="bottom"/>
          </w:tcPr>
          <w:p w14:paraId="5ABA61C9" w14:textId="77777777" w:rsidR="00180B9C" w:rsidRPr="00B05D9C" w:rsidRDefault="00180B9C" w:rsidP="00180B9C">
            <w:pPr>
              <w:keepNext/>
              <w:keepLines/>
              <w:spacing w:line="240" w:lineRule="auto"/>
              <w:jc w:val="right"/>
              <w:outlineLvl w:val="0"/>
              <w:rPr>
                <w:rFonts w:ascii="Times New Roman" w:hAnsi="Times New Roman" w:cs="Times New Roman"/>
                <w:sz w:val="22"/>
                <w:szCs w:val="22"/>
                <w:lang w:val="en-US" w:eastAsia="x-none" w:bidi="th-TH"/>
              </w:rPr>
            </w:pPr>
          </w:p>
        </w:tc>
      </w:tr>
      <w:tr w:rsidR="002A7308" w:rsidRPr="00B05D9C" w14:paraId="1586A401" w14:textId="77777777">
        <w:trPr>
          <w:trHeight w:val="191"/>
        </w:trPr>
        <w:tc>
          <w:tcPr>
            <w:tcW w:w="2070" w:type="dxa"/>
            <w:vAlign w:val="bottom"/>
          </w:tcPr>
          <w:p w14:paraId="1272A93B"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roofErr w:type="gramStart"/>
            <w:r w:rsidRPr="00B05D9C">
              <w:rPr>
                <w:rFonts w:ascii="Times New Roman" w:hAnsi="Times New Roman" w:cs="Times New Roman"/>
                <w:sz w:val="22"/>
                <w:szCs w:val="22"/>
                <w:lang w:val="en-US" w:eastAsia="x-none" w:bidi="th-TH"/>
              </w:rPr>
              <w:t>At</w:t>
            </w:r>
            <w:proofErr w:type="gramEnd"/>
            <w:r w:rsidRPr="00B05D9C">
              <w:rPr>
                <w:rFonts w:ascii="Times New Roman" w:hAnsi="Times New Roman" w:cs="Times New Roman"/>
                <w:sz w:val="22"/>
                <w:szCs w:val="22"/>
                <w:lang w:val="en-US" w:eastAsia="x-none" w:bidi="th-TH"/>
              </w:rPr>
              <w:t xml:space="preserve"> 1 January</w:t>
            </w:r>
          </w:p>
        </w:tc>
        <w:tc>
          <w:tcPr>
            <w:tcW w:w="1080" w:type="dxa"/>
            <w:vAlign w:val="bottom"/>
          </w:tcPr>
          <w:p w14:paraId="53D2FA66" w14:textId="77777777" w:rsidR="00180B9C" w:rsidRPr="00B05D9C" w:rsidRDefault="00180B9C" w:rsidP="00180B9C">
            <w:pPr>
              <w:keepNext/>
              <w:keepLines/>
              <w:spacing w:line="240" w:lineRule="auto"/>
              <w:ind w:right="-45"/>
              <w:jc w:val="center"/>
              <w:outlineLvl w:val="0"/>
              <w:rPr>
                <w:rFonts w:ascii="Times New Roman" w:hAnsi="Times New Roman" w:cs="Times New Roman"/>
                <w:sz w:val="22"/>
                <w:szCs w:val="22"/>
                <w:lang w:val="th-TH" w:eastAsia="x-none" w:bidi="th-TH"/>
              </w:rPr>
            </w:pPr>
          </w:p>
        </w:tc>
        <w:tc>
          <w:tcPr>
            <w:tcW w:w="270" w:type="dxa"/>
            <w:vAlign w:val="bottom"/>
          </w:tcPr>
          <w:p w14:paraId="5FDCFD36" w14:textId="77777777" w:rsidR="00180B9C" w:rsidRPr="00B05D9C" w:rsidRDefault="00180B9C" w:rsidP="00180B9C">
            <w:pPr>
              <w:keepNext/>
              <w:keepLines/>
              <w:spacing w:line="240" w:lineRule="auto"/>
              <w:ind w:right="-45"/>
              <w:outlineLvl w:val="0"/>
              <w:rPr>
                <w:rFonts w:ascii="Times New Roman" w:hAnsi="Times New Roman" w:cs="Times New Roman"/>
                <w:sz w:val="22"/>
                <w:szCs w:val="22"/>
                <w:lang w:val="th-TH" w:eastAsia="x-none" w:bidi="th-TH"/>
              </w:rPr>
            </w:pPr>
          </w:p>
        </w:tc>
        <w:tc>
          <w:tcPr>
            <w:tcW w:w="1260" w:type="dxa"/>
            <w:vAlign w:val="bottom"/>
          </w:tcPr>
          <w:p w14:paraId="3BEAD882"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th-TH" w:eastAsia="x-none" w:bidi="th-TH"/>
              </w:rPr>
            </w:pPr>
          </w:p>
        </w:tc>
        <w:tc>
          <w:tcPr>
            <w:tcW w:w="270" w:type="dxa"/>
            <w:vAlign w:val="bottom"/>
          </w:tcPr>
          <w:p w14:paraId="3B80CF8A"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th-TH" w:eastAsia="x-none" w:bidi="th-TH"/>
              </w:rPr>
            </w:pPr>
          </w:p>
        </w:tc>
        <w:tc>
          <w:tcPr>
            <w:tcW w:w="1260" w:type="dxa"/>
            <w:vAlign w:val="bottom"/>
          </w:tcPr>
          <w:p w14:paraId="57A6B294" w14:textId="77777777" w:rsidR="00180B9C" w:rsidRPr="00B05D9C" w:rsidRDefault="00180B9C" w:rsidP="00180B9C">
            <w:pPr>
              <w:tabs>
                <w:tab w:val="decimal" w:pos="1310"/>
              </w:tabs>
              <w:jc w:val="right"/>
              <w:rPr>
                <w:rFonts w:ascii="Times New Roman" w:hAnsi="Times New Roman" w:cs="Times New Roman"/>
                <w:sz w:val="22"/>
                <w:szCs w:val="22"/>
                <w:lang w:eastAsia="x-none" w:bidi="th-TH"/>
              </w:rPr>
            </w:pPr>
          </w:p>
        </w:tc>
        <w:tc>
          <w:tcPr>
            <w:tcW w:w="270" w:type="dxa"/>
            <w:vAlign w:val="bottom"/>
          </w:tcPr>
          <w:p w14:paraId="311DC29D"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th-TH" w:eastAsia="x-none" w:bidi="th-TH"/>
              </w:rPr>
            </w:pPr>
          </w:p>
        </w:tc>
        <w:tc>
          <w:tcPr>
            <w:tcW w:w="1260" w:type="dxa"/>
            <w:vAlign w:val="bottom"/>
          </w:tcPr>
          <w:p w14:paraId="5DBFDB9F" w14:textId="77777777" w:rsidR="00180B9C" w:rsidRPr="00B05D9C" w:rsidRDefault="00180B9C" w:rsidP="00180B9C">
            <w:pPr>
              <w:keepNext/>
              <w:keepLines/>
              <w:spacing w:line="240" w:lineRule="auto"/>
              <w:jc w:val="right"/>
              <w:outlineLvl w:val="0"/>
              <w:rPr>
                <w:rFonts w:ascii="Times New Roman" w:hAnsi="Times New Roman" w:cs="Times New Roman"/>
                <w:sz w:val="22"/>
                <w:szCs w:val="22"/>
                <w:lang w:val="en-US" w:eastAsia="x-none" w:bidi="th-TH"/>
              </w:rPr>
            </w:pPr>
          </w:p>
        </w:tc>
        <w:tc>
          <w:tcPr>
            <w:tcW w:w="270" w:type="dxa"/>
            <w:vAlign w:val="bottom"/>
          </w:tcPr>
          <w:p w14:paraId="245953C1" w14:textId="77777777" w:rsidR="00180B9C" w:rsidRPr="00B05D9C" w:rsidRDefault="00180B9C" w:rsidP="00180B9C">
            <w:pPr>
              <w:keepNext/>
              <w:keepLines/>
              <w:spacing w:line="240" w:lineRule="auto"/>
              <w:ind w:right="-45"/>
              <w:jc w:val="right"/>
              <w:outlineLvl w:val="0"/>
              <w:rPr>
                <w:rFonts w:ascii="Times New Roman" w:hAnsi="Times New Roman" w:cs="Times New Roman"/>
                <w:sz w:val="22"/>
                <w:szCs w:val="22"/>
                <w:lang w:val="th-TH" w:eastAsia="x-none" w:bidi="th-TH"/>
              </w:rPr>
            </w:pPr>
          </w:p>
        </w:tc>
        <w:tc>
          <w:tcPr>
            <w:tcW w:w="1170" w:type="dxa"/>
            <w:vAlign w:val="bottom"/>
          </w:tcPr>
          <w:p w14:paraId="11EEE9A9" w14:textId="77777777" w:rsidR="00180B9C" w:rsidRPr="00B05D9C" w:rsidRDefault="00180B9C" w:rsidP="00180B9C">
            <w:pPr>
              <w:keepNext/>
              <w:keepLines/>
              <w:spacing w:line="240" w:lineRule="auto"/>
              <w:jc w:val="right"/>
              <w:outlineLvl w:val="0"/>
              <w:rPr>
                <w:rFonts w:ascii="Times New Roman" w:hAnsi="Times New Roman" w:cs="Times New Roman"/>
                <w:sz w:val="22"/>
                <w:szCs w:val="22"/>
                <w:lang w:val="en-US" w:eastAsia="x-none" w:bidi="th-TH"/>
              </w:rPr>
            </w:pPr>
          </w:p>
        </w:tc>
      </w:tr>
      <w:tr w:rsidR="002A7308" w:rsidRPr="00B05D9C" w14:paraId="4329C78B" w14:textId="77777777">
        <w:trPr>
          <w:trHeight w:val="64"/>
        </w:trPr>
        <w:tc>
          <w:tcPr>
            <w:tcW w:w="2070" w:type="dxa"/>
            <w:vAlign w:val="bottom"/>
          </w:tcPr>
          <w:p w14:paraId="694E8943" w14:textId="77777777" w:rsidR="00B8347C" w:rsidRPr="00B05D9C" w:rsidRDefault="00B8347C" w:rsidP="00B8347C">
            <w:pPr>
              <w:keepNext/>
              <w:keepLines/>
              <w:spacing w:line="240" w:lineRule="auto"/>
              <w:ind w:right="-45"/>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 Ordinary shares</w:t>
            </w:r>
          </w:p>
        </w:tc>
        <w:tc>
          <w:tcPr>
            <w:tcW w:w="1080" w:type="dxa"/>
            <w:vAlign w:val="bottom"/>
          </w:tcPr>
          <w:p w14:paraId="04F4B373" w14:textId="77777777" w:rsidR="00B8347C" w:rsidRPr="00B05D9C" w:rsidRDefault="00B8347C" w:rsidP="00B8347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w:t>
            </w:r>
          </w:p>
        </w:tc>
        <w:tc>
          <w:tcPr>
            <w:tcW w:w="270" w:type="dxa"/>
            <w:vAlign w:val="bottom"/>
          </w:tcPr>
          <w:p w14:paraId="3A94E9AA" w14:textId="77777777" w:rsidR="00B8347C" w:rsidRPr="00B05D9C" w:rsidRDefault="00B8347C" w:rsidP="00B8347C">
            <w:pPr>
              <w:keepNext/>
              <w:keepLines/>
              <w:spacing w:line="240" w:lineRule="auto"/>
              <w:ind w:right="-45"/>
              <w:outlineLvl w:val="0"/>
              <w:rPr>
                <w:rFonts w:ascii="Times New Roman" w:hAnsi="Times New Roman" w:cs="Times New Roman"/>
                <w:sz w:val="22"/>
                <w:szCs w:val="22"/>
                <w:lang w:val="en-US" w:eastAsia="x-none" w:bidi="th-TH"/>
              </w:rPr>
            </w:pPr>
          </w:p>
        </w:tc>
        <w:tc>
          <w:tcPr>
            <w:tcW w:w="1260" w:type="dxa"/>
            <w:tcBorders>
              <w:bottom w:val="single" w:sz="4" w:space="0" w:color="auto"/>
            </w:tcBorders>
          </w:tcPr>
          <w:p w14:paraId="7DD50302" w14:textId="1B656929"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rPr>
              <w:t>4,254,485</w:t>
            </w:r>
          </w:p>
        </w:tc>
        <w:tc>
          <w:tcPr>
            <w:tcW w:w="270" w:type="dxa"/>
          </w:tcPr>
          <w:p w14:paraId="6FE16546"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tcBorders>
              <w:bottom w:val="single" w:sz="4" w:space="0" w:color="auto"/>
            </w:tcBorders>
          </w:tcPr>
          <w:p w14:paraId="34F730E1" w14:textId="1C8003D1" w:rsidR="00B8347C" w:rsidRPr="00B05D9C" w:rsidRDefault="00B8347C" w:rsidP="00B8347C">
            <w:pPr>
              <w:tabs>
                <w:tab w:val="decimal" w:pos="1310"/>
              </w:tabs>
              <w:jc w:val="right"/>
              <w:rPr>
                <w:rFonts w:ascii="Times New Roman" w:hAnsi="Times New Roman" w:cs="Times New Roman"/>
                <w:sz w:val="22"/>
                <w:szCs w:val="22"/>
                <w:lang w:eastAsia="x-none" w:bidi="th-TH"/>
              </w:rPr>
            </w:pPr>
            <w:r w:rsidRPr="00B05D9C">
              <w:rPr>
                <w:rFonts w:ascii="Times New Roman" w:hAnsi="Times New Roman" w:cs="Times New Roman"/>
                <w:sz w:val="22"/>
                <w:szCs w:val="22"/>
              </w:rPr>
              <w:t>4,254,485</w:t>
            </w:r>
          </w:p>
        </w:tc>
        <w:tc>
          <w:tcPr>
            <w:tcW w:w="270" w:type="dxa"/>
            <w:vAlign w:val="bottom"/>
          </w:tcPr>
          <w:p w14:paraId="0A1B0AB9"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260" w:type="dxa"/>
            <w:tcBorders>
              <w:bottom w:val="single" w:sz="4" w:space="0" w:color="auto"/>
            </w:tcBorders>
            <w:vAlign w:val="bottom"/>
          </w:tcPr>
          <w:p w14:paraId="4A770CA9"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4,254,485</w:t>
            </w:r>
          </w:p>
        </w:tc>
        <w:tc>
          <w:tcPr>
            <w:tcW w:w="270" w:type="dxa"/>
            <w:vAlign w:val="bottom"/>
          </w:tcPr>
          <w:p w14:paraId="542D84BD" w14:textId="77777777" w:rsidR="00B8347C" w:rsidRPr="00B05D9C" w:rsidRDefault="00B8347C" w:rsidP="00B8347C">
            <w:pPr>
              <w:keepNext/>
              <w:keepLines/>
              <w:spacing w:line="240" w:lineRule="auto"/>
              <w:ind w:right="-45"/>
              <w:jc w:val="right"/>
              <w:outlineLvl w:val="0"/>
              <w:rPr>
                <w:rFonts w:ascii="Times New Roman" w:hAnsi="Times New Roman" w:cs="Times New Roman"/>
                <w:sz w:val="22"/>
                <w:szCs w:val="22"/>
                <w:lang w:val="en-US" w:eastAsia="x-none" w:bidi="th-TH"/>
              </w:rPr>
            </w:pPr>
          </w:p>
        </w:tc>
        <w:tc>
          <w:tcPr>
            <w:tcW w:w="1170" w:type="dxa"/>
            <w:tcBorders>
              <w:bottom w:val="single" w:sz="4" w:space="0" w:color="auto"/>
            </w:tcBorders>
            <w:vAlign w:val="bottom"/>
          </w:tcPr>
          <w:p w14:paraId="714A1C3A"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4,254,485</w:t>
            </w:r>
          </w:p>
        </w:tc>
      </w:tr>
      <w:tr w:rsidR="002A7308" w:rsidRPr="00B05D9C" w14:paraId="65005B77" w14:textId="77777777">
        <w:trPr>
          <w:trHeight w:val="235"/>
        </w:trPr>
        <w:tc>
          <w:tcPr>
            <w:tcW w:w="2070" w:type="dxa"/>
            <w:vAlign w:val="bottom"/>
          </w:tcPr>
          <w:p w14:paraId="34D8FDAF" w14:textId="7CFDF9EC" w:rsidR="00B8347C" w:rsidRPr="00B05D9C" w:rsidRDefault="00B8347C" w:rsidP="00B8347C">
            <w:pPr>
              <w:keepNext/>
              <w:keepLines/>
              <w:spacing w:line="240" w:lineRule="auto"/>
              <w:ind w:left="165" w:right="-45" w:hanging="165"/>
              <w:outlineLvl w:val="0"/>
              <w:rPr>
                <w:rFonts w:ascii="Times New Roman" w:hAnsi="Times New Roman" w:cs="Times New Roman"/>
                <w:b/>
                <w:bCs/>
                <w:sz w:val="22"/>
                <w:szCs w:val="22"/>
                <w:lang w:val="en-US" w:eastAsia="x-none" w:bidi="th-TH"/>
              </w:rPr>
            </w:pPr>
            <w:proofErr w:type="gramStart"/>
            <w:r w:rsidRPr="00B05D9C">
              <w:rPr>
                <w:rFonts w:ascii="Times New Roman" w:hAnsi="Times New Roman" w:cs="Times New Roman"/>
                <w:b/>
                <w:bCs/>
                <w:sz w:val="22"/>
                <w:szCs w:val="22"/>
                <w:lang w:val="en-US" w:eastAsia="x-none" w:bidi="th-TH"/>
              </w:rPr>
              <w:t>At</w:t>
            </w:r>
            <w:proofErr w:type="gramEnd"/>
            <w:r w:rsidRPr="00B05D9C">
              <w:rPr>
                <w:rFonts w:ascii="Times New Roman" w:hAnsi="Times New Roman" w:cs="Times New Roman"/>
                <w:b/>
                <w:bCs/>
                <w:sz w:val="22"/>
                <w:szCs w:val="22"/>
                <w:lang w:val="en-US" w:eastAsia="x-none" w:bidi="th-TH"/>
              </w:rPr>
              <w:t xml:space="preserve"> 31 December</w:t>
            </w:r>
          </w:p>
        </w:tc>
        <w:tc>
          <w:tcPr>
            <w:tcW w:w="1080" w:type="dxa"/>
            <w:vAlign w:val="bottom"/>
          </w:tcPr>
          <w:p w14:paraId="0388E26B" w14:textId="77777777" w:rsidR="00B8347C" w:rsidRPr="00B05D9C" w:rsidRDefault="00B8347C" w:rsidP="00B8347C">
            <w:pPr>
              <w:keepNext/>
              <w:keepLines/>
              <w:spacing w:line="240" w:lineRule="auto"/>
              <w:ind w:right="-45"/>
              <w:jc w:val="center"/>
              <w:outlineLvl w:val="0"/>
              <w:rPr>
                <w:rFonts w:ascii="Times New Roman" w:hAnsi="Times New Roman" w:cs="Times New Roman"/>
                <w:b/>
                <w:bCs/>
                <w:sz w:val="22"/>
                <w:szCs w:val="22"/>
                <w:lang w:val="en-US" w:eastAsia="x-none" w:bidi="th-TH"/>
              </w:rPr>
            </w:pPr>
          </w:p>
        </w:tc>
        <w:tc>
          <w:tcPr>
            <w:tcW w:w="270" w:type="dxa"/>
            <w:vAlign w:val="bottom"/>
          </w:tcPr>
          <w:p w14:paraId="3562CD0F" w14:textId="77777777" w:rsidR="00B8347C" w:rsidRPr="00B05D9C" w:rsidRDefault="00B8347C" w:rsidP="00B8347C">
            <w:pPr>
              <w:keepNext/>
              <w:keepLines/>
              <w:spacing w:line="240" w:lineRule="auto"/>
              <w:ind w:right="-45"/>
              <w:outlineLvl w:val="0"/>
              <w:rPr>
                <w:rFonts w:ascii="Times New Roman" w:hAnsi="Times New Roman" w:cs="Times New Roman"/>
                <w:b/>
                <w:bCs/>
                <w:sz w:val="22"/>
                <w:szCs w:val="22"/>
                <w:lang w:val="th-TH" w:eastAsia="x-none" w:bidi="th-TH"/>
              </w:rPr>
            </w:pPr>
          </w:p>
        </w:tc>
        <w:tc>
          <w:tcPr>
            <w:tcW w:w="1260" w:type="dxa"/>
          </w:tcPr>
          <w:p w14:paraId="2A61760B" w14:textId="77777777" w:rsidR="00B8347C" w:rsidRPr="00B05D9C" w:rsidRDefault="00B8347C" w:rsidP="00B8347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270" w:type="dxa"/>
          </w:tcPr>
          <w:p w14:paraId="77FA434F" w14:textId="77777777" w:rsidR="00B8347C" w:rsidRPr="00B05D9C" w:rsidRDefault="00B8347C" w:rsidP="00B8347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260" w:type="dxa"/>
          </w:tcPr>
          <w:p w14:paraId="56F51A32" w14:textId="77777777" w:rsidR="00B8347C" w:rsidRPr="00B05D9C" w:rsidRDefault="00B8347C" w:rsidP="00B8347C">
            <w:pPr>
              <w:tabs>
                <w:tab w:val="decimal" w:pos="1310"/>
              </w:tabs>
              <w:jc w:val="right"/>
              <w:rPr>
                <w:rFonts w:ascii="Times New Roman" w:hAnsi="Times New Roman" w:cs="Times New Roman"/>
                <w:sz w:val="22"/>
                <w:szCs w:val="22"/>
                <w:lang w:eastAsia="x-none" w:bidi="th-TH"/>
              </w:rPr>
            </w:pPr>
          </w:p>
        </w:tc>
        <w:tc>
          <w:tcPr>
            <w:tcW w:w="270" w:type="dxa"/>
            <w:vAlign w:val="bottom"/>
          </w:tcPr>
          <w:p w14:paraId="13FACA9B" w14:textId="77777777" w:rsidR="00B8347C" w:rsidRPr="00B05D9C" w:rsidRDefault="00B8347C" w:rsidP="00B8347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260" w:type="dxa"/>
            <w:vAlign w:val="bottom"/>
          </w:tcPr>
          <w:p w14:paraId="173B5901"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p>
        </w:tc>
        <w:tc>
          <w:tcPr>
            <w:tcW w:w="270" w:type="dxa"/>
            <w:vAlign w:val="bottom"/>
          </w:tcPr>
          <w:p w14:paraId="5AD233C8" w14:textId="77777777" w:rsidR="00B8347C" w:rsidRPr="00B05D9C" w:rsidRDefault="00B8347C" w:rsidP="00B8347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170" w:type="dxa"/>
            <w:vAlign w:val="bottom"/>
          </w:tcPr>
          <w:p w14:paraId="4D19773E" w14:textId="77777777" w:rsidR="00B8347C" w:rsidRPr="00B05D9C" w:rsidRDefault="00B8347C" w:rsidP="00B8347C">
            <w:pPr>
              <w:keepNext/>
              <w:keepLines/>
              <w:spacing w:line="240" w:lineRule="auto"/>
              <w:jc w:val="right"/>
              <w:outlineLvl w:val="0"/>
              <w:rPr>
                <w:rFonts w:ascii="Times New Roman" w:hAnsi="Times New Roman" w:cs="Times New Roman"/>
                <w:sz w:val="22"/>
                <w:szCs w:val="22"/>
                <w:lang w:val="en-US" w:eastAsia="x-none" w:bidi="th-TH"/>
              </w:rPr>
            </w:pPr>
          </w:p>
        </w:tc>
      </w:tr>
      <w:tr w:rsidR="002A7308" w:rsidRPr="00B05D9C" w14:paraId="194F2E4C" w14:textId="77777777">
        <w:trPr>
          <w:trHeight w:val="182"/>
        </w:trPr>
        <w:tc>
          <w:tcPr>
            <w:tcW w:w="2070" w:type="dxa"/>
            <w:vAlign w:val="bottom"/>
          </w:tcPr>
          <w:p w14:paraId="59C1CB2E" w14:textId="77777777" w:rsidR="00B8347C" w:rsidRPr="00B05D9C" w:rsidRDefault="00B8347C" w:rsidP="00B8347C">
            <w:pPr>
              <w:keepNext/>
              <w:keepLines/>
              <w:spacing w:line="240" w:lineRule="auto"/>
              <w:ind w:right="-45"/>
              <w:outlineLvl w:val="0"/>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 Ordinary shares</w:t>
            </w:r>
          </w:p>
        </w:tc>
        <w:tc>
          <w:tcPr>
            <w:tcW w:w="1080" w:type="dxa"/>
            <w:vAlign w:val="bottom"/>
          </w:tcPr>
          <w:p w14:paraId="7A9C9393" w14:textId="77777777" w:rsidR="00B8347C" w:rsidRPr="00B05D9C" w:rsidRDefault="00B8347C" w:rsidP="00B8347C">
            <w:pPr>
              <w:keepNext/>
              <w:keepLines/>
              <w:spacing w:line="240" w:lineRule="auto"/>
              <w:ind w:right="-45"/>
              <w:jc w:val="center"/>
              <w:outlineLvl w:val="0"/>
              <w:rPr>
                <w:rFonts w:ascii="Times New Roman" w:hAnsi="Times New Roman" w:cs="Times New Roman"/>
                <w:sz w:val="22"/>
                <w:szCs w:val="22"/>
                <w:lang w:val="en-US" w:eastAsia="x-none" w:bidi="th-TH"/>
              </w:rPr>
            </w:pPr>
            <w:r w:rsidRPr="00B05D9C">
              <w:rPr>
                <w:rFonts w:ascii="Times New Roman" w:hAnsi="Times New Roman" w:cs="Times New Roman"/>
                <w:sz w:val="22"/>
                <w:szCs w:val="22"/>
                <w:lang w:val="en-US" w:eastAsia="x-none" w:bidi="th-TH"/>
              </w:rPr>
              <w:t>1</w:t>
            </w:r>
          </w:p>
        </w:tc>
        <w:tc>
          <w:tcPr>
            <w:tcW w:w="270" w:type="dxa"/>
            <w:vAlign w:val="bottom"/>
          </w:tcPr>
          <w:p w14:paraId="63D675DF" w14:textId="77777777" w:rsidR="00B8347C" w:rsidRPr="00B05D9C" w:rsidRDefault="00B8347C" w:rsidP="00B8347C">
            <w:pPr>
              <w:keepNext/>
              <w:keepLines/>
              <w:spacing w:line="240" w:lineRule="auto"/>
              <w:ind w:right="-45"/>
              <w:outlineLvl w:val="0"/>
              <w:rPr>
                <w:rFonts w:ascii="Times New Roman" w:hAnsi="Times New Roman" w:cs="Times New Roman"/>
                <w:b/>
                <w:bCs/>
                <w:sz w:val="22"/>
                <w:szCs w:val="22"/>
                <w:lang w:val="th-TH" w:eastAsia="x-none" w:bidi="th-TH"/>
              </w:rPr>
            </w:pPr>
          </w:p>
        </w:tc>
        <w:tc>
          <w:tcPr>
            <w:tcW w:w="1260" w:type="dxa"/>
            <w:tcBorders>
              <w:bottom w:val="double" w:sz="4" w:space="0" w:color="auto"/>
            </w:tcBorders>
          </w:tcPr>
          <w:p w14:paraId="3574D570" w14:textId="761F2C0F" w:rsidR="00B8347C" w:rsidRPr="00B05D9C" w:rsidRDefault="00B8347C" w:rsidP="00B8347C">
            <w:pPr>
              <w:keepNext/>
              <w:keepLines/>
              <w:spacing w:line="240" w:lineRule="auto"/>
              <w:jc w:val="right"/>
              <w:outlineLvl w:val="0"/>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rPr>
              <w:t>4,254,485</w:t>
            </w:r>
          </w:p>
        </w:tc>
        <w:tc>
          <w:tcPr>
            <w:tcW w:w="270" w:type="dxa"/>
          </w:tcPr>
          <w:p w14:paraId="5E2CF2F7" w14:textId="77777777" w:rsidR="00B8347C" w:rsidRPr="00B05D9C" w:rsidRDefault="00B8347C" w:rsidP="00B8347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260" w:type="dxa"/>
            <w:tcBorders>
              <w:bottom w:val="double" w:sz="4" w:space="0" w:color="auto"/>
            </w:tcBorders>
          </w:tcPr>
          <w:p w14:paraId="7D71E04B" w14:textId="24EA3210" w:rsidR="00B8347C" w:rsidRPr="00B05D9C" w:rsidRDefault="00B8347C" w:rsidP="00B8347C">
            <w:pPr>
              <w:tabs>
                <w:tab w:val="decimal" w:pos="1310"/>
              </w:tabs>
              <w:jc w:val="right"/>
              <w:rPr>
                <w:rFonts w:ascii="Times New Roman" w:hAnsi="Times New Roman" w:cs="Times New Roman"/>
                <w:b/>
                <w:bCs/>
                <w:sz w:val="22"/>
                <w:szCs w:val="22"/>
                <w:lang w:eastAsia="x-none" w:bidi="th-TH"/>
              </w:rPr>
            </w:pPr>
            <w:r w:rsidRPr="00B05D9C">
              <w:rPr>
                <w:rFonts w:ascii="Times New Roman" w:hAnsi="Times New Roman" w:cs="Times New Roman"/>
                <w:b/>
                <w:bCs/>
                <w:sz w:val="22"/>
                <w:szCs w:val="22"/>
              </w:rPr>
              <w:t>4,254,485</w:t>
            </w:r>
          </w:p>
        </w:tc>
        <w:tc>
          <w:tcPr>
            <w:tcW w:w="270" w:type="dxa"/>
            <w:vAlign w:val="bottom"/>
          </w:tcPr>
          <w:p w14:paraId="14B69309" w14:textId="77777777" w:rsidR="00B8347C" w:rsidRPr="00B05D9C" w:rsidRDefault="00B8347C" w:rsidP="00B8347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260" w:type="dxa"/>
            <w:tcBorders>
              <w:bottom w:val="double" w:sz="4" w:space="0" w:color="auto"/>
            </w:tcBorders>
            <w:vAlign w:val="bottom"/>
          </w:tcPr>
          <w:p w14:paraId="3B33886D" w14:textId="77777777" w:rsidR="00B8347C" w:rsidRPr="00B05D9C" w:rsidRDefault="00B8347C" w:rsidP="00B8347C">
            <w:pPr>
              <w:keepNext/>
              <w:keepLines/>
              <w:spacing w:line="240" w:lineRule="auto"/>
              <w:jc w:val="right"/>
              <w:outlineLvl w:val="0"/>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4,254,485</w:t>
            </w:r>
          </w:p>
        </w:tc>
        <w:tc>
          <w:tcPr>
            <w:tcW w:w="270" w:type="dxa"/>
            <w:vAlign w:val="bottom"/>
          </w:tcPr>
          <w:p w14:paraId="4305945D" w14:textId="77777777" w:rsidR="00B8347C" w:rsidRPr="00B05D9C" w:rsidRDefault="00B8347C" w:rsidP="00B8347C">
            <w:pPr>
              <w:keepNext/>
              <w:keepLines/>
              <w:spacing w:line="240" w:lineRule="auto"/>
              <w:ind w:right="-45"/>
              <w:jc w:val="right"/>
              <w:outlineLvl w:val="0"/>
              <w:rPr>
                <w:rFonts w:ascii="Times New Roman" w:hAnsi="Times New Roman" w:cs="Times New Roman"/>
                <w:b/>
                <w:bCs/>
                <w:sz w:val="22"/>
                <w:szCs w:val="22"/>
                <w:lang w:val="en-US" w:eastAsia="x-none" w:bidi="th-TH"/>
              </w:rPr>
            </w:pPr>
          </w:p>
        </w:tc>
        <w:tc>
          <w:tcPr>
            <w:tcW w:w="1170" w:type="dxa"/>
            <w:tcBorders>
              <w:bottom w:val="double" w:sz="4" w:space="0" w:color="auto"/>
            </w:tcBorders>
            <w:vAlign w:val="bottom"/>
          </w:tcPr>
          <w:p w14:paraId="48199AA9" w14:textId="77777777" w:rsidR="00B8347C" w:rsidRPr="00B05D9C" w:rsidRDefault="00B8347C" w:rsidP="00B8347C">
            <w:pPr>
              <w:keepNext/>
              <w:keepLines/>
              <w:spacing w:line="240" w:lineRule="auto"/>
              <w:jc w:val="right"/>
              <w:outlineLvl w:val="0"/>
              <w:rPr>
                <w:rFonts w:ascii="Times New Roman" w:hAnsi="Times New Roman" w:cs="Times New Roman"/>
                <w:b/>
                <w:bCs/>
                <w:sz w:val="22"/>
                <w:szCs w:val="22"/>
                <w:lang w:val="en-US" w:eastAsia="x-none" w:bidi="th-TH"/>
              </w:rPr>
            </w:pPr>
            <w:r w:rsidRPr="00B05D9C">
              <w:rPr>
                <w:rFonts w:ascii="Times New Roman" w:hAnsi="Times New Roman" w:cs="Times New Roman"/>
                <w:b/>
                <w:bCs/>
                <w:sz w:val="22"/>
                <w:szCs w:val="22"/>
                <w:lang w:val="en-US" w:eastAsia="x-none" w:bidi="th-TH"/>
              </w:rPr>
              <w:t>4,254,485</w:t>
            </w:r>
          </w:p>
        </w:tc>
      </w:tr>
    </w:tbl>
    <w:p w14:paraId="367D7A64" w14:textId="09945B58" w:rsidR="00180B9C" w:rsidRPr="00B05D9C" w:rsidRDefault="00180B9C" w:rsidP="00180B9C">
      <w:pPr>
        <w:spacing w:line="240" w:lineRule="auto"/>
        <w:ind w:left="540"/>
        <w:jc w:val="both"/>
        <w:rPr>
          <w:rFonts w:ascii="Times New Roman" w:hAnsi="Times New Roman" w:cs="Times New Roman"/>
          <w:sz w:val="22"/>
          <w:szCs w:val="22"/>
        </w:rPr>
      </w:pPr>
    </w:p>
    <w:p w14:paraId="5155CA2A" w14:textId="4CE90E9D" w:rsidR="00180B9C" w:rsidRPr="00B05D9C" w:rsidRDefault="00180B9C" w:rsidP="00180B9C">
      <w:pPr>
        <w:ind w:left="561"/>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At the Annual General Meeting of Shareholders </w:t>
      </w:r>
      <w:r w:rsidRPr="00B05D9C">
        <w:rPr>
          <w:rFonts w:ascii="Times New Roman" w:eastAsia="Calibri" w:hAnsi="Times New Roman" w:cs="Times New Roman"/>
          <w:color w:val="000000"/>
          <w:sz w:val="22"/>
          <w:szCs w:val="22"/>
          <w:lang w:val="en-US" w:bidi="th-TH"/>
        </w:rPr>
        <w:t xml:space="preserve">held on 29 April 2025, the shareholders resolved to approve </w:t>
      </w:r>
      <w:r w:rsidRPr="00B05D9C">
        <w:rPr>
          <w:rFonts w:ascii="Times New Roman" w:eastAsia="Calibri" w:hAnsi="Times New Roman" w:cs="Times New Roman"/>
          <w:sz w:val="22"/>
          <w:szCs w:val="22"/>
          <w:lang w:val="en-US" w:bidi="th-TH"/>
        </w:rPr>
        <w:t>the following:</w:t>
      </w:r>
    </w:p>
    <w:p w14:paraId="63398107" w14:textId="77777777" w:rsidR="00180B9C" w:rsidRPr="00B05D9C" w:rsidRDefault="00180B9C" w:rsidP="00180B9C">
      <w:pPr>
        <w:spacing w:line="259" w:lineRule="auto"/>
        <w:ind w:left="561"/>
        <w:jc w:val="thaiDistribute"/>
        <w:rPr>
          <w:rFonts w:ascii="Times New Roman" w:eastAsia="Calibri" w:hAnsi="Times New Roman" w:cs="Times New Roman"/>
          <w:sz w:val="22"/>
          <w:szCs w:val="22"/>
          <w:lang w:val="en-US" w:bidi="th-TH"/>
        </w:rPr>
      </w:pPr>
    </w:p>
    <w:p w14:paraId="3017C63B" w14:textId="0223401E" w:rsidR="00180B9C" w:rsidRPr="00B05D9C" w:rsidRDefault="00180B9C" w:rsidP="00D671D3">
      <w:pPr>
        <w:numPr>
          <w:ilvl w:val="4"/>
          <w:numId w:val="16"/>
        </w:numPr>
        <w:tabs>
          <w:tab w:val="left" w:pos="227"/>
          <w:tab w:val="left" w:pos="454"/>
          <w:tab w:val="left" w:pos="680"/>
          <w:tab w:val="left" w:pos="1080"/>
          <w:tab w:val="left" w:pos="1644"/>
          <w:tab w:val="left" w:pos="2580"/>
          <w:tab w:val="left" w:pos="2807"/>
          <w:tab w:val="left" w:pos="3515"/>
          <w:tab w:val="left" w:pos="3742"/>
          <w:tab w:val="left" w:pos="4451"/>
          <w:tab w:val="left" w:pos="4678"/>
          <w:tab w:val="left" w:pos="5387"/>
          <w:tab w:val="left" w:pos="5613"/>
          <w:tab w:val="left" w:pos="6322"/>
          <w:tab w:val="left" w:pos="6549"/>
        </w:tabs>
        <w:spacing w:after="160" w:line="259" w:lineRule="auto"/>
        <w:ind w:left="1080" w:hanging="540"/>
        <w:contextualSpacing/>
        <w:jc w:val="thaiDistribute"/>
        <w:rPr>
          <w:rFonts w:ascii="Times New Roman" w:hAnsi="Times New Roman" w:cs="Times New Roman"/>
          <w:sz w:val="22"/>
          <w:szCs w:val="22"/>
          <w:lang w:val="en-US" w:bidi="th-TH"/>
        </w:rPr>
      </w:pPr>
      <w:r w:rsidRPr="00B05D9C">
        <w:rPr>
          <w:rFonts w:ascii="Times New Roman" w:hAnsi="Times New Roman"/>
          <w:sz w:val="22"/>
          <w:szCs w:val="28"/>
          <w:lang w:val="en-US" w:bidi="th-TH"/>
        </w:rPr>
        <w:t>T</w:t>
      </w:r>
      <w:r w:rsidRPr="00B05D9C">
        <w:rPr>
          <w:rFonts w:ascii="Times New Roman" w:hAnsi="Times New Roman" w:cs="Times New Roman"/>
          <w:sz w:val="22"/>
          <w:szCs w:val="22"/>
          <w:lang w:val="en-US" w:bidi="th-TH"/>
        </w:rPr>
        <w:t xml:space="preserve">he reduction of registered share capital in the amount of Baht </w:t>
      </w:r>
      <w:r w:rsidR="00B8347C" w:rsidRPr="00B05D9C">
        <w:rPr>
          <w:rFonts w:ascii="Times New Roman" w:hAnsi="Times New Roman" w:cs="Times New Roman"/>
          <w:sz w:val="22"/>
          <w:szCs w:val="22"/>
          <w:lang w:val="en-US" w:bidi="th-TH"/>
        </w:rPr>
        <w:t>2,691.51 million</w:t>
      </w:r>
      <w:r w:rsidRPr="00B05D9C">
        <w:rPr>
          <w:rFonts w:ascii="Times New Roman" w:hAnsi="Times New Roman" w:cs="Times New Roman"/>
          <w:sz w:val="22"/>
          <w:szCs w:val="22"/>
          <w:lang w:val="en-US" w:bidi="th-TH"/>
        </w:rPr>
        <w:t xml:space="preserve"> from the original registered capital of Baht 6,946</w:t>
      </w:r>
      <w:r w:rsidR="00B8347C" w:rsidRPr="00B05D9C">
        <w:rPr>
          <w:rFonts w:ascii="Times New Roman" w:hAnsi="Times New Roman" w:cs="Times New Roman"/>
          <w:sz w:val="22"/>
          <w:szCs w:val="22"/>
          <w:lang w:val="en-US" w:bidi="th-TH"/>
        </w:rPr>
        <w:t>.</w:t>
      </w:r>
      <w:r w:rsidRPr="00B05D9C">
        <w:rPr>
          <w:rFonts w:ascii="Times New Roman" w:hAnsi="Times New Roman" w:cs="Times New Roman"/>
          <w:sz w:val="22"/>
          <w:szCs w:val="22"/>
          <w:lang w:val="en-US" w:bidi="th-TH"/>
        </w:rPr>
        <w:t>0</w:t>
      </w:r>
      <w:r w:rsidR="00B8347C" w:rsidRPr="00B05D9C">
        <w:rPr>
          <w:rFonts w:ascii="Times New Roman" w:hAnsi="Times New Roman" w:cs="Times New Roman"/>
          <w:sz w:val="22"/>
          <w:szCs w:val="22"/>
          <w:lang w:val="en-US" w:bidi="th-TH"/>
        </w:rPr>
        <w:t>0 million</w:t>
      </w:r>
      <w:r w:rsidRPr="00B05D9C">
        <w:rPr>
          <w:rFonts w:ascii="Times New Roman" w:hAnsi="Times New Roman" w:cs="Times New Roman"/>
          <w:sz w:val="22"/>
          <w:szCs w:val="22"/>
          <w:lang w:val="en-US" w:bidi="th-TH"/>
        </w:rPr>
        <w:t xml:space="preserve"> to be registered its capital of Baht 4,254</w:t>
      </w:r>
      <w:r w:rsidR="00B8347C" w:rsidRPr="00B05D9C">
        <w:rPr>
          <w:rFonts w:ascii="Times New Roman" w:hAnsi="Times New Roman" w:cs="Times New Roman"/>
          <w:sz w:val="22"/>
          <w:szCs w:val="22"/>
          <w:lang w:val="en-US" w:bidi="th-TH"/>
        </w:rPr>
        <w:t>.</w:t>
      </w:r>
      <w:r w:rsidRPr="00B05D9C">
        <w:rPr>
          <w:rFonts w:ascii="Times New Roman" w:hAnsi="Times New Roman" w:cs="Times New Roman"/>
          <w:sz w:val="22"/>
          <w:szCs w:val="22"/>
          <w:lang w:val="en-US" w:bidi="th-TH"/>
        </w:rPr>
        <w:t>4</w:t>
      </w:r>
      <w:r w:rsidR="00B8347C" w:rsidRPr="00B05D9C">
        <w:rPr>
          <w:rFonts w:ascii="Times New Roman" w:hAnsi="Times New Roman" w:cs="Times New Roman"/>
          <w:sz w:val="22"/>
          <w:szCs w:val="22"/>
          <w:lang w:val="en-US" w:bidi="th-TH"/>
        </w:rPr>
        <w:t>9 million</w:t>
      </w:r>
      <w:r w:rsidRPr="00B05D9C">
        <w:rPr>
          <w:rFonts w:ascii="Times New Roman" w:hAnsi="Times New Roman" w:cs="Times New Roman"/>
          <w:sz w:val="22"/>
          <w:szCs w:val="22"/>
          <w:lang w:val="en-US" w:bidi="th-TH"/>
        </w:rPr>
        <w:t xml:space="preserve"> with the par value of Baht 1 per share. The Company registered </w:t>
      </w:r>
      <w:proofErr w:type="gramStart"/>
      <w:r w:rsidRPr="00B05D9C">
        <w:rPr>
          <w:rFonts w:ascii="Times New Roman" w:hAnsi="Times New Roman" w:cs="Times New Roman"/>
          <w:sz w:val="22"/>
          <w:szCs w:val="22"/>
          <w:lang w:val="en-US" w:bidi="th-TH"/>
        </w:rPr>
        <w:t>the</w:t>
      </w:r>
      <w:proofErr w:type="gramEnd"/>
      <w:r w:rsidRPr="00B05D9C">
        <w:rPr>
          <w:rFonts w:ascii="Times New Roman" w:hAnsi="Times New Roman" w:cs="Times New Roman"/>
          <w:sz w:val="22"/>
          <w:szCs w:val="22"/>
          <w:lang w:val="en-US" w:bidi="th-TH"/>
        </w:rPr>
        <w:t xml:space="preserve"> decrease in share capital with the Ministry of Commerce on 15 May 2025.</w:t>
      </w:r>
    </w:p>
    <w:p w14:paraId="1B1C935D" w14:textId="77777777" w:rsidR="00180B9C" w:rsidRPr="00B05D9C" w:rsidRDefault="00180B9C" w:rsidP="00180B9C">
      <w:pPr>
        <w:tabs>
          <w:tab w:val="left" w:pos="227"/>
          <w:tab w:val="left" w:pos="454"/>
          <w:tab w:val="left" w:pos="680"/>
          <w:tab w:val="left" w:pos="907"/>
          <w:tab w:val="left" w:pos="1080"/>
          <w:tab w:val="left" w:pos="1644"/>
          <w:tab w:val="left" w:pos="2580"/>
          <w:tab w:val="left" w:pos="2807"/>
          <w:tab w:val="left" w:pos="3515"/>
          <w:tab w:val="left" w:pos="3742"/>
          <w:tab w:val="left" w:pos="4451"/>
          <w:tab w:val="left" w:pos="4678"/>
          <w:tab w:val="left" w:pos="5387"/>
          <w:tab w:val="left" w:pos="5613"/>
          <w:tab w:val="left" w:pos="6322"/>
          <w:tab w:val="left" w:pos="6549"/>
        </w:tabs>
        <w:ind w:left="900"/>
        <w:contextualSpacing/>
        <w:jc w:val="thaiDistribute"/>
        <w:rPr>
          <w:rFonts w:ascii="Times New Roman" w:hAnsi="Times New Roman" w:cs="Times New Roman"/>
          <w:sz w:val="22"/>
          <w:szCs w:val="22"/>
          <w:lang w:val="en-US" w:bidi="th-TH"/>
        </w:rPr>
      </w:pPr>
    </w:p>
    <w:p w14:paraId="324E06AA" w14:textId="6F7FE79A" w:rsidR="00180B9C" w:rsidRPr="00B05D9C" w:rsidRDefault="00180B9C" w:rsidP="00D671D3">
      <w:pPr>
        <w:numPr>
          <w:ilvl w:val="4"/>
          <w:numId w:val="16"/>
        </w:numPr>
        <w:tabs>
          <w:tab w:val="left" w:pos="227"/>
          <w:tab w:val="left" w:pos="454"/>
          <w:tab w:val="left" w:pos="680"/>
          <w:tab w:val="left" w:pos="1080"/>
          <w:tab w:val="left" w:pos="1644"/>
          <w:tab w:val="left" w:pos="2580"/>
          <w:tab w:val="left" w:pos="2807"/>
          <w:tab w:val="left" w:pos="3515"/>
          <w:tab w:val="left" w:pos="3742"/>
          <w:tab w:val="left" w:pos="4451"/>
          <w:tab w:val="left" w:pos="4678"/>
          <w:tab w:val="left" w:pos="5387"/>
          <w:tab w:val="left" w:pos="5613"/>
          <w:tab w:val="left" w:pos="6322"/>
          <w:tab w:val="left" w:pos="6549"/>
        </w:tabs>
        <w:spacing w:after="160" w:line="240" w:lineRule="auto"/>
        <w:ind w:left="1080" w:hanging="540"/>
        <w:contextualSpacing/>
        <w:jc w:val="thaiDistribute"/>
        <w:rPr>
          <w:rFonts w:ascii="Times New Roman" w:hAnsi="Times New Roman" w:cs="Times New Roman"/>
          <w:sz w:val="18"/>
          <w:szCs w:val="22"/>
          <w:lang w:val="en-US" w:bidi="th-TH"/>
        </w:rPr>
      </w:pPr>
      <w:r w:rsidRPr="00B05D9C">
        <w:rPr>
          <w:rFonts w:ascii="Times New Roman" w:hAnsi="Times New Roman" w:cs="Times New Roman"/>
          <w:sz w:val="22"/>
          <w:szCs w:val="22"/>
          <w:lang w:val="en-US" w:bidi="th-TH"/>
        </w:rPr>
        <w:t>The increase of registered share capital in the amount of Baht 2,550</w:t>
      </w:r>
      <w:r w:rsidR="00B8347C" w:rsidRPr="00B05D9C">
        <w:rPr>
          <w:rFonts w:ascii="Times New Roman" w:hAnsi="Times New Roman" w:cs="Times New Roman"/>
          <w:sz w:val="22"/>
          <w:szCs w:val="22"/>
          <w:lang w:val="en-US" w:bidi="th-TH"/>
        </w:rPr>
        <w:t>.</w:t>
      </w:r>
      <w:r w:rsidRPr="00B05D9C">
        <w:rPr>
          <w:rFonts w:ascii="Times New Roman" w:hAnsi="Times New Roman" w:cs="Times New Roman"/>
          <w:sz w:val="22"/>
          <w:szCs w:val="22"/>
          <w:lang w:val="en-US" w:bidi="th-TH"/>
        </w:rPr>
        <w:t>51</w:t>
      </w:r>
      <w:r w:rsidR="00B8347C" w:rsidRPr="00B05D9C">
        <w:rPr>
          <w:rFonts w:ascii="Times New Roman" w:hAnsi="Times New Roman" w:cs="Times New Roman"/>
          <w:sz w:val="22"/>
          <w:szCs w:val="22"/>
          <w:lang w:val="en-US" w:bidi="th-TH"/>
        </w:rPr>
        <w:t xml:space="preserve"> million</w:t>
      </w:r>
      <w:r w:rsidRPr="00B05D9C">
        <w:rPr>
          <w:rFonts w:ascii="Times New Roman" w:hAnsi="Times New Roman" w:cs="Times New Roman"/>
          <w:sz w:val="22"/>
          <w:szCs w:val="22"/>
          <w:lang w:val="en-US" w:bidi="th-TH"/>
        </w:rPr>
        <w:t xml:space="preserve"> from the original registered capital of 4,254</w:t>
      </w:r>
      <w:r w:rsidR="00B8347C" w:rsidRPr="00B05D9C">
        <w:rPr>
          <w:rFonts w:ascii="Times New Roman" w:hAnsi="Times New Roman" w:cs="Times New Roman"/>
          <w:sz w:val="22"/>
          <w:szCs w:val="22"/>
          <w:lang w:val="en-US" w:bidi="th-TH"/>
        </w:rPr>
        <w:t>.</w:t>
      </w:r>
      <w:r w:rsidRPr="00B05D9C">
        <w:rPr>
          <w:rFonts w:ascii="Times New Roman" w:hAnsi="Times New Roman" w:cs="Times New Roman"/>
          <w:sz w:val="22"/>
          <w:szCs w:val="22"/>
          <w:lang w:val="en-US" w:bidi="th-TH"/>
        </w:rPr>
        <w:t>4</w:t>
      </w:r>
      <w:r w:rsidR="00B8347C" w:rsidRPr="00B05D9C">
        <w:rPr>
          <w:rFonts w:ascii="Times New Roman" w:hAnsi="Times New Roman" w:cs="Times New Roman"/>
          <w:sz w:val="22"/>
          <w:szCs w:val="22"/>
          <w:lang w:val="en-US" w:bidi="th-TH"/>
        </w:rPr>
        <w:t>9 million</w:t>
      </w:r>
      <w:r w:rsidRPr="00B05D9C">
        <w:rPr>
          <w:rFonts w:ascii="Times New Roman" w:hAnsi="Times New Roman" w:cs="Times New Roman"/>
          <w:sz w:val="22"/>
          <w:szCs w:val="22"/>
          <w:lang w:val="en-US" w:bidi="th-TH"/>
        </w:rPr>
        <w:t xml:space="preserve"> to be registered its capital of Baht 6,805</w:t>
      </w:r>
      <w:r w:rsidR="00B8347C" w:rsidRPr="00B05D9C">
        <w:rPr>
          <w:rFonts w:ascii="Times New Roman" w:hAnsi="Times New Roman" w:cs="Times New Roman"/>
          <w:sz w:val="22"/>
          <w:szCs w:val="22"/>
          <w:lang w:val="en-US" w:bidi="th-TH"/>
        </w:rPr>
        <w:t>.</w:t>
      </w:r>
      <w:r w:rsidRPr="00B05D9C">
        <w:rPr>
          <w:rFonts w:ascii="Times New Roman" w:hAnsi="Times New Roman" w:cs="Times New Roman"/>
          <w:sz w:val="22"/>
          <w:szCs w:val="22"/>
          <w:lang w:val="en-US" w:bidi="th-TH"/>
        </w:rPr>
        <w:t>00</w:t>
      </w:r>
      <w:r w:rsidR="00B8347C" w:rsidRPr="00B05D9C">
        <w:rPr>
          <w:rFonts w:ascii="Times New Roman" w:hAnsi="Times New Roman" w:cs="Times New Roman"/>
          <w:sz w:val="22"/>
          <w:szCs w:val="22"/>
          <w:lang w:val="en-US" w:bidi="th-TH"/>
        </w:rPr>
        <w:t xml:space="preserve"> million</w:t>
      </w:r>
      <w:r w:rsidRPr="00B05D9C">
        <w:rPr>
          <w:rFonts w:ascii="Times New Roman" w:hAnsi="Times New Roman" w:cs="Times New Roman"/>
          <w:sz w:val="22"/>
          <w:szCs w:val="22"/>
          <w:lang w:val="en-US" w:bidi="th-TH"/>
        </w:rPr>
        <w:t xml:space="preserve"> by issuing 2,550</w:t>
      </w:r>
      <w:r w:rsidR="00B8347C" w:rsidRPr="00B05D9C">
        <w:rPr>
          <w:rFonts w:ascii="Times New Roman" w:hAnsi="Times New Roman" w:cs="Times New Roman"/>
          <w:sz w:val="22"/>
          <w:szCs w:val="22"/>
          <w:lang w:val="en-US" w:bidi="th-TH"/>
        </w:rPr>
        <w:t>.</w:t>
      </w:r>
      <w:r w:rsidRPr="00B05D9C">
        <w:rPr>
          <w:rFonts w:ascii="Times New Roman" w:hAnsi="Times New Roman" w:cs="Times New Roman"/>
          <w:sz w:val="22"/>
          <w:szCs w:val="22"/>
          <w:lang w:val="en-US" w:bidi="th-TH"/>
        </w:rPr>
        <w:t>51</w:t>
      </w:r>
      <w:r w:rsidR="00B8347C" w:rsidRPr="00B05D9C">
        <w:rPr>
          <w:rFonts w:ascii="Times New Roman" w:hAnsi="Times New Roman" w:cs="Times New Roman"/>
          <w:sz w:val="22"/>
          <w:szCs w:val="22"/>
          <w:lang w:val="en-US" w:bidi="th-TH"/>
        </w:rPr>
        <w:t xml:space="preserve"> </w:t>
      </w:r>
      <w:proofErr w:type="spellStart"/>
      <w:r w:rsidR="00B8347C" w:rsidRPr="00B05D9C">
        <w:rPr>
          <w:rFonts w:ascii="Times New Roman" w:hAnsi="Times New Roman" w:cs="Times New Roman"/>
          <w:sz w:val="22"/>
          <w:szCs w:val="22"/>
          <w:lang w:val="en-US" w:bidi="th-TH"/>
        </w:rPr>
        <w:t>milliom</w:t>
      </w:r>
      <w:proofErr w:type="spellEnd"/>
      <w:r w:rsidRPr="00B05D9C">
        <w:rPr>
          <w:rFonts w:ascii="Times New Roman" w:hAnsi="Times New Roman" w:cs="Times New Roman"/>
          <w:sz w:val="22"/>
          <w:szCs w:val="22"/>
          <w:lang w:val="en-US" w:bidi="th-TH"/>
        </w:rPr>
        <w:t xml:space="preserve"> new ordinary shares with the par value of Baht 1 per share. The Company registered </w:t>
      </w:r>
      <w:proofErr w:type="gramStart"/>
      <w:r w:rsidRPr="00B05D9C">
        <w:rPr>
          <w:rFonts w:ascii="Times New Roman" w:hAnsi="Times New Roman" w:cs="Times New Roman"/>
          <w:sz w:val="22"/>
          <w:szCs w:val="22"/>
          <w:lang w:val="en-US" w:bidi="th-TH"/>
        </w:rPr>
        <w:t>the</w:t>
      </w:r>
      <w:proofErr w:type="gramEnd"/>
      <w:r w:rsidRPr="00B05D9C">
        <w:rPr>
          <w:rFonts w:ascii="Times New Roman" w:hAnsi="Times New Roman" w:cs="Times New Roman"/>
          <w:sz w:val="22"/>
          <w:szCs w:val="22"/>
          <w:lang w:val="en-US" w:bidi="th-TH"/>
        </w:rPr>
        <w:t xml:space="preserve"> increase in share capital with the Ministry of Commerce on 22 May 2025.</w:t>
      </w:r>
    </w:p>
    <w:p w14:paraId="064CE256" w14:textId="0775DC14" w:rsidR="008B72C2" w:rsidRPr="00B05D9C" w:rsidRDefault="008B72C2">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br w:type="page"/>
      </w:r>
    </w:p>
    <w:p w14:paraId="4EFB9CF6" w14:textId="209141D5" w:rsidR="00D22663" w:rsidRPr="00B05D9C" w:rsidRDefault="00D22663" w:rsidP="00D22663">
      <w:pPr>
        <w:spacing w:line="240" w:lineRule="auto"/>
        <w:ind w:left="540" w:hanging="540"/>
        <w:rPr>
          <w:rFonts w:ascii="Times New Roman" w:hAnsi="Times New Roman" w:cstheme="minorBidi"/>
          <w:b/>
          <w:bCs/>
          <w:sz w:val="24"/>
          <w:szCs w:val="30"/>
          <w:lang w:bidi="th-TH"/>
        </w:rPr>
      </w:pPr>
      <w:r w:rsidRPr="00B05D9C">
        <w:rPr>
          <w:rFonts w:ascii="Times New Roman" w:hAnsi="Times New Roman" w:cs="Times New Roman"/>
          <w:b/>
          <w:bCs/>
          <w:sz w:val="24"/>
          <w:szCs w:val="24"/>
        </w:rPr>
        <w:lastRenderedPageBreak/>
        <w:t>25</w:t>
      </w:r>
      <w:r w:rsidRPr="00B05D9C">
        <w:rPr>
          <w:rFonts w:ascii="Times New Roman" w:hAnsi="Times New Roman" w:cs="Times New Roman"/>
          <w:sz w:val="24"/>
          <w:szCs w:val="24"/>
        </w:rPr>
        <w:tab/>
      </w:r>
      <w:r w:rsidR="004B23EF" w:rsidRPr="00B05D9C">
        <w:rPr>
          <w:rFonts w:ascii="Times New Roman" w:hAnsi="Times New Roman" w:cs="Times New Roman"/>
          <w:b/>
          <w:bCs/>
          <w:sz w:val="24"/>
          <w:szCs w:val="24"/>
        </w:rPr>
        <w:t>Legal reserve</w:t>
      </w:r>
    </w:p>
    <w:p w14:paraId="69E57AF3" w14:textId="77777777" w:rsidR="004B23EF" w:rsidRPr="00B05D9C" w:rsidRDefault="004B23EF" w:rsidP="00D22663">
      <w:pPr>
        <w:spacing w:line="240" w:lineRule="auto"/>
        <w:ind w:left="540" w:hanging="540"/>
        <w:rPr>
          <w:rFonts w:ascii="Times New Roman" w:hAnsi="Times New Roman" w:cstheme="minorBidi"/>
          <w:b/>
          <w:bCs/>
          <w:sz w:val="22"/>
          <w:szCs w:val="22"/>
          <w:lang w:bidi="th-TH"/>
        </w:rPr>
      </w:pPr>
    </w:p>
    <w:p w14:paraId="78E7FE8F" w14:textId="61EAA2A5" w:rsidR="004B23EF" w:rsidRPr="00B05D9C" w:rsidRDefault="004B23EF" w:rsidP="004B23EF">
      <w:pPr>
        <w:ind w:left="540"/>
        <w:jc w:val="both"/>
        <w:rPr>
          <w:rFonts w:ascii="Times New Roman" w:hAnsi="Times New Roman" w:cs="Times New Roman"/>
          <w:sz w:val="22"/>
          <w:szCs w:val="22"/>
        </w:rPr>
      </w:pPr>
      <w:r w:rsidRPr="00B05D9C">
        <w:rPr>
          <w:rFonts w:ascii="Times New Roman" w:hAnsi="Times New Roman" w:cs="Times New Roman"/>
          <w:sz w:val="22"/>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6613A31D" w14:textId="495278C5" w:rsidR="00B96666" w:rsidRPr="00B05D9C" w:rsidRDefault="00B96666">
      <w:pPr>
        <w:spacing w:line="240" w:lineRule="auto"/>
        <w:rPr>
          <w:rFonts w:ascii="Times New Roman" w:hAnsi="Times New Roman" w:cstheme="minorBidi"/>
          <w:sz w:val="24"/>
          <w:szCs w:val="24"/>
          <w:lang w:bidi="th-TH"/>
        </w:rPr>
      </w:pPr>
    </w:p>
    <w:p w14:paraId="48F53376" w14:textId="4A2F7BC3" w:rsidR="00D22663" w:rsidRPr="00B05D9C" w:rsidRDefault="004B23EF" w:rsidP="00D22663">
      <w:pPr>
        <w:spacing w:line="240" w:lineRule="auto"/>
        <w:ind w:left="540" w:hanging="540"/>
        <w:rPr>
          <w:rFonts w:ascii="Times New Roman" w:hAnsi="Times New Roman" w:cs="Times New Roman"/>
          <w:b/>
          <w:bCs/>
          <w:sz w:val="24"/>
          <w:szCs w:val="24"/>
        </w:rPr>
      </w:pPr>
      <w:r w:rsidRPr="00B05D9C">
        <w:rPr>
          <w:rFonts w:ascii="Times New Roman" w:hAnsi="Times New Roman" w:cs="Times New Roman"/>
          <w:b/>
          <w:bCs/>
          <w:sz w:val="24"/>
          <w:szCs w:val="24"/>
        </w:rPr>
        <w:t>2</w:t>
      </w:r>
      <w:r w:rsidRPr="00B05D9C">
        <w:rPr>
          <w:rFonts w:ascii="Times New Roman" w:hAnsi="Times New Roman"/>
          <w:b/>
          <w:bCs/>
          <w:sz w:val="24"/>
          <w:szCs w:val="24"/>
          <w:lang w:val="en-US" w:bidi="th-TH"/>
        </w:rPr>
        <w:t>6</w:t>
      </w:r>
      <w:r w:rsidRPr="00B05D9C">
        <w:rPr>
          <w:rFonts w:ascii="Times New Roman" w:hAnsi="Times New Roman" w:cs="Times New Roman"/>
          <w:sz w:val="24"/>
          <w:szCs w:val="24"/>
        </w:rPr>
        <w:tab/>
      </w:r>
      <w:r w:rsidRPr="00B05D9C">
        <w:rPr>
          <w:rFonts w:ascii="Times New Roman" w:hAnsi="Times New Roman" w:cs="Times New Roman"/>
          <w:b/>
          <w:bCs/>
          <w:sz w:val="24"/>
          <w:szCs w:val="24"/>
        </w:rPr>
        <w:t>Segment information and disaggregation of revenue</w:t>
      </w:r>
    </w:p>
    <w:p w14:paraId="1AA7EED4" w14:textId="77777777" w:rsidR="004B23EF" w:rsidRPr="00B05D9C" w:rsidRDefault="004B23EF" w:rsidP="00D22663">
      <w:pPr>
        <w:spacing w:line="240" w:lineRule="auto"/>
        <w:ind w:left="540" w:hanging="540"/>
        <w:rPr>
          <w:rFonts w:ascii="Times New Roman" w:hAnsi="Times New Roman" w:cs="Times New Roman"/>
          <w:b/>
          <w:bCs/>
          <w:sz w:val="24"/>
          <w:szCs w:val="24"/>
        </w:rPr>
      </w:pPr>
    </w:p>
    <w:p w14:paraId="56959CD0" w14:textId="77777777" w:rsidR="00B96666" w:rsidRPr="00B05D9C" w:rsidRDefault="004B23EF" w:rsidP="00B96666">
      <w:pPr>
        <w:spacing w:line="240" w:lineRule="auto"/>
        <w:ind w:left="540" w:hanging="540"/>
        <w:jc w:val="both"/>
        <w:rPr>
          <w:rFonts w:ascii="Times New Roman" w:hAnsi="Times New Roman" w:cs="Times New Roman"/>
          <w:sz w:val="22"/>
          <w:szCs w:val="22"/>
        </w:rPr>
      </w:pPr>
      <w:r w:rsidRPr="00B05D9C">
        <w:rPr>
          <w:rFonts w:ascii="Times New Roman" w:hAnsi="Times New Roman" w:cs="Times New Roman"/>
          <w:sz w:val="24"/>
          <w:szCs w:val="24"/>
        </w:rPr>
        <w:tab/>
      </w:r>
      <w:r w:rsidR="00B96666" w:rsidRPr="00B05D9C">
        <w:rPr>
          <w:rFonts w:ascii="Times New Roman" w:hAnsi="Times New Roman" w:cs="Times New Roman"/>
          <w:sz w:val="22"/>
          <w:szCs w:val="22"/>
        </w:rPr>
        <w:t>Segment information is presented in respect of the Group’s geography segments which are domestic and international, including Cambodia and Taiwan. The two segments presented were classified and reviewed by authorised persons which is the Board of Directors. The following information is used by the Board to evaluate operation of each segment.</w:t>
      </w:r>
    </w:p>
    <w:p w14:paraId="44ADB0E1" w14:textId="77777777" w:rsidR="00B96666" w:rsidRPr="00B05D9C" w:rsidRDefault="00B96666" w:rsidP="00B96666">
      <w:pPr>
        <w:spacing w:line="240" w:lineRule="auto"/>
        <w:ind w:left="540" w:hanging="540"/>
        <w:jc w:val="both"/>
        <w:rPr>
          <w:rFonts w:ascii="Times New Roman" w:hAnsi="Times New Roman" w:cs="Times New Roman"/>
          <w:sz w:val="22"/>
          <w:szCs w:val="22"/>
        </w:rPr>
      </w:pPr>
    </w:p>
    <w:p w14:paraId="05F4664E" w14:textId="34420265" w:rsidR="005C5F70" w:rsidRPr="00B05D9C" w:rsidRDefault="00B96666" w:rsidP="005C5F70">
      <w:pPr>
        <w:spacing w:line="240" w:lineRule="auto"/>
        <w:ind w:left="540"/>
        <w:jc w:val="both"/>
        <w:rPr>
          <w:rFonts w:ascii="Times New Roman" w:hAnsi="Times New Roman" w:cstheme="minorBidi"/>
          <w:sz w:val="22"/>
          <w:szCs w:val="28"/>
          <w:lang w:bidi="th-TH"/>
        </w:rPr>
      </w:pPr>
      <w:r w:rsidRPr="00B05D9C">
        <w:rPr>
          <w:rFonts w:ascii="Times New Roman" w:hAnsi="Times New Roman" w:cs="Times New Roman"/>
          <w:sz w:val="22"/>
          <w:szCs w:val="22"/>
        </w:rPr>
        <w:t>The Board of Directors assesses the performance of the operating segments bases on a measure of net profit as presented in consolidated financial statements which is relevant and comparable with other entities in the same industries.</w:t>
      </w:r>
      <w:r w:rsidR="005C5F70" w:rsidRPr="00B05D9C">
        <w:rPr>
          <w:rFonts w:ascii="Times New Roman" w:hAnsi="Times New Roman" w:cstheme="minorBidi" w:hint="cs"/>
          <w:sz w:val="22"/>
          <w:szCs w:val="28"/>
          <w:cs/>
          <w:lang w:bidi="th-TH"/>
        </w:rPr>
        <w:t xml:space="preserve"> </w:t>
      </w:r>
    </w:p>
    <w:p w14:paraId="5DDBC73F" w14:textId="77777777" w:rsidR="005C5F70" w:rsidRPr="00B05D9C" w:rsidRDefault="005C5F70" w:rsidP="005C5F70">
      <w:pPr>
        <w:spacing w:line="240" w:lineRule="auto"/>
        <w:ind w:left="540"/>
        <w:jc w:val="both"/>
        <w:rPr>
          <w:rFonts w:ascii="Times New Roman" w:hAnsi="Times New Roman" w:cs="Times New Roman"/>
          <w:sz w:val="22"/>
          <w:szCs w:val="28"/>
          <w:lang w:val="en-US" w:bidi="th-TH"/>
        </w:rPr>
      </w:pPr>
    </w:p>
    <w:p w14:paraId="1213E201" w14:textId="54F8F931" w:rsidR="004B23EF" w:rsidRPr="00B05D9C" w:rsidRDefault="00B96666" w:rsidP="00B96666">
      <w:pPr>
        <w:spacing w:line="240" w:lineRule="auto"/>
        <w:ind w:left="540"/>
        <w:jc w:val="both"/>
        <w:rPr>
          <w:rFonts w:ascii="Times New Roman" w:hAnsi="Times New Roman" w:cs="Times New Roman"/>
          <w:sz w:val="22"/>
          <w:szCs w:val="22"/>
        </w:rPr>
      </w:pPr>
      <w:r w:rsidRPr="00B05D9C">
        <w:rPr>
          <w:rFonts w:ascii="Times New Roman" w:hAnsi="Times New Roman" w:cs="Times New Roman"/>
          <w:sz w:val="22"/>
          <w:szCs w:val="22"/>
        </w:rPr>
        <w:t>Revenues of the Group are revenues from sales of electricity and equipment related to electrical energy which have timing of revenue recognition at a point in time and revenues from construction and service which have timing of revenue recognition over time.</w:t>
      </w:r>
    </w:p>
    <w:p w14:paraId="57EF17B2" w14:textId="0A6CE149" w:rsidR="00D22663" w:rsidRPr="00B05D9C" w:rsidRDefault="00D22663" w:rsidP="00B96666">
      <w:pPr>
        <w:spacing w:line="240" w:lineRule="auto"/>
        <w:ind w:left="540" w:hanging="540"/>
        <w:jc w:val="both"/>
        <w:rPr>
          <w:rFonts w:ascii="Times New Roman" w:hAnsi="Times New Roman" w:cs="Times New Roman"/>
          <w:sz w:val="24"/>
          <w:szCs w:val="24"/>
        </w:rPr>
      </w:pPr>
      <w:r w:rsidRPr="00B05D9C">
        <w:rPr>
          <w:rFonts w:ascii="Times New Roman" w:hAnsi="Times New Roman" w:cs="Times New Roman"/>
          <w:b/>
          <w:bCs/>
          <w:sz w:val="24"/>
          <w:szCs w:val="24"/>
        </w:rPr>
        <w:tab/>
      </w:r>
    </w:p>
    <w:p w14:paraId="74CFFCF4" w14:textId="77777777" w:rsidR="00102CD3" w:rsidRPr="00B05D9C" w:rsidRDefault="00102CD3">
      <w:pPr>
        <w:spacing w:line="240" w:lineRule="auto"/>
        <w:rPr>
          <w:rFonts w:ascii="Times New Roman" w:hAnsi="Times New Roman" w:cs="Times New Roman"/>
          <w:sz w:val="18"/>
          <w:szCs w:val="22"/>
          <w:lang w:val="en-US" w:bidi="th-TH"/>
        </w:rPr>
        <w:sectPr w:rsidR="00102CD3" w:rsidRPr="00B05D9C" w:rsidSect="00FE41E0">
          <w:pgSz w:w="11906" w:h="16838" w:code="9"/>
          <w:pgMar w:top="691" w:right="1152" w:bottom="720" w:left="1152" w:header="720" w:footer="720" w:gutter="0"/>
          <w:cols w:space="720"/>
        </w:sectPr>
      </w:pPr>
      <w:r w:rsidRPr="00B05D9C">
        <w:rPr>
          <w:rFonts w:ascii="Times New Roman" w:hAnsi="Times New Roman" w:cs="Times New Roman"/>
          <w:sz w:val="18"/>
          <w:szCs w:val="22"/>
          <w:lang w:val="en-US" w:bidi="th-TH"/>
        </w:rPr>
        <w:br w:type="page"/>
      </w:r>
    </w:p>
    <w:p w14:paraId="725CAD07" w14:textId="32E8BF66" w:rsidR="00102CD3" w:rsidRPr="00B05D9C" w:rsidRDefault="00102CD3">
      <w:pPr>
        <w:spacing w:line="240" w:lineRule="auto"/>
        <w:rPr>
          <w:rFonts w:ascii="Times New Roman" w:hAnsi="Times New Roman" w:cs="Times New Roman"/>
          <w:b/>
          <w:bCs/>
          <w:sz w:val="22"/>
          <w:szCs w:val="28"/>
          <w:lang w:val="en-US" w:bidi="th-TH"/>
        </w:rPr>
      </w:pPr>
      <w:r w:rsidRPr="00B05D9C">
        <w:rPr>
          <w:rFonts w:ascii="Times New Roman" w:hAnsi="Times New Roman" w:cs="Times New Roman"/>
          <w:b/>
          <w:bCs/>
          <w:sz w:val="22"/>
          <w:szCs w:val="28"/>
          <w:lang w:val="en-US" w:bidi="th-TH"/>
        </w:rPr>
        <w:lastRenderedPageBreak/>
        <w:t>Financial information classified by geographic segment</w:t>
      </w:r>
    </w:p>
    <w:p w14:paraId="6EC1A48B" w14:textId="77777777" w:rsidR="00102CD3" w:rsidRPr="00B05D9C" w:rsidRDefault="00102CD3">
      <w:pPr>
        <w:spacing w:line="240" w:lineRule="auto"/>
        <w:rPr>
          <w:rFonts w:ascii="Times New Roman" w:hAnsi="Times New Roman" w:cs="Times New Roman"/>
          <w:b/>
          <w:bCs/>
          <w:sz w:val="18"/>
          <w:szCs w:val="22"/>
          <w:lang w:val="en-US" w:bidi="th-TH"/>
        </w:rPr>
      </w:pPr>
    </w:p>
    <w:tbl>
      <w:tblPr>
        <w:tblW w:w="15303" w:type="dxa"/>
        <w:tblLayout w:type="fixed"/>
        <w:tblLook w:val="04A0" w:firstRow="1" w:lastRow="0" w:firstColumn="1" w:lastColumn="0" w:noHBand="0" w:noVBand="1"/>
      </w:tblPr>
      <w:tblGrid>
        <w:gridCol w:w="2970"/>
        <w:gridCol w:w="989"/>
        <w:gridCol w:w="236"/>
        <w:gridCol w:w="997"/>
        <w:gridCol w:w="250"/>
        <w:gridCol w:w="1010"/>
        <w:gridCol w:w="239"/>
        <w:gridCol w:w="985"/>
        <w:gridCol w:w="246"/>
        <w:gridCol w:w="987"/>
        <w:gridCol w:w="236"/>
        <w:gridCol w:w="1008"/>
        <w:gridCol w:w="250"/>
        <w:gridCol w:w="1117"/>
        <w:gridCol w:w="240"/>
        <w:gridCol w:w="1023"/>
        <w:gridCol w:w="245"/>
        <w:gridCol w:w="1015"/>
        <w:gridCol w:w="240"/>
        <w:gridCol w:w="1020"/>
      </w:tblGrid>
      <w:tr w:rsidR="00102CD3" w:rsidRPr="00B05D9C" w14:paraId="77098475" w14:textId="77777777">
        <w:tc>
          <w:tcPr>
            <w:tcW w:w="2970" w:type="dxa"/>
          </w:tcPr>
          <w:p w14:paraId="212DE1C1" w14:textId="77777777" w:rsidR="00102CD3" w:rsidRPr="00B05D9C" w:rsidRDefault="00102CD3" w:rsidP="00102CD3">
            <w:pPr>
              <w:spacing w:line="240" w:lineRule="auto"/>
              <w:ind w:left="336" w:right="-72"/>
              <w:rPr>
                <w:rFonts w:ascii="Times New Roman" w:eastAsia="MS Mincho" w:hAnsi="Times New Roman" w:cs="Times New Roman"/>
                <w:b/>
                <w:bCs/>
                <w:i/>
                <w:iCs/>
                <w:sz w:val="18"/>
                <w:szCs w:val="18"/>
                <w:cs/>
                <w:lang w:val="en-US" w:bidi="th-TH"/>
              </w:rPr>
            </w:pPr>
          </w:p>
        </w:tc>
        <w:tc>
          <w:tcPr>
            <w:tcW w:w="12333" w:type="dxa"/>
            <w:gridSpan w:val="19"/>
          </w:tcPr>
          <w:p w14:paraId="783A7E3B"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cs/>
                <w:lang w:val="en-US" w:bidi="th-TH"/>
              </w:rPr>
            </w:pPr>
            <w:r w:rsidRPr="00B05D9C">
              <w:rPr>
                <w:rFonts w:ascii="Times New Roman" w:eastAsia="MS Mincho" w:hAnsi="Times New Roman" w:cs="Times New Roman"/>
                <w:b/>
                <w:bCs/>
                <w:snapToGrid w:val="0"/>
                <w:sz w:val="18"/>
                <w:szCs w:val="18"/>
                <w:lang w:val="en-US" w:bidi="th-TH"/>
              </w:rPr>
              <w:t>Consolidated financial statements</w:t>
            </w:r>
          </w:p>
        </w:tc>
      </w:tr>
      <w:tr w:rsidR="00102CD3" w:rsidRPr="00B05D9C" w14:paraId="5C6D49A2" w14:textId="77777777">
        <w:tc>
          <w:tcPr>
            <w:tcW w:w="2970" w:type="dxa"/>
          </w:tcPr>
          <w:p w14:paraId="432B736A" w14:textId="5661739A" w:rsidR="00102CD3" w:rsidRPr="00B05D9C" w:rsidRDefault="00102CD3" w:rsidP="00102CD3">
            <w:pPr>
              <w:spacing w:line="240" w:lineRule="auto"/>
              <w:ind w:left="69" w:right="-72" w:hanging="69"/>
              <w:rPr>
                <w:rFonts w:ascii="Times New Roman" w:eastAsia="Calibri" w:hAnsi="Times New Roman" w:cs="Times New Roman"/>
                <w:b/>
                <w:bCs/>
                <w:i/>
                <w:iCs/>
                <w:spacing w:val="-4"/>
                <w:sz w:val="18"/>
                <w:szCs w:val="18"/>
                <w:cs/>
                <w:lang w:val="en-US" w:bidi="th-TH"/>
              </w:rPr>
            </w:pPr>
          </w:p>
        </w:tc>
        <w:tc>
          <w:tcPr>
            <w:tcW w:w="2222" w:type="dxa"/>
            <w:gridSpan w:val="3"/>
          </w:tcPr>
          <w:p w14:paraId="74F78D89"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Domestic segment</w:t>
            </w:r>
          </w:p>
        </w:tc>
        <w:tc>
          <w:tcPr>
            <w:tcW w:w="250" w:type="dxa"/>
          </w:tcPr>
          <w:p w14:paraId="57FDAD6A"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p>
        </w:tc>
        <w:tc>
          <w:tcPr>
            <w:tcW w:w="2234" w:type="dxa"/>
            <w:gridSpan w:val="3"/>
          </w:tcPr>
          <w:p w14:paraId="39F2A409"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International segment</w:t>
            </w:r>
          </w:p>
        </w:tc>
        <w:tc>
          <w:tcPr>
            <w:tcW w:w="246" w:type="dxa"/>
          </w:tcPr>
          <w:p w14:paraId="2C8BAFA8"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p>
        </w:tc>
        <w:tc>
          <w:tcPr>
            <w:tcW w:w="2231" w:type="dxa"/>
            <w:gridSpan w:val="3"/>
          </w:tcPr>
          <w:p w14:paraId="05DE9754"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Total reportable segment</w:t>
            </w:r>
          </w:p>
        </w:tc>
        <w:tc>
          <w:tcPr>
            <w:tcW w:w="250" w:type="dxa"/>
          </w:tcPr>
          <w:p w14:paraId="47601615" w14:textId="77777777" w:rsidR="00102CD3" w:rsidRPr="00B05D9C" w:rsidRDefault="00102CD3" w:rsidP="00102CD3">
            <w:pPr>
              <w:spacing w:line="240" w:lineRule="auto"/>
              <w:ind w:right="-72"/>
              <w:rPr>
                <w:rFonts w:ascii="Times New Roman" w:eastAsia="MS Mincho" w:hAnsi="Times New Roman" w:cs="Times New Roman"/>
                <w:b/>
                <w:bCs/>
                <w:snapToGrid w:val="0"/>
                <w:sz w:val="18"/>
                <w:szCs w:val="18"/>
                <w:lang w:val="en-US" w:bidi="th-TH"/>
              </w:rPr>
            </w:pPr>
          </w:p>
        </w:tc>
        <w:tc>
          <w:tcPr>
            <w:tcW w:w="2380" w:type="dxa"/>
            <w:gridSpan w:val="3"/>
          </w:tcPr>
          <w:p w14:paraId="4C3BEFAE"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Elimination</w:t>
            </w:r>
          </w:p>
        </w:tc>
        <w:tc>
          <w:tcPr>
            <w:tcW w:w="245" w:type="dxa"/>
          </w:tcPr>
          <w:p w14:paraId="3266CE10"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p>
        </w:tc>
        <w:tc>
          <w:tcPr>
            <w:tcW w:w="2275" w:type="dxa"/>
            <w:gridSpan w:val="3"/>
          </w:tcPr>
          <w:p w14:paraId="2CFC0C36"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Total</w:t>
            </w:r>
          </w:p>
        </w:tc>
      </w:tr>
      <w:tr w:rsidR="00102CD3" w:rsidRPr="00B05D9C" w14:paraId="48432F15" w14:textId="77777777" w:rsidTr="00B8347C">
        <w:tc>
          <w:tcPr>
            <w:tcW w:w="2970" w:type="dxa"/>
          </w:tcPr>
          <w:p w14:paraId="67AEB9C5" w14:textId="23F70402" w:rsidR="00102CD3" w:rsidRPr="00B05D9C" w:rsidRDefault="008B72C2" w:rsidP="00102CD3">
            <w:pPr>
              <w:spacing w:line="240" w:lineRule="auto"/>
              <w:ind w:right="-72"/>
              <w:rPr>
                <w:rFonts w:ascii="Times New Roman" w:eastAsia="MS Mincho" w:hAnsi="Times New Roman" w:cs="Times New Roman"/>
                <w:b/>
                <w:bCs/>
                <w:i/>
                <w:iCs/>
                <w:spacing w:val="-4"/>
                <w:sz w:val="18"/>
                <w:szCs w:val="18"/>
                <w:cs/>
                <w:lang w:val="en-US" w:bidi="th-TH"/>
              </w:rPr>
            </w:pPr>
            <w:r w:rsidRPr="00B05D9C">
              <w:rPr>
                <w:rFonts w:ascii="Times New Roman" w:eastAsia="Calibri" w:hAnsi="Times New Roman" w:cs="Times New Roman"/>
                <w:b/>
                <w:bCs/>
                <w:i/>
                <w:iCs/>
                <w:spacing w:val="-4"/>
                <w:sz w:val="18"/>
                <w:szCs w:val="18"/>
                <w:lang w:val="en-US" w:bidi="th-TH"/>
              </w:rPr>
              <w:t>For the period ended 31 December</w:t>
            </w:r>
          </w:p>
        </w:tc>
        <w:tc>
          <w:tcPr>
            <w:tcW w:w="989" w:type="dxa"/>
            <w:vAlign w:val="bottom"/>
          </w:tcPr>
          <w:p w14:paraId="3519A650"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36" w:type="dxa"/>
            <w:vAlign w:val="bottom"/>
          </w:tcPr>
          <w:p w14:paraId="340E2C8C"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997" w:type="dxa"/>
            <w:vAlign w:val="bottom"/>
          </w:tcPr>
          <w:p w14:paraId="1ECFB667"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50" w:type="dxa"/>
            <w:vAlign w:val="bottom"/>
          </w:tcPr>
          <w:p w14:paraId="21954218"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10" w:type="dxa"/>
            <w:vAlign w:val="bottom"/>
          </w:tcPr>
          <w:p w14:paraId="761560CB"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39" w:type="dxa"/>
            <w:vAlign w:val="bottom"/>
          </w:tcPr>
          <w:p w14:paraId="2D2F2FED"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985" w:type="dxa"/>
            <w:vAlign w:val="bottom"/>
          </w:tcPr>
          <w:p w14:paraId="064E6B65"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46" w:type="dxa"/>
            <w:vAlign w:val="bottom"/>
          </w:tcPr>
          <w:p w14:paraId="097AC26F"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987" w:type="dxa"/>
            <w:vAlign w:val="bottom"/>
          </w:tcPr>
          <w:p w14:paraId="4581CD67"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36" w:type="dxa"/>
            <w:vAlign w:val="bottom"/>
          </w:tcPr>
          <w:p w14:paraId="1FB1C149"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08" w:type="dxa"/>
            <w:vAlign w:val="bottom"/>
          </w:tcPr>
          <w:p w14:paraId="0150D155"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50" w:type="dxa"/>
            <w:vAlign w:val="bottom"/>
          </w:tcPr>
          <w:p w14:paraId="147B6C1E"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117" w:type="dxa"/>
            <w:vAlign w:val="bottom"/>
          </w:tcPr>
          <w:p w14:paraId="5DEF8441"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40" w:type="dxa"/>
            <w:vAlign w:val="bottom"/>
          </w:tcPr>
          <w:p w14:paraId="48B19049"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23" w:type="dxa"/>
            <w:vAlign w:val="bottom"/>
          </w:tcPr>
          <w:p w14:paraId="5EF91A6F"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45" w:type="dxa"/>
            <w:vAlign w:val="bottom"/>
          </w:tcPr>
          <w:p w14:paraId="1577ECF8"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15" w:type="dxa"/>
            <w:vAlign w:val="bottom"/>
          </w:tcPr>
          <w:p w14:paraId="34CA9500"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40" w:type="dxa"/>
            <w:vAlign w:val="bottom"/>
          </w:tcPr>
          <w:p w14:paraId="5AC2EF99"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20" w:type="dxa"/>
            <w:vAlign w:val="bottom"/>
          </w:tcPr>
          <w:p w14:paraId="036EAF2E"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r>
      <w:tr w:rsidR="00102CD3" w:rsidRPr="00B05D9C" w14:paraId="3D4ADE15" w14:textId="77777777">
        <w:trPr>
          <w:trHeight w:val="20"/>
        </w:trPr>
        <w:tc>
          <w:tcPr>
            <w:tcW w:w="2970" w:type="dxa"/>
          </w:tcPr>
          <w:p w14:paraId="54721B62" w14:textId="77777777" w:rsidR="00102CD3" w:rsidRPr="00B05D9C" w:rsidRDefault="00102CD3" w:rsidP="00102CD3">
            <w:pPr>
              <w:spacing w:line="240" w:lineRule="auto"/>
              <w:ind w:left="429" w:right="-72" w:hanging="440"/>
              <w:rPr>
                <w:rFonts w:ascii="Times New Roman" w:eastAsia="Calibri" w:hAnsi="Times New Roman" w:cs="Times New Roman"/>
                <w:b/>
                <w:bCs/>
                <w:sz w:val="18"/>
                <w:szCs w:val="18"/>
                <w:cs/>
                <w:lang w:val="en-US" w:bidi="th-TH"/>
              </w:rPr>
            </w:pPr>
          </w:p>
        </w:tc>
        <w:tc>
          <w:tcPr>
            <w:tcW w:w="12333" w:type="dxa"/>
            <w:gridSpan w:val="19"/>
          </w:tcPr>
          <w:p w14:paraId="389167E0" w14:textId="77777777" w:rsidR="00102CD3" w:rsidRPr="00B05D9C" w:rsidRDefault="00102CD3" w:rsidP="00102CD3">
            <w:pPr>
              <w:spacing w:line="240" w:lineRule="auto"/>
              <w:ind w:left="127" w:right="-72" w:hanging="127"/>
              <w:jc w:val="center"/>
              <w:rPr>
                <w:rFonts w:ascii="Times New Roman" w:eastAsia="Calibri" w:hAnsi="Times New Roman" w:cs="Times New Roman"/>
                <w:i/>
                <w:iCs/>
                <w:sz w:val="18"/>
                <w:szCs w:val="18"/>
                <w:lang w:val="en-US" w:bidi="th-TH"/>
              </w:rPr>
            </w:pPr>
            <w:r w:rsidRPr="00B05D9C">
              <w:rPr>
                <w:rFonts w:ascii="Times New Roman" w:eastAsia="Calibri" w:hAnsi="Times New Roman" w:cs="Times New Roman"/>
                <w:i/>
                <w:iCs/>
                <w:sz w:val="18"/>
                <w:szCs w:val="18"/>
                <w:lang w:val="en-US" w:bidi="th-TH"/>
              </w:rPr>
              <w:t>(in thousand Baht)</w:t>
            </w:r>
          </w:p>
        </w:tc>
      </w:tr>
      <w:tr w:rsidR="00B8347C" w:rsidRPr="00B05D9C" w14:paraId="40184AFC" w14:textId="77777777" w:rsidTr="00B8347C">
        <w:trPr>
          <w:trHeight w:val="74"/>
        </w:trPr>
        <w:tc>
          <w:tcPr>
            <w:tcW w:w="2970" w:type="dxa"/>
            <w:hideMark/>
          </w:tcPr>
          <w:p w14:paraId="7C36A012" w14:textId="77777777" w:rsidR="00B8347C" w:rsidRPr="00B05D9C" w:rsidRDefault="00B8347C" w:rsidP="00B8347C">
            <w:pPr>
              <w:spacing w:line="240" w:lineRule="auto"/>
              <w:ind w:left="429" w:right="-72" w:hanging="440"/>
              <w:rPr>
                <w:rFonts w:ascii="Times New Roman" w:eastAsia="MS Mincho" w:hAnsi="Times New Roman" w:cs="Times New Roman"/>
                <w:snapToGrid w:val="0"/>
                <w:sz w:val="18"/>
                <w:szCs w:val="18"/>
                <w:cs/>
                <w:lang w:val="en-US" w:bidi="th-TH"/>
              </w:rPr>
            </w:pPr>
            <w:bookmarkStart w:id="20" w:name="OLE_LINK1"/>
            <w:r w:rsidRPr="00B05D9C">
              <w:rPr>
                <w:rFonts w:ascii="Times New Roman" w:eastAsia="MS Mincho" w:hAnsi="Times New Roman" w:cs="Times New Roman"/>
                <w:snapToGrid w:val="0"/>
                <w:sz w:val="18"/>
                <w:szCs w:val="18"/>
                <w:lang w:val="en-US" w:bidi="th-TH"/>
              </w:rPr>
              <w:t>Revenues from sales - external</w:t>
            </w:r>
          </w:p>
        </w:tc>
        <w:tc>
          <w:tcPr>
            <w:tcW w:w="989" w:type="dxa"/>
          </w:tcPr>
          <w:p w14:paraId="56A7C793" w14:textId="1938C7E4"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370,747</w:t>
            </w:r>
          </w:p>
        </w:tc>
        <w:tc>
          <w:tcPr>
            <w:tcW w:w="236" w:type="dxa"/>
          </w:tcPr>
          <w:p w14:paraId="7DA0481C"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97" w:type="dxa"/>
          </w:tcPr>
          <w:p w14:paraId="08FB6817" w14:textId="32592482"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511,070</w:t>
            </w:r>
          </w:p>
        </w:tc>
        <w:tc>
          <w:tcPr>
            <w:tcW w:w="250" w:type="dxa"/>
          </w:tcPr>
          <w:p w14:paraId="2FD4EF08"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0" w:type="dxa"/>
          </w:tcPr>
          <w:p w14:paraId="16E2D3FC" w14:textId="20DA6F49"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170,354</w:t>
            </w:r>
          </w:p>
        </w:tc>
        <w:tc>
          <w:tcPr>
            <w:tcW w:w="239" w:type="dxa"/>
          </w:tcPr>
          <w:p w14:paraId="16EB285E"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85" w:type="dxa"/>
          </w:tcPr>
          <w:p w14:paraId="56784C01" w14:textId="76EC181C"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415,377</w:t>
            </w:r>
          </w:p>
        </w:tc>
        <w:tc>
          <w:tcPr>
            <w:tcW w:w="246" w:type="dxa"/>
          </w:tcPr>
          <w:p w14:paraId="6008A27F"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87" w:type="dxa"/>
          </w:tcPr>
          <w:p w14:paraId="464EBDB3" w14:textId="5A65ED25"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541,101</w:t>
            </w:r>
          </w:p>
        </w:tc>
        <w:tc>
          <w:tcPr>
            <w:tcW w:w="236" w:type="dxa"/>
          </w:tcPr>
          <w:p w14:paraId="55D05484"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08" w:type="dxa"/>
          </w:tcPr>
          <w:p w14:paraId="344739A6" w14:textId="134791C4"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926,447</w:t>
            </w:r>
          </w:p>
        </w:tc>
        <w:tc>
          <w:tcPr>
            <w:tcW w:w="250" w:type="dxa"/>
          </w:tcPr>
          <w:p w14:paraId="2B7B6C26"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117" w:type="dxa"/>
          </w:tcPr>
          <w:p w14:paraId="38F0B549" w14:textId="3BAFC034" w:rsidR="00B8347C" w:rsidRPr="00B05D9C" w:rsidRDefault="00B8347C" w:rsidP="008B72C2">
            <w:pPr>
              <w:tabs>
                <w:tab w:val="decimal" w:pos="826"/>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40" w:type="dxa"/>
          </w:tcPr>
          <w:p w14:paraId="0567964D"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3" w:type="dxa"/>
          </w:tcPr>
          <w:p w14:paraId="71FDC736" w14:textId="606D66FA" w:rsidR="00B8347C" w:rsidRPr="00B05D9C" w:rsidRDefault="00B8347C" w:rsidP="00B8347C">
            <w:pPr>
              <w:tabs>
                <w:tab w:val="decimal" w:pos="875"/>
              </w:tabs>
              <w:spacing w:line="240" w:lineRule="auto"/>
              <w:ind w:right="-72" w:hanging="171"/>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(922)</w:t>
            </w:r>
          </w:p>
        </w:tc>
        <w:tc>
          <w:tcPr>
            <w:tcW w:w="245" w:type="dxa"/>
          </w:tcPr>
          <w:p w14:paraId="2FD04825"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5" w:type="dxa"/>
          </w:tcPr>
          <w:p w14:paraId="646C9213" w14:textId="601467B9"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541,101</w:t>
            </w:r>
          </w:p>
        </w:tc>
        <w:tc>
          <w:tcPr>
            <w:tcW w:w="240" w:type="dxa"/>
          </w:tcPr>
          <w:p w14:paraId="342CCC8D"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0" w:type="dxa"/>
          </w:tcPr>
          <w:p w14:paraId="35B01B69" w14:textId="09DC1B6C"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925,525</w:t>
            </w:r>
          </w:p>
        </w:tc>
      </w:tr>
      <w:tr w:rsidR="00B8347C" w:rsidRPr="00B05D9C" w14:paraId="3559A0D4" w14:textId="77777777">
        <w:tc>
          <w:tcPr>
            <w:tcW w:w="2970" w:type="dxa"/>
            <w:hideMark/>
          </w:tcPr>
          <w:p w14:paraId="7F017617" w14:textId="77777777" w:rsidR="00B8347C" w:rsidRPr="00B05D9C" w:rsidRDefault="00B8347C" w:rsidP="00B8347C">
            <w:pPr>
              <w:spacing w:line="240" w:lineRule="auto"/>
              <w:ind w:left="133" w:right="-72" w:hanging="133"/>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pacing w:val="-4"/>
                <w:sz w:val="18"/>
                <w:szCs w:val="18"/>
                <w:lang w:val="en-US" w:bidi="th-TH"/>
              </w:rPr>
              <w:t>Revenue from construction and service income - external</w:t>
            </w:r>
          </w:p>
        </w:tc>
        <w:tc>
          <w:tcPr>
            <w:tcW w:w="989" w:type="dxa"/>
          </w:tcPr>
          <w:p w14:paraId="38CF5E50" w14:textId="42CF2413"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br/>
              <w:t>182,979</w:t>
            </w:r>
          </w:p>
        </w:tc>
        <w:tc>
          <w:tcPr>
            <w:tcW w:w="236" w:type="dxa"/>
          </w:tcPr>
          <w:p w14:paraId="0661F736"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97" w:type="dxa"/>
          </w:tcPr>
          <w:p w14:paraId="037D2D52"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p w14:paraId="7755856A" w14:textId="603C1020"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278,973</w:t>
            </w:r>
          </w:p>
        </w:tc>
        <w:tc>
          <w:tcPr>
            <w:tcW w:w="250" w:type="dxa"/>
          </w:tcPr>
          <w:p w14:paraId="26EC398E"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0" w:type="dxa"/>
          </w:tcPr>
          <w:p w14:paraId="6690C14E"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p w14:paraId="03B7A81E" w14:textId="5A54BACE"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w:t>
            </w:r>
          </w:p>
        </w:tc>
        <w:tc>
          <w:tcPr>
            <w:tcW w:w="239" w:type="dxa"/>
          </w:tcPr>
          <w:p w14:paraId="37B947DD"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985" w:type="dxa"/>
          </w:tcPr>
          <w:p w14:paraId="395B678F"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p w14:paraId="4D7EB691" w14:textId="02A0BCAF"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w:t>
            </w:r>
          </w:p>
        </w:tc>
        <w:tc>
          <w:tcPr>
            <w:tcW w:w="246" w:type="dxa"/>
          </w:tcPr>
          <w:p w14:paraId="112EC3FA"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987" w:type="dxa"/>
          </w:tcPr>
          <w:p w14:paraId="45651E38"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p w14:paraId="6FDC8B09" w14:textId="3350FF76"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182,979</w:t>
            </w:r>
          </w:p>
        </w:tc>
        <w:tc>
          <w:tcPr>
            <w:tcW w:w="236" w:type="dxa"/>
          </w:tcPr>
          <w:p w14:paraId="7ACED76B"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008" w:type="dxa"/>
          </w:tcPr>
          <w:p w14:paraId="1F110AAC"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p w14:paraId="6C2B2D83" w14:textId="67C4B66D"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278,973</w:t>
            </w:r>
          </w:p>
        </w:tc>
        <w:tc>
          <w:tcPr>
            <w:tcW w:w="250" w:type="dxa"/>
          </w:tcPr>
          <w:p w14:paraId="4F7DEE5A"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117" w:type="dxa"/>
          </w:tcPr>
          <w:p w14:paraId="4A45B38B" w14:textId="77777777" w:rsidR="00B8347C" w:rsidRPr="00B05D9C" w:rsidRDefault="00B8347C" w:rsidP="00B8347C">
            <w:pPr>
              <w:tabs>
                <w:tab w:val="decimal" w:pos="895"/>
              </w:tabs>
              <w:spacing w:line="240" w:lineRule="auto"/>
              <w:ind w:right="-72"/>
              <w:rPr>
                <w:rFonts w:ascii="Times New Roman" w:eastAsia="MS Mincho" w:hAnsi="Times New Roman" w:cs="Times New Roman"/>
                <w:snapToGrid w:val="0"/>
                <w:sz w:val="18"/>
                <w:szCs w:val="18"/>
                <w:lang w:val="en-US" w:bidi="th-TH"/>
              </w:rPr>
            </w:pPr>
          </w:p>
          <w:p w14:paraId="2D2DE4F6" w14:textId="7C161321" w:rsidR="00B8347C" w:rsidRPr="00B05D9C" w:rsidRDefault="00491F39" w:rsidP="008B72C2">
            <w:pPr>
              <w:tabs>
                <w:tab w:val="decimal" w:pos="826"/>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w:t>
            </w:r>
          </w:p>
        </w:tc>
        <w:tc>
          <w:tcPr>
            <w:tcW w:w="240" w:type="dxa"/>
          </w:tcPr>
          <w:p w14:paraId="54B58B48"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023" w:type="dxa"/>
          </w:tcPr>
          <w:p w14:paraId="4C465C22" w14:textId="77777777" w:rsidR="00B8347C" w:rsidRPr="00B05D9C" w:rsidRDefault="00B8347C" w:rsidP="00B8347C">
            <w:pPr>
              <w:tabs>
                <w:tab w:val="decimal" w:pos="819"/>
              </w:tabs>
              <w:spacing w:line="240" w:lineRule="auto"/>
              <w:ind w:right="-72" w:hanging="171"/>
              <w:rPr>
                <w:rFonts w:ascii="Times New Roman" w:eastAsia="MS Mincho" w:hAnsi="Times New Roman" w:cs="Times New Roman"/>
                <w:snapToGrid w:val="0"/>
                <w:sz w:val="18"/>
                <w:szCs w:val="18"/>
                <w:lang w:val="en-US" w:bidi="th-TH"/>
              </w:rPr>
            </w:pPr>
          </w:p>
          <w:p w14:paraId="53AD21CC" w14:textId="467DFEAD" w:rsidR="00B8347C" w:rsidRPr="00B05D9C" w:rsidRDefault="00B8347C" w:rsidP="00B8347C">
            <w:pPr>
              <w:tabs>
                <w:tab w:val="decimal" w:pos="819"/>
              </w:tabs>
              <w:spacing w:line="240" w:lineRule="auto"/>
              <w:ind w:right="-72" w:hanging="171"/>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(1,212)</w:t>
            </w:r>
          </w:p>
        </w:tc>
        <w:tc>
          <w:tcPr>
            <w:tcW w:w="245" w:type="dxa"/>
          </w:tcPr>
          <w:p w14:paraId="33F66461"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5" w:type="dxa"/>
          </w:tcPr>
          <w:p w14:paraId="16AC694A"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p w14:paraId="534E1F56" w14:textId="4CBDA90C"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182,979</w:t>
            </w:r>
          </w:p>
        </w:tc>
        <w:tc>
          <w:tcPr>
            <w:tcW w:w="240" w:type="dxa"/>
          </w:tcPr>
          <w:p w14:paraId="771503F9"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020" w:type="dxa"/>
          </w:tcPr>
          <w:p w14:paraId="77DF2A89"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p w14:paraId="7C467093" w14:textId="274ABADC"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277,761</w:t>
            </w:r>
          </w:p>
        </w:tc>
      </w:tr>
      <w:tr w:rsidR="00B8347C" w:rsidRPr="00B05D9C" w14:paraId="52126763" w14:textId="77777777">
        <w:tc>
          <w:tcPr>
            <w:tcW w:w="2970" w:type="dxa"/>
          </w:tcPr>
          <w:p w14:paraId="4A7BAE5F" w14:textId="77777777" w:rsidR="00B8347C" w:rsidRPr="00B05D9C" w:rsidRDefault="00B8347C" w:rsidP="00B8347C">
            <w:pPr>
              <w:spacing w:line="240" w:lineRule="auto"/>
              <w:ind w:left="133" w:right="-72" w:hanging="133"/>
              <w:rPr>
                <w:rFonts w:ascii="Times New Roman" w:eastAsia="MS Mincho" w:hAnsi="Times New Roman" w:cs="Times New Roman"/>
                <w:snapToGrid w:val="0"/>
                <w:spacing w:val="-4"/>
                <w:sz w:val="18"/>
                <w:szCs w:val="18"/>
                <w:lang w:val="en-US" w:bidi="th-TH"/>
              </w:rPr>
            </w:pPr>
            <w:r w:rsidRPr="00B05D9C">
              <w:rPr>
                <w:rFonts w:ascii="Times New Roman" w:eastAsia="MS Mincho" w:hAnsi="Times New Roman" w:cs="Times New Roman"/>
                <w:snapToGrid w:val="0"/>
                <w:spacing w:val="-4"/>
                <w:sz w:val="18"/>
                <w:szCs w:val="18"/>
                <w:lang w:val="en-US" w:bidi="th-TH"/>
              </w:rPr>
              <w:t xml:space="preserve">Inter-segment revenue </w:t>
            </w:r>
          </w:p>
        </w:tc>
        <w:tc>
          <w:tcPr>
            <w:tcW w:w="989" w:type="dxa"/>
          </w:tcPr>
          <w:p w14:paraId="05DD45B0" w14:textId="310824AF"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36" w:type="dxa"/>
          </w:tcPr>
          <w:p w14:paraId="14C715E1"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97" w:type="dxa"/>
          </w:tcPr>
          <w:p w14:paraId="349F2145" w14:textId="2074263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50" w:type="dxa"/>
          </w:tcPr>
          <w:p w14:paraId="57CC2750" w14:textId="742B38F1"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0" w:type="dxa"/>
          </w:tcPr>
          <w:p w14:paraId="4E0CFA55" w14:textId="22EAE140"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39" w:type="dxa"/>
          </w:tcPr>
          <w:p w14:paraId="62EC79A6"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985" w:type="dxa"/>
          </w:tcPr>
          <w:p w14:paraId="2503CF4A" w14:textId="27D022DA"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46" w:type="dxa"/>
          </w:tcPr>
          <w:p w14:paraId="1E3418A3"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987" w:type="dxa"/>
          </w:tcPr>
          <w:p w14:paraId="4FA1D505" w14:textId="76D5CD6C"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w:t>
            </w:r>
          </w:p>
        </w:tc>
        <w:tc>
          <w:tcPr>
            <w:tcW w:w="236" w:type="dxa"/>
          </w:tcPr>
          <w:p w14:paraId="0E75F650" w14:textId="53DDB6A9"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008" w:type="dxa"/>
          </w:tcPr>
          <w:p w14:paraId="5E771834" w14:textId="0336AC56"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50" w:type="dxa"/>
          </w:tcPr>
          <w:p w14:paraId="19E86520"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117" w:type="dxa"/>
          </w:tcPr>
          <w:p w14:paraId="037C3520" w14:textId="637E1BB5" w:rsidR="00B8347C" w:rsidRPr="00B05D9C" w:rsidRDefault="00B8347C" w:rsidP="008B72C2">
            <w:pPr>
              <w:tabs>
                <w:tab w:val="decimal" w:pos="826"/>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w:t>
            </w:r>
          </w:p>
        </w:tc>
        <w:tc>
          <w:tcPr>
            <w:tcW w:w="240" w:type="dxa"/>
          </w:tcPr>
          <w:p w14:paraId="4F0EBE74"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023" w:type="dxa"/>
          </w:tcPr>
          <w:p w14:paraId="03AD39F7" w14:textId="77F9DEFF" w:rsidR="00B8347C" w:rsidRPr="00B05D9C" w:rsidRDefault="00B8347C" w:rsidP="00B8347C">
            <w:pPr>
              <w:tabs>
                <w:tab w:val="decimal" w:pos="875"/>
              </w:tabs>
              <w:spacing w:line="240" w:lineRule="auto"/>
              <w:ind w:right="-72" w:hanging="171"/>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45" w:type="dxa"/>
          </w:tcPr>
          <w:p w14:paraId="279579B2" w14:textId="0F0AF02F"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5" w:type="dxa"/>
          </w:tcPr>
          <w:p w14:paraId="2C6A67A6" w14:textId="47ECD13A"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40" w:type="dxa"/>
          </w:tcPr>
          <w:p w14:paraId="091717CF"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020" w:type="dxa"/>
          </w:tcPr>
          <w:p w14:paraId="55F92522" w14:textId="632369D2"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r>
      <w:tr w:rsidR="00B8347C" w:rsidRPr="00B05D9C" w14:paraId="11ABC283" w14:textId="77777777">
        <w:tc>
          <w:tcPr>
            <w:tcW w:w="2970" w:type="dxa"/>
            <w:hideMark/>
          </w:tcPr>
          <w:p w14:paraId="2715193B" w14:textId="77777777" w:rsidR="00B8347C" w:rsidRPr="00B05D9C" w:rsidRDefault="00B8347C" w:rsidP="00B8347C">
            <w:pPr>
              <w:spacing w:line="240" w:lineRule="auto"/>
              <w:ind w:left="69" w:right="-72" w:hanging="69"/>
              <w:rPr>
                <w:rFonts w:ascii="Times New Roman" w:eastAsia="MS Mincho" w:hAnsi="Times New Roman" w:cs="Times New Roman"/>
                <w:b/>
                <w:bCs/>
                <w:snapToGrid w:val="0"/>
                <w:spacing w:val="-4"/>
                <w:sz w:val="18"/>
                <w:szCs w:val="18"/>
                <w:cs/>
                <w:lang w:val="en-US" w:bidi="th-TH"/>
              </w:rPr>
            </w:pPr>
            <w:r w:rsidRPr="00B05D9C">
              <w:rPr>
                <w:rFonts w:ascii="Times New Roman" w:eastAsia="MS Mincho" w:hAnsi="Times New Roman" w:cs="Times New Roman"/>
                <w:b/>
                <w:bCs/>
                <w:snapToGrid w:val="0"/>
                <w:spacing w:val="-4"/>
                <w:sz w:val="18"/>
                <w:szCs w:val="18"/>
                <w:lang w:val="en-US" w:bidi="th-TH"/>
              </w:rPr>
              <w:t>Total revenue</w:t>
            </w:r>
          </w:p>
        </w:tc>
        <w:tc>
          <w:tcPr>
            <w:tcW w:w="989" w:type="dxa"/>
            <w:tcBorders>
              <w:top w:val="single" w:sz="4" w:space="0" w:color="auto"/>
              <w:bottom w:val="double" w:sz="4" w:space="0" w:color="auto"/>
            </w:tcBorders>
          </w:tcPr>
          <w:p w14:paraId="6F75C539" w14:textId="609F8FA1"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553,726</w:t>
            </w:r>
          </w:p>
        </w:tc>
        <w:tc>
          <w:tcPr>
            <w:tcW w:w="236" w:type="dxa"/>
          </w:tcPr>
          <w:p w14:paraId="141BFEEA"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997" w:type="dxa"/>
            <w:tcBorders>
              <w:top w:val="single" w:sz="4" w:space="0" w:color="auto"/>
              <w:bottom w:val="double" w:sz="4" w:space="0" w:color="auto"/>
            </w:tcBorders>
          </w:tcPr>
          <w:p w14:paraId="110F1D5E" w14:textId="6455F45E"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790,043</w:t>
            </w:r>
          </w:p>
        </w:tc>
        <w:tc>
          <w:tcPr>
            <w:tcW w:w="250" w:type="dxa"/>
          </w:tcPr>
          <w:p w14:paraId="0BE66822"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10" w:type="dxa"/>
            <w:tcBorders>
              <w:top w:val="single" w:sz="4" w:space="0" w:color="auto"/>
              <w:bottom w:val="double" w:sz="4" w:space="0" w:color="auto"/>
            </w:tcBorders>
          </w:tcPr>
          <w:p w14:paraId="213590AF" w14:textId="508CB508"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170,354</w:t>
            </w:r>
          </w:p>
        </w:tc>
        <w:tc>
          <w:tcPr>
            <w:tcW w:w="239" w:type="dxa"/>
          </w:tcPr>
          <w:p w14:paraId="1EFC431F"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985" w:type="dxa"/>
            <w:tcBorders>
              <w:top w:val="single" w:sz="4" w:space="0" w:color="auto"/>
              <w:bottom w:val="double" w:sz="4" w:space="0" w:color="auto"/>
            </w:tcBorders>
          </w:tcPr>
          <w:p w14:paraId="4EA7C2EB" w14:textId="4109C98D"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415,377</w:t>
            </w:r>
          </w:p>
        </w:tc>
        <w:tc>
          <w:tcPr>
            <w:tcW w:w="246" w:type="dxa"/>
          </w:tcPr>
          <w:p w14:paraId="14ED963A"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987" w:type="dxa"/>
            <w:tcBorders>
              <w:top w:val="single" w:sz="4" w:space="0" w:color="auto"/>
              <w:bottom w:val="double" w:sz="4" w:space="0" w:color="auto"/>
            </w:tcBorders>
          </w:tcPr>
          <w:p w14:paraId="79A8F546" w14:textId="2F85F14D"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724,080</w:t>
            </w:r>
          </w:p>
        </w:tc>
        <w:tc>
          <w:tcPr>
            <w:tcW w:w="236" w:type="dxa"/>
          </w:tcPr>
          <w:p w14:paraId="61D68633"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08" w:type="dxa"/>
            <w:tcBorders>
              <w:top w:val="single" w:sz="4" w:space="0" w:color="auto"/>
              <w:bottom w:val="double" w:sz="4" w:space="0" w:color="auto"/>
            </w:tcBorders>
          </w:tcPr>
          <w:p w14:paraId="7DE73175" w14:textId="4086F0F6"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1,205,420</w:t>
            </w:r>
          </w:p>
        </w:tc>
        <w:tc>
          <w:tcPr>
            <w:tcW w:w="250" w:type="dxa"/>
          </w:tcPr>
          <w:p w14:paraId="29615B07"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1117" w:type="dxa"/>
            <w:tcBorders>
              <w:top w:val="single" w:sz="4" w:space="0" w:color="auto"/>
              <w:bottom w:val="double" w:sz="4" w:space="0" w:color="auto"/>
            </w:tcBorders>
          </w:tcPr>
          <w:p w14:paraId="16EDE965" w14:textId="3450302C" w:rsidR="00B8347C" w:rsidRPr="00B05D9C" w:rsidRDefault="00157419" w:rsidP="008B72C2">
            <w:pPr>
              <w:tabs>
                <w:tab w:val="decimal" w:pos="826"/>
              </w:tabs>
              <w:spacing w:line="240" w:lineRule="auto"/>
              <w:ind w:right="-72"/>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 xml:space="preserve"> </w:t>
            </w:r>
            <w:r w:rsidR="00B8347C" w:rsidRPr="00B05D9C">
              <w:rPr>
                <w:rFonts w:ascii="Times New Roman" w:hAnsi="Times New Roman" w:cs="Times New Roman"/>
                <w:b/>
                <w:bCs/>
                <w:sz w:val="18"/>
                <w:szCs w:val="18"/>
              </w:rPr>
              <w:t>-</w:t>
            </w:r>
          </w:p>
        </w:tc>
        <w:tc>
          <w:tcPr>
            <w:tcW w:w="240" w:type="dxa"/>
          </w:tcPr>
          <w:p w14:paraId="401F96F7"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1023" w:type="dxa"/>
            <w:tcBorders>
              <w:top w:val="single" w:sz="4" w:space="0" w:color="auto"/>
              <w:bottom w:val="double" w:sz="4" w:space="0" w:color="auto"/>
            </w:tcBorders>
          </w:tcPr>
          <w:p w14:paraId="16EF6251" w14:textId="374E03F8" w:rsidR="00B8347C" w:rsidRPr="00B05D9C" w:rsidRDefault="00B8347C" w:rsidP="00B8347C">
            <w:pPr>
              <w:tabs>
                <w:tab w:val="decimal" w:pos="819"/>
              </w:tabs>
              <w:spacing w:line="240" w:lineRule="auto"/>
              <w:ind w:right="-72" w:hanging="171"/>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(2,134)</w:t>
            </w:r>
          </w:p>
        </w:tc>
        <w:tc>
          <w:tcPr>
            <w:tcW w:w="245" w:type="dxa"/>
          </w:tcPr>
          <w:p w14:paraId="789B7612"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15" w:type="dxa"/>
            <w:tcBorders>
              <w:top w:val="single" w:sz="4" w:space="0" w:color="auto"/>
              <w:bottom w:val="double" w:sz="4" w:space="0" w:color="auto"/>
            </w:tcBorders>
          </w:tcPr>
          <w:p w14:paraId="7F0D76AA" w14:textId="46FB1011"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724,080</w:t>
            </w:r>
          </w:p>
        </w:tc>
        <w:tc>
          <w:tcPr>
            <w:tcW w:w="240" w:type="dxa"/>
          </w:tcPr>
          <w:p w14:paraId="428E47C7"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20" w:type="dxa"/>
            <w:tcBorders>
              <w:top w:val="single" w:sz="4" w:space="0" w:color="auto"/>
              <w:bottom w:val="double" w:sz="4" w:space="0" w:color="auto"/>
            </w:tcBorders>
          </w:tcPr>
          <w:p w14:paraId="6764660C" w14:textId="28A44740"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1,203,286</w:t>
            </w:r>
          </w:p>
        </w:tc>
      </w:tr>
      <w:tr w:rsidR="00102CD3" w:rsidRPr="00B05D9C" w14:paraId="4F6880BD" w14:textId="77777777" w:rsidTr="00B8347C">
        <w:tc>
          <w:tcPr>
            <w:tcW w:w="2970" w:type="dxa"/>
          </w:tcPr>
          <w:p w14:paraId="0551E180" w14:textId="77777777" w:rsidR="00102CD3" w:rsidRPr="00B05D9C" w:rsidRDefault="00102CD3" w:rsidP="00102CD3">
            <w:pPr>
              <w:spacing w:line="240" w:lineRule="auto"/>
              <w:ind w:left="69" w:right="-72" w:hanging="69"/>
              <w:rPr>
                <w:rFonts w:ascii="Times New Roman" w:eastAsia="MS Mincho" w:hAnsi="Times New Roman" w:cs="Times New Roman"/>
                <w:b/>
                <w:bCs/>
                <w:snapToGrid w:val="0"/>
                <w:spacing w:val="-4"/>
                <w:sz w:val="18"/>
                <w:szCs w:val="18"/>
                <w:lang w:val="en-US" w:bidi="th-TH"/>
              </w:rPr>
            </w:pPr>
          </w:p>
        </w:tc>
        <w:tc>
          <w:tcPr>
            <w:tcW w:w="989" w:type="dxa"/>
            <w:tcBorders>
              <w:top w:val="double" w:sz="4" w:space="0" w:color="auto"/>
            </w:tcBorders>
          </w:tcPr>
          <w:p w14:paraId="3144B109"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lang w:val="en-US" w:bidi="th-TH"/>
              </w:rPr>
            </w:pPr>
          </w:p>
        </w:tc>
        <w:tc>
          <w:tcPr>
            <w:tcW w:w="236" w:type="dxa"/>
          </w:tcPr>
          <w:p w14:paraId="33486F53"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lang w:val="en-US" w:bidi="th-TH"/>
              </w:rPr>
            </w:pPr>
          </w:p>
        </w:tc>
        <w:tc>
          <w:tcPr>
            <w:tcW w:w="997" w:type="dxa"/>
            <w:tcBorders>
              <w:top w:val="double" w:sz="4" w:space="0" w:color="auto"/>
            </w:tcBorders>
          </w:tcPr>
          <w:p w14:paraId="7CE3A0CF" w14:textId="77777777" w:rsidR="00102CD3" w:rsidRPr="00B05D9C" w:rsidRDefault="00102CD3" w:rsidP="00102CD3">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250" w:type="dxa"/>
          </w:tcPr>
          <w:p w14:paraId="439D275A"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lang w:val="en-US" w:bidi="th-TH"/>
              </w:rPr>
            </w:pPr>
          </w:p>
        </w:tc>
        <w:tc>
          <w:tcPr>
            <w:tcW w:w="1010" w:type="dxa"/>
            <w:tcBorders>
              <w:top w:val="double" w:sz="4" w:space="0" w:color="auto"/>
            </w:tcBorders>
          </w:tcPr>
          <w:p w14:paraId="7EFB6ECC"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lang w:val="en-US" w:bidi="th-TH"/>
              </w:rPr>
            </w:pPr>
          </w:p>
        </w:tc>
        <w:tc>
          <w:tcPr>
            <w:tcW w:w="239" w:type="dxa"/>
          </w:tcPr>
          <w:p w14:paraId="0ED696C7"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lang w:val="en-US" w:bidi="th-TH"/>
              </w:rPr>
            </w:pPr>
          </w:p>
        </w:tc>
        <w:tc>
          <w:tcPr>
            <w:tcW w:w="985" w:type="dxa"/>
            <w:tcBorders>
              <w:top w:val="double" w:sz="4" w:space="0" w:color="auto"/>
            </w:tcBorders>
          </w:tcPr>
          <w:p w14:paraId="5962FDC6"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lang w:val="en-US" w:bidi="th-TH"/>
              </w:rPr>
            </w:pPr>
          </w:p>
        </w:tc>
        <w:tc>
          <w:tcPr>
            <w:tcW w:w="246" w:type="dxa"/>
          </w:tcPr>
          <w:p w14:paraId="45AE7896"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cs/>
                <w:lang w:val="en-US" w:bidi="th-TH"/>
              </w:rPr>
            </w:pPr>
          </w:p>
        </w:tc>
        <w:tc>
          <w:tcPr>
            <w:tcW w:w="987" w:type="dxa"/>
            <w:tcBorders>
              <w:top w:val="double" w:sz="4" w:space="0" w:color="auto"/>
            </w:tcBorders>
          </w:tcPr>
          <w:p w14:paraId="5154DC4C"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cs/>
                <w:lang w:val="en-US" w:bidi="th-TH"/>
              </w:rPr>
            </w:pPr>
          </w:p>
        </w:tc>
        <w:tc>
          <w:tcPr>
            <w:tcW w:w="236" w:type="dxa"/>
          </w:tcPr>
          <w:p w14:paraId="3F94263A"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lang w:val="en-US" w:bidi="th-TH"/>
              </w:rPr>
            </w:pPr>
          </w:p>
        </w:tc>
        <w:tc>
          <w:tcPr>
            <w:tcW w:w="1008" w:type="dxa"/>
            <w:tcBorders>
              <w:top w:val="double" w:sz="4" w:space="0" w:color="auto"/>
            </w:tcBorders>
            <w:vAlign w:val="bottom"/>
          </w:tcPr>
          <w:p w14:paraId="318B5803" w14:textId="77777777" w:rsidR="00102CD3" w:rsidRPr="00B05D9C" w:rsidRDefault="00102CD3" w:rsidP="00102CD3">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250" w:type="dxa"/>
          </w:tcPr>
          <w:p w14:paraId="49BC35DE"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cs/>
                <w:lang w:val="en-US" w:bidi="th-TH"/>
              </w:rPr>
            </w:pPr>
          </w:p>
        </w:tc>
        <w:tc>
          <w:tcPr>
            <w:tcW w:w="1117" w:type="dxa"/>
            <w:tcBorders>
              <w:top w:val="double" w:sz="4" w:space="0" w:color="auto"/>
            </w:tcBorders>
          </w:tcPr>
          <w:p w14:paraId="546B6A20" w14:textId="77777777" w:rsidR="00102CD3" w:rsidRPr="00B05D9C" w:rsidRDefault="00102CD3" w:rsidP="00102CD3">
            <w:pPr>
              <w:tabs>
                <w:tab w:val="decimal" w:pos="895"/>
              </w:tabs>
              <w:spacing w:line="240" w:lineRule="auto"/>
              <w:ind w:right="-72"/>
              <w:rPr>
                <w:rFonts w:ascii="Times New Roman" w:eastAsia="MS Mincho" w:hAnsi="Times New Roman" w:cs="Times New Roman"/>
                <w:snapToGrid w:val="0"/>
                <w:sz w:val="18"/>
                <w:szCs w:val="18"/>
                <w:cs/>
                <w:lang w:val="en-US" w:bidi="th-TH"/>
              </w:rPr>
            </w:pPr>
          </w:p>
        </w:tc>
        <w:tc>
          <w:tcPr>
            <w:tcW w:w="240" w:type="dxa"/>
          </w:tcPr>
          <w:p w14:paraId="37D33DB8"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cs/>
                <w:lang w:val="en-US" w:bidi="th-TH"/>
              </w:rPr>
            </w:pPr>
          </w:p>
        </w:tc>
        <w:tc>
          <w:tcPr>
            <w:tcW w:w="1023" w:type="dxa"/>
            <w:tcBorders>
              <w:top w:val="double" w:sz="4" w:space="0" w:color="auto"/>
            </w:tcBorders>
            <w:vAlign w:val="bottom"/>
          </w:tcPr>
          <w:p w14:paraId="3DF38B7E" w14:textId="77777777" w:rsidR="00102CD3" w:rsidRPr="00B05D9C" w:rsidRDefault="00102CD3" w:rsidP="00102CD3">
            <w:pPr>
              <w:tabs>
                <w:tab w:val="decimal" w:pos="875"/>
              </w:tabs>
              <w:spacing w:line="240" w:lineRule="auto"/>
              <w:ind w:right="-72" w:hanging="171"/>
              <w:rPr>
                <w:rFonts w:ascii="Times New Roman" w:eastAsia="MS Mincho" w:hAnsi="Times New Roman" w:cs="Times New Roman"/>
                <w:snapToGrid w:val="0"/>
                <w:sz w:val="18"/>
                <w:szCs w:val="18"/>
                <w:cs/>
                <w:lang w:val="en-US" w:bidi="th-TH"/>
              </w:rPr>
            </w:pPr>
          </w:p>
        </w:tc>
        <w:tc>
          <w:tcPr>
            <w:tcW w:w="245" w:type="dxa"/>
          </w:tcPr>
          <w:p w14:paraId="433B3DD6"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lang w:val="en-US" w:bidi="th-TH"/>
              </w:rPr>
            </w:pPr>
          </w:p>
        </w:tc>
        <w:tc>
          <w:tcPr>
            <w:tcW w:w="1015" w:type="dxa"/>
            <w:tcBorders>
              <w:top w:val="double" w:sz="4" w:space="0" w:color="auto"/>
            </w:tcBorders>
          </w:tcPr>
          <w:p w14:paraId="52C00525" w14:textId="77777777" w:rsidR="00102CD3" w:rsidRPr="00B05D9C" w:rsidRDefault="00102CD3" w:rsidP="00102CD3">
            <w:pPr>
              <w:tabs>
                <w:tab w:val="decimal" w:pos="750"/>
              </w:tabs>
              <w:spacing w:line="240" w:lineRule="auto"/>
              <w:ind w:right="-21"/>
              <w:rPr>
                <w:rFonts w:ascii="Times New Roman" w:eastAsia="MS Mincho" w:hAnsi="Times New Roman" w:cs="Times New Roman"/>
                <w:snapToGrid w:val="0"/>
                <w:sz w:val="18"/>
                <w:szCs w:val="18"/>
                <w:lang w:val="en-US" w:bidi="th-TH"/>
              </w:rPr>
            </w:pPr>
          </w:p>
        </w:tc>
        <w:tc>
          <w:tcPr>
            <w:tcW w:w="240" w:type="dxa"/>
          </w:tcPr>
          <w:p w14:paraId="2B924472" w14:textId="77777777" w:rsidR="00102CD3" w:rsidRPr="00B05D9C" w:rsidRDefault="00102CD3" w:rsidP="00102CD3">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0" w:type="dxa"/>
            <w:tcBorders>
              <w:top w:val="double" w:sz="4" w:space="0" w:color="auto"/>
            </w:tcBorders>
            <w:vAlign w:val="bottom"/>
          </w:tcPr>
          <w:p w14:paraId="25588163" w14:textId="77777777" w:rsidR="00102CD3" w:rsidRPr="00B05D9C" w:rsidRDefault="00102CD3" w:rsidP="00102CD3">
            <w:pPr>
              <w:tabs>
                <w:tab w:val="decimal" w:pos="750"/>
              </w:tabs>
              <w:spacing w:line="240" w:lineRule="auto"/>
              <w:ind w:right="-72"/>
              <w:rPr>
                <w:rFonts w:ascii="Times New Roman" w:eastAsia="MS Mincho" w:hAnsi="Times New Roman" w:cs="Times New Roman"/>
                <w:snapToGrid w:val="0"/>
                <w:sz w:val="18"/>
                <w:szCs w:val="18"/>
                <w:lang w:val="en-US" w:bidi="th-TH"/>
              </w:rPr>
            </w:pPr>
          </w:p>
        </w:tc>
      </w:tr>
      <w:tr w:rsidR="00B8347C" w:rsidRPr="00B05D9C" w14:paraId="6DF18A11" w14:textId="77777777">
        <w:tc>
          <w:tcPr>
            <w:tcW w:w="2970" w:type="dxa"/>
            <w:hideMark/>
          </w:tcPr>
          <w:p w14:paraId="771FC154" w14:textId="77777777" w:rsidR="00B8347C" w:rsidRPr="00B05D9C" w:rsidRDefault="00B8347C" w:rsidP="00B8347C">
            <w:pPr>
              <w:spacing w:line="240" w:lineRule="auto"/>
              <w:ind w:left="142" w:right="-72" w:hanging="142"/>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Profit from operating activities</w:t>
            </w:r>
          </w:p>
        </w:tc>
        <w:tc>
          <w:tcPr>
            <w:tcW w:w="989" w:type="dxa"/>
          </w:tcPr>
          <w:p w14:paraId="18489839" w14:textId="1120837E"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3</w:t>
            </w:r>
            <w:r w:rsidR="00494222" w:rsidRPr="00B05D9C">
              <w:rPr>
                <w:rFonts w:ascii="Times New Roman" w:hAnsi="Times New Roman" w:cs="Times New Roman"/>
                <w:sz w:val="18"/>
                <w:szCs w:val="18"/>
              </w:rPr>
              <w:t>49</w:t>
            </w:r>
            <w:r w:rsidRPr="00B05D9C">
              <w:rPr>
                <w:rFonts w:ascii="Times New Roman" w:hAnsi="Times New Roman" w:cs="Times New Roman"/>
                <w:sz w:val="18"/>
                <w:szCs w:val="18"/>
              </w:rPr>
              <w:t>,9</w:t>
            </w:r>
            <w:r w:rsidR="00494222" w:rsidRPr="00B05D9C">
              <w:rPr>
                <w:rFonts w:ascii="Times New Roman" w:hAnsi="Times New Roman" w:cs="Times New Roman"/>
                <w:sz w:val="18"/>
                <w:szCs w:val="18"/>
              </w:rPr>
              <w:t>893</w:t>
            </w:r>
          </w:p>
        </w:tc>
        <w:tc>
          <w:tcPr>
            <w:tcW w:w="236" w:type="dxa"/>
          </w:tcPr>
          <w:p w14:paraId="34047AFB"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97" w:type="dxa"/>
          </w:tcPr>
          <w:p w14:paraId="2AEEB279" w14:textId="57157E72"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395,841</w:t>
            </w:r>
          </w:p>
        </w:tc>
        <w:tc>
          <w:tcPr>
            <w:tcW w:w="250" w:type="dxa"/>
          </w:tcPr>
          <w:p w14:paraId="224183C8"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0" w:type="dxa"/>
          </w:tcPr>
          <w:p w14:paraId="46694F7F" w14:textId="6C29CBC4" w:rsidR="00B8347C" w:rsidRPr="00B05D9C" w:rsidRDefault="002B4E08"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(17,895)</w:t>
            </w:r>
          </w:p>
        </w:tc>
        <w:tc>
          <w:tcPr>
            <w:tcW w:w="239" w:type="dxa"/>
          </w:tcPr>
          <w:p w14:paraId="511B8BAF"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85" w:type="dxa"/>
          </w:tcPr>
          <w:p w14:paraId="28CA9C88" w14:textId="29EE26E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92,930</w:t>
            </w:r>
          </w:p>
        </w:tc>
        <w:tc>
          <w:tcPr>
            <w:tcW w:w="246" w:type="dxa"/>
          </w:tcPr>
          <w:p w14:paraId="7FE3CCB8"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987" w:type="dxa"/>
          </w:tcPr>
          <w:p w14:paraId="61319B57" w14:textId="522ACC8B" w:rsidR="00B8347C" w:rsidRPr="00B05D9C" w:rsidRDefault="002B4E08"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331</w:t>
            </w:r>
            <w:r w:rsidR="00B8347C" w:rsidRPr="00B05D9C">
              <w:rPr>
                <w:rFonts w:ascii="Times New Roman" w:hAnsi="Times New Roman" w:cs="Times New Roman"/>
                <w:sz w:val="18"/>
                <w:szCs w:val="18"/>
              </w:rPr>
              <w:t>,</w:t>
            </w:r>
            <w:r w:rsidRPr="00B05D9C">
              <w:rPr>
                <w:rFonts w:ascii="Times New Roman" w:hAnsi="Times New Roman" w:cs="Times New Roman"/>
                <w:sz w:val="18"/>
                <w:szCs w:val="18"/>
              </w:rPr>
              <w:t>998</w:t>
            </w:r>
          </w:p>
        </w:tc>
        <w:tc>
          <w:tcPr>
            <w:tcW w:w="236" w:type="dxa"/>
          </w:tcPr>
          <w:p w14:paraId="4721330B"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008" w:type="dxa"/>
          </w:tcPr>
          <w:p w14:paraId="5FB0100D" w14:textId="1CE88E80"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488,771</w:t>
            </w:r>
          </w:p>
        </w:tc>
        <w:tc>
          <w:tcPr>
            <w:tcW w:w="250" w:type="dxa"/>
          </w:tcPr>
          <w:p w14:paraId="0064A183"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117" w:type="dxa"/>
          </w:tcPr>
          <w:p w14:paraId="2F94C973" w14:textId="5267BF0C" w:rsidR="00B8347C" w:rsidRPr="00B05D9C" w:rsidRDefault="00B8347C" w:rsidP="008B72C2">
            <w:pPr>
              <w:spacing w:line="240" w:lineRule="auto"/>
              <w:jc w:val="right"/>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(260,</w:t>
            </w:r>
            <w:r w:rsidR="002B4E08" w:rsidRPr="00B05D9C">
              <w:rPr>
                <w:rFonts w:ascii="Times New Roman" w:hAnsi="Times New Roman" w:cs="Times New Roman"/>
                <w:sz w:val="18"/>
                <w:szCs w:val="18"/>
              </w:rPr>
              <w:t>372</w:t>
            </w:r>
            <w:r w:rsidRPr="00B05D9C">
              <w:rPr>
                <w:rFonts w:ascii="Times New Roman" w:hAnsi="Times New Roman" w:cs="Times New Roman"/>
                <w:sz w:val="18"/>
                <w:szCs w:val="18"/>
              </w:rPr>
              <w:t>)</w:t>
            </w:r>
          </w:p>
        </w:tc>
        <w:tc>
          <w:tcPr>
            <w:tcW w:w="240" w:type="dxa"/>
          </w:tcPr>
          <w:p w14:paraId="7A0116B8"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3" w:type="dxa"/>
          </w:tcPr>
          <w:p w14:paraId="16D1862F" w14:textId="06D9C0A7" w:rsidR="00B8347C" w:rsidRPr="00B05D9C" w:rsidRDefault="00B8347C" w:rsidP="00B8347C">
            <w:pPr>
              <w:tabs>
                <w:tab w:val="decimal" w:pos="875"/>
              </w:tabs>
              <w:spacing w:line="240" w:lineRule="auto"/>
              <w:ind w:right="-72" w:hanging="171"/>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(388,003)</w:t>
            </w:r>
          </w:p>
        </w:tc>
        <w:tc>
          <w:tcPr>
            <w:tcW w:w="245" w:type="dxa"/>
          </w:tcPr>
          <w:p w14:paraId="7F157DEE"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5" w:type="dxa"/>
          </w:tcPr>
          <w:p w14:paraId="768D10E3" w14:textId="2AFD93F0" w:rsidR="00B8347C" w:rsidRPr="00B05D9C" w:rsidRDefault="002B4E08"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71,626</w:t>
            </w:r>
          </w:p>
        </w:tc>
        <w:tc>
          <w:tcPr>
            <w:tcW w:w="240" w:type="dxa"/>
          </w:tcPr>
          <w:p w14:paraId="1CCDD75E"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0" w:type="dxa"/>
          </w:tcPr>
          <w:p w14:paraId="1FCBF137" w14:textId="72F2C7F1"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100,768</w:t>
            </w:r>
          </w:p>
        </w:tc>
      </w:tr>
      <w:tr w:rsidR="00B8347C" w:rsidRPr="00B05D9C" w14:paraId="6D8FE8CE" w14:textId="77777777">
        <w:tc>
          <w:tcPr>
            <w:tcW w:w="2970" w:type="dxa"/>
            <w:hideMark/>
          </w:tcPr>
          <w:p w14:paraId="664AAC21" w14:textId="77777777" w:rsidR="00B8347C" w:rsidRPr="00B05D9C" w:rsidRDefault="00B8347C" w:rsidP="00B8347C">
            <w:pPr>
              <w:spacing w:line="240" w:lineRule="auto"/>
              <w:ind w:left="142" w:right="-72" w:hanging="142"/>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Finance costs</w:t>
            </w:r>
          </w:p>
        </w:tc>
        <w:tc>
          <w:tcPr>
            <w:tcW w:w="989" w:type="dxa"/>
          </w:tcPr>
          <w:p w14:paraId="59BA54DD" w14:textId="66ED59EA"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(335,781)</w:t>
            </w:r>
          </w:p>
        </w:tc>
        <w:tc>
          <w:tcPr>
            <w:tcW w:w="236" w:type="dxa"/>
          </w:tcPr>
          <w:p w14:paraId="5C568B2F"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97" w:type="dxa"/>
          </w:tcPr>
          <w:p w14:paraId="7F266F4C" w14:textId="3A9F5F78"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(381,158)</w:t>
            </w:r>
          </w:p>
        </w:tc>
        <w:tc>
          <w:tcPr>
            <w:tcW w:w="250" w:type="dxa"/>
          </w:tcPr>
          <w:p w14:paraId="0088C607"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0" w:type="dxa"/>
          </w:tcPr>
          <w:p w14:paraId="1A21A122" w14:textId="0F1E42EF"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(65,986)</w:t>
            </w:r>
          </w:p>
        </w:tc>
        <w:tc>
          <w:tcPr>
            <w:tcW w:w="239" w:type="dxa"/>
          </w:tcPr>
          <w:p w14:paraId="172F5DBC"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85" w:type="dxa"/>
          </w:tcPr>
          <w:p w14:paraId="0F2BC61C" w14:textId="16FA711E"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(143,567)</w:t>
            </w:r>
          </w:p>
        </w:tc>
        <w:tc>
          <w:tcPr>
            <w:tcW w:w="246" w:type="dxa"/>
          </w:tcPr>
          <w:p w14:paraId="1D5BE2F9"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87" w:type="dxa"/>
          </w:tcPr>
          <w:p w14:paraId="691F2E87" w14:textId="20D23868"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(401,767)</w:t>
            </w:r>
          </w:p>
        </w:tc>
        <w:tc>
          <w:tcPr>
            <w:tcW w:w="236" w:type="dxa"/>
          </w:tcPr>
          <w:p w14:paraId="6C48DED9"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08" w:type="dxa"/>
          </w:tcPr>
          <w:p w14:paraId="429A1F45" w14:textId="3BCAC393"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(524,725)</w:t>
            </w:r>
          </w:p>
        </w:tc>
        <w:tc>
          <w:tcPr>
            <w:tcW w:w="250" w:type="dxa"/>
          </w:tcPr>
          <w:p w14:paraId="2DAE7E66"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117" w:type="dxa"/>
          </w:tcPr>
          <w:p w14:paraId="1A33CADA" w14:textId="6CBDB76A" w:rsidR="00B8347C" w:rsidRPr="00B05D9C" w:rsidRDefault="00B8347C" w:rsidP="008B72C2">
            <w:pPr>
              <w:spacing w:line="240" w:lineRule="auto"/>
              <w:ind w:right="69"/>
              <w:jc w:val="right"/>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121,477</w:t>
            </w:r>
          </w:p>
        </w:tc>
        <w:tc>
          <w:tcPr>
            <w:tcW w:w="240" w:type="dxa"/>
          </w:tcPr>
          <w:p w14:paraId="4FF9BEB9"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3" w:type="dxa"/>
          </w:tcPr>
          <w:p w14:paraId="3B169B85" w14:textId="4532559E" w:rsidR="00B8347C" w:rsidRPr="00B05D9C" w:rsidRDefault="00B8347C" w:rsidP="00B8347C">
            <w:pPr>
              <w:tabs>
                <w:tab w:val="decimal" w:pos="819"/>
              </w:tabs>
              <w:spacing w:line="240" w:lineRule="auto"/>
              <w:ind w:right="-72" w:hanging="171"/>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190,371</w:t>
            </w:r>
          </w:p>
        </w:tc>
        <w:tc>
          <w:tcPr>
            <w:tcW w:w="245" w:type="dxa"/>
          </w:tcPr>
          <w:p w14:paraId="6D590EC3"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5" w:type="dxa"/>
          </w:tcPr>
          <w:p w14:paraId="0C9839B1" w14:textId="370B6ED5"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(280,290)</w:t>
            </w:r>
          </w:p>
        </w:tc>
        <w:tc>
          <w:tcPr>
            <w:tcW w:w="240" w:type="dxa"/>
          </w:tcPr>
          <w:p w14:paraId="46E9EFAD"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0" w:type="dxa"/>
          </w:tcPr>
          <w:p w14:paraId="179C986A" w14:textId="4CA7B273"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(334,354)</w:t>
            </w:r>
          </w:p>
        </w:tc>
      </w:tr>
      <w:tr w:rsidR="00B8347C" w:rsidRPr="00B05D9C" w14:paraId="797068AF" w14:textId="77777777">
        <w:tc>
          <w:tcPr>
            <w:tcW w:w="2970" w:type="dxa"/>
            <w:hideMark/>
          </w:tcPr>
          <w:p w14:paraId="44E31FEC" w14:textId="77777777" w:rsidR="00B8347C" w:rsidRPr="00B05D9C" w:rsidRDefault="00B8347C" w:rsidP="00B8347C">
            <w:pPr>
              <w:spacing w:line="240" w:lineRule="auto"/>
              <w:ind w:left="142" w:right="-72" w:hanging="142"/>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Share of profit of associates</w:t>
            </w:r>
          </w:p>
        </w:tc>
        <w:tc>
          <w:tcPr>
            <w:tcW w:w="989" w:type="dxa"/>
            <w:tcBorders>
              <w:bottom w:val="single" w:sz="4" w:space="0" w:color="auto"/>
            </w:tcBorders>
          </w:tcPr>
          <w:p w14:paraId="584C6897" w14:textId="5875D425"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33,584</w:t>
            </w:r>
          </w:p>
        </w:tc>
        <w:tc>
          <w:tcPr>
            <w:tcW w:w="236" w:type="dxa"/>
          </w:tcPr>
          <w:p w14:paraId="06554A1E"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97" w:type="dxa"/>
            <w:tcBorders>
              <w:bottom w:val="single" w:sz="4" w:space="0" w:color="auto"/>
            </w:tcBorders>
          </w:tcPr>
          <w:p w14:paraId="11090B89" w14:textId="3B587EA3"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91,587</w:t>
            </w:r>
          </w:p>
        </w:tc>
        <w:tc>
          <w:tcPr>
            <w:tcW w:w="250" w:type="dxa"/>
          </w:tcPr>
          <w:p w14:paraId="230C47CF"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010" w:type="dxa"/>
            <w:tcBorders>
              <w:bottom w:val="single" w:sz="4" w:space="0" w:color="auto"/>
            </w:tcBorders>
          </w:tcPr>
          <w:p w14:paraId="292B9D27" w14:textId="4CFEFBF8"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w:t>
            </w:r>
          </w:p>
        </w:tc>
        <w:tc>
          <w:tcPr>
            <w:tcW w:w="239" w:type="dxa"/>
          </w:tcPr>
          <w:p w14:paraId="0938A98D"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85" w:type="dxa"/>
            <w:tcBorders>
              <w:bottom w:val="single" w:sz="4" w:space="0" w:color="auto"/>
            </w:tcBorders>
          </w:tcPr>
          <w:p w14:paraId="5DCD4B88" w14:textId="6D15413E"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46" w:type="dxa"/>
          </w:tcPr>
          <w:p w14:paraId="27D77AEC"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87" w:type="dxa"/>
            <w:tcBorders>
              <w:bottom w:val="single" w:sz="4" w:space="0" w:color="auto"/>
            </w:tcBorders>
          </w:tcPr>
          <w:p w14:paraId="10937366" w14:textId="6374D3CB"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33,584</w:t>
            </w:r>
          </w:p>
        </w:tc>
        <w:tc>
          <w:tcPr>
            <w:tcW w:w="236" w:type="dxa"/>
          </w:tcPr>
          <w:p w14:paraId="03BEC45C"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08" w:type="dxa"/>
            <w:tcBorders>
              <w:bottom w:val="single" w:sz="4" w:space="0" w:color="auto"/>
            </w:tcBorders>
          </w:tcPr>
          <w:p w14:paraId="487FA8A8" w14:textId="13EDFEB9"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91,587</w:t>
            </w:r>
          </w:p>
        </w:tc>
        <w:tc>
          <w:tcPr>
            <w:tcW w:w="250" w:type="dxa"/>
          </w:tcPr>
          <w:p w14:paraId="64760773"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117" w:type="dxa"/>
            <w:tcBorders>
              <w:bottom w:val="single" w:sz="4" w:space="0" w:color="auto"/>
            </w:tcBorders>
          </w:tcPr>
          <w:p w14:paraId="1F08BF7D" w14:textId="2C51A8DE" w:rsidR="00B8347C" w:rsidRPr="00B05D9C" w:rsidRDefault="00B8347C" w:rsidP="008B72C2">
            <w:pPr>
              <w:tabs>
                <w:tab w:val="decimal" w:pos="826"/>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40" w:type="dxa"/>
          </w:tcPr>
          <w:p w14:paraId="2DA6E9CA"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3" w:type="dxa"/>
            <w:tcBorders>
              <w:bottom w:val="single" w:sz="4" w:space="0" w:color="auto"/>
            </w:tcBorders>
          </w:tcPr>
          <w:p w14:paraId="7763B9E1" w14:textId="53C82630" w:rsidR="00B8347C" w:rsidRPr="00B05D9C" w:rsidRDefault="00B8347C" w:rsidP="00B8347C">
            <w:pPr>
              <w:tabs>
                <w:tab w:val="decimal" w:pos="819"/>
              </w:tabs>
              <w:spacing w:line="240" w:lineRule="auto"/>
              <w:ind w:right="-72" w:hanging="171"/>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45" w:type="dxa"/>
          </w:tcPr>
          <w:p w14:paraId="47DEE23A"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5" w:type="dxa"/>
            <w:tcBorders>
              <w:bottom w:val="single" w:sz="4" w:space="0" w:color="auto"/>
            </w:tcBorders>
          </w:tcPr>
          <w:p w14:paraId="4C999DB7" w14:textId="406DDB99"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33,584</w:t>
            </w:r>
          </w:p>
        </w:tc>
        <w:tc>
          <w:tcPr>
            <w:tcW w:w="240" w:type="dxa"/>
          </w:tcPr>
          <w:p w14:paraId="3C445CBB"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0" w:type="dxa"/>
            <w:tcBorders>
              <w:bottom w:val="single" w:sz="4" w:space="0" w:color="auto"/>
            </w:tcBorders>
          </w:tcPr>
          <w:p w14:paraId="25A65750" w14:textId="518E6674"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91,587</w:t>
            </w:r>
          </w:p>
        </w:tc>
      </w:tr>
      <w:tr w:rsidR="00B8347C" w:rsidRPr="00B05D9C" w14:paraId="01F28132" w14:textId="77777777">
        <w:tc>
          <w:tcPr>
            <w:tcW w:w="2970" w:type="dxa"/>
            <w:hideMark/>
          </w:tcPr>
          <w:p w14:paraId="686CEC7F" w14:textId="77777777" w:rsidR="00B8347C" w:rsidRPr="00B05D9C" w:rsidRDefault="00B8347C" w:rsidP="00B8347C">
            <w:pPr>
              <w:spacing w:line="240" w:lineRule="auto"/>
              <w:ind w:left="429" w:right="-72" w:hanging="440"/>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Profit (loss) before tax</w:t>
            </w:r>
          </w:p>
        </w:tc>
        <w:tc>
          <w:tcPr>
            <w:tcW w:w="989" w:type="dxa"/>
            <w:tcBorders>
              <w:top w:val="single" w:sz="4" w:space="0" w:color="auto"/>
            </w:tcBorders>
          </w:tcPr>
          <w:p w14:paraId="35B9A5C5" w14:textId="42637280"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4</w:t>
            </w:r>
            <w:r w:rsidR="00494222" w:rsidRPr="00B05D9C">
              <w:rPr>
                <w:rFonts w:ascii="Times New Roman" w:hAnsi="Times New Roman" w:cs="Times New Roman"/>
                <w:b/>
                <w:bCs/>
                <w:sz w:val="18"/>
                <w:szCs w:val="18"/>
              </w:rPr>
              <w:t>7</w:t>
            </w:r>
            <w:r w:rsidRPr="00B05D9C">
              <w:rPr>
                <w:rFonts w:ascii="Times New Roman" w:hAnsi="Times New Roman" w:cs="Times New Roman"/>
                <w:b/>
                <w:bCs/>
                <w:sz w:val="18"/>
                <w:szCs w:val="18"/>
              </w:rPr>
              <w:t>,</w:t>
            </w:r>
            <w:r w:rsidR="00494222" w:rsidRPr="00B05D9C">
              <w:rPr>
                <w:rFonts w:ascii="Times New Roman" w:hAnsi="Times New Roman" w:cs="Times New Roman"/>
                <w:b/>
                <w:bCs/>
                <w:sz w:val="18"/>
                <w:szCs w:val="18"/>
              </w:rPr>
              <w:t>696</w:t>
            </w:r>
          </w:p>
        </w:tc>
        <w:tc>
          <w:tcPr>
            <w:tcW w:w="236" w:type="dxa"/>
          </w:tcPr>
          <w:p w14:paraId="2E19440B"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997" w:type="dxa"/>
            <w:tcBorders>
              <w:top w:val="single" w:sz="4" w:space="0" w:color="auto"/>
            </w:tcBorders>
          </w:tcPr>
          <w:p w14:paraId="1A542CCB" w14:textId="39D4A846"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106,270</w:t>
            </w:r>
          </w:p>
        </w:tc>
        <w:tc>
          <w:tcPr>
            <w:tcW w:w="250" w:type="dxa"/>
          </w:tcPr>
          <w:p w14:paraId="2A473693"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10" w:type="dxa"/>
            <w:tcBorders>
              <w:top w:val="single" w:sz="4" w:space="0" w:color="auto"/>
            </w:tcBorders>
          </w:tcPr>
          <w:p w14:paraId="09055C2E" w14:textId="4F00023B"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83</w:t>
            </w: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881</w:t>
            </w:r>
            <w:r w:rsidRPr="00B05D9C">
              <w:rPr>
                <w:rFonts w:ascii="Times New Roman" w:hAnsi="Times New Roman" w:cs="Times New Roman"/>
                <w:b/>
                <w:bCs/>
                <w:sz w:val="18"/>
                <w:szCs w:val="18"/>
              </w:rPr>
              <w:t>)</w:t>
            </w:r>
          </w:p>
        </w:tc>
        <w:tc>
          <w:tcPr>
            <w:tcW w:w="239" w:type="dxa"/>
          </w:tcPr>
          <w:p w14:paraId="2DADFBB9"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985" w:type="dxa"/>
            <w:tcBorders>
              <w:top w:val="single" w:sz="4" w:space="0" w:color="auto"/>
            </w:tcBorders>
          </w:tcPr>
          <w:p w14:paraId="069EA5BA" w14:textId="284259D6"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(50,637)</w:t>
            </w:r>
          </w:p>
        </w:tc>
        <w:tc>
          <w:tcPr>
            <w:tcW w:w="246" w:type="dxa"/>
          </w:tcPr>
          <w:p w14:paraId="0F4888EB"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987" w:type="dxa"/>
            <w:tcBorders>
              <w:top w:val="single" w:sz="4" w:space="0" w:color="auto"/>
            </w:tcBorders>
          </w:tcPr>
          <w:p w14:paraId="6CB9699F" w14:textId="1D843C2F" w:rsidR="00B8347C" w:rsidRPr="00B05D9C" w:rsidRDefault="002B4E08"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(36,185)</w:t>
            </w:r>
          </w:p>
        </w:tc>
        <w:tc>
          <w:tcPr>
            <w:tcW w:w="236" w:type="dxa"/>
          </w:tcPr>
          <w:p w14:paraId="2015F931"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08" w:type="dxa"/>
            <w:tcBorders>
              <w:top w:val="single" w:sz="4" w:space="0" w:color="auto"/>
            </w:tcBorders>
          </w:tcPr>
          <w:p w14:paraId="06058D2B" w14:textId="2265D9D9"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55,633</w:t>
            </w:r>
          </w:p>
        </w:tc>
        <w:tc>
          <w:tcPr>
            <w:tcW w:w="250" w:type="dxa"/>
          </w:tcPr>
          <w:p w14:paraId="1E055F39"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117" w:type="dxa"/>
            <w:tcBorders>
              <w:top w:val="single" w:sz="4" w:space="0" w:color="auto"/>
            </w:tcBorders>
          </w:tcPr>
          <w:p w14:paraId="4F22D4D0" w14:textId="21B32928" w:rsidR="00B8347C" w:rsidRPr="00B05D9C" w:rsidRDefault="00B8347C" w:rsidP="00B8347C">
            <w:pPr>
              <w:tabs>
                <w:tab w:val="decimal" w:pos="895"/>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(13</w:t>
            </w:r>
            <w:r w:rsidR="002B4E08" w:rsidRPr="00B05D9C">
              <w:rPr>
                <w:rFonts w:ascii="Times New Roman" w:hAnsi="Times New Roman" w:cs="Times New Roman"/>
                <w:b/>
                <w:bCs/>
                <w:sz w:val="18"/>
                <w:szCs w:val="18"/>
              </w:rPr>
              <w:t>8</w:t>
            </w: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895</w:t>
            </w:r>
            <w:r w:rsidRPr="00B05D9C">
              <w:rPr>
                <w:rFonts w:ascii="Times New Roman" w:hAnsi="Times New Roman" w:cs="Times New Roman"/>
                <w:b/>
                <w:bCs/>
                <w:sz w:val="18"/>
                <w:szCs w:val="18"/>
              </w:rPr>
              <w:t>)</w:t>
            </w:r>
          </w:p>
        </w:tc>
        <w:tc>
          <w:tcPr>
            <w:tcW w:w="240" w:type="dxa"/>
          </w:tcPr>
          <w:p w14:paraId="064B17DE"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23" w:type="dxa"/>
            <w:tcBorders>
              <w:top w:val="single" w:sz="4" w:space="0" w:color="auto"/>
            </w:tcBorders>
          </w:tcPr>
          <w:p w14:paraId="09DF4D22" w14:textId="4EAE5715" w:rsidR="00B8347C" w:rsidRPr="00B05D9C" w:rsidRDefault="00B8347C" w:rsidP="00B8347C">
            <w:pPr>
              <w:tabs>
                <w:tab w:val="decimal" w:pos="875"/>
              </w:tabs>
              <w:spacing w:line="240" w:lineRule="auto"/>
              <w:ind w:right="-72" w:hanging="171"/>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(197,632)</w:t>
            </w:r>
          </w:p>
        </w:tc>
        <w:tc>
          <w:tcPr>
            <w:tcW w:w="245" w:type="dxa"/>
          </w:tcPr>
          <w:p w14:paraId="569ECEA4"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15" w:type="dxa"/>
            <w:tcBorders>
              <w:top w:val="single" w:sz="4" w:space="0" w:color="auto"/>
            </w:tcBorders>
          </w:tcPr>
          <w:p w14:paraId="256A59BF" w14:textId="06181F55"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w:t>
            </w:r>
            <w:r w:rsidR="002B4E08" w:rsidRPr="00B05D9C">
              <w:rPr>
                <w:rFonts w:ascii="Times New Roman" w:hAnsi="Times New Roman" w:cs="Times New Roman"/>
                <w:b/>
                <w:bCs/>
                <w:sz w:val="18"/>
                <w:szCs w:val="18"/>
              </w:rPr>
              <w:t>75</w:t>
            </w: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080</w:t>
            </w:r>
            <w:r w:rsidRPr="00B05D9C">
              <w:rPr>
                <w:rFonts w:ascii="Times New Roman" w:hAnsi="Times New Roman" w:cs="Times New Roman"/>
                <w:b/>
                <w:bCs/>
                <w:sz w:val="18"/>
                <w:szCs w:val="18"/>
              </w:rPr>
              <w:t>)</w:t>
            </w:r>
          </w:p>
        </w:tc>
        <w:tc>
          <w:tcPr>
            <w:tcW w:w="240" w:type="dxa"/>
          </w:tcPr>
          <w:p w14:paraId="7C01CB00"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20" w:type="dxa"/>
            <w:tcBorders>
              <w:top w:val="single" w:sz="4" w:space="0" w:color="auto"/>
            </w:tcBorders>
          </w:tcPr>
          <w:p w14:paraId="6BD5BE4D" w14:textId="3519A873"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(141,999)</w:t>
            </w:r>
          </w:p>
        </w:tc>
      </w:tr>
      <w:tr w:rsidR="00B8347C" w:rsidRPr="00B05D9C" w14:paraId="00049FAD" w14:textId="77777777">
        <w:tc>
          <w:tcPr>
            <w:tcW w:w="2970" w:type="dxa"/>
            <w:hideMark/>
          </w:tcPr>
          <w:p w14:paraId="4F52F9F6" w14:textId="77777777" w:rsidR="00B8347C" w:rsidRPr="00B05D9C" w:rsidRDefault="00B8347C" w:rsidP="00B8347C">
            <w:pPr>
              <w:spacing w:line="240" w:lineRule="auto"/>
              <w:ind w:left="429" w:right="-72" w:hanging="440"/>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Income tax</w:t>
            </w:r>
          </w:p>
        </w:tc>
        <w:tc>
          <w:tcPr>
            <w:tcW w:w="989" w:type="dxa"/>
            <w:tcBorders>
              <w:bottom w:val="single" w:sz="4" w:space="0" w:color="auto"/>
            </w:tcBorders>
          </w:tcPr>
          <w:p w14:paraId="3D4C1EF2" w14:textId="34600EDB"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(34,575)</w:t>
            </w:r>
          </w:p>
        </w:tc>
        <w:tc>
          <w:tcPr>
            <w:tcW w:w="236" w:type="dxa"/>
          </w:tcPr>
          <w:p w14:paraId="2C4C0CD2"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997" w:type="dxa"/>
            <w:tcBorders>
              <w:bottom w:val="single" w:sz="4" w:space="0" w:color="auto"/>
            </w:tcBorders>
          </w:tcPr>
          <w:p w14:paraId="7C94A522" w14:textId="6426C18C"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(21,012)</w:t>
            </w:r>
          </w:p>
        </w:tc>
        <w:tc>
          <w:tcPr>
            <w:tcW w:w="250" w:type="dxa"/>
          </w:tcPr>
          <w:p w14:paraId="6D90092D"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0" w:type="dxa"/>
            <w:tcBorders>
              <w:bottom w:val="single" w:sz="4" w:space="0" w:color="auto"/>
            </w:tcBorders>
          </w:tcPr>
          <w:p w14:paraId="49BCFF0E" w14:textId="3DDBF778"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(12,993)</w:t>
            </w:r>
          </w:p>
        </w:tc>
        <w:tc>
          <w:tcPr>
            <w:tcW w:w="239" w:type="dxa"/>
          </w:tcPr>
          <w:p w14:paraId="729191BA"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985" w:type="dxa"/>
            <w:tcBorders>
              <w:bottom w:val="single" w:sz="4" w:space="0" w:color="auto"/>
            </w:tcBorders>
          </w:tcPr>
          <w:p w14:paraId="55907E03" w14:textId="3AB187BE"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(23,382)</w:t>
            </w:r>
          </w:p>
        </w:tc>
        <w:tc>
          <w:tcPr>
            <w:tcW w:w="246" w:type="dxa"/>
          </w:tcPr>
          <w:p w14:paraId="233F133B"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987" w:type="dxa"/>
            <w:tcBorders>
              <w:bottom w:val="single" w:sz="4" w:space="0" w:color="auto"/>
            </w:tcBorders>
          </w:tcPr>
          <w:p w14:paraId="45D1859E" w14:textId="47B152FF"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(47,568)</w:t>
            </w:r>
          </w:p>
        </w:tc>
        <w:tc>
          <w:tcPr>
            <w:tcW w:w="236" w:type="dxa"/>
          </w:tcPr>
          <w:p w14:paraId="11FFC74F"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p>
        </w:tc>
        <w:tc>
          <w:tcPr>
            <w:tcW w:w="1008" w:type="dxa"/>
            <w:tcBorders>
              <w:bottom w:val="single" w:sz="4" w:space="0" w:color="auto"/>
            </w:tcBorders>
          </w:tcPr>
          <w:p w14:paraId="1C8DCB10" w14:textId="78C9EBB5"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hAnsi="Times New Roman" w:cs="Times New Roman"/>
                <w:sz w:val="18"/>
                <w:szCs w:val="18"/>
              </w:rPr>
              <w:t>(44,394)</w:t>
            </w:r>
          </w:p>
        </w:tc>
        <w:tc>
          <w:tcPr>
            <w:tcW w:w="250" w:type="dxa"/>
          </w:tcPr>
          <w:p w14:paraId="06B3E27B"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117" w:type="dxa"/>
            <w:tcBorders>
              <w:bottom w:val="single" w:sz="4" w:space="0" w:color="auto"/>
            </w:tcBorders>
          </w:tcPr>
          <w:p w14:paraId="3E044EF7" w14:textId="75646E3F" w:rsidR="00B8347C" w:rsidRPr="00B05D9C" w:rsidRDefault="00B8347C" w:rsidP="008B72C2">
            <w:pPr>
              <w:tabs>
                <w:tab w:val="decimal" w:pos="826"/>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40" w:type="dxa"/>
          </w:tcPr>
          <w:p w14:paraId="4656421B"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3" w:type="dxa"/>
            <w:tcBorders>
              <w:bottom w:val="single" w:sz="4" w:space="0" w:color="auto"/>
            </w:tcBorders>
          </w:tcPr>
          <w:p w14:paraId="7632E09E" w14:textId="28E64B84" w:rsidR="00B8347C" w:rsidRPr="00B05D9C" w:rsidRDefault="00B8347C" w:rsidP="00B8347C">
            <w:pPr>
              <w:tabs>
                <w:tab w:val="decimal" w:pos="819"/>
              </w:tabs>
              <w:spacing w:line="240" w:lineRule="auto"/>
              <w:ind w:right="-72" w:hanging="171"/>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w:t>
            </w:r>
          </w:p>
        </w:tc>
        <w:tc>
          <w:tcPr>
            <w:tcW w:w="245" w:type="dxa"/>
          </w:tcPr>
          <w:p w14:paraId="18E0134C"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15" w:type="dxa"/>
            <w:tcBorders>
              <w:bottom w:val="single" w:sz="4" w:space="0" w:color="auto"/>
            </w:tcBorders>
          </w:tcPr>
          <w:p w14:paraId="675114DC" w14:textId="25EBDEB2"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(47,568)</w:t>
            </w:r>
          </w:p>
        </w:tc>
        <w:tc>
          <w:tcPr>
            <w:tcW w:w="240" w:type="dxa"/>
          </w:tcPr>
          <w:p w14:paraId="2C9A3C5A" w14:textId="77777777"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p>
        </w:tc>
        <w:tc>
          <w:tcPr>
            <w:tcW w:w="1020" w:type="dxa"/>
            <w:tcBorders>
              <w:bottom w:val="single" w:sz="4" w:space="0" w:color="auto"/>
            </w:tcBorders>
          </w:tcPr>
          <w:p w14:paraId="340A08E9" w14:textId="64CB210A" w:rsidR="00B8347C" w:rsidRPr="00B05D9C" w:rsidRDefault="00B8347C" w:rsidP="00B8347C">
            <w:pPr>
              <w:tabs>
                <w:tab w:val="decimal" w:pos="750"/>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hAnsi="Times New Roman" w:cs="Times New Roman"/>
                <w:sz w:val="18"/>
                <w:szCs w:val="18"/>
              </w:rPr>
              <w:t>(44,394)</w:t>
            </w:r>
          </w:p>
        </w:tc>
      </w:tr>
      <w:tr w:rsidR="00B8347C" w:rsidRPr="00B05D9C" w14:paraId="5817E0B3" w14:textId="77777777">
        <w:tc>
          <w:tcPr>
            <w:tcW w:w="2970" w:type="dxa"/>
            <w:hideMark/>
          </w:tcPr>
          <w:p w14:paraId="4C6E58D5" w14:textId="083E350B" w:rsidR="00B8347C" w:rsidRPr="00B05D9C" w:rsidRDefault="00B8347C" w:rsidP="00B8347C">
            <w:pPr>
              <w:spacing w:line="240" w:lineRule="auto"/>
              <w:ind w:left="160" w:right="-72" w:hanging="171"/>
              <w:rPr>
                <w:rFonts w:ascii="Times New Roman" w:eastAsia="MS Mincho" w:hAnsi="Times New Roman" w:cs="Times New Roman"/>
                <w:b/>
                <w:bCs/>
                <w:snapToGrid w:val="0"/>
                <w:sz w:val="18"/>
                <w:szCs w:val="18"/>
                <w:cs/>
                <w:lang w:val="en-US" w:bidi="th-TH"/>
              </w:rPr>
            </w:pPr>
            <w:r w:rsidRPr="00B05D9C">
              <w:rPr>
                <w:rFonts w:ascii="Times New Roman" w:eastAsia="MS Mincho" w:hAnsi="Times New Roman" w:cs="Times New Roman"/>
                <w:b/>
                <w:bCs/>
                <w:snapToGrid w:val="0"/>
                <w:sz w:val="18"/>
                <w:szCs w:val="18"/>
                <w:lang w:val="en-US" w:bidi="th-TH"/>
              </w:rPr>
              <w:t xml:space="preserve">Profit (loss) for the </w:t>
            </w:r>
            <w:r w:rsidR="008B72C2" w:rsidRPr="00B05D9C">
              <w:rPr>
                <w:rFonts w:ascii="Times New Roman" w:eastAsia="MS Mincho" w:hAnsi="Times New Roman" w:cs="Times New Roman"/>
                <w:b/>
                <w:bCs/>
                <w:snapToGrid w:val="0"/>
                <w:sz w:val="18"/>
                <w:szCs w:val="18"/>
                <w:lang w:val="en-US" w:bidi="th-TH"/>
              </w:rPr>
              <w:t>year</w:t>
            </w:r>
          </w:p>
        </w:tc>
        <w:tc>
          <w:tcPr>
            <w:tcW w:w="989" w:type="dxa"/>
            <w:tcBorders>
              <w:top w:val="single" w:sz="4" w:space="0" w:color="auto"/>
              <w:bottom w:val="double" w:sz="4" w:space="0" w:color="auto"/>
            </w:tcBorders>
          </w:tcPr>
          <w:p w14:paraId="4052CAEE" w14:textId="25BC1028"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w:t>
            </w:r>
            <w:r w:rsidR="002B4E08" w:rsidRPr="00B05D9C">
              <w:rPr>
                <w:rFonts w:ascii="Times New Roman" w:hAnsi="Times New Roman" w:cs="Times New Roman"/>
                <w:b/>
                <w:bCs/>
                <w:sz w:val="18"/>
                <w:szCs w:val="18"/>
              </w:rPr>
              <w:t>3</w:t>
            </w:r>
            <w:r w:rsidRPr="00B05D9C">
              <w:rPr>
                <w:rFonts w:ascii="Times New Roman" w:hAnsi="Times New Roman" w:cs="Times New Roman"/>
                <w:b/>
                <w:bCs/>
                <w:sz w:val="18"/>
                <w:szCs w:val="18"/>
              </w:rPr>
              <w:t>,1</w:t>
            </w:r>
            <w:r w:rsidR="002B4E08" w:rsidRPr="00B05D9C">
              <w:rPr>
                <w:rFonts w:ascii="Times New Roman" w:hAnsi="Times New Roman" w:cs="Times New Roman"/>
                <w:b/>
                <w:bCs/>
                <w:sz w:val="18"/>
                <w:szCs w:val="18"/>
              </w:rPr>
              <w:t>21</w:t>
            </w:r>
          </w:p>
        </w:tc>
        <w:tc>
          <w:tcPr>
            <w:tcW w:w="236" w:type="dxa"/>
          </w:tcPr>
          <w:p w14:paraId="433FF536"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997" w:type="dxa"/>
            <w:tcBorders>
              <w:top w:val="single" w:sz="4" w:space="0" w:color="auto"/>
              <w:bottom w:val="double" w:sz="4" w:space="0" w:color="auto"/>
            </w:tcBorders>
          </w:tcPr>
          <w:p w14:paraId="07AEEFEA" w14:textId="4A5F71E3"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85,258</w:t>
            </w:r>
          </w:p>
        </w:tc>
        <w:tc>
          <w:tcPr>
            <w:tcW w:w="250" w:type="dxa"/>
          </w:tcPr>
          <w:p w14:paraId="5D368892"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cs/>
                <w:lang w:val="en-US" w:bidi="th-TH"/>
              </w:rPr>
            </w:pPr>
          </w:p>
        </w:tc>
        <w:tc>
          <w:tcPr>
            <w:tcW w:w="1010" w:type="dxa"/>
            <w:tcBorders>
              <w:top w:val="single" w:sz="4" w:space="0" w:color="auto"/>
              <w:bottom w:val="double" w:sz="4" w:space="0" w:color="auto"/>
            </w:tcBorders>
          </w:tcPr>
          <w:p w14:paraId="10223B75" w14:textId="3BC7E7F2"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96</w:t>
            </w: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874</w:t>
            </w:r>
            <w:r w:rsidRPr="00B05D9C">
              <w:rPr>
                <w:rFonts w:ascii="Times New Roman" w:hAnsi="Times New Roman" w:cs="Times New Roman"/>
                <w:b/>
                <w:bCs/>
                <w:sz w:val="18"/>
                <w:szCs w:val="18"/>
              </w:rPr>
              <w:t>)</w:t>
            </w:r>
          </w:p>
        </w:tc>
        <w:tc>
          <w:tcPr>
            <w:tcW w:w="239" w:type="dxa"/>
          </w:tcPr>
          <w:p w14:paraId="0C4FB8FF"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985" w:type="dxa"/>
            <w:tcBorders>
              <w:top w:val="single" w:sz="4" w:space="0" w:color="auto"/>
              <w:bottom w:val="double" w:sz="4" w:space="0" w:color="auto"/>
            </w:tcBorders>
          </w:tcPr>
          <w:p w14:paraId="6978B8AB" w14:textId="1B9AD38F"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(74,019)</w:t>
            </w:r>
          </w:p>
        </w:tc>
        <w:tc>
          <w:tcPr>
            <w:tcW w:w="246" w:type="dxa"/>
          </w:tcPr>
          <w:p w14:paraId="57517480"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987" w:type="dxa"/>
            <w:tcBorders>
              <w:top w:val="single" w:sz="4" w:space="0" w:color="auto"/>
              <w:bottom w:val="double" w:sz="4" w:space="0" w:color="auto"/>
            </w:tcBorders>
          </w:tcPr>
          <w:p w14:paraId="6AEF406B" w14:textId="0F75126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83</w:t>
            </w: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753</w:t>
            </w:r>
            <w:r w:rsidRPr="00B05D9C">
              <w:rPr>
                <w:rFonts w:ascii="Times New Roman" w:hAnsi="Times New Roman" w:cs="Times New Roman"/>
                <w:b/>
                <w:bCs/>
                <w:sz w:val="18"/>
                <w:szCs w:val="18"/>
              </w:rPr>
              <w:t>)</w:t>
            </w:r>
          </w:p>
        </w:tc>
        <w:tc>
          <w:tcPr>
            <w:tcW w:w="236" w:type="dxa"/>
          </w:tcPr>
          <w:p w14:paraId="7787349D"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08" w:type="dxa"/>
            <w:tcBorders>
              <w:top w:val="single" w:sz="4" w:space="0" w:color="auto"/>
              <w:bottom w:val="double" w:sz="4" w:space="0" w:color="auto"/>
            </w:tcBorders>
          </w:tcPr>
          <w:p w14:paraId="18FA7308" w14:textId="73715935"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11,239</w:t>
            </w:r>
          </w:p>
        </w:tc>
        <w:tc>
          <w:tcPr>
            <w:tcW w:w="250" w:type="dxa"/>
          </w:tcPr>
          <w:p w14:paraId="5B1BC775"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117" w:type="dxa"/>
            <w:tcBorders>
              <w:top w:val="single" w:sz="4" w:space="0" w:color="auto"/>
              <w:bottom w:val="double" w:sz="4" w:space="0" w:color="auto"/>
            </w:tcBorders>
          </w:tcPr>
          <w:p w14:paraId="53BFAD44" w14:textId="43E68814" w:rsidR="00B8347C" w:rsidRPr="00B05D9C" w:rsidRDefault="00B8347C" w:rsidP="00B8347C">
            <w:pPr>
              <w:tabs>
                <w:tab w:val="decimal" w:pos="895"/>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(13</w:t>
            </w:r>
            <w:r w:rsidR="002B4E08" w:rsidRPr="00B05D9C">
              <w:rPr>
                <w:rFonts w:ascii="Times New Roman" w:hAnsi="Times New Roman" w:cs="Times New Roman"/>
                <w:b/>
                <w:bCs/>
                <w:sz w:val="18"/>
                <w:szCs w:val="18"/>
              </w:rPr>
              <w:t>8</w:t>
            </w: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895</w:t>
            </w:r>
            <w:r w:rsidRPr="00B05D9C">
              <w:rPr>
                <w:rFonts w:ascii="Times New Roman" w:hAnsi="Times New Roman" w:cs="Times New Roman"/>
                <w:b/>
                <w:bCs/>
                <w:sz w:val="18"/>
                <w:szCs w:val="18"/>
              </w:rPr>
              <w:t>)</w:t>
            </w:r>
          </w:p>
        </w:tc>
        <w:tc>
          <w:tcPr>
            <w:tcW w:w="240" w:type="dxa"/>
          </w:tcPr>
          <w:p w14:paraId="7B66FAC4"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23" w:type="dxa"/>
            <w:tcBorders>
              <w:top w:val="single" w:sz="4" w:space="0" w:color="auto"/>
              <w:bottom w:val="double" w:sz="4" w:space="0" w:color="auto"/>
            </w:tcBorders>
          </w:tcPr>
          <w:p w14:paraId="38AF3514" w14:textId="47B2428F" w:rsidR="00B8347C" w:rsidRPr="00B05D9C" w:rsidRDefault="00B8347C" w:rsidP="00B8347C">
            <w:pPr>
              <w:tabs>
                <w:tab w:val="decimal" w:pos="875"/>
              </w:tabs>
              <w:spacing w:line="240" w:lineRule="auto"/>
              <w:ind w:right="-72" w:hanging="171"/>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(197,632)</w:t>
            </w:r>
          </w:p>
        </w:tc>
        <w:tc>
          <w:tcPr>
            <w:tcW w:w="245" w:type="dxa"/>
          </w:tcPr>
          <w:p w14:paraId="34940E1E"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15" w:type="dxa"/>
            <w:tcBorders>
              <w:top w:val="single" w:sz="4" w:space="0" w:color="auto"/>
              <w:bottom w:val="double" w:sz="4" w:space="0" w:color="auto"/>
            </w:tcBorders>
          </w:tcPr>
          <w:p w14:paraId="2EEE642D" w14:textId="4423E826"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222</w:t>
            </w: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648</w:t>
            </w:r>
            <w:r w:rsidRPr="00B05D9C">
              <w:rPr>
                <w:rFonts w:ascii="Times New Roman" w:hAnsi="Times New Roman" w:cs="Times New Roman"/>
                <w:b/>
                <w:bCs/>
                <w:sz w:val="18"/>
                <w:szCs w:val="18"/>
              </w:rPr>
              <w:t>)</w:t>
            </w:r>
          </w:p>
        </w:tc>
        <w:tc>
          <w:tcPr>
            <w:tcW w:w="240" w:type="dxa"/>
          </w:tcPr>
          <w:p w14:paraId="0A85CC92"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20" w:type="dxa"/>
            <w:tcBorders>
              <w:top w:val="single" w:sz="4" w:space="0" w:color="auto"/>
              <w:bottom w:val="double" w:sz="4" w:space="0" w:color="auto"/>
            </w:tcBorders>
          </w:tcPr>
          <w:p w14:paraId="4A05B5AF" w14:textId="336536B3"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(186,393)</w:t>
            </w:r>
          </w:p>
        </w:tc>
      </w:tr>
      <w:bookmarkEnd w:id="20"/>
    </w:tbl>
    <w:p w14:paraId="0BC71468" w14:textId="1AC42481" w:rsidR="00102CD3" w:rsidRPr="00B05D9C" w:rsidRDefault="00102CD3">
      <w:pPr>
        <w:spacing w:line="240" w:lineRule="auto"/>
        <w:rPr>
          <w:rFonts w:ascii="Times New Roman" w:hAnsi="Times New Roman" w:cs="Times New Roman"/>
          <w:sz w:val="18"/>
          <w:szCs w:val="18"/>
          <w:lang w:val="en-US" w:bidi="th-TH"/>
        </w:rPr>
      </w:pPr>
    </w:p>
    <w:tbl>
      <w:tblPr>
        <w:tblW w:w="15303" w:type="dxa"/>
        <w:tblLayout w:type="fixed"/>
        <w:tblLook w:val="04A0" w:firstRow="1" w:lastRow="0" w:firstColumn="1" w:lastColumn="0" w:noHBand="0" w:noVBand="1"/>
      </w:tblPr>
      <w:tblGrid>
        <w:gridCol w:w="2970"/>
        <w:gridCol w:w="989"/>
        <w:gridCol w:w="236"/>
        <w:gridCol w:w="997"/>
        <w:gridCol w:w="250"/>
        <w:gridCol w:w="1010"/>
        <w:gridCol w:w="239"/>
        <w:gridCol w:w="985"/>
        <w:gridCol w:w="246"/>
        <w:gridCol w:w="987"/>
        <w:gridCol w:w="236"/>
        <w:gridCol w:w="1008"/>
        <w:gridCol w:w="250"/>
        <w:gridCol w:w="1117"/>
        <w:gridCol w:w="240"/>
        <w:gridCol w:w="1023"/>
        <w:gridCol w:w="245"/>
        <w:gridCol w:w="1015"/>
        <w:gridCol w:w="240"/>
        <w:gridCol w:w="1020"/>
      </w:tblGrid>
      <w:tr w:rsidR="00102CD3" w:rsidRPr="00B05D9C" w14:paraId="0C0AAAFD" w14:textId="77777777">
        <w:tc>
          <w:tcPr>
            <w:tcW w:w="2970" w:type="dxa"/>
          </w:tcPr>
          <w:p w14:paraId="6F669E30" w14:textId="77777777" w:rsidR="00102CD3" w:rsidRPr="00B05D9C" w:rsidRDefault="00102CD3" w:rsidP="00102CD3">
            <w:pPr>
              <w:spacing w:line="240" w:lineRule="auto"/>
              <w:ind w:left="336" w:right="-72"/>
              <w:rPr>
                <w:rFonts w:ascii="Times New Roman" w:eastAsia="MS Mincho" w:hAnsi="Times New Roman" w:cs="Times New Roman"/>
                <w:b/>
                <w:bCs/>
                <w:i/>
                <w:iCs/>
                <w:sz w:val="18"/>
                <w:szCs w:val="18"/>
                <w:cs/>
                <w:lang w:val="en-US" w:bidi="th-TH"/>
              </w:rPr>
            </w:pPr>
          </w:p>
        </w:tc>
        <w:tc>
          <w:tcPr>
            <w:tcW w:w="12333" w:type="dxa"/>
            <w:gridSpan w:val="19"/>
          </w:tcPr>
          <w:p w14:paraId="4ECF916C"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cs/>
                <w:lang w:val="en-US" w:bidi="th-TH"/>
              </w:rPr>
            </w:pPr>
            <w:r w:rsidRPr="00B05D9C">
              <w:rPr>
                <w:rFonts w:ascii="Times New Roman" w:eastAsia="MS Mincho" w:hAnsi="Times New Roman" w:cs="Times New Roman"/>
                <w:b/>
                <w:bCs/>
                <w:snapToGrid w:val="0"/>
                <w:sz w:val="18"/>
                <w:szCs w:val="18"/>
                <w:lang w:val="en-US" w:bidi="th-TH"/>
              </w:rPr>
              <w:t>Consolidated financial statements</w:t>
            </w:r>
          </w:p>
        </w:tc>
      </w:tr>
      <w:tr w:rsidR="00102CD3" w:rsidRPr="00B05D9C" w14:paraId="463E6094" w14:textId="77777777">
        <w:tc>
          <w:tcPr>
            <w:tcW w:w="2970" w:type="dxa"/>
          </w:tcPr>
          <w:p w14:paraId="104E5BB8" w14:textId="77777777" w:rsidR="00102CD3" w:rsidRPr="00B05D9C" w:rsidRDefault="00102CD3" w:rsidP="00102CD3">
            <w:pPr>
              <w:spacing w:line="240" w:lineRule="auto"/>
              <w:ind w:left="69" w:right="-72" w:hanging="69"/>
              <w:rPr>
                <w:rFonts w:ascii="Times New Roman" w:eastAsia="Calibri" w:hAnsi="Times New Roman" w:cs="Times New Roman"/>
                <w:b/>
                <w:bCs/>
                <w:i/>
                <w:iCs/>
                <w:spacing w:val="-4"/>
                <w:sz w:val="18"/>
                <w:szCs w:val="18"/>
                <w:cs/>
                <w:lang w:val="en-US" w:bidi="th-TH"/>
              </w:rPr>
            </w:pPr>
          </w:p>
        </w:tc>
        <w:tc>
          <w:tcPr>
            <w:tcW w:w="2222" w:type="dxa"/>
            <w:gridSpan w:val="3"/>
          </w:tcPr>
          <w:p w14:paraId="292150FA"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Domestic segment</w:t>
            </w:r>
          </w:p>
        </w:tc>
        <w:tc>
          <w:tcPr>
            <w:tcW w:w="250" w:type="dxa"/>
          </w:tcPr>
          <w:p w14:paraId="7E2C43F5"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p>
        </w:tc>
        <w:tc>
          <w:tcPr>
            <w:tcW w:w="2234" w:type="dxa"/>
            <w:gridSpan w:val="3"/>
          </w:tcPr>
          <w:p w14:paraId="0338169A"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International segment</w:t>
            </w:r>
          </w:p>
        </w:tc>
        <w:tc>
          <w:tcPr>
            <w:tcW w:w="246" w:type="dxa"/>
          </w:tcPr>
          <w:p w14:paraId="19C7CA85"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p>
        </w:tc>
        <w:tc>
          <w:tcPr>
            <w:tcW w:w="2231" w:type="dxa"/>
            <w:gridSpan w:val="3"/>
          </w:tcPr>
          <w:p w14:paraId="20B1091E"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Total reportable segment</w:t>
            </w:r>
          </w:p>
        </w:tc>
        <w:tc>
          <w:tcPr>
            <w:tcW w:w="250" w:type="dxa"/>
          </w:tcPr>
          <w:p w14:paraId="42B7823D" w14:textId="77777777" w:rsidR="00102CD3" w:rsidRPr="00B05D9C" w:rsidRDefault="00102CD3" w:rsidP="00102CD3">
            <w:pPr>
              <w:spacing w:line="240" w:lineRule="auto"/>
              <w:ind w:right="-72"/>
              <w:rPr>
                <w:rFonts w:ascii="Times New Roman" w:eastAsia="MS Mincho" w:hAnsi="Times New Roman" w:cs="Times New Roman"/>
                <w:b/>
                <w:bCs/>
                <w:snapToGrid w:val="0"/>
                <w:sz w:val="18"/>
                <w:szCs w:val="18"/>
                <w:lang w:val="en-US" w:bidi="th-TH"/>
              </w:rPr>
            </w:pPr>
          </w:p>
        </w:tc>
        <w:tc>
          <w:tcPr>
            <w:tcW w:w="2380" w:type="dxa"/>
            <w:gridSpan w:val="3"/>
          </w:tcPr>
          <w:p w14:paraId="150C3CCC"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Elimination</w:t>
            </w:r>
          </w:p>
        </w:tc>
        <w:tc>
          <w:tcPr>
            <w:tcW w:w="245" w:type="dxa"/>
          </w:tcPr>
          <w:p w14:paraId="11852166"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p>
        </w:tc>
        <w:tc>
          <w:tcPr>
            <w:tcW w:w="2275" w:type="dxa"/>
            <w:gridSpan w:val="3"/>
          </w:tcPr>
          <w:p w14:paraId="3B5EFDE0" w14:textId="77777777"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Total</w:t>
            </w:r>
          </w:p>
        </w:tc>
      </w:tr>
      <w:tr w:rsidR="00102CD3" w:rsidRPr="00B05D9C" w14:paraId="23B3500B" w14:textId="77777777">
        <w:tc>
          <w:tcPr>
            <w:tcW w:w="2970" w:type="dxa"/>
          </w:tcPr>
          <w:p w14:paraId="620BDE50" w14:textId="3AD25F4B" w:rsidR="00102CD3" w:rsidRPr="00B05D9C" w:rsidRDefault="00102CD3" w:rsidP="00102CD3">
            <w:pPr>
              <w:spacing w:line="240" w:lineRule="auto"/>
              <w:ind w:right="-72"/>
              <w:rPr>
                <w:rFonts w:ascii="Times New Roman" w:eastAsia="MS Mincho" w:hAnsi="Times New Roman" w:cs="Times New Roman"/>
                <w:b/>
                <w:bCs/>
                <w:i/>
                <w:iCs/>
                <w:spacing w:val="-4"/>
                <w:sz w:val="18"/>
                <w:szCs w:val="18"/>
                <w:cs/>
                <w:lang w:val="en-US" w:bidi="th-TH"/>
              </w:rPr>
            </w:pPr>
            <w:proofErr w:type="gramStart"/>
            <w:r w:rsidRPr="00B05D9C">
              <w:rPr>
                <w:rFonts w:ascii="Times New Roman" w:eastAsia="MS Mincho" w:hAnsi="Times New Roman" w:cs="Times New Roman"/>
                <w:b/>
                <w:bCs/>
                <w:i/>
                <w:iCs/>
                <w:spacing w:val="-4"/>
                <w:sz w:val="18"/>
                <w:szCs w:val="18"/>
                <w:lang w:val="en-US" w:bidi="th-TH"/>
              </w:rPr>
              <w:t>At</w:t>
            </w:r>
            <w:proofErr w:type="gramEnd"/>
            <w:r w:rsidRPr="00B05D9C">
              <w:rPr>
                <w:rFonts w:ascii="Times New Roman" w:eastAsia="MS Mincho" w:hAnsi="Times New Roman" w:cs="Times New Roman"/>
                <w:b/>
                <w:bCs/>
                <w:i/>
                <w:iCs/>
                <w:spacing w:val="-4"/>
                <w:sz w:val="18"/>
                <w:szCs w:val="18"/>
                <w:lang w:val="en-US" w:bidi="th-TH"/>
              </w:rPr>
              <w:t xml:space="preserve"> 31 December</w:t>
            </w:r>
          </w:p>
        </w:tc>
        <w:tc>
          <w:tcPr>
            <w:tcW w:w="989" w:type="dxa"/>
          </w:tcPr>
          <w:p w14:paraId="04B48A23" w14:textId="5CB40A21" w:rsidR="00102CD3" w:rsidRPr="00B05D9C" w:rsidRDefault="00102CD3" w:rsidP="00102CD3">
            <w:pPr>
              <w:spacing w:line="240" w:lineRule="auto"/>
              <w:ind w:left="-120" w:right="-109"/>
              <w:jc w:val="center"/>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36" w:type="dxa"/>
          </w:tcPr>
          <w:p w14:paraId="1D240090"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997" w:type="dxa"/>
          </w:tcPr>
          <w:p w14:paraId="038F34FF" w14:textId="62A34416" w:rsidR="00102CD3" w:rsidRPr="00B05D9C" w:rsidRDefault="00102CD3" w:rsidP="00102CD3">
            <w:pPr>
              <w:spacing w:line="240" w:lineRule="auto"/>
              <w:ind w:left="-120" w:right="-109"/>
              <w:jc w:val="center"/>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50" w:type="dxa"/>
            <w:vAlign w:val="bottom"/>
          </w:tcPr>
          <w:p w14:paraId="27F0D36F"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10" w:type="dxa"/>
          </w:tcPr>
          <w:p w14:paraId="683C28E1" w14:textId="74078746"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39" w:type="dxa"/>
          </w:tcPr>
          <w:p w14:paraId="66F92890"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985" w:type="dxa"/>
          </w:tcPr>
          <w:p w14:paraId="37BAA036" w14:textId="511FFCFA"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46" w:type="dxa"/>
            <w:vAlign w:val="bottom"/>
          </w:tcPr>
          <w:p w14:paraId="0DA1041F"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987" w:type="dxa"/>
          </w:tcPr>
          <w:p w14:paraId="15840234" w14:textId="4F2CB6CE"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36" w:type="dxa"/>
          </w:tcPr>
          <w:p w14:paraId="045536DF"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08" w:type="dxa"/>
          </w:tcPr>
          <w:p w14:paraId="6DFCEEDD" w14:textId="6D2DA3E3"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50" w:type="dxa"/>
            <w:vAlign w:val="bottom"/>
          </w:tcPr>
          <w:p w14:paraId="1B648162"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117" w:type="dxa"/>
          </w:tcPr>
          <w:p w14:paraId="7B8CF1E5" w14:textId="2AB5C323"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40" w:type="dxa"/>
          </w:tcPr>
          <w:p w14:paraId="6928E67C"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23" w:type="dxa"/>
          </w:tcPr>
          <w:p w14:paraId="7F2E473C" w14:textId="55BE5A18"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45" w:type="dxa"/>
            <w:vAlign w:val="bottom"/>
          </w:tcPr>
          <w:p w14:paraId="2D6FBB5D"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15" w:type="dxa"/>
          </w:tcPr>
          <w:p w14:paraId="1AF1F5A5" w14:textId="65D25528"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40" w:type="dxa"/>
          </w:tcPr>
          <w:p w14:paraId="4F698D96" w14:textId="77777777" w:rsidR="00102CD3" w:rsidRPr="00B05D9C" w:rsidRDefault="00102CD3" w:rsidP="00102CD3">
            <w:pPr>
              <w:spacing w:line="240" w:lineRule="auto"/>
              <w:ind w:right="-72"/>
              <w:jc w:val="center"/>
              <w:rPr>
                <w:rFonts w:ascii="Times New Roman" w:eastAsia="MS Mincho" w:hAnsi="Times New Roman" w:cs="Times New Roman"/>
                <w:snapToGrid w:val="0"/>
                <w:sz w:val="18"/>
                <w:szCs w:val="18"/>
                <w:lang w:val="en-US" w:bidi="th-TH"/>
              </w:rPr>
            </w:pPr>
          </w:p>
        </w:tc>
        <w:tc>
          <w:tcPr>
            <w:tcW w:w="1020" w:type="dxa"/>
          </w:tcPr>
          <w:p w14:paraId="31625067" w14:textId="64E8EC29" w:rsidR="00102CD3" w:rsidRPr="00B05D9C" w:rsidRDefault="00102CD3" w:rsidP="00102CD3">
            <w:pPr>
              <w:spacing w:line="240" w:lineRule="auto"/>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r>
      <w:tr w:rsidR="00102CD3" w:rsidRPr="00B05D9C" w14:paraId="3A2500F3" w14:textId="77777777">
        <w:trPr>
          <w:trHeight w:val="20"/>
        </w:trPr>
        <w:tc>
          <w:tcPr>
            <w:tcW w:w="2970" w:type="dxa"/>
          </w:tcPr>
          <w:p w14:paraId="31127A8F" w14:textId="77777777" w:rsidR="00102CD3" w:rsidRPr="00B05D9C" w:rsidRDefault="00102CD3" w:rsidP="00102CD3">
            <w:pPr>
              <w:spacing w:line="240" w:lineRule="auto"/>
              <w:ind w:left="429" w:right="-72" w:hanging="440"/>
              <w:rPr>
                <w:rFonts w:ascii="Times New Roman" w:eastAsia="Calibri" w:hAnsi="Times New Roman" w:cs="Times New Roman"/>
                <w:b/>
                <w:bCs/>
                <w:sz w:val="18"/>
                <w:szCs w:val="18"/>
                <w:cs/>
                <w:lang w:val="en-US" w:bidi="th-TH"/>
              </w:rPr>
            </w:pPr>
          </w:p>
        </w:tc>
        <w:tc>
          <w:tcPr>
            <w:tcW w:w="12333" w:type="dxa"/>
            <w:gridSpan w:val="19"/>
          </w:tcPr>
          <w:p w14:paraId="2CF47B25" w14:textId="77777777" w:rsidR="00102CD3" w:rsidRPr="00B05D9C" w:rsidRDefault="00102CD3" w:rsidP="00102CD3">
            <w:pPr>
              <w:spacing w:line="240" w:lineRule="auto"/>
              <w:ind w:left="127" w:right="-72" w:hanging="127"/>
              <w:jc w:val="center"/>
              <w:rPr>
                <w:rFonts w:ascii="Times New Roman" w:eastAsia="Calibri" w:hAnsi="Times New Roman" w:cs="Times New Roman"/>
                <w:i/>
                <w:iCs/>
                <w:sz w:val="18"/>
                <w:szCs w:val="18"/>
                <w:lang w:val="en-US" w:bidi="th-TH"/>
              </w:rPr>
            </w:pPr>
            <w:r w:rsidRPr="00B05D9C">
              <w:rPr>
                <w:rFonts w:ascii="Times New Roman" w:eastAsia="Calibri" w:hAnsi="Times New Roman" w:cs="Times New Roman"/>
                <w:i/>
                <w:iCs/>
                <w:sz w:val="18"/>
                <w:szCs w:val="18"/>
                <w:lang w:val="en-US" w:bidi="th-TH"/>
              </w:rPr>
              <w:t>(in thousand Baht)</w:t>
            </w:r>
          </w:p>
        </w:tc>
      </w:tr>
      <w:tr w:rsidR="00B8347C" w:rsidRPr="00B05D9C" w14:paraId="10C93A43" w14:textId="77777777">
        <w:tc>
          <w:tcPr>
            <w:tcW w:w="2970" w:type="dxa"/>
            <w:hideMark/>
          </w:tcPr>
          <w:p w14:paraId="38A24132" w14:textId="77777777" w:rsidR="00B8347C" w:rsidRPr="00B05D9C" w:rsidRDefault="00B8347C" w:rsidP="00B8347C">
            <w:pPr>
              <w:spacing w:line="240" w:lineRule="auto"/>
              <w:ind w:left="69" w:right="-72" w:hanging="69"/>
              <w:rPr>
                <w:rFonts w:ascii="Times New Roman" w:eastAsia="MS Mincho" w:hAnsi="Times New Roman" w:cs="Times New Roman"/>
                <w:b/>
                <w:bCs/>
                <w:snapToGrid w:val="0"/>
                <w:spacing w:val="-4"/>
                <w:sz w:val="18"/>
                <w:szCs w:val="18"/>
                <w:cs/>
                <w:lang w:val="en-US" w:bidi="th-TH"/>
              </w:rPr>
            </w:pPr>
            <w:r w:rsidRPr="00B05D9C">
              <w:rPr>
                <w:rFonts w:ascii="Times New Roman" w:eastAsia="MS Mincho" w:hAnsi="Times New Roman" w:cs="Times New Roman"/>
                <w:b/>
                <w:bCs/>
                <w:snapToGrid w:val="0"/>
                <w:spacing w:val="-4"/>
                <w:sz w:val="18"/>
                <w:szCs w:val="18"/>
                <w:lang w:val="en-US" w:bidi="th-TH"/>
              </w:rPr>
              <w:t>Total assets</w:t>
            </w:r>
          </w:p>
        </w:tc>
        <w:tc>
          <w:tcPr>
            <w:tcW w:w="989" w:type="dxa"/>
            <w:tcBorders>
              <w:bottom w:val="double" w:sz="4" w:space="0" w:color="auto"/>
            </w:tcBorders>
          </w:tcPr>
          <w:p w14:paraId="43ABE99D" w14:textId="01D1A816" w:rsidR="00B8347C" w:rsidRPr="00B05D9C" w:rsidRDefault="00B8347C" w:rsidP="00B8347C">
            <w:pPr>
              <w:tabs>
                <w:tab w:val="decimal" w:pos="771"/>
              </w:tabs>
              <w:spacing w:line="240" w:lineRule="auto"/>
              <w:ind w:left="-109" w:right="-72"/>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17,</w:t>
            </w:r>
            <w:r w:rsidR="002B4E08" w:rsidRPr="00B05D9C">
              <w:rPr>
                <w:rFonts w:ascii="Times New Roman" w:hAnsi="Times New Roman" w:cs="Times New Roman"/>
                <w:b/>
                <w:bCs/>
                <w:sz w:val="18"/>
                <w:szCs w:val="18"/>
              </w:rPr>
              <w:t>123</w:t>
            </w:r>
            <w:r w:rsidRPr="00B05D9C">
              <w:rPr>
                <w:rFonts w:ascii="Times New Roman" w:hAnsi="Times New Roman" w:cs="Times New Roman"/>
                <w:b/>
                <w:bCs/>
                <w:sz w:val="18"/>
                <w:szCs w:val="18"/>
              </w:rPr>
              <w:t>,</w:t>
            </w:r>
            <w:r w:rsidR="002B4E08" w:rsidRPr="00B05D9C">
              <w:rPr>
                <w:rFonts w:ascii="Times New Roman" w:hAnsi="Times New Roman" w:cs="Times New Roman"/>
                <w:b/>
                <w:bCs/>
                <w:sz w:val="18"/>
                <w:szCs w:val="18"/>
              </w:rPr>
              <w:t>999</w:t>
            </w:r>
          </w:p>
        </w:tc>
        <w:tc>
          <w:tcPr>
            <w:tcW w:w="236" w:type="dxa"/>
          </w:tcPr>
          <w:p w14:paraId="352E0CB2"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997" w:type="dxa"/>
            <w:tcBorders>
              <w:bottom w:val="double" w:sz="4" w:space="0" w:color="auto"/>
            </w:tcBorders>
          </w:tcPr>
          <w:p w14:paraId="42A9C847" w14:textId="0CFDFB0D" w:rsidR="00B8347C" w:rsidRPr="00B05D9C" w:rsidRDefault="00B8347C" w:rsidP="00B8347C">
            <w:pPr>
              <w:tabs>
                <w:tab w:val="decimal" w:pos="750"/>
              </w:tabs>
              <w:spacing w:line="240" w:lineRule="auto"/>
              <w:ind w:left="-71"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25,831,512</w:t>
            </w:r>
          </w:p>
        </w:tc>
        <w:tc>
          <w:tcPr>
            <w:tcW w:w="250" w:type="dxa"/>
          </w:tcPr>
          <w:p w14:paraId="06752DCE"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10" w:type="dxa"/>
            <w:tcBorders>
              <w:bottom w:val="double" w:sz="4" w:space="0" w:color="auto"/>
            </w:tcBorders>
          </w:tcPr>
          <w:p w14:paraId="586ADB6D" w14:textId="18E8DE80"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2,443,082</w:t>
            </w:r>
          </w:p>
        </w:tc>
        <w:tc>
          <w:tcPr>
            <w:tcW w:w="239" w:type="dxa"/>
          </w:tcPr>
          <w:p w14:paraId="1670C927"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985" w:type="dxa"/>
            <w:tcBorders>
              <w:bottom w:val="double" w:sz="4" w:space="0" w:color="auto"/>
            </w:tcBorders>
          </w:tcPr>
          <w:p w14:paraId="7FE1ADDD" w14:textId="509E1453"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2,641,638</w:t>
            </w:r>
          </w:p>
        </w:tc>
        <w:tc>
          <w:tcPr>
            <w:tcW w:w="246" w:type="dxa"/>
          </w:tcPr>
          <w:p w14:paraId="0FD7E92E"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987" w:type="dxa"/>
            <w:tcBorders>
              <w:bottom w:val="double" w:sz="4" w:space="0" w:color="auto"/>
            </w:tcBorders>
          </w:tcPr>
          <w:p w14:paraId="691940C8" w14:textId="7BB346D2" w:rsidR="00B8347C" w:rsidRPr="00B05D9C" w:rsidRDefault="00B8347C" w:rsidP="00B8347C">
            <w:pPr>
              <w:tabs>
                <w:tab w:val="decimal" w:pos="750"/>
              </w:tabs>
              <w:spacing w:line="240" w:lineRule="auto"/>
              <w:ind w:left="-107" w:right="-72"/>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19,5</w:t>
            </w:r>
            <w:r w:rsidR="009A0233" w:rsidRPr="00B05D9C">
              <w:rPr>
                <w:rFonts w:ascii="Times New Roman" w:hAnsi="Times New Roman" w:cs="Times New Roman"/>
                <w:b/>
                <w:bCs/>
                <w:sz w:val="18"/>
                <w:szCs w:val="18"/>
              </w:rPr>
              <w:t>6</w:t>
            </w:r>
            <w:r w:rsidRPr="00B05D9C">
              <w:rPr>
                <w:rFonts w:ascii="Times New Roman" w:hAnsi="Times New Roman" w:cs="Times New Roman"/>
                <w:b/>
                <w:bCs/>
                <w:sz w:val="18"/>
                <w:szCs w:val="18"/>
              </w:rPr>
              <w:t>7,</w:t>
            </w:r>
            <w:r w:rsidR="009A0233" w:rsidRPr="00B05D9C">
              <w:rPr>
                <w:rFonts w:ascii="Times New Roman" w:hAnsi="Times New Roman" w:cs="Times New Roman"/>
                <w:b/>
                <w:bCs/>
                <w:sz w:val="18"/>
                <w:szCs w:val="18"/>
              </w:rPr>
              <w:t>081</w:t>
            </w:r>
          </w:p>
        </w:tc>
        <w:tc>
          <w:tcPr>
            <w:tcW w:w="236" w:type="dxa"/>
          </w:tcPr>
          <w:p w14:paraId="08D725E8"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08" w:type="dxa"/>
            <w:tcBorders>
              <w:bottom w:val="double" w:sz="4" w:space="0" w:color="auto"/>
            </w:tcBorders>
          </w:tcPr>
          <w:p w14:paraId="40D5E250" w14:textId="17226BE8" w:rsidR="00B8347C" w:rsidRPr="00B05D9C" w:rsidRDefault="00B8347C" w:rsidP="00B8347C">
            <w:pPr>
              <w:tabs>
                <w:tab w:val="decimal" w:pos="750"/>
              </w:tabs>
              <w:spacing w:line="240" w:lineRule="auto"/>
              <w:ind w:right="-72" w:hanging="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28,473,150</w:t>
            </w:r>
          </w:p>
        </w:tc>
        <w:tc>
          <w:tcPr>
            <w:tcW w:w="250" w:type="dxa"/>
          </w:tcPr>
          <w:p w14:paraId="6857F745"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1117" w:type="dxa"/>
            <w:tcBorders>
              <w:bottom w:val="double" w:sz="4" w:space="0" w:color="auto"/>
            </w:tcBorders>
          </w:tcPr>
          <w:p w14:paraId="11B5F49A" w14:textId="466DEEED" w:rsidR="00B8347C" w:rsidRPr="00B05D9C" w:rsidRDefault="00B8347C" w:rsidP="00B8347C">
            <w:pPr>
              <w:tabs>
                <w:tab w:val="decimal" w:pos="895"/>
              </w:tabs>
              <w:spacing w:line="240" w:lineRule="auto"/>
              <w:ind w:right="-72"/>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(12,</w:t>
            </w:r>
            <w:r w:rsidR="00844B1C" w:rsidRPr="00B05D9C">
              <w:rPr>
                <w:rFonts w:ascii="Times New Roman" w:hAnsi="Times New Roman" w:cs="Times New Roman"/>
                <w:b/>
                <w:bCs/>
                <w:sz w:val="18"/>
                <w:szCs w:val="18"/>
              </w:rPr>
              <w:t>790</w:t>
            </w:r>
            <w:r w:rsidRPr="00B05D9C">
              <w:rPr>
                <w:rFonts w:ascii="Times New Roman" w:hAnsi="Times New Roman" w:cs="Times New Roman"/>
                <w:b/>
                <w:bCs/>
                <w:sz w:val="18"/>
                <w:szCs w:val="18"/>
              </w:rPr>
              <w:t>,</w:t>
            </w:r>
            <w:r w:rsidR="00844B1C" w:rsidRPr="00B05D9C">
              <w:rPr>
                <w:rFonts w:ascii="Times New Roman" w:hAnsi="Times New Roman" w:cs="Times New Roman"/>
                <w:b/>
                <w:bCs/>
                <w:sz w:val="18"/>
                <w:szCs w:val="18"/>
              </w:rPr>
              <w:t>528</w:t>
            </w:r>
            <w:r w:rsidRPr="00B05D9C">
              <w:rPr>
                <w:rFonts w:ascii="Times New Roman" w:hAnsi="Times New Roman" w:cs="Times New Roman"/>
                <w:b/>
                <w:bCs/>
                <w:sz w:val="18"/>
                <w:szCs w:val="18"/>
              </w:rPr>
              <w:t>)</w:t>
            </w:r>
          </w:p>
        </w:tc>
        <w:tc>
          <w:tcPr>
            <w:tcW w:w="240" w:type="dxa"/>
          </w:tcPr>
          <w:p w14:paraId="0C7565F4"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1023" w:type="dxa"/>
            <w:tcBorders>
              <w:bottom w:val="double" w:sz="4" w:space="0" w:color="auto"/>
            </w:tcBorders>
          </w:tcPr>
          <w:p w14:paraId="0ED5095A" w14:textId="0EEBF7D2" w:rsidR="00B8347C" w:rsidRPr="00B05D9C" w:rsidRDefault="00B8347C" w:rsidP="00B8347C">
            <w:pPr>
              <w:tabs>
                <w:tab w:val="decimal" w:pos="875"/>
              </w:tabs>
              <w:spacing w:line="240" w:lineRule="auto"/>
              <w:ind w:right="-72" w:hanging="171"/>
              <w:rPr>
                <w:rFonts w:ascii="Times New Roman" w:eastAsia="MS Mincho" w:hAnsi="Times New Roman" w:cs="Times New Roman"/>
                <w:b/>
                <w:bCs/>
                <w:snapToGrid w:val="0"/>
                <w:sz w:val="18"/>
                <w:szCs w:val="18"/>
                <w:cs/>
                <w:lang w:val="en-US" w:bidi="th-TH"/>
              </w:rPr>
            </w:pPr>
            <w:r w:rsidRPr="00B05D9C">
              <w:rPr>
                <w:rFonts w:ascii="Times New Roman" w:hAnsi="Times New Roman" w:cs="Times New Roman"/>
                <w:b/>
                <w:bCs/>
                <w:sz w:val="18"/>
                <w:szCs w:val="18"/>
              </w:rPr>
              <w:t>(21,004,772)</w:t>
            </w:r>
          </w:p>
        </w:tc>
        <w:tc>
          <w:tcPr>
            <w:tcW w:w="245" w:type="dxa"/>
          </w:tcPr>
          <w:p w14:paraId="1DD46EA8"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15" w:type="dxa"/>
            <w:tcBorders>
              <w:bottom w:val="double" w:sz="4" w:space="0" w:color="auto"/>
            </w:tcBorders>
          </w:tcPr>
          <w:p w14:paraId="79A5D5E8" w14:textId="0BACA690"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6,</w:t>
            </w:r>
            <w:r w:rsidR="00BD555E" w:rsidRPr="00B05D9C">
              <w:rPr>
                <w:rFonts w:ascii="Times New Roman" w:hAnsi="Times New Roman" w:cs="Times New Roman"/>
                <w:b/>
                <w:bCs/>
                <w:sz w:val="18"/>
                <w:szCs w:val="18"/>
              </w:rPr>
              <w:t>776,553</w:t>
            </w:r>
          </w:p>
        </w:tc>
        <w:tc>
          <w:tcPr>
            <w:tcW w:w="240" w:type="dxa"/>
          </w:tcPr>
          <w:p w14:paraId="6A0C0BEE"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20" w:type="dxa"/>
            <w:tcBorders>
              <w:bottom w:val="double" w:sz="4" w:space="0" w:color="auto"/>
            </w:tcBorders>
          </w:tcPr>
          <w:p w14:paraId="6B32A3F7" w14:textId="0118E2BF"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7,468,378</w:t>
            </w:r>
          </w:p>
        </w:tc>
      </w:tr>
      <w:tr w:rsidR="00B8347C" w:rsidRPr="00B05D9C" w14:paraId="37CB2903" w14:textId="77777777">
        <w:tc>
          <w:tcPr>
            <w:tcW w:w="2970" w:type="dxa"/>
          </w:tcPr>
          <w:p w14:paraId="12CCD5D0" w14:textId="77777777" w:rsidR="00B8347C" w:rsidRPr="00B05D9C" w:rsidRDefault="00B8347C" w:rsidP="00B8347C">
            <w:pPr>
              <w:spacing w:line="240" w:lineRule="auto"/>
              <w:ind w:left="69" w:right="-72" w:hanging="69"/>
              <w:rPr>
                <w:rFonts w:ascii="Times New Roman" w:eastAsia="MS Mincho" w:hAnsi="Times New Roman" w:cs="Times New Roman"/>
                <w:b/>
                <w:bCs/>
                <w:snapToGrid w:val="0"/>
                <w:spacing w:val="-4"/>
                <w:sz w:val="18"/>
                <w:szCs w:val="18"/>
                <w:lang w:val="en-US" w:bidi="th-TH"/>
              </w:rPr>
            </w:pPr>
          </w:p>
        </w:tc>
        <w:tc>
          <w:tcPr>
            <w:tcW w:w="989" w:type="dxa"/>
            <w:tcBorders>
              <w:top w:val="double" w:sz="4" w:space="0" w:color="auto"/>
            </w:tcBorders>
          </w:tcPr>
          <w:p w14:paraId="57334C40"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236" w:type="dxa"/>
          </w:tcPr>
          <w:p w14:paraId="66011C39"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997" w:type="dxa"/>
            <w:tcBorders>
              <w:top w:val="double" w:sz="4" w:space="0" w:color="auto"/>
            </w:tcBorders>
          </w:tcPr>
          <w:p w14:paraId="53A4A2E7"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250" w:type="dxa"/>
          </w:tcPr>
          <w:p w14:paraId="6E0A5CD8"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10" w:type="dxa"/>
            <w:tcBorders>
              <w:top w:val="double" w:sz="4" w:space="0" w:color="auto"/>
            </w:tcBorders>
          </w:tcPr>
          <w:p w14:paraId="1E98BE03"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239" w:type="dxa"/>
          </w:tcPr>
          <w:p w14:paraId="64BE3029"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985" w:type="dxa"/>
            <w:tcBorders>
              <w:top w:val="double" w:sz="4" w:space="0" w:color="auto"/>
            </w:tcBorders>
          </w:tcPr>
          <w:p w14:paraId="6F4A8223"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246" w:type="dxa"/>
          </w:tcPr>
          <w:p w14:paraId="186F727A"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987" w:type="dxa"/>
            <w:tcBorders>
              <w:top w:val="double" w:sz="4" w:space="0" w:color="auto"/>
            </w:tcBorders>
          </w:tcPr>
          <w:p w14:paraId="06876C3E"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236" w:type="dxa"/>
          </w:tcPr>
          <w:p w14:paraId="145049AA"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08" w:type="dxa"/>
            <w:tcBorders>
              <w:top w:val="double" w:sz="4" w:space="0" w:color="auto"/>
            </w:tcBorders>
          </w:tcPr>
          <w:p w14:paraId="6726A8A4"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250" w:type="dxa"/>
          </w:tcPr>
          <w:p w14:paraId="51208A06"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1117" w:type="dxa"/>
            <w:tcBorders>
              <w:top w:val="double" w:sz="4" w:space="0" w:color="auto"/>
            </w:tcBorders>
          </w:tcPr>
          <w:p w14:paraId="685BD7FA" w14:textId="77777777" w:rsidR="00B8347C" w:rsidRPr="00B05D9C" w:rsidRDefault="00B8347C" w:rsidP="00B8347C">
            <w:pPr>
              <w:tabs>
                <w:tab w:val="decimal" w:pos="895"/>
              </w:tabs>
              <w:spacing w:line="240" w:lineRule="auto"/>
              <w:ind w:right="-72"/>
              <w:rPr>
                <w:rFonts w:ascii="Times New Roman" w:eastAsia="MS Mincho" w:hAnsi="Times New Roman" w:cs="Times New Roman"/>
                <w:b/>
                <w:bCs/>
                <w:snapToGrid w:val="0"/>
                <w:sz w:val="18"/>
                <w:szCs w:val="18"/>
                <w:lang w:val="en-US" w:bidi="th-TH"/>
              </w:rPr>
            </w:pPr>
          </w:p>
        </w:tc>
        <w:tc>
          <w:tcPr>
            <w:tcW w:w="240" w:type="dxa"/>
          </w:tcPr>
          <w:p w14:paraId="26797CD2"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1023" w:type="dxa"/>
            <w:tcBorders>
              <w:top w:val="double" w:sz="4" w:space="0" w:color="auto"/>
            </w:tcBorders>
          </w:tcPr>
          <w:p w14:paraId="1DB64674"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245" w:type="dxa"/>
          </w:tcPr>
          <w:p w14:paraId="74B99286"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15" w:type="dxa"/>
            <w:tcBorders>
              <w:top w:val="double" w:sz="4" w:space="0" w:color="auto"/>
            </w:tcBorders>
          </w:tcPr>
          <w:p w14:paraId="0E371C56"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240" w:type="dxa"/>
          </w:tcPr>
          <w:p w14:paraId="7346DA3E"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20" w:type="dxa"/>
            <w:tcBorders>
              <w:top w:val="double" w:sz="4" w:space="0" w:color="auto"/>
            </w:tcBorders>
          </w:tcPr>
          <w:p w14:paraId="002F75E9"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r>
      <w:tr w:rsidR="00B8347C" w:rsidRPr="00B05D9C" w14:paraId="4F9B8643" w14:textId="77777777">
        <w:tc>
          <w:tcPr>
            <w:tcW w:w="2970" w:type="dxa"/>
          </w:tcPr>
          <w:p w14:paraId="07F128DE" w14:textId="77777777" w:rsidR="00B8347C" w:rsidRPr="00B05D9C" w:rsidRDefault="00B8347C" w:rsidP="00B8347C">
            <w:pPr>
              <w:spacing w:line="240" w:lineRule="auto"/>
              <w:ind w:left="69" w:right="-72" w:hanging="69"/>
              <w:rPr>
                <w:rFonts w:ascii="Times New Roman" w:eastAsia="MS Mincho" w:hAnsi="Times New Roman" w:cs="Times New Roman"/>
                <w:b/>
                <w:bCs/>
                <w:snapToGrid w:val="0"/>
                <w:spacing w:val="-4"/>
                <w:sz w:val="18"/>
                <w:szCs w:val="18"/>
                <w:lang w:val="en-US" w:bidi="th-TH"/>
              </w:rPr>
            </w:pPr>
            <w:r w:rsidRPr="00B05D9C">
              <w:rPr>
                <w:rFonts w:ascii="Times New Roman" w:eastAsia="MS Mincho" w:hAnsi="Times New Roman" w:cs="Times New Roman"/>
                <w:b/>
                <w:bCs/>
                <w:snapToGrid w:val="0"/>
                <w:spacing w:val="-4"/>
                <w:sz w:val="18"/>
                <w:szCs w:val="18"/>
                <w:lang w:val="en-US" w:bidi="th-TH"/>
              </w:rPr>
              <w:t>Total liabilities</w:t>
            </w:r>
          </w:p>
        </w:tc>
        <w:tc>
          <w:tcPr>
            <w:tcW w:w="989" w:type="dxa"/>
            <w:tcBorders>
              <w:bottom w:val="double" w:sz="4" w:space="0" w:color="auto"/>
            </w:tcBorders>
          </w:tcPr>
          <w:p w14:paraId="49B9872B" w14:textId="70D6B3A1" w:rsidR="00B8347C" w:rsidRPr="00B05D9C" w:rsidRDefault="002B4E08"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7</w:t>
            </w:r>
            <w:r w:rsidR="00B8347C" w:rsidRPr="00B05D9C">
              <w:rPr>
                <w:rFonts w:ascii="Times New Roman" w:hAnsi="Times New Roman" w:cs="Times New Roman"/>
                <w:b/>
                <w:bCs/>
                <w:sz w:val="18"/>
                <w:szCs w:val="18"/>
              </w:rPr>
              <w:t>,</w:t>
            </w:r>
            <w:r w:rsidR="009A0233" w:rsidRPr="00B05D9C">
              <w:rPr>
                <w:rFonts w:ascii="Times New Roman" w:hAnsi="Times New Roman" w:cs="Times New Roman"/>
                <w:b/>
                <w:bCs/>
                <w:sz w:val="18"/>
                <w:szCs w:val="18"/>
              </w:rPr>
              <w:t>32</w:t>
            </w:r>
            <w:r w:rsidRPr="00B05D9C">
              <w:rPr>
                <w:rFonts w:ascii="Times New Roman" w:hAnsi="Times New Roman" w:cs="Times New Roman"/>
                <w:b/>
                <w:bCs/>
                <w:sz w:val="18"/>
                <w:szCs w:val="18"/>
              </w:rPr>
              <w:t>7</w:t>
            </w:r>
            <w:r w:rsidR="00B8347C" w:rsidRPr="00B05D9C">
              <w:rPr>
                <w:rFonts w:ascii="Times New Roman" w:hAnsi="Times New Roman" w:cs="Times New Roman"/>
                <w:b/>
                <w:bCs/>
                <w:sz w:val="18"/>
                <w:szCs w:val="18"/>
              </w:rPr>
              <w:t>,</w:t>
            </w:r>
            <w:r w:rsidR="009A0233" w:rsidRPr="00B05D9C">
              <w:rPr>
                <w:rFonts w:ascii="Times New Roman" w:hAnsi="Times New Roman" w:cs="Times New Roman"/>
                <w:b/>
                <w:bCs/>
                <w:sz w:val="18"/>
                <w:szCs w:val="18"/>
              </w:rPr>
              <w:t>724</w:t>
            </w:r>
          </w:p>
        </w:tc>
        <w:tc>
          <w:tcPr>
            <w:tcW w:w="236" w:type="dxa"/>
          </w:tcPr>
          <w:p w14:paraId="6D835123"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997" w:type="dxa"/>
            <w:tcBorders>
              <w:bottom w:val="double" w:sz="4" w:space="0" w:color="auto"/>
            </w:tcBorders>
          </w:tcPr>
          <w:p w14:paraId="61CCA7B8" w14:textId="1D1EB256" w:rsidR="00B8347C" w:rsidRPr="00B05D9C" w:rsidRDefault="00B8347C" w:rsidP="00B8347C">
            <w:pPr>
              <w:tabs>
                <w:tab w:val="decimal" w:pos="750"/>
              </w:tabs>
              <w:spacing w:line="240" w:lineRule="auto"/>
              <w:ind w:left="-71" w:right="-72" w:hanging="71"/>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10,767,880</w:t>
            </w:r>
          </w:p>
        </w:tc>
        <w:tc>
          <w:tcPr>
            <w:tcW w:w="250" w:type="dxa"/>
          </w:tcPr>
          <w:p w14:paraId="034B2F5D"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10" w:type="dxa"/>
            <w:tcBorders>
              <w:bottom w:val="double" w:sz="4" w:space="0" w:color="auto"/>
            </w:tcBorders>
          </w:tcPr>
          <w:p w14:paraId="7664BD60" w14:textId="158635A5"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1,139,553</w:t>
            </w:r>
          </w:p>
        </w:tc>
        <w:tc>
          <w:tcPr>
            <w:tcW w:w="239" w:type="dxa"/>
          </w:tcPr>
          <w:p w14:paraId="11C20DBB"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985" w:type="dxa"/>
            <w:tcBorders>
              <w:bottom w:val="double" w:sz="4" w:space="0" w:color="auto"/>
            </w:tcBorders>
          </w:tcPr>
          <w:p w14:paraId="5C958118" w14:textId="100A4684"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1,474,228</w:t>
            </w:r>
          </w:p>
        </w:tc>
        <w:tc>
          <w:tcPr>
            <w:tcW w:w="246" w:type="dxa"/>
          </w:tcPr>
          <w:p w14:paraId="6E865E77"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987" w:type="dxa"/>
            <w:tcBorders>
              <w:bottom w:val="double" w:sz="4" w:space="0" w:color="auto"/>
            </w:tcBorders>
          </w:tcPr>
          <w:p w14:paraId="33E2F8E3" w14:textId="57D32A26" w:rsidR="00B8347C" w:rsidRPr="00B05D9C" w:rsidRDefault="009A0233"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8</w:t>
            </w:r>
            <w:r w:rsidR="00B8347C" w:rsidRPr="00B05D9C">
              <w:rPr>
                <w:rFonts w:ascii="Times New Roman" w:hAnsi="Times New Roman" w:cs="Times New Roman"/>
                <w:b/>
                <w:bCs/>
                <w:sz w:val="18"/>
                <w:szCs w:val="18"/>
              </w:rPr>
              <w:t>,</w:t>
            </w:r>
            <w:r w:rsidRPr="00B05D9C">
              <w:rPr>
                <w:rFonts w:ascii="Times New Roman" w:hAnsi="Times New Roman" w:cs="Times New Roman"/>
                <w:b/>
                <w:bCs/>
                <w:sz w:val="18"/>
                <w:szCs w:val="18"/>
              </w:rPr>
              <w:t>466</w:t>
            </w:r>
            <w:r w:rsidR="00B8347C" w:rsidRPr="00B05D9C">
              <w:rPr>
                <w:rFonts w:ascii="Times New Roman" w:hAnsi="Times New Roman" w:cs="Times New Roman"/>
                <w:b/>
                <w:bCs/>
                <w:sz w:val="18"/>
                <w:szCs w:val="18"/>
              </w:rPr>
              <w:t>,9</w:t>
            </w:r>
            <w:r w:rsidRPr="00B05D9C">
              <w:rPr>
                <w:rFonts w:ascii="Times New Roman" w:hAnsi="Times New Roman" w:cs="Times New Roman"/>
                <w:b/>
                <w:bCs/>
                <w:sz w:val="18"/>
                <w:szCs w:val="18"/>
              </w:rPr>
              <w:t>81</w:t>
            </w:r>
          </w:p>
        </w:tc>
        <w:tc>
          <w:tcPr>
            <w:tcW w:w="236" w:type="dxa"/>
          </w:tcPr>
          <w:p w14:paraId="2572E778"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08" w:type="dxa"/>
            <w:tcBorders>
              <w:bottom w:val="double" w:sz="4" w:space="0" w:color="auto"/>
            </w:tcBorders>
          </w:tcPr>
          <w:p w14:paraId="4426B99D" w14:textId="1D17D288" w:rsidR="00B8347C" w:rsidRPr="00B05D9C" w:rsidRDefault="00B8347C" w:rsidP="00B8347C">
            <w:pPr>
              <w:tabs>
                <w:tab w:val="decimal" w:pos="750"/>
              </w:tabs>
              <w:spacing w:line="240" w:lineRule="auto"/>
              <w:ind w:right="-72" w:hanging="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12,242,108</w:t>
            </w:r>
          </w:p>
        </w:tc>
        <w:tc>
          <w:tcPr>
            <w:tcW w:w="250" w:type="dxa"/>
          </w:tcPr>
          <w:p w14:paraId="1CAB9FC4"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1117" w:type="dxa"/>
            <w:tcBorders>
              <w:bottom w:val="double" w:sz="4" w:space="0" w:color="auto"/>
            </w:tcBorders>
          </w:tcPr>
          <w:p w14:paraId="7F1CF2F9" w14:textId="44753C72" w:rsidR="00B8347C" w:rsidRPr="00B05D9C" w:rsidRDefault="00B8347C" w:rsidP="00B8347C">
            <w:pPr>
              <w:tabs>
                <w:tab w:val="decimal" w:pos="895"/>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w:t>
            </w:r>
            <w:r w:rsidR="00844B1C" w:rsidRPr="00B05D9C">
              <w:rPr>
                <w:rFonts w:ascii="Times New Roman" w:hAnsi="Times New Roman" w:cs="Times New Roman"/>
                <w:b/>
                <w:bCs/>
                <w:sz w:val="18"/>
                <w:szCs w:val="18"/>
              </w:rPr>
              <w:t>3</w:t>
            </w:r>
            <w:r w:rsidRPr="00B05D9C">
              <w:rPr>
                <w:rFonts w:ascii="Times New Roman" w:hAnsi="Times New Roman" w:cs="Times New Roman"/>
                <w:b/>
                <w:bCs/>
                <w:sz w:val="18"/>
                <w:szCs w:val="18"/>
              </w:rPr>
              <w:t>,</w:t>
            </w:r>
            <w:r w:rsidR="00844B1C" w:rsidRPr="00B05D9C">
              <w:rPr>
                <w:rFonts w:ascii="Times New Roman" w:hAnsi="Times New Roman" w:cs="Times New Roman"/>
                <w:b/>
                <w:bCs/>
                <w:sz w:val="18"/>
                <w:szCs w:val="18"/>
              </w:rPr>
              <w:t>517</w:t>
            </w:r>
            <w:r w:rsidRPr="00B05D9C">
              <w:rPr>
                <w:rFonts w:ascii="Times New Roman" w:hAnsi="Times New Roman" w:cs="Times New Roman"/>
                <w:b/>
                <w:bCs/>
                <w:sz w:val="18"/>
                <w:szCs w:val="18"/>
              </w:rPr>
              <w:t>,</w:t>
            </w:r>
            <w:r w:rsidR="00844B1C" w:rsidRPr="00B05D9C">
              <w:rPr>
                <w:rFonts w:ascii="Times New Roman" w:hAnsi="Times New Roman" w:cs="Times New Roman"/>
                <w:b/>
                <w:bCs/>
                <w:sz w:val="18"/>
                <w:szCs w:val="18"/>
              </w:rPr>
              <w:t>978</w:t>
            </w:r>
            <w:r w:rsidRPr="00B05D9C">
              <w:rPr>
                <w:rFonts w:ascii="Times New Roman" w:hAnsi="Times New Roman" w:cs="Times New Roman"/>
                <w:b/>
                <w:bCs/>
                <w:sz w:val="18"/>
                <w:szCs w:val="18"/>
              </w:rPr>
              <w:t>)</w:t>
            </w:r>
          </w:p>
        </w:tc>
        <w:tc>
          <w:tcPr>
            <w:tcW w:w="240" w:type="dxa"/>
          </w:tcPr>
          <w:p w14:paraId="14A23352"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cs/>
                <w:lang w:val="en-US" w:bidi="th-TH"/>
              </w:rPr>
            </w:pPr>
          </w:p>
        </w:tc>
        <w:tc>
          <w:tcPr>
            <w:tcW w:w="1023" w:type="dxa"/>
            <w:tcBorders>
              <w:bottom w:val="double" w:sz="4" w:space="0" w:color="auto"/>
            </w:tcBorders>
          </w:tcPr>
          <w:p w14:paraId="2D9783D1" w14:textId="41AA5161" w:rsidR="00B8347C" w:rsidRPr="00B05D9C" w:rsidRDefault="00B8347C" w:rsidP="00B8347C">
            <w:pPr>
              <w:tabs>
                <w:tab w:val="decimal" w:pos="875"/>
              </w:tabs>
              <w:spacing w:line="240" w:lineRule="auto"/>
              <w:ind w:right="-72" w:hanging="171"/>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(6,846,940)</w:t>
            </w:r>
          </w:p>
        </w:tc>
        <w:tc>
          <w:tcPr>
            <w:tcW w:w="245" w:type="dxa"/>
          </w:tcPr>
          <w:p w14:paraId="28A8B727" w14:textId="77777777" w:rsidR="00B8347C" w:rsidRPr="00B05D9C" w:rsidRDefault="00B8347C" w:rsidP="00B8347C">
            <w:pPr>
              <w:tabs>
                <w:tab w:val="decimal" w:pos="750"/>
              </w:tabs>
              <w:spacing w:line="240" w:lineRule="auto"/>
              <w:ind w:right="-21"/>
              <w:rPr>
                <w:rFonts w:ascii="Times New Roman" w:eastAsia="MS Mincho" w:hAnsi="Times New Roman" w:cs="Times New Roman"/>
                <w:b/>
                <w:bCs/>
                <w:snapToGrid w:val="0"/>
                <w:sz w:val="18"/>
                <w:szCs w:val="18"/>
                <w:lang w:val="en-US" w:bidi="th-TH"/>
              </w:rPr>
            </w:pPr>
          </w:p>
        </w:tc>
        <w:tc>
          <w:tcPr>
            <w:tcW w:w="1015" w:type="dxa"/>
            <w:tcBorders>
              <w:bottom w:val="double" w:sz="4" w:space="0" w:color="auto"/>
            </w:tcBorders>
          </w:tcPr>
          <w:p w14:paraId="6B871EEB" w14:textId="3E00E06A"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4,949,003</w:t>
            </w:r>
          </w:p>
        </w:tc>
        <w:tc>
          <w:tcPr>
            <w:tcW w:w="240" w:type="dxa"/>
          </w:tcPr>
          <w:p w14:paraId="39BA0FB6" w14:textId="77777777"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p>
        </w:tc>
        <w:tc>
          <w:tcPr>
            <w:tcW w:w="1020" w:type="dxa"/>
            <w:tcBorders>
              <w:bottom w:val="double" w:sz="4" w:space="0" w:color="auto"/>
            </w:tcBorders>
          </w:tcPr>
          <w:p w14:paraId="31F99A27" w14:textId="28F8DCBE" w:rsidR="00B8347C" w:rsidRPr="00B05D9C" w:rsidRDefault="00B8347C" w:rsidP="00B8347C">
            <w:pPr>
              <w:tabs>
                <w:tab w:val="decimal" w:pos="750"/>
              </w:tabs>
              <w:spacing w:line="240" w:lineRule="auto"/>
              <w:ind w:right="-72"/>
              <w:rPr>
                <w:rFonts w:ascii="Times New Roman" w:eastAsia="MS Mincho" w:hAnsi="Times New Roman" w:cs="Times New Roman"/>
                <w:b/>
                <w:bCs/>
                <w:snapToGrid w:val="0"/>
                <w:sz w:val="18"/>
                <w:szCs w:val="18"/>
                <w:lang w:val="en-US" w:bidi="th-TH"/>
              </w:rPr>
            </w:pPr>
            <w:r w:rsidRPr="00B05D9C">
              <w:rPr>
                <w:rFonts w:ascii="Times New Roman" w:hAnsi="Times New Roman" w:cs="Times New Roman"/>
                <w:b/>
                <w:bCs/>
                <w:sz w:val="18"/>
                <w:szCs w:val="18"/>
              </w:rPr>
              <w:t>5,395,168</w:t>
            </w:r>
          </w:p>
        </w:tc>
      </w:tr>
    </w:tbl>
    <w:p w14:paraId="7FB98361" w14:textId="77777777" w:rsidR="00102CD3" w:rsidRPr="00B05D9C" w:rsidRDefault="00102CD3">
      <w:pPr>
        <w:spacing w:line="240" w:lineRule="auto"/>
        <w:rPr>
          <w:rFonts w:ascii="Times New Roman" w:hAnsi="Times New Roman" w:cs="Times New Roman"/>
          <w:sz w:val="22"/>
          <w:szCs w:val="28"/>
          <w:lang w:val="en-US" w:bidi="th-TH"/>
        </w:rPr>
      </w:pPr>
    </w:p>
    <w:p w14:paraId="07B36B47" w14:textId="77777777" w:rsidR="00102CD3" w:rsidRPr="00B05D9C" w:rsidRDefault="00102CD3">
      <w:pPr>
        <w:spacing w:line="240" w:lineRule="auto"/>
        <w:rPr>
          <w:rFonts w:ascii="Times New Roman" w:hAnsi="Times New Roman" w:cs="Times New Roman"/>
          <w:sz w:val="22"/>
          <w:szCs w:val="28"/>
          <w:lang w:val="en-US" w:bidi="th-TH"/>
        </w:rPr>
      </w:pPr>
      <w:r w:rsidRPr="00B05D9C">
        <w:rPr>
          <w:rFonts w:ascii="Times New Roman" w:hAnsi="Times New Roman" w:cs="Times New Roman"/>
          <w:sz w:val="22"/>
          <w:szCs w:val="28"/>
          <w:lang w:val="en-US" w:bidi="th-TH"/>
        </w:rPr>
        <w:t xml:space="preserve">Timing </w:t>
      </w:r>
      <w:proofErr w:type="gramStart"/>
      <w:r w:rsidRPr="00B05D9C">
        <w:rPr>
          <w:rFonts w:ascii="Times New Roman" w:hAnsi="Times New Roman" w:cs="Times New Roman"/>
          <w:sz w:val="22"/>
          <w:szCs w:val="28"/>
          <w:lang w:val="en-US" w:bidi="th-TH"/>
        </w:rPr>
        <w:t>of</w:t>
      </w:r>
      <w:proofErr w:type="gramEnd"/>
      <w:r w:rsidRPr="00B05D9C">
        <w:rPr>
          <w:rFonts w:ascii="Times New Roman" w:hAnsi="Times New Roman" w:cs="Times New Roman"/>
          <w:sz w:val="22"/>
          <w:szCs w:val="28"/>
          <w:lang w:val="en-US" w:bidi="th-TH"/>
        </w:rPr>
        <w:t xml:space="preserve"> revenue recognition </w:t>
      </w:r>
      <w:proofErr w:type="gramStart"/>
      <w:r w:rsidRPr="00B05D9C">
        <w:rPr>
          <w:rFonts w:ascii="Times New Roman" w:hAnsi="Times New Roman" w:cs="Times New Roman"/>
          <w:sz w:val="22"/>
          <w:szCs w:val="28"/>
          <w:lang w:val="en-US" w:bidi="th-TH"/>
        </w:rPr>
        <w:t>are</w:t>
      </w:r>
      <w:proofErr w:type="gramEnd"/>
      <w:r w:rsidRPr="00B05D9C">
        <w:rPr>
          <w:rFonts w:ascii="Times New Roman" w:hAnsi="Times New Roman" w:cs="Times New Roman"/>
          <w:sz w:val="22"/>
          <w:szCs w:val="28"/>
          <w:lang w:val="en-US" w:bidi="th-TH"/>
        </w:rPr>
        <w:t xml:space="preserve"> as follows:</w:t>
      </w:r>
    </w:p>
    <w:p w14:paraId="551C4DBB" w14:textId="77777777" w:rsidR="00102CD3" w:rsidRPr="00B05D9C" w:rsidRDefault="00102CD3">
      <w:pPr>
        <w:spacing w:line="240" w:lineRule="auto"/>
        <w:rPr>
          <w:rFonts w:ascii="Times New Roman" w:hAnsi="Times New Roman" w:cs="Times New Roman"/>
          <w:sz w:val="18"/>
          <w:szCs w:val="22"/>
          <w:lang w:val="en-US" w:bidi="th-TH"/>
        </w:rPr>
      </w:pPr>
    </w:p>
    <w:tbl>
      <w:tblPr>
        <w:tblW w:w="15216" w:type="dxa"/>
        <w:tblLayout w:type="fixed"/>
        <w:tblLook w:val="04A0" w:firstRow="1" w:lastRow="0" w:firstColumn="1" w:lastColumn="0" w:noHBand="0" w:noVBand="1"/>
      </w:tblPr>
      <w:tblGrid>
        <w:gridCol w:w="2970"/>
        <w:gridCol w:w="990"/>
        <w:gridCol w:w="240"/>
        <w:gridCol w:w="997"/>
        <w:gridCol w:w="250"/>
        <w:gridCol w:w="1010"/>
        <w:gridCol w:w="239"/>
        <w:gridCol w:w="954"/>
        <w:gridCol w:w="270"/>
        <w:gridCol w:w="1005"/>
        <w:gridCol w:w="236"/>
        <w:gridCol w:w="1009"/>
        <w:gridCol w:w="250"/>
        <w:gridCol w:w="1010"/>
        <w:gridCol w:w="240"/>
        <w:gridCol w:w="1023"/>
        <w:gridCol w:w="245"/>
        <w:gridCol w:w="1012"/>
        <w:gridCol w:w="240"/>
        <w:gridCol w:w="1026"/>
      </w:tblGrid>
      <w:tr w:rsidR="00102CD3" w:rsidRPr="00B05D9C" w14:paraId="3A749837" w14:textId="77777777">
        <w:tc>
          <w:tcPr>
            <w:tcW w:w="2970" w:type="dxa"/>
          </w:tcPr>
          <w:p w14:paraId="4F9A3F59" w14:textId="77777777" w:rsidR="00102CD3" w:rsidRPr="00B05D9C" w:rsidRDefault="00102CD3" w:rsidP="00102CD3">
            <w:pPr>
              <w:ind w:left="336" w:right="-72"/>
              <w:rPr>
                <w:rFonts w:ascii="Times New Roman" w:eastAsia="MS Mincho" w:hAnsi="Times New Roman" w:cs="Times New Roman"/>
                <w:b/>
                <w:bCs/>
                <w:i/>
                <w:iCs/>
                <w:sz w:val="18"/>
                <w:szCs w:val="18"/>
                <w:cs/>
                <w:lang w:val="en-US" w:bidi="th-TH"/>
              </w:rPr>
            </w:pPr>
          </w:p>
        </w:tc>
        <w:tc>
          <w:tcPr>
            <w:tcW w:w="12246" w:type="dxa"/>
            <w:gridSpan w:val="19"/>
          </w:tcPr>
          <w:p w14:paraId="6B7D2155" w14:textId="77777777" w:rsidR="00102CD3" w:rsidRPr="00B05D9C" w:rsidRDefault="00102CD3" w:rsidP="00102CD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Times New Roman" w:eastAsia="Calibri" w:hAnsi="Times New Roman" w:cs="Times New Roman"/>
                <w:b/>
                <w:bCs/>
                <w:sz w:val="18"/>
                <w:szCs w:val="18"/>
                <w:cs/>
                <w:lang w:val="en-US" w:bidi="th-TH"/>
              </w:rPr>
            </w:pPr>
            <w:r w:rsidRPr="00B05D9C">
              <w:rPr>
                <w:rFonts w:ascii="Times New Roman" w:eastAsia="Calibri" w:hAnsi="Times New Roman" w:cs="Times New Roman"/>
                <w:b/>
                <w:bCs/>
                <w:sz w:val="18"/>
                <w:szCs w:val="18"/>
                <w:lang w:val="en-US" w:bidi="th-TH"/>
              </w:rPr>
              <w:t>Consolidated financial statements</w:t>
            </w:r>
          </w:p>
        </w:tc>
      </w:tr>
      <w:tr w:rsidR="00102CD3" w:rsidRPr="00B05D9C" w14:paraId="0C3069EA" w14:textId="77777777">
        <w:tc>
          <w:tcPr>
            <w:tcW w:w="2970" w:type="dxa"/>
          </w:tcPr>
          <w:p w14:paraId="260043D5" w14:textId="21D41FAF" w:rsidR="00102CD3" w:rsidRPr="00B05D9C" w:rsidRDefault="00102CD3" w:rsidP="00102CD3">
            <w:pPr>
              <w:ind w:right="-72"/>
              <w:rPr>
                <w:rFonts w:ascii="Times New Roman" w:eastAsia="MS Mincho" w:hAnsi="Times New Roman" w:cs="Times New Roman"/>
                <w:b/>
                <w:bCs/>
                <w:i/>
                <w:iCs/>
                <w:sz w:val="18"/>
                <w:szCs w:val="18"/>
                <w:cs/>
                <w:lang w:val="en-US" w:bidi="th-TH"/>
              </w:rPr>
            </w:pPr>
          </w:p>
        </w:tc>
        <w:tc>
          <w:tcPr>
            <w:tcW w:w="2227" w:type="dxa"/>
            <w:gridSpan w:val="3"/>
          </w:tcPr>
          <w:p w14:paraId="733711A6"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Domestic segment</w:t>
            </w:r>
          </w:p>
        </w:tc>
        <w:tc>
          <w:tcPr>
            <w:tcW w:w="250" w:type="dxa"/>
          </w:tcPr>
          <w:p w14:paraId="22AD1441"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p>
        </w:tc>
        <w:tc>
          <w:tcPr>
            <w:tcW w:w="2203" w:type="dxa"/>
            <w:gridSpan w:val="3"/>
          </w:tcPr>
          <w:p w14:paraId="64EEBA55"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International segment</w:t>
            </w:r>
          </w:p>
        </w:tc>
        <w:tc>
          <w:tcPr>
            <w:tcW w:w="270" w:type="dxa"/>
          </w:tcPr>
          <w:p w14:paraId="356F3BFA"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p>
        </w:tc>
        <w:tc>
          <w:tcPr>
            <w:tcW w:w="2250" w:type="dxa"/>
            <w:gridSpan w:val="3"/>
          </w:tcPr>
          <w:p w14:paraId="075CAB48"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Total reportable segment</w:t>
            </w:r>
          </w:p>
        </w:tc>
        <w:tc>
          <w:tcPr>
            <w:tcW w:w="250" w:type="dxa"/>
          </w:tcPr>
          <w:p w14:paraId="0923AB3F" w14:textId="77777777" w:rsidR="00102CD3" w:rsidRPr="00B05D9C" w:rsidRDefault="00102CD3" w:rsidP="00102CD3">
            <w:pPr>
              <w:ind w:right="-72"/>
              <w:rPr>
                <w:rFonts w:ascii="Times New Roman" w:eastAsia="MS Mincho" w:hAnsi="Times New Roman" w:cs="Times New Roman"/>
                <w:b/>
                <w:bCs/>
                <w:snapToGrid w:val="0"/>
                <w:sz w:val="18"/>
                <w:szCs w:val="18"/>
                <w:lang w:val="en-US" w:bidi="th-TH"/>
              </w:rPr>
            </w:pPr>
          </w:p>
        </w:tc>
        <w:tc>
          <w:tcPr>
            <w:tcW w:w="2273" w:type="dxa"/>
            <w:gridSpan w:val="3"/>
          </w:tcPr>
          <w:p w14:paraId="386D4B4E"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Elimination</w:t>
            </w:r>
          </w:p>
        </w:tc>
        <w:tc>
          <w:tcPr>
            <w:tcW w:w="245" w:type="dxa"/>
          </w:tcPr>
          <w:p w14:paraId="53EECABF"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p>
        </w:tc>
        <w:tc>
          <w:tcPr>
            <w:tcW w:w="2278" w:type="dxa"/>
            <w:gridSpan w:val="3"/>
          </w:tcPr>
          <w:p w14:paraId="0AE4F24F"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Total</w:t>
            </w:r>
          </w:p>
        </w:tc>
      </w:tr>
      <w:tr w:rsidR="00102CD3" w:rsidRPr="00B05D9C" w14:paraId="02D684FE" w14:textId="77777777">
        <w:tc>
          <w:tcPr>
            <w:tcW w:w="2970" w:type="dxa"/>
          </w:tcPr>
          <w:p w14:paraId="385BE5BD" w14:textId="3AE737E6" w:rsidR="00102CD3" w:rsidRPr="00B05D9C" w:rsidRDefault="00102CD3" w:rsidP="00102CD3">
            <w:pPr>
              <w:ind w:right="-72"/>
              <w:rPr>
                <w:rFonts w:ascii="Times New Roman" w:eastAsia="Calibri" w:hAnsi="Times New Roman" w:cs="Times New Roman"/>
                <w:b/>
                <w:bCs/>
                <w:i/>
                <w:iCs/>
                <w:sz w:val="18"/>
                <w:szCs w:val="18"/>
                <w:cs/>
                <w:lang w:val="en-US" w:bidi="th-TH"/>
              </w:rPr>
            </w:pPr>
            <w:r w:rsidRPr="00B05D9C">
              <w:rPr>
                <w:rFonts w:ascii="Times New Roman" w:eastAsia="Calibri" w:hAnsi="Times New Roman" w:cs="Times New Roman"/>
                <w:b/>
                <w:bCs/>
                <w:i/>
                <w:iCs/>
                <w:spacing w:val="-4"/>
                <w:sz w:val="18"/>
                <w:szCs w:val="18"/>
                <w:lang w:val="en-US" w:bidi="th-TH"/>
              </w:rPr>
              <w:t xml:space="preserve"> Year ended 31 December</w:t>
            </w:r>
          </w:p>
        </w:tc>
        <w:tc>
          <w:tcPr>
            <w:tcW w:w="990" w:type="dxa"/>
          </w:tcPr>
          <w:p w14:paraId="38895230"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40" w:type="dxa"/>
          </w:tcPr>
          <w:p w14:paraId="0722BCB4"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p>
        </w:tc>
        <w:tc>
          <w:tcPr>
            <w:tcW w:w="997" w:type="dxa"/>
          </w:tcPr>
          <w:p w14:paraId="5AAE00E2"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50" w:type="dxa"/>
          </w:tcPr>
          <w:p w14:paraId="6064C07B"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p>
        </w:tc>
        <w:tc>
          <w:tcPr>
            <w:tcW w:w="1010" w:type="dxa"/>
          </w:tcPr>
          <w:p w14:paraId="14391B7C"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39" w:type="dxa"/>
          </w:tcPr>
          <w:p w14:paraId="6DE00DA1"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p>
        </w:tc>
        <w:tc>
          <w:tcPr>
            <w:tcW w:w="954" w:type="dxa"/>
          </w:tcPr>
          <w:p w14:paraId="4777D26C"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70" w:type="dxa"/>
          </w:tcPr>
          <w:p w14:paraId="5AD059AA"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p>
        </w:tc>
        <w:tc>
          <w:tcPr>
            <w:tcW w:w="1005" w:type="dxa"/>
          </w:tcPr>
          <w:p w14:paraId="060CC633"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36" w:type="dxa"/>
          </w:tcPr>
          <w:p w14:paraId="331C342C"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p>
        </w:tc>
        <w:tc>
          <w:tcPr>
            <w:tcW w:w="1009" w:type="dxa"/>
          </w:tcPr>
          <w:p w14:paraId="5C0A44D0"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50" w:type="dxa"/>
          </w:tcPr>
          <w:p w14:paraId="10FECEAF"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p>
        </w:tc>
        <w:tc>
          <w:tcPr>
            <w:tcW w:w="1010" w:type="dxa"/>
          </w:tcPr>
          <w:p w14:paraId="1A4BD15D"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40" w:type="dxa"/>
          </w:tcPr>
          <w:p w14:paraId="69ABA2B1"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p>
        </w:tc>
        <w:tc>
          <w:tcPr>
            <w:tcW w:w="1023" w:type="dxa"/>
          </w:tcPr>
          <w:p w14:paraId="788D4C32"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c>
          <w:tcPr>
            <w:tcW w:w="245" w:type="dxa"/>
          </w:tcPr>
          <w:p w14:paraId="5FB10995"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p>
        </w:tc>
        <w:tc>
          <w:tcPr>
            <w:tcW w:w="1012" w:type="dxa"/>
          </w:tcPr>
          <w:p w14:paraId="25C976DE"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2025</w:t>
            </w:r>
          </w:p>
        </w:tc>
        <w:tc>
          <w:tcPr>
            <w:tcW w:w="240" w:type="dxa"/>
          </w:tcPr>
          <w:p w14:paraId="3CE1DF0B" w14:textId="77777777" w:rsidR="00102CD3" w:rsidRPr="00B05D9C" w:rsidRDefault="00102CD3" w:rsidP="00102CD3">
            <w:pPr>
              <w:ind w:right="-72"/>
              <w:jc w:val="center"/>
              <w:rPr>
                <w:rFonts w:ascii="Times New Roman" w:eastAsia="MS Mincho" w:hAnsi="Times New Roman" w:cs="Times New Roman"/>
                <w:snapToGrid w:val="0"/>
                <w:sz w:val="18"/>
                <w:szCs w:val="18"/>
                <w:lang w:val="en-US" w:bidi="th-TH"/>
              </w:rPr>
            </w:pPr>
          </w:p>
        </w:tc>
        <w:tc>
          <w:tcPr>
            <w:tcW w:w="1026" w:type="dxa"/>
          </w:tcPr>
          <w:p w14:paraId="40366BE8" w14:textId="77777777" w:rsidR="00102CD3" w:rsidRPr="00B05D9C" w:rsidRDefault="00102CD3" w:rsidP="00102CD3">
            <w:pPr>
              <w:ind w:right="-72"/>
              <w:jc w:val="center"/>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snapToGrid w:val="0"/>
                <w:sz w:val="18"/>
                <w:szCs w:val="18"/>
                <w:lang w:val="en-US" w:bidi="th-TH"/>
              </w:rPr>
              <w:t>2024</w:t>
            </w:r>
          </w:p>
        </w:tc>
      </w:tr>
      <w:tr w:rsidR="00102CD3" w:rsidRPr="00B05D9C" w14:paraId="64F7E192" w14:textId="77777777">
        <w:trPr>
          <w:trHeight w:val="20"/>
        </w:trPr>
        <w:tc>
          <w:tcPr>
            <w:tcW w:w="2970" w:type="dxa"/>
          </w:tcPr>
          <w:p w14:paraId="7AB8B25A" w14:textId="77777777" w:rsidR="00102CD3" w:rsidRPr="00B05D9C" w:rsidRDefault="00102CD3" w:rsidP="00102CD3">
            <w:pPr>
              <w:ind w:left="429" w:right="-72" w:hanging="440"/>
              <w:rPr>
                <w:rFonts w:ascii="Times New Roman" w:eastAsia="Calibri" w:hAnsi="Times New Roman" w:cs="Times New Roman"/>
                <w:b/>
                <w:bCs/>
                <w:sz w:val="18"/>
                <w:szCs w:val="18"/>
                <w:cs/>
                <w:lang w:val="en-US" w:bidi="th-TH"/>
              </w:rPr>
            </w:pPr>
          </w:p>
        </w:tc>
        <w:tc>
          <w:tcPr>
            <w:tcW w:w="12246" w:type="dxa"/>
            <w:gridSpan w:val="19"/>
          </w:tcPr>
          <w:p w14:paraId="1A9F1BBD" w14:textId="77777777" w:rsidR="00102CD3" w:rsidRPr="00B05D9C" w:rsidRDefault="00102CD3" w:rsidP="00102CD3">
            <w:pPr>
              <w:ind w:left="127" w:right="-72" w:hanging="127"/>
              <w:jc w:val="center"/>
              <w:rPr>
                <w:rFonts w:ascii="Times New Roman" w:eastAsia="Calibri" w:hAnsi="Times New Roman" w:cs="Times New Roman"/>
                <w:i/>
                <w:iCs/>
                <w:sz w:val="18"/>
                <w:szCs w:val="18"/>
                <w:lang w:val="en-US" w:bidi="th-TH"/>
              </w:rPr>
            </w:pPr>
            <w:r w:rsidRPr="00B05D9C">
              <w:rPr>
                <w:rFonts w:ascii="Times New Roman" w:eastAsia="Calibri" w:hAnsi="Times New Roman" w:cs="Times New Roman"/>
                <w:i/>
                <w:iCs/>
                <w:sz w:val="18"/>
                <w:szCs w:val="18"/>
                <w:lang w:val="en-US" w:bidi="th-TH"/>
              </w:rPr>
              <w:t>(in thousand Baht)</w:t>
            </w:r>
          </w:p>
        </w:tc>
      </w:tr>
      <w:tr w:rsidR="00B8347C" w:rsidRPr="00B05D9C" w14:paraId="73B84B00" w14:textId="77777777">
        <w:tc>
          <w:tcPr>
            <w:tcW w:w="2970" w:type="dxa"/>
          </w:tcPr>
          <w:p w14:paraId="14959BEC"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At a point in time</w:t>
            </w:r>
          </w:p>
        </w:tc>
        <w:tc>
          <w:tcPr>
            <w:tcW w:w="990" w:type="dxa"/>
          </w:tcPr>
          <w:p w14:paraId="4A8B6634" w14:textId="6681C543" w:rsidR="00B8347C" w:rsidRPr="00B05D9C" w:rsidRDefault="00B8347C" w:rsidP="00C759CD">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370,747</w:t>
            </w:r>
          </w:p>
        </w:tc>
        <w:tc>
          <w:tcPr>
            <w:tcW w:w="240" w:type="dxa"/>
          </w:tcPr>
          <w:p w14:paraId="60DCBEF1"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lang w:val="en-US" w:bidi="th-TH"/>
              </w:rPr>
            </w:pPr>
          </w:p>
        </w:tc>
        <w:tc>
          <w:tcPr>
            <w:tcW w:w="997" w:type="dxa"/>
          </w:tcPr>
          <w:p w14:paraId="0F960C87" w14:textId="1B7978A1" w:rsidR="00B8347C" w:rsidRPr="00B05D9C" w:rsidRDefault="00B8347C" w:rsidP="00C759CD">
            <w:pPr>
              <w:tabs>
                <w:tab w:val="decimal" w:pos="750"/>
              </w:tabs>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511,070</w:t>
            </w:r>
          </w:p>
        </w:tc>
        <w:tc>
          <w:tcPr>
            <w:tcW w:w="250" w:type="dxa"/>
          </w:tcPr>
          <w:p w14:paraId="0A6B5CE1"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lang w:val="en-US" w:bidi="th-TH"/>
              </w:rPr>
            </w:pPr>
          </w:p>
        </w:tc>
        <w:tc>
          <w:tcPr>
            <w:tcW w:w="1010" w:type="dxa"/>
          </w:tcPr>
          <w:p w14:paraId="53D6E24D" w14:textId="1E157170" w:rsidR="00B8347C" w:rsidRPr="00B05D9C" w:rsidRDefault="00B8347C" w:rsidP="00C759CD">
            <w:pPr>
              <w:tabs>
                <w:tab w:val="decimal" w:pos="750"/>
              </w:tabs>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170,354</w:t>
            </w:r>
          </w:p>
        </w:tc>
        <w:tc>
          <w:tcPr>
            <w:tcW w:w="239" w:type="dxa"/>
          </w:tcPr>
          <w:p w14:paraId="75B49782"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lang w:val="en-US" w:bidi="th-TH"/>
              </w:rPr>
            </w:pPr>
          </w:p>
        </w:tc>
        <w:tc>
          <w:tcPr>
            <w:tcW w:w="954" w:type="dxa"/>
          </w:tcPr>
          <w:p w14:paraId="2C2559E1" w14:textId="37AD8AF6" w:rsidR="00B8347C" w:rsidRPr="00B05D9C" w:rsidRDefault="00B8347C" w:rsidP="00C759CD">
            <w:pPr>
              <w:tabs>
                <w:tab w:val="decimal" w:pos="750"/>
              </w:tabs>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415,377</w:t>
            </w:r>
          </w:p>
        </w:tc>
        <w:tc>
          <w:tcPr>
            <w:tcW w:w="270" w:type="dxa"/>
          </w:tcPr>
          <w:p w14:paraId="2FF5C5C3"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05" w:type="dxa"/>
          </w:tcPr>
          <w:p w14:paraId="02B08616" w14:textId="17B8DED4" w:rsidR="00B8347C" w:rsidRPr="00B05D9C" w:rsidRDefault="00B8347C" w:rsidP="00C759CD">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541,101</w:t>
            </w:r>
          </w:p>
        </w:tc>
        <w:tc>
          <w:tcPr>
            <w:tcW w:w="236" w:type="dxa"/>
          </w:tcPr>
          <w:p w14:paraId="4914AEF7"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lang w:val="en-US" w:bidi="th-TH"/>
              </w:rPr>
            </w:pPr>
          </w:p>
        </w:tc>
        <w:tc>
          <w:tcPr>
            <w:tcW w:w="1009" w:type="dxa"/>
          </w:tcPr>
          <w:p w14:paraId="398923AF" w14:textId="2A492E3A" w:rsidR="00B8347C" w:rsidRPr="00B05D9C" w:rsidRDefault="00B8347C" w:rsidP="00053EDB">
            <w:pPr>
              <w:tabs>
                <w:tab w:val="decimal" w:pos="750"/>
              </w:tabs>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926,447</w:t>
            </w:r>
          </w:p>
        </w:tc>
        <w:tc>
          <w:tcPr>
            <w:tcW w:w="250" w:type="dxa"/>
          </w:tcPr>
          <w:p w14:paraId="5D2AB4E8"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10" w:type="dxa"/>
          </w:tcPr>
          <w:p w14:paraId="4A6B1B4C" w14:textId="547F3E49" w:rsidR="00B8347C" w:rsidRPr="00B05D9C" w:rsidRDefault="00B8347C" w:rsidP="00053EDB">
            <w:pPr>
              <w:tabs>
                <w:tab w:val="decimal" w:pos="826"/>
              </w:tabs>
              <w:spacing w:line="240" w:lineRule="auto"/>
              <w:ind w:right="-72"/>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w:t>
            </w:r>
          </w:p>
        </w:tc>
        <w:tc>
          <w:tcPr>
            <w:tcW w:w="240" w:type="dxa"/>
          </w:tcPr>
          <w:p w14:paraId="0A03057C"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23" w:type="dxa"/>
          </w:tcPr>
          <w:p w14:paraId="30F6157A" w14:textId="308560D8" w:rsidR="00B8347C" w:rsidRPr="00B05D9C" w:rsidRDefault="00B8347C" w:rsidP="00053EDB">
            <w:pPr>
              <w:tabs>
                <w:tab w:val="decimal" w:pos="819"/>
              </w:tabs>
              <w:spacing w:line="240" w:lineRule="auto"/>
              <w:ind w:right="-72" w:hanging="171"/>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(922)</w:t>
            </w:r>
          </w:p>
        </w:tc>
        <w:tc>
          <w:tcPr>
            <w:tcW w:w="245" w:type="dxa"/>
          </w:tcPr>
          <w:p w14:paraId="6BA2C255"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lang w:val="en-US" w:bidi="th-TH"/>
              </w:rPr>
            </w:pPr>
          </w:p>
        </w:tc>
        <w:tc>
          <w:tcPr>
            <w:tcW w:w="1012" w:type="dxa"/>
          </w:tcPr>
          <w:p w14:paraId="5E062EFD" w14:textId="07E10EA5" w:rsidR="00B8347C" w:rsidRPr="00B05D9C" w:rsidRDefault="00B8347C" w:rsidP="00053EDB">
            <w:pPr>
              <w:tabs>
                <w:tab w:val="decimal" w:pos="750"/>
              </w:tabs>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541,101</w:t>
            </w:r>
          </w:p>
        </w:tc>
        <w:tc>
          <w:tcPr>
            <w:tcW w:w="240" w:type="dxa"/>
          </w:tcPr>
          <w:p w14:paraId="2E458058"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lang w:val="en-US" w:bidi="th-TH"/>
              </w:rPr>
            </w:pPr>
          </w:p>
        </w:tc>
        <w:tc>
          <w:tcPr>
            <w:tcW w:w="1026" w:type="dxa"/>
          </w:tcPr>
          <w:p w14:paraId="3B59810B" w14:textId="5FFB910D" w:rsidR="00B8347C" w:rsidRPr="00B05D9C" w:rsidRDefault="00B8347C" w:rsidP="00053EDB">
            <w:pPr>
              <w:tabs>
                <w:tab w:val="decimal" w:pos="750"/>
              </w:tabs>
              <w:spacing w:line="240" w:lineRule="auto"/>
              <w:ind w:right="-72"/>
              <w:rPr>
                <w:rFonts w:ascii="Times New Roman" w:hAnsi="Times New Roman" w:cs="Times New Roman"/>
                <w:sz w:val="18"/>
                <w:szCs w:val="18"/>
              </w:rPr>
            </w:pPr>
            <w:r w:rsidRPr="00B05D9C">
              <w:rPr>
                <w:rFonts w:ascii="Times New Roman" w:hAnsi="Times New Roman" w:cs="Times New Roman"/>
                <w:sz w:val="18"/>
                <w:szCs w:val="18"/>
              </w:rPr>
              <w:t>925,525</w:t>
            </w:r>
          </w:p>
        </w:tc>
      </w:tr>
      <w:tr w:rsidR="00B8347C" w:rsidRPr="00B05D9C" w14:paraId="3007D4AB" w14:textId="77777777">
        <w:trPr>
          <w:trHeight w:val="135"/>
        </w:trPr>
        <w:tc>
          <w:tcPr>
            <w:tcW w:w="2970" w:type="dxa"/>
          </w:tcPr>
          <w:p w14:paraId="00222E33"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lang w:val="en-US" w:bidi="th-TH"/>
              </w:rPr>
            </w:pPr>
            <w:r w:rsidRPr="00B05D9C">
              <w:rPr>
                <w:rFonts w:ascii="Times New Roman" w:eastAsia="MS Mincho" w:hAnsi="Times New Roman" w:cs="Times New Roman"/>
                <w:snapToGrid w:val="0"/>
                <w:sz w:val="18"/>
                <w:szCs w:val="18"/>
                <w:lang w:val="en-US" w:bidi="th-TH"/>
              </w:rPr>
              <w:t>Over time</w:t>
            </w:r>
          </w:p>
        </w:tc>
        <w:tc>
          <w:tcPr>
            <w:tcW w:w="990" w:type="dxa"/>
            <w:tcBorders>
              <w:bottom w:val="single" w:sz="4" w:space="0" w:color="auto"/>
            </w:tcBorders>
          </w:tcPr>
          <w:p w14:paraId="3A52FCEC" w14:textId="50F89A01" w:rsidR="00B8347C" w:rsidRPr="00B05D9C" w:rsidRDefault="00B8347C" w:rsidP="00C759CD">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182,979</w:t>
            </w:r>
          </w:p>
        </w:tc>
        <w:tc>
          <w:tcPr>
            <w:tcW w:w="240" w:type="dxa"/>
          </w:tcPr>
          <w:p w14:paraId="1CBDAB86"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997" w:type="dxa"/>
            <w:tcBorders>
              <w:bottom w:val="single" w:sz="4" w:space="0" w:color="auto"/>
            </w:tcBorders>
          </w:tcPr>
          <w:p w14:paraId="336A07FA" w14:textId="6C3902FC" w:rsidR="00B8347C" w:rsidRPr="00B05D9C" w:rsidRDefault="00B8347C" w:rsidP="00C759CD">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278,973</w:t>
            </w:r>
          </w:p>
        </w:tc>
        <w:tc>
          <w:tcPr>
            <w:tcW w:w="250" w:type="dxa"/>
          </w:tcPr>
          <w:p w14:paraId="05C0C290"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10" w:type="dxa"/>
            <w:tcBorders>
              <w:bottom w:val="single" w:sz="4" w:space="0" w:color="auto"/>
            </w:tcBorders>
          </w:tcPr>
          <w:p w14:paraId="4EF4BF64" w14:textId="62346997" w:rsidR="00B8347C" w:rsidRPr="00B05D9C" w:rsidRDefault="00B8347C" w:rsidP="00C759CD">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w:t>
            </w:r>
          </w:p>
        </w:tc>
        <w:tc>
          <w:tcPr>
            <w:tcW w:w="239" w:type="dxa"/>
          </w:tcPr>
          <w:p w14:paraId="1E5F3832"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954" w:type="dxa"/>
            <w:tcBorders>
              <w:bottom w:val="single" w:sz="4" w:space="0" w:color="auto"/>
            </w:tcBorders>
          </w:tcPr>
          <w:p w14:paraId="45FB99F9" w14:textId="0FC3C35D" w:rsidR="00B8347C" w:rsidRPr="00B05D9C" w:rsidRDefault="00B8347C" w:rsidP="00C759CD">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w:t>
            </w:r>
          </w:p>
        </w:tc>
        <w:tc>
          <w:tcPr>
            <w:tcW w:w="270" w:type="dxa"/>
          </w:tcPr>
          <w:p w14:paraId="604ECE0E"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05" w:type="dxa"/>
            <w:tcBorders>
              <w:bottom w:val="single" w:sz="4" w:space="0" w:color="auto"/>
            </w:tcBorders>
          </w:tcPr>
          <w:p w14:paraId="4A43DECE" w14:textId="642A83C6" w:rsidR="00B8347C" w:rsidRPr="00B05D9C" w:rsidRDefault="00B8347C" w:rsidP="00C759CD">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182,979</w:t>
            </w:r>
          </w:p>
        </w:tc>
        <w:tc>
          <w:tcPr>
            <w:tcW w:w="236" w:type="dxa"/>
          </w:tcPr>
          <w:p w14:paraId="28C75802"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09" w:type="dxa"/>
            <w:tcBorders>
              <w:bottom w:val="single" w:sz="4" w:space="0" w:color="auto"/>
            </w:tcBorders>
          </w:tcPr>
          <w:p w14:paraId="02881009" w14:textId="4E0E3D96" w:rsidR="00B8347C" w:rsidRPr="00B05D9C" w:rsidRDefault="00B8347C" w:rsidP="00053EDB">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278,973</w:t>
            </w:r>
          </w:p>
        </w:tc>
        <w:tc>
          <w:tcPr>
            <w:tcW w:w="250" w:type="dxa"/>
          </w:tcPr>
          <w:p w14:paraId="38DBCB70"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10" w:type="dxa"/>
            <w:tcBorders>
              <w:bottom w:val="single" w:sz="4" w:space="0" w:color="auto"/>
            </w:tcBorders>
          </w:tcPr>
          <w:p w14:paraId="63185AEF" w14:textId="135D8A99" w:rsidR="00B8347C" w:rsidRPr="00B05D9C" w:rsidRDefault="00B8347C" w:rsidP="00053EDB">
            <w:pPr>
              <w:tabs>
                <w:tab w:val="decimal" w:pos="826"/>
              </w:tabs>
              <w:spacing w:line="240" w:lineRule="auto"/>
              <w:ind w:right="-72"/>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w:t>
            </w:r>
          </w:p>
        </w:tc>
        <w:tc>
          <w:tcPr>
            <w:tcW w:w="240" w:type="dxa"/>
          </w:tcPr>
          <w:p w14:paraId="38656C19"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23" w:type="dxa"/>
            <w:tcBorders>
              <w:bottom w:val="single" w:sz="4" w:space="0" w:color="auto"/>
            </w:tcBorders>
          </w:tcPr>
          <w:p w14:paraId="25F0DCCA" w14:textId="069AC0AA" w:rsidR="00B8347C" w:rsidRPr="00B05D9C" w:rsidRDefault="00B8347C" w:rsidP="00053EDB">
            <w:pPr>
              <w:tabs>
                <w:tab w:val="decimal" w:pos="819"/>
              </w:tabs>
              <w:spacing w:line="240" w:lineRule="auto"/>
              <w:ind w:right="-72" w:hanging="171"/>
              <w:rPr>
                <w:rFonts w:ascii="Times New Roman" w:eastAsia="MS Mincho" w:hAnsi="Times New Roman" w:cs="Times New Roman"/>
                <w:snapToGrid w:val="0"/>
                <w:sz w:val="18"/>
                <w:szCs w:val="18"/>
                <w:cs/>
                <w:lang w:val="en-US" w:bidi="th-TH"/>
              </w:rPr>
            </w:pPr>
            <w:r w:rsidRPr="00B05D9C">
              <w:rPr>
                <w:rFonts w:ascii="Times New Roman" w:eastAsia="MS Mincho" w:hAnsi="Times New Roman" w:cs="Times New Roman"/>
                <w:snapToGrid w:val="0"/>
                <w:sz w:val="18"/>
                <w:szCs w:val="18"/>
                <w:lang w:val="en-US" w:bidi="th-TH"/>
              </w:rPr>
              <w:t>(1,212)</w:t>
            </w:r>
          </w:p>
        </w:tc>
        <w:tc>
          <w:tcPr>
            <w:tcW w:w="245" w:type="dxa"/>
          </w:tcPr>
          <w:p w14:paraId="245305D4"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12" w:type="dxa"/>
            <w:tcBorders>
              <w:bottom w:val="single" w:sz="4" w:space="0" w:color="auto"/>
            </w:tcBorders>
          </w:tcPr>
          <w:p w14:paraId="201364B1" w14:textId="79DDEC42" w:rsidR="00B8347C" w:rsidRPr="00B05D9C" w:rsidRDefault="00B8347C" w:rsidP="00053EDB">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182,979</w:t>
            </w:r>
          </w:p>
        </w:tc>
        <w:tc>
          <w:tcPr>
            <w:tcW w:w="240" w:type="dxa"/>
          </w:tcPr>
          <w:p w14:paraId="230AA981" w14:textId="77777777" w:rsidR="00B8347C" w:rsidRPr="00B05D9C" w:rsidRDefault="00B8347C" w:rsidP="00C759CD">
            <w:pPr>
              <w:spacing w:line="240" w:lineRule="auto"/>
              <w:ind w:left="142" w:right="-72" w:hanging="142"/>
              <w:rPr>
                <w:rFonts w:ascii="Times New Roman" w:eastAsia="MS Mincho" w:hAnsi="Times New Roman" w:cs="Times New Roman"/>
                <w:snapToGrid w:val="0"/>
                <w:sz w:val="18"/>
                <w:szCs w:val="18"/>
                <w:cs/>
                <w:lang w:val="en-US" w:bidi="th-TH"/>
              </w:rPr>
            </w:pPr>
          </w:p>
        </w:tc>
        <w:tc>
          <w:tcPr>
            <w:tcW w:w="1026" w:type="dxa"/>
            <w:tcBorders>
              <w:bottom w:val="single" w:sz="4" w:space="0" w:color="auto"/>
            </w:tcBorders>
          </w:tcPr>
          <w:p w14:paraId="6B156D1D" w14:textId="51BD8A26" w:rsidR="00B8347C" w:rsidRPr="00B05D9C" w:rsidRDefault="00B8347C" w:rsidP="00053EDB">
            <w:pPr>
              <w:tabs>
                <w:tab w:val="decimal" w:pos="750"/>
              </w:tabs>
              <w:spacing w:line="240" w:lineRule="auto"/>
              <w:ind w:right="-72"/>
              <w:rPr>
                <w:rFonts w:ascii="Times New Roman" w:hAnsi="Times New Roman" w:cs="Times New Roman"/>
                <w:sz w:val="18"/>
                <w:szCs w:val="18"/>
                <w:cs/>
                <w:lang w:bidi="th-TH"/>
              </w:rPr>
            </w:pPr>
            <w:r w:rsidRPr="00B05D9C">
              <w:rPr>
                <w:rFonts w:ascii="Times New Roman" w:hAnsi="Times New Roman" w:cs="Times New Roman"/>
                <w:sz w:val="18"/>
                <w:szCs w:val="18"/>
              </w:rPr>
              <w:t>277,761</w:t>
            </w:r>
          </w:p>
        </w:tc>
      </w:tr>
      <w:tr w:rsidR="00B8347C" w:rsidRPr="00B05D9C" w14:paraId="48495690" w14:textId="77777777">
        <w:trPr>
          <w:trHeight w:val="135"/>
        </w:trPr>
        <w:tc>
          <w:tcPr>
            <w:tcW w:w="2970" w:type="dxa"/>
          </w:tcPr>
          <w:p w14:paraId="37766396"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lang w:val="en-US" w:bidi="th-TH"/>
              </w:rPr>
            </w:pPr>
            <w:r w:rsidRPr="00B05D9C">
              <w:rPr>
                <w:rFonts w:ascii="Times New Roman" w:eastAsia="MS Mincho" w:hAnsi="Times New Roman" w:cs="Times New Roman"/>
                <w:b/>
                <w:bCs/>
                <w:snapToGrid w:val="0"/>
                <w:sz w:val="18"/>
                <w:szCs w:val="18"/>
                <w:lang w:val="en-US" w:bidi="th-TH"/>
              </w:rPr>
              <w:t>Total</w:t>
            </w:r>
          </w:p>
        </w:tc>
        <w:tc>
          <w:tcPr>
            <w:tcW w:w="990" w:type="dxa"/>
            <w:tcBorders>
              <w:top w:val="single" w:sz="4" w:space="0" w:color="auto"/>
              <w:bottom w:val="double" w:sz="4" w:space="0" w:color="auto"/>
            </w:tcBorders>
          </w:tcPr>
          <w:p w14:paraId="53D74590" w14:textId="6F69BC7A" w:rsidR="00B8347C" w:rsidRPr="00B05D9C" w:rsidRDefault="00B8347C" w:rsidP="00C759CD">
            <w:pPr>
              <w:tabs>
                <w:tab w:val="decimal" w:pos="750"/>
              </w:tabs>
              <w:spacing w:line="240" w:lineRule="auto"/>
              <w:ind w:right="-72"/>
              <w:rPr>
                <w:rFonts w:ascii="Times New Roman" w:hAnsi="Times New Roman" w:cs="Times New Roman"/>
                <w:b/>
                <w:bCs/>
                <w:sz w:val="18"/>
                <w:szCs w:val="18"/>
                <w:cs/>
                <w:lang w:bidi="th-TH"/>
              </w:rPr>
            </w:pPr>
            <w:r w:rsidRPr="00B05D9C">
              <w:rPr>
                <w:rFonts w:ascii="Times New Roman" w:hAnsi="Times New Roman" w:cs="Times New Roman"/>
                <w:b/>
                <w:bCs/>
                <w:sz w:val="18"/>
                <w:szCs w:val="18"/>
              </w:rPr>
              <w:t>553,726</w:t>
            </w:r>
          </w:p>
        </w:tc>
        <w:tc>
          <w:tcPr>
            <w:tcW w:w="240" w:type="dxa"/>
          </w:tcPr>
          <w:p w14:paraId="04947783"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cs/>
                <w:lang w:val="en-US" w:bidi="th-TH"/>
              </w:rPr>
            </w:pPr>
          </w:p>
        </w:tc>
        <w:tc>
          <w:tcPr>
            <w:tcW w:w="997" w:type="dxa"/>
            <w:tcBorders>
              <w:top w:val="single" w:sz="4" w:space="0" w:color="auto"/>
              <w:bottom w:val="double" w:sz="4" w:space="0" w:color="auto"/>
            </w:tcBorders>
          </w:tcPr>
          <w:p w14:paraId="4EB99A08" w14:textId="46708B02" w:rsidR="00B8347C" w:rsidRPr="00B05D9C" w:rsidRDefault="00B8347C" w:rsidP="00C759CD">
            <w:pPr>
              <w:tabs>
                <w:tab w:val="decimal" w:pos="750"/>
              </w:tabs>
              <w:spacing w:line="240" w:lineRule="auto"/>
              <w:ind w:right="-72"/>
              <w:rPr>
                <w:rFonts w:ascii="Times New Roman" w:hAnsi="Times New Roman" w:cs="Times New Roman"/>
                <w:b/>
                <w:bCs/>
                <w:sz w:val="18"/>
                <w:szCs w:val="18"/>
                <w:cs/>
                <w:lang w:bidi="th-TH"/>
              </w:rPr>
            </w:pPr>
            <w:r w:rsidRPr="00B05D9C">
              <w:rPr>
                <w:rFonts w:ascii="Times New Roman" w:hAnsi="Times New Roman" w:cs="Times New Roman"/>
                <w:b/>
                <w:bCs/>
                <w:sz w:val="18"/>
                <w:szCs w:val="18"/>
              </w:rPr>
              <w:t>790,043</w:t>
            </w:r>
          </w:p>
        </w:tc>
        <w:tc>
          <w:tcPr>
            <w:tcW w:w="250" w:type="dxa"/>
          </w:tcPr>
          <w:p w14:paraId="4156FCA6"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cs/>
                <w:lang w:val="en-US" w:bidi="th-TH"/>
              </w:rPr>
            </w:pPr>
          </w:p>
        </w:tc>
        <w:tc>
          <w:tcPr>
            <w:tcW w:w="1010" w:type="dxa"/>
            <w:tcBorders>
              <w:top w:val="single" w:sz="4" w:space="0" w:color="auto"/>
              <w:bottom w:val="double" w:sz="4" w:space="0" w:color="auto"/>
            </w:tcBorders>
          </w:tcPr>
          <w:p w14:paraId="41273AAE" w14:textId="66919AC6" w:rsidR="00B8347C" w:rsidRPr="00B05D9C" w:rsidRDefault="00B8347C" w:rsidP="00C759CD">
            <w:pPr>
              <w:tabs>
                <w:tab w:val="decimal" w:pos="750"/>
              </w:tabs>
              <w:spacing w:line="240" w:lineRule="auto"/>
              <w:ind w:right="-72"/>
              <w:rPr>
                <w:rFonts w:ascii="Times New Roman" w:hAnsi="Times New Roman" w:cs="Times New Roman"/>
                <w:b/>
                <w:bCs/>
                <w:sz w:val="18"/>
                <w:szCs w:val="18"/>
                <w:cs/>
                <w:lang w:bidi="th-TH"/>
              </w:rPr>
            </w:pPr>
            <w:r w:rsidRPr="00B05D9C">
              <w:rPr>
                <w:rFonts w:ascii="Times New Roman" w:hAnsi="Times New Roman" w:cs="Times New Roman"/>
                <w:b/>
                <w:bCs/>
                <w:sz w:val="18"/>
                <w:szCs w:val="18"/>
              </w:rPr>
              <w:t>170,354</w:t>
            </w:r>
          </w:p>
        </w:tc>
        <w:tc>
          <w:tcPr>
            <w:tcW w:w="239" w:type="dxa"/>
          </w:tcPr>
          <w:p w14:paraId="1902FEE7"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cs/>
                <w:lang w:val="en-US" w:bidi="th-TH"/>
              </w:rPr>
            </w:pPr>
          </w:p>
        </w:tc>
        <w:tc>
          <w:tcPr>
            <w:tcW w:w="954" w:type="dxa"/>
            <w:tcBorders>
              <w:top w:val="single" w:sz="4" w:space="0" w:color="auto"/>
              <w:bottom w:val="double" w:sz="4" w:space="0" w:color="auto"/>
            </w:tcBorders>
          </w:tcPr>
          <w:p w14:paraId="22F9A7A8" w14:textId="7AEB8FF8" w:rsidR="00B8347C" w:rsidRPr="00B05D9C" w:rsidRDefault="00B8347C" w:rsidP="00C759CD">
            <w:pPr>
              <w:tabs>
                <w:tab w:val="decimal" w:pos="750"/>
              </w:tabs>
              <w:spacing w:line="240" w:lineRule="auto"/>
              <w:ind w:right="-72"/>
              <w:rPr>
                <w:rFonts w:ascii="Times New Roman" w:hAnsi="Times New Roman" w:cs="Times New Roman"/>
                <w:b/>
                <w:bCs/>
                <w:sz w:val="18"/>
                <w:szCs w:val="18"/>
                <w:cs/>
                <w:lang w:bidi="th-TH"/>
              </w:rPr>
            </w:pPr>
            <w:r w:rsidRPr="00B05D9C">
              <w:rPr>
                <w:rFonts w:ascii="Times New Roman" w:hAnsi="Times New Roman" w:cs="Times New Roman"/>
                <w:b/>
                <w:bCs/>
                <w:sz w:val="18"/>
                <w:szCs w:val="18"/>
              </w:rPr>
              <w:t>415,377</w:t>
            </w:r>
          </w:p>
        </w:tc>
        <w:tc>
          <w:tcPr>
            <w:tcW w:w="270" w:type="dxa"/>
          </w:tcPr>
          <w:p w14:paraId="5EA1934C"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cs/>
                <w:lang w:val="en-US" w:bidi="th-TH"/>
              </w:rPr>
            </w:pPr>
          </w:p>
        </w:tc>
        <w:tc>
          <w:tcPr>
            <w:tcW w:w="1005" w:type="dxa"/>
            <w:tcBorders>
              <w:top w:val="single" w:sz="4" w:space="0" w:color="auto"/>
              <w:bottom w:val="double" w:sz="4" w:space="0" w:color="auto"/>
            </w:tcBorders>
          </w:tcPr>
          <w:p w14:paraId="779CBE72" w14:textId="39FF0877" w:rsidR="00B8347C" w:rsidRPr="00B05D9C" w:rsidRDefault="00B8347C" w:rsidP="00C759CD">
            <w:pPr>
              <w:tabs>
                <w:tab w:val="decimal" w:pos="750"/>
              </w:tabs>
              <w:spacing w:line="240" w:lineRule="auto"/>
              <w:ind w:right="-72"/>
              <w:rPr>
                <w:rFonts w:ascii="Times New Roman" w:hAnsi="Times New Roman" w:cs="Times New Roman"/>
                <w:b/>
                <w:bCs/>
                <w:sz w:val="18"/>
                <w:szCs w:val="18"/>
                <w:cs/>
                <w:lang w:bidi="th-TH"/>
              </w:rPr>
            </w:pPr>
            <w:r w:rsidRPr="00B05D9C">
              <w:rPr>
                <w:rFonts w:ascii="Times New Roman" w:hAnsi="Times New Roman" w:cs="Times New Roman"/>
                <w:b/>
                <w:bCs/>
                <w:sz w:val="18"/>
                <w:szCs w:val="18"/>
              </w:rPr>
              <w:t>724,080</w:t>
            </w:r>
          </w:p>
        </w:tc>
        <w:tc>
          <w:tcPr>
            <w:tcW w:w="236" w:type="dxa"/>
          </w:tcPr>
          <w:p w14:paraId="53431492"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cs/>
                <w:lang w:val="en-US" w:bidi="th-TH"/>
              </w:rPr>
            </w:pPr>
          </w:p>
        </w:tc>
        <w:tc>
          <w:tcPr>
            <w:tcW w:w="1009" w:type="dxa"/>
            <w:tcBorders>
              <w:top w:val="single" w:sz="4" w:space="0" w:color="auto"/>
              <w:bottom w:val="double" w:sz="4" w:space="0" w:color="auto"/>
            </w:tcBorders>
          </w:tcPr>
          <w:p w14:paraId="4F791A4D" w14:textId="07F4A250" w:rsidR="00B8347C" w:rsidRPr="00B05D9C" w:rsidRDefault="00B8347C" w:rsidP="00053EDB">
            <w:pPr>
              <w:tabs>
                <w:tab w:val="decimal" w:pos="750"/>
              </w:tabs>
              <w:spacing w:line="240" w:lineRule="auto"/>
              <w:ind w:right="-72"/>
              <w:rPr>
                <w:rFonts w:ascii="Times New Roman" w:hAnsi="Times New Roman" w:cs="Times New Roman"/>
                <w:b/>
                <w:bCs/>
                <w:sz w:val="18"/>
                <w:szCs w:val="18"/>
                <w:cs/>
                <w:lang w:bidi="th-TH"/>
              </w:rPr>
            </w:pPr>
            <w:r w:rsidRPr="00B05D9C">
              <w:rPr>
                <w:rFonts w:ascii="Times New Roman" w:hAnsi="Times New Roman" w:cs="Times New Roman"/>
                <w:b/>
                <w:bCs/>
                <w:sz w:val="18"/>
                <w:szCs w:val="18"/>
              </w:rPr>
              <w:t>1,205,420</w:t>
            </w:r>
          </w:p>
        </w:tc>
        <w:tc>
          <w:tcPr>
            <w:tcW w:w="250" w:type="dxa"/>
          </w:tcPr>
          <w:p w14:paraId="73F2E013"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cs/>
                <w:lang w:val="en-US" w:bidi="th-TH"/>
              </w:rPr>
            </w:pPr>
          </w:p>
        </w:tc>
        <w:tc>
          <w:tcPr>
            <w:tcW w:w="1010" w:type="dxa"/>
            <w:tcBorders>
              <w:top w:val="single" w:sz="4" w:space="0" w:color="auto"/>
              <w:bottom w:val="double" w:sz="4" w:space="0" w:color="auto"/>
            </w:tcBorders>
          </w:tcPr>
          <w:p w14:paraId="478B2C84" w14:textId="4F038BD0" w:rsidR="00B8347C" w:rsidRPr="00B05D9C" w:rsidRDefault="00B8347C" w:rsidP="00053EDB">
            <w:pPr>
              <w:tabs>
                <w:tab w:val="decimal" w:pos="826"/>
              </w:tabs>
              <w:spacing w:line="240" w:lineRule="auto"/>
              <w:ind w:right="-72"/>
              <w:rPr>
                <w:rFonts w:ascii="Times New Roman" w:eastAsia="MS Mincho" w:hAnsi="Times New Roman" w:cs="Times New Roman"/>
                <w:b/>
                <w:bCs/>
                <w:snapToGrid w:val="0"/>
                <w:sz w:val="18"/>
                <w:szCs w:val="18"/>
                <w:cs/>
                <w:lang w:val="en-US" w:bidi="th-TH"/>
              </w:rPr>
            </w:pPr>
            <w:r w:rsidRPr="00B05D9C">
              <w:rPr>
                <w:rFonts w:ascii="Times New Roman" w:eastAsia="MS Mincho" w:hAnsi="Times New Roman" w:cs="Times New Roman"/>
                <w:b/>
                <w:bCs/>
                <w:snapToGrid w:val="0"/>
                <w:sz w:val="18"/>
                <w:szCs w:val="18"/>
                <w:lang w:val="en-US" w:bidi="th-TH"/>
              </w:rPr>
              <w:t>-</w:t>
            </w:r>
          </w:p>
        </w:tc>
        <w:tc>
          <w:tcPr>
            <w:tcW w:w="240" w:type="dxa"/>
          </w:tcPr>
          <w:p w14:paraId="4137A848"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cs/>
                <w:lang w:val="en-US" w:bidi="th-TH"/>
              </w:rPr>
            </w:pPr>
          </w:p>
        </w:tc>
        <w:tc>
          <w:tcPr>
            <w:tcW w:w="1023" w:type="dxa"/>
            <w:tcBorders>
              <w:top w:val="single" w:sz="4" w:space="0" w:color="auto"/>
              <w:bottom w:val="double" w:sz="4" w:space="0" w:color="auto"/>
            </w:tcBorders>
          </w:tcPr>
          <w:p w14:paraId="0F3FB451" w14:textId="56177F9B" w:rsidR="00B8347C" w:rsidRPr="00B05D9C" w:rsidRDefault="00B8347C" w:rsidP="00053EDB">
            <w:pPr>
              <w:tabs>
                <w:tab w:val="decimal" w:pos="819"/>
              </w:tabs>
              <w:spacing w:line="240" w:lineRule="auto"/>
              <w:ind w:right="-72" w:hanging="171"/>
              <w:rPr>
                <w:rFonts w:ascii="Times New Roman" w:eastAsia="MS Mincho" w:hAnsi="Times New Roman" w:cs="Times New Roman"/>
                <w:b/>
                <w:bCs/>
                <w:snapToGrid w:val="0"/>
                <w:sz w:val="18"/>
                <w:szCs w:val="18"/>
                <w:cs/>
                <w:lang w:val="en-US" w:bidi="th-TH"/>
              </w:rPr>
            </w:pPr>
            <w:r w:rsidRPr="00B05D9C">
              <w:rPr>
                <w:rFonts w:ascii="Times New Roman" w:eastAsia="MS Mincho" w:hAnsi="Times New Roman" w:cs="Times New Roman"/>
                <w:b/>
                <w:bCs/>
                <w:snapToGrid w:val="0"/>
                <w:sz w:val="18"/>
                <w:szCs w:val="18"/>
                <w:lang w:val="en-US" w:bidi="th-TH"/>
              </w:rPr>
              <w:t>(2,134)</w:t>
            </w:r>
          </w:p>
        </w:tc>
        <w:tc>
          <w:tcPr>
            <w:tcW w:w="245" w:type="dxa"/>
          </w:tcPr>
          <w:p w14:paraId="19F538F5"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cs/>
                <w:lang w:val="en-US" w:bidi="th-TH"/>
              </w:rPr>
            </w:pPr>
          </w:p>
        </w:tc>
        <w:tc>
          <w:tcPr>
            <w:tcW w:w="1012" w:type="dxa"/>
            <w:tcBorders>
              <w:top w:val="single" w:sz="4" w:space="0" w:color="auto"/>
              <w:bottom w:val="double" w:sz="4" w:space="0" w:color="auto"/>
            </w:tcBorders>
          </w:tcPr>
          <w:p w14:paraId="6F96C4F3" w14:textId="5E873D5D" w:rsidR="00B8347C" w:rsidRPr="00B05D9C" w:rsidRDefault="00B8347C" w:rsidP="00053EDB">
            <w:pPr>
              <w:tabs>
                <w:tab w:val="decimal" w:pos="750"/>
              </w:tabs>
              <w:spacing w:line="240" w:lineRule="auto"/>
              <w:ind w:right="-72"/>
              <w:rPr>
                <w:rFonts w:ascii="Times New Roman" w:hAnsi="Times New Roman" w:cs="Times New Roman"/>
                <w:b/>
                <w:bCs/>
                <w:sz w:val="18"/>
                <w:szCs w:val="18"/>
                <w:cs/>
                <w:lang w:bidi="th-TH"/>
              </w:rPr>
            </w:pPr>
            <w:r w:rsidRPr="00B05D9C">
              <w:rPr>
                <w:rFonts w:ascii="Times New Roman" w:hAnsi="Times New Roman" w:cs="Times New Roman"/>
                <w:b/>
                <w:bCs/>
                <w:sz w:val="18"/>
                <w:szCs w:val="18"/>
              </w:rPr>
              <w:t>724,080</w:t>
            </w:r>
          </w:p>
        </w:tc>
        <w:tc>
          <w:tcPr>
            <w:tcW w:w="240" w:type="dxa"/>
          </w:tcPr>
          <w:p w14:paraId="060E9617" w14:textId="77777777" w:rsidR="00B8347C" w:rsidRPr="00B05D9C" w:rsidRDefault="00B8347C" w:rsidP="00C759CD">
            <w:pPr>
              <w:spacing w:line="240" w:lineRule="auto"/>
              <w:ind w:left="142" w:right="-72" w:hanging="142"/>
              <w:rPr>
                <w:rFonts w:ascii="Times New Roman" w:eastAsia="MS Mincho" w:hAnsi="Times New Roman" w:cs="Times New Roman"/>
                <w:b/>
                <w:bCs/>
                <w:snapToGrid w:val="0"/>
                <w:sz w:val="18"/>
                <w:szCs w:val="18"/>
                <w:cs/>
                <w:lang w:val="en-US" w:bidi="th-TH"/>
              </w:rPr>
            </w:pPr>
          </w:p>
        </w:tc>
        <w:tc>
          <w:tcPr>
            <w:tcW w:w="1026" w:type="dxa"/>
            <w:tcBorders>
              <w:top w:val="single" w:sz="4" w:space="0" w:color="auto"/>
              <w:bottom w:val="double" w:sz="4" w:space="0" w:color="auto"/>
            </w:tcBorders>
          </w:tcPr>
          <w:p w14:paraId="78A0B4E9" w14:textId="054A13BF" w:rsidR="00B8347C" w:rsidRPr="00B05D9C" w:rsidRDefault="00B8347C" w:rsidP="00053EDB">
            <w:pPr>
              <w:tabs>
                <w:tab w:val="decimal" w:pos="750"/>
              </w:tabs>
              <w:spacing w:line="240" w:lineRule="auto"/>
              <w:ind w:right="-72"/>
              <w:rPr>
                <w:rFonts w:ascii="Times New Roman" w:hAnsi="Times New Roman" w:cs="Times New Roman"/>
                <w:b/>
                <w:bCs/>
                <w:sz w:val="18"/>
                <w:szCs w:val="18"/>
                <w:cs/>
                <w:lang w:bidi="th-TH"/>
              </w:rPr>
            </w:pPr>
            <w:r w:rsidRPr="00B05D9C">
              <w:rPr>
                <w:rFonts w:ascii="Times New Roman" w:hAnsi="Times New Roman" w:cs="Times New Roman"/>
                <w:b/>
                <w:bCs/>
                <w:sz w:val="18"/>
                <w:szCs w:val="18"/>
              </w:rPr>
              <w:t>1,203,286</w:t>
            </w:r>
          </w:p>
        </w:tc>
      </w:tr>
    </w:tbl>
    <w:p w14:paraId="7C640B17" w14:textId="64FE02AD" w:rsidR="00102CD3" w:rsidRPr="00B05D9C" w:rsidRDefault="00102CD3">
      <w:pPr>
        <w:spacing w:line="240" w:lineRule="auto"/>
        <w:rPr>
          <w:rFonts w:ascii="Times New Roman" w:hAnsi="Times New Roman" w:cs="Times New Roman"/>
          <w:sz w:val="18"/>
          <w:szCs w:val="22"/>
          <w:lang w:val="en-US" w:bidi="th-TH"/>
        </w:rPr>
        <w:sectPr w:rsidR="00102CD3" w:rsidRPr="00B05D9C" w:rsidSect="00904D51">
          <w:pgSz w:w="16838" w:h="11906" w:orient="landscape" w:code="9"/>
          <w:pgMar w:top="1152" w:right="691" w:bottom="1152" w:left="720" w:header="720" w:footer="720" w:gutter="0"/>
          <w:cols w:space="720"/>
          <w:docGrid w:linePitch="272"/>
        </w:sectPr>
      </w:pPr>
    </w:p>
    <w:p w14:paraId="1CC5603A" w14:textId="04202B77" w:rsidR="00102CD3" w:rsidRPr="00B05D9C" w:rsidRDefault="004E7EF8" w:rsidP="00D671D3">
      <w:pPr>
        <w:pStyle w:val="ListParagraph"/>
        <w:numPr>
          <w:ilvl w:val="0"/>
          <w:numId w:val="17"/>
        </w:numPr>
        <w:spacing w:line="240" w:lineRule="auto"/>
        <w:ind w:left="540" w:hanging="540"/>
        <w:rPr>
          <w:rFonts w:ascii="Times New Roman" w:hAnsi="Times New Roman" w:cs="Times New Roman"/>
          <w:b/>
          <w:bCs/>
          <w:i/>
          <w:iCs/>
          <w:szCs w:val="22"/>
        </w:rPr>
      </w:pPr>
      <w:r w:rsidRPr="00B05D9C">
        <w:rPr>
          <w:rFonts w:ascii="Times New Roman" w:hAnsi="Times New Roman" w:cs="Times New Roman"/>
          <w:b/>
          <w:bCs/>
          <w:i/>
          <w:iCs/>
          <w:szCs w:val="22"/>
        </w:rPr>
        <w:lastRenderedPageBreak/>
        <w:t>Major customer</w:t>
      </w:r>
    </w:p>
    <w:p w14:paraId="25254469" w14:textId="77777777" w:rsidR="004E7EF8" w:rsidRPr="00B05D9C" w:rsidRDefault="004E7EF8" w:rsidP="004E7EF8">
      <w:pPr>
        <w:pStyle w:val="ListParagraph"/>
        <w:spacing w:line="240" w:lineRule="auto"/>
        <w:ind w:left="540"/>
        <w:rPr>
          <w:rFonts w:ascii="Times New Roman" w:hAnsi="Times New Roman" w:cs="Times New Roman"/>
          <w:i/>
          <w:iCs/>
          <w:szCs w:val="22"/>
        </w:rPr>
      </w:pPr>
    </w:p>
    <w:p w14:paraId="18C50147" w14:textId="35AFA85F" w:rsidR="004E7EF8" w:rsidRPr="00B05D9C" w:rsidRDefault="004E7EF8" w:rsidP="004E7EF8">
      <w:pPr>
        <w:pStyle w:val="ListParagraph"/>
        <w:spacing w:line="240" w:lineRule="auto"/>
        <w:ind w:left="540"/>
        <w:rPr>
          <w:rFonts w:ascii="Times New Roman" w:hAnsi="Times New Roman" w:cs="Times New Roman"/>
          <w:szCs w:val="22"/>
        </w:rPr>
      </w:pPr>
      <w:r w:rsidRPr="00B05D9C">
        <w:rPr>
          <w:rFonts w:ascii="Times New Roman" w:hAnsi="Times New Roman" w:cs="Times New Roman"/>
          <w:szCs w:val="22"/>
        </w:rPr>
        <w:t>The Group has revenue from major customers as follows:</w:t>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4E7EF8" w:rsidRPr="00B05D9C" w14:paraId="55EE53D9" w14:textId="77777777">
        <w:trPr>
          <w:cantSplit/>
          <w:tblHeader/>
        </w:trPr>
        <w:tc>
          <w:tcPr>
            <w:tcW w:w="4680" w:type="dxa"/>
          </w:tcPr>
          <w:p w14:paraId="0849EE69" w14:textId="77777777" w:rsidR="004E7EF8" w:rsidRPr="00B05D9C" w:rsidRDefault="004E7EF8" w:rsidP="004E7EF8">
            <w:pPr>
              <w:ind w:right="-7"/>
              <w:rPr>
                <w:rFonts w:ascii="Times New Roman" w:hAnsi="Times New Roman" w:cs="Times New Roman"/>
                <w:b/>
                <w:bCs/>
                <w:i/>
                <w:iCs/>
                <w:sz w:val="22"/>
                <w:szCs w:val="22"/>
              </w:rPr>
            </w:pPr>
          </w:p>
        </w:tc>
        <w:tc>
          <w:tcPr>
            <w:tcW w:w="4500" w:type="dxa"/>
            <w:gridSpan w:val="7"/>
          </w:tcPr>
          <w:p w14:paraId="174BE71F" w14:textId="21840598" w:rsidR="004E7EF8" w:rsidRPr="00B05D9C" w:rsidRDefault="004E7EF8" w:rsidP="004E7EF8">
            <w:pPr>
              <w:jc w:val="center"/>
              <w:rPr>
                <w:rFonts w:ascii="Times New Roman" w:hAnsi="Times New Roman" w:cs="Times New Roman"/>
                <w:b/>
                <w:sz w:val="22"/>
                <w:szCs w:val="22"/>
              </w:rPr>
            </w:pPr>
            <w:r w:rsidRPr="00B05D9C">
              <w:rPr>
                <w:rFonts w:ascii="Times New Roman" w:hAnsi="Times New Roman" w:cs="Times New Roman"/>
                <w:b/>
                <w:sz w:val="22"/>
                <w:szCs w:val="22"/>
              </w:rPr>
              <w:t>Consolidated financial statements</w:t>
            </w:r>
          </w:p>
        </w:tc>
      </w:tr>
      <w:tr w:rsidR="004E7EF8" w:rsidRPr="00B05D9C" w14:paraId="3A07A7DD" w14:textId="77777777">
        <w:trPr>
          <w:cantSplit/>
          <w:tblHeader/>
        </w:trPr>
        <w:tc>
          <w:tcPr>
            <w:tcW w:w="4680" w:type="dxa"/>
          </w:tcPr>
          <w:p w14:paraId="33137F87" w14:textId="77777777" w:rsidR="004E7EF8" w:rsidRPr="00B05D9C" w:rsidRDefault="004E7EF8" w:rsidP="004E7EF8">
            <w:pPr>
              <w:ind w:right="-7"/>
              <w:rPr>
                <w:rFonts w:ascii="Times New Roman" w:hAnsi="Times New Roman" w:cs="Times New Roman"/>
                <w:sz w:val="22"/>
                <w:szCs w:val="22"/>
              </w:rPr>
            </w:pPr>
          </w:p>
        </w:tc>
        <w:tc>
          <w:tcPr>
            <w:tcW w:w="2160" w:type="dxa"/>
            <w:gridSpan w:val="3"/>
          </w:tcPr>
          <w:p w14:paraId="0E1033C4" w14:textId="77501BA1" w:rsidR="004E7EF8" w:rsidRPr="00B05D9C" w:rsidRDefault="004E7EF8" w:rsidP="004E7EF8">
            <w:pPr>
              <w:jc w:val="center"/>
              <w:rPr>
                <w:rFonts w:ascii="Times New Roman" w:hAnsi="Times New Roman" w:cs="Times New Roman"/>
                <w:bCs/>
                <w:sz w:val="22"/>
                <w:szCs w:val="22"/>
              </w:rPr>
            </w:pPr>
            <w:r w:rsidRPr="00B05D9C">
              <w:rPr>
                <w:rFonts w:ascii="Times New Roman" w:hAnsi="Times New Roman" w:cs="Times New Roman"/>
                <w:bCs/>
                <w:sz w:val="22"/>
                <w:szCs w:val="22"/>
              </w:rPr>
              <w:t>Domestic</w:t>
            </w:r>
          </w:p>
        </w:tc>
        <w:tc>
          <w:tcPr>
            <w:tcW w:w="180" w:type="dxa"/>
          </w:tcPr>
          <w:p w14:paraId="1E9E91E4" w14:textId="77777777" w:rsidR="004E7EF8" w:rsidRPr="00B05D9C" w:rsidRDefault="004E7EF8" w:rsidP="004E7EF8">
            <w:pPr>
              <w:jc w:val="center"/>
              <w:rPr>
                <w:rFonts w:ascii="Times New Roman" w:hAnsi="Times New Roman" w:cs="Times New Roman"/>
                <w:b/>
                <w:sz w:val="22"/>
                <w:szCs w:val="22"/>
              </w:rPr>
            </w:pPr>
          </w:p>
        </w:tc>
        <w:tc>
          <w:tcPr>
            <w:tcW w:w="2160" w:type="dxa"/>
            <w:gridSpan w:val="3"/>
          </w:tcPr>
          <w:p w14:paraId="444F8755" w14:textId="5A07B63E" w:rsidR="004E7EF8" w:rsidRPr="00B05D9C" w:rsidRDefault="004E7EF8" w:rsidP="004E7EF8">
            <w:pPr>
              <w:jc w:val="center"/>
              <w:rPr>
                <w:rFonts w:ascii="Times New Roman" w:hAnsi="Times New Roman" w:cs="Times New Roman"/>
                <w:bCs/>
                <w:sz w:val="22"/>
                <w:szCs w:val="22"/>
              </w:rPr>
            </w:pPr>
            <w:r w:rsidRPr="00B05D9C">
              <w:rPr>
                <w:rFonts w:ascii="Times New Roman" w:hAnsi="Times New Roman" w:cs="Times New Roman"/>
                <w:bCs/>
                <w:sz w:val="22"/>
                <w:szCs w:val="22"/>
              </w:rPr>
              <w:t>International</w:t>
            </w:r>
          </w:p>
        </w:tc>
      </w:tr>
      <w:tr w:rsidR="004E7EF8" w:rsidRPr="00B05D9C" w14:paraId="3D2D0A81" w14:textId="77777777">
        <w:trPr>
          <w:cantSplit/>
          <w:tblHeader/>
        </w:trPr>
        <w:tc>
          <w:tcPr>
            <w:tcW w:w="4680" w:type="dxa"/>
          </w:tcPr>
          <w:p w14:paraId="52BF96E9" w14:textId="771DDAA5" w:rsidR="004E7EF8" w:rsidRPr="00B05D9C" w:rsidRDefault="004E7EF8" w:rsidP="004E7EF8">
            <w:pPr>
              <w:ind w:left="15"/>
              <w:rPr>
                <w:rFonts w:ascii="Times New Roman" w:hAnsi="Times New Roman" w:cs="Times New Roman"/>
                <w:sz w:val="22"/>
                <w:szCs w:val="22"/>
              </w:rPr>
            </w:pPr>
            <w:r w:rsidRPr="00B05D9C">
              <w:rPr>
                <w:rFonts w:ascii="Times New Roman" w:hAnsi="Times New Roman" w:cs="Times New Roman"/>
                <w:b/>
                <w:bCs/>
                <w:i/>
                <w:iCs/>
                <w:sz w:val="22"/>
                <w:szCs w:val="22"/>
              </w:rPr>
              <w:t>For the year ended 31 December</w:t>
            </w:r>
          </w:p>
        </w:tc>
        <w:tc>
          <w:tcPr>
            <w:tcW w:w="990" w:type="dxa"/>
          </w:tcPr>
          <w:p w14:paraId="1B0D4961" w14:textId="77777777" w:rsidR="004E7EF8" w:rsidRPr="00B05D9C" w:rsidRDefault="004E7EF8" w:rsidP="004E7EF8">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67C4D4D2" w14:textId="77777777" w:rsidR="004E7EF8" w:rsidRPr="00B05D9C" w:rsidRDefault="004E7EF8" w:rsidP="004E7EF8">
            <w:pPr>
              <w:jc w:val="center"/>
              <w:rPr>
                <w:rFonts w:ascii="Times New Roman" w:hAnsi="Times New Roman" w:cs="Times New Roman"/>
                <w:bCs/>
                <w:sz w:val="22"/>
                <w:szCs w:val="22"/>
              </w:rPr>
            </w:pPr>
          </w:p>
        </w:tc>
        <w:tc>
          <w:tcPr>
            <w:tcW w:w="990" w:type="dxa"/>
          </w:tcPr>
          <w:p w14:paraId="05255A2E" w14:textId="77777777" w:rsidR="004E7EF8" w:rsidRPr="00B05D9C" w:rsidRDefault="004E7EF8" w:rsidP="004E7EF8">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05013AAE" w14:textId="77777777" w:rsidR="004E7EF8" w:rsidRPr="00B05D9C" w:rsidRDefault="004E7EF8" w:rsidP="004E7EF8">
            <w:pPr>
              <w:jc w:val="center"/>
              <w:rPr>
                <w:rFonts w:ascii="Times New Roman" w:hAnsi="Times New Roman" w:cs="Times New Roman"/>
                <w:bCs/>
                <w:sz w:val="22"/>
                <w:szCs w:val="22"/>
              </w:rPr>
            </w:pPr>
          </w:p>
        </w:tc>
        <w:tc>
          <w:tcPr>
            <w:tcW w:w="990" w:type="dxa"/>
          </w:tcPr>
          <w:p w14:paraId="1B34DFE2" w14:textId="77777777" w:rsidR="004E7EF8" w:rsidRPr="00B05D9C" w:rsidRDefault="004E7EF8" w:rsidP="004E7EF8">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567D9D31" w14:textId="77777777" w:rsidR="004E7EF8" w:rsidRPr="00B05D9C" w:rsidRDefault="004E7EF8" w:rsidP="004E7EF8">
            <w:pPr>
              <w:jc w:val="center"/>
              <w:rPr>
                <w:rFonts w:ascii="Times New Roman" w:hAnsi="Times New Roman" w:cs="Times New Roman"/>
                <w:bCs/>
                <w:sz w:val="22"/>
                <w:szCs w:val="22"/>
              </w:rPr>
            </w:pPr>
          </w:p>
        </w:tc>
        <w:tc>
          <w:tcPr>
            <w:tcW w:w="990" w:type="dxa"/>
          </w:tcPr>
          <w:p w14:paraId="2C045491" w14:textId="77777777" w:rsidR="004E7EF8" w:rsidRPr="00B05D9C" w:rsidRDefault="004E7EF8" w:rsidP="004E7EF8">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4E7EF8" w:rsidRPr="00B05D9C" w14:paraId="3F434043" w14:textId="77777777">
        <w:trPr>
          <w:cantSplit/>
        </w:trPr>
        <w:tc>
          <w:tcPr>
            <w:tcW w:w="4680" w:type="dxa"/>
          </w:tcPr>
          <w:p w14:paraId="03F8C9D0" w14:textId="77777777" w:rsidR="004E7EF8" w:rsidRPr="00B05D9C" w:rsidRDefault="004E7EF8" w:rsidP="004E7EF8">
            <w:pPr>
              <w:rPr>
                <w:rFonts w:ascii="Times New Roman" w:hAnsi="Times New Roman" w:cs="Times New Roman"/>
                <w:sz w:val="22"/>
                <w:szCs w:val="22"/>
              </w:rPr>
            </w:pPr>
          </w:p>
        </w:tc>
        <w:tc>
          <w:tcPr>
            <w:tcW w:w="4500" w:type="dxa"/>
            <w:gridSpan w:val="7"/>
          </w:tcPr>
          <w:p w14:paraId="7A62E6F5" w14:textId="2A18BADE" w:rsidR="004E7EF8" w:rsidRPr="00B05D9C" w:rsidRDefault="004E7EF8" w:rsidP="004E7EF8">
            <w:pPr>
              <w:tabs>
                <w:tab w:val="decimal" w:pos="765"/>
              </w:tabs>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4E7EF8" w:rsidRPr="00B05D9C" w14:paraId="0AC7C5FB" w14:textId="77777777">
        <w:trPr>
          <w:cantSplit/>
        </w:trPr>
        <w:tc>
          <w:tcPr>
            <w:tcW w:w="4680" w:type="dxa"/>
          </w:tcPr>
          <w:p w14:paraId="12051C8A" w14:textId="7123000D" w:rsidR="004E7EF8" w:rsidRPr="00B05D9C" w:rsidRDefault="004E7EF8" w:rsidP="004E7EF8">
            <w:pPr>
              <w:rPr>
                <w:rFonts w:ascii="Times New Roman" w:hAnsi="Times New Roman" w:cs="Times New Roman"/>
                <w:sz w:val="22"/>
                <w:szCs w:val="22"/>
              </w:rPr>
            </w:pPr>
            <w:r w:rsidRPr="00B05D9C">
              <w:rPr>
                <w:rFonts w:ascii="Times New Roman" w:hAnsi="Times New Roman" w:cs="Times New Roman"/>
                <w:sz w:val="22"/>
                <w:szCs w:val="22"/>
              </w:rPr>
              <w:t>Major customer 1 (Sales segment)</w:t>
            </w:r>
          </w:p>
        </w:tc>
        <w:tc>
          <w:tcPr>
            <w:tcW w:w="990" w:type="dxa"/>
          </w:tcPr>
          <w:p w14:paraId="69249792" w14:textId="540B18A2" w:rsidR="004E7EF8" w:rsidRPr="00B05D9C" w:rsidRDefault="00712D29" w:rsidP="004E7EF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318,866</w:t>
            </w:r>
          </w:p>
        </w:tc>
        <w:tc>
          <w:tcPr>
            <w:tcW w:w="180" w:type="dxa"/>
          </w:tcPr>
          <w:p w14:paraId="3BD7BA25" w14:textId="77777777" w:rsidR="004E7EF8" w:rsidRPr="00B05D9C" w:rsidRDefault="004E7EF8" w:rsidP="004E7EF8">
            <w:pPr>
              <w:tabs>
                <w:tab w:val="decimal" w:pos="765"/>
              </w:tabs>
              <w:rPr>
                <w:rFonts w:ascii="Times New Roman" w:hAnsi="Times New Roman" w:cs="Times New Roman"/>
                <w:sz w:val="22"/>
                <w:szCs w:val="22"/>
              </w:rPr>
            </w:pPr>
          </w:p>
        </w:tc>
        <w:tc>
          <w:tcPr>
            <w:tcW w:w="990" w:type="dxa"/>
          </w:tcPr>
          <w:p w14:paraId="5E0CEBD1" w14:textId="3BBF8A81" w:rsidR="004E7EF8" w:rsidRPr="00B05D9C" w:rsidRDefault="004E7EF8" w:rsidP="004E7EF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334,130</w:t>
            </w:r>
          </w:p>
        </w:tc>
        <w:tc>
          <w:tcPr>
            <w:tcW w:w="180" w:type="dxa"/>
          </w:tcPr>
          <w:p w14:paraId="30BF8A9E" w14:textId="77777777" w:rsidR="004E7EF8" w:rsidRPr="00B05D9C" w:rsidRDefault="004E7EF8" w:rsidP="004E7EF8">
            <w:pPr>
              <w:tabs>
                <w:tab w:val="decimal" w:pos="765"/>
              </w:tabs>
              <w:rPr>
                <w:rFonts w:ascii="Times New Roman" w:hAnsi="Times New Roman" w:cs="Times New Roman"/>
                <w:sz w:val="22"/>
                <w:szCs w:val="22"/>
              </w:rPr>
            </w:pPr>
          </w:p>
        </w:tc>
        <w:tc>
          <w:tcPr>
            <w:tcW w:w="990" w:type="dxa"/>
          </w:tcPr>
          <w:p w14:paraId="3F359322" w14:textId="27F5E33B" w:rsidR="004E7EF8" w:rsidRPr="00B05D9C" w:rsidRDefault="00712D29" w:rsidP="004E7EF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055A60FD" w14:textId="77777777" w:rsidR="004E7EF8" w:rsidRPr="00B05D9C" w:rsidRDefault="004E7EF8" w:rsidP="004E7EF8">
            <w:pPr>
              <w:tabs>
                <w:tab w:val="decimal" w:pos="765"/>
              </w:tabs>
              <w:rPr>
                <w:rFonts w:ascii="Times New Roman" w:hAnsi="Times New Roman" w:cs="Times New Roman"/>
                <w:sz w:val="22"/>
                <w:szCs w:val="22"/>
              </w:rPr>
            </w:pPr>
          </w:p>
        </w:tc>
        <w:tc>
          <w:tcPr>
            <w:tcW w:w="990" w:type="dxa"/>
          </w:tcPr>
          <w:p w14:paraId="77477105" w14:textId="2FA20DAE" w:rsidR="004E7EF8" w:rsidRPr="00B05D9C" w:rsidRDefault="004E7EF8" w:rsidP="004E7EF8">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r>
      <w:tr w:rsidR="005D185E" w:rsidRPr="00B05D9C" w14:paraId="65D6A43B" w14:textId="77777777">
        <w:trPr>
          <w:cantSplit/>
        </w:trPr>
        <w:tc>
          <w:tcPr>
            <w:tcW w:w="4680" w:type="dxa"/>
          </w:tcPr>
          <w:p w14:paraId="0023F4DE" w14:textId="77777777" w:rsidR="005D185E" w:rsidRPr="00B05D9C" w:rsidRDefault="005D185E" w:rsidP="005D185E">
            <w:pPr>
              <w:rPr>
                <w:rFonts w:ascii="Times New Roman" w:hAnsi="Times New Roman" w:cs="Times New Roman"/>
                <w:sz w:val="22"/>
                <w:szCs w:val="22"/>
              </w:rPr>
            </w:pPr>
            <w:r w:rsidRPr="00B05D9C">
              <w:rPr>
                <w:rFonts w:ascii="Times New Roman" w:hAnsi="Times New Roman" w:cs="Times New Roman"/>
                <w:sz w:val="22"/>
                <w:szCs w:val="22"/>
              </w:rPr>
              <w:t xml:space="preserve">Major customer 2 </w:t>
            </w:r>
          </w:p>
          <w:p w14:paraId="2D02D6B9" w14:textId="7E75A7F6" w:rsidR="005D185E" w:rsidRPr="00B05D9C" w:rsidRDefault="005D185E" w:rsidP="005D185E">
            <w:pPr>
              <w:rPr>
                <w:rFonts w:ascii="Times New Roman" w:hAnsi="Times New Roman" w:cs="Times New Roman"/>
                <w:sz w:val="22"/>
                <w:szCs w:val="22"/>
              </w:rPr>
            </w:pPr>
            <w:r w:rsidRPr="00B05D9C">
              <w:rPr>
                <w:rFonts w:ascii="Times New Roman" w:hAnsi="Times New Roman" w:cs="Times New Roman"/>
                <w:sz w:val="22"/>
                <w:szCs w:val="22"/>
              </w:rPr>
              <w:t xml:space="preserve">   (Construction and service segment)</w:t>
            </w:r>
          </w:p>
        </w:tc>
        <w:tc>
          <w:tcPr>
            <w:tcW w:w="990" w:type="dxa"/>
          </w:tcPr>
          <w:p w14:paraId="60F434F2" w14:textId="6EA34D93" w:rsidR="005D185E" w:rsidRPr="00B05D9C" w:rsidRDefault="00712D29"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13A01B88" w14:textId="77777777" w:rsidR="005D185E" w:rsidRPr="00B05D9C" w:rsidRDefault="005D185E" w:rsidP="005D185E">
            <w:pPr>
              <w:tabs>
                <w:tab w:val="decimal" w:pos="765"/>
              </w:tabs>
              <w:rPr>
                <w:rFonts w:ascii="Times New Roman" w:hAnsi="Times New Roman" w:cs="Times New Roman"/>
                <w:sz w:val="22"/>
                <w:szCs w:val="22"/>
              </w:rPr>
            </w:pPr>
          </w:p>
        </w:tc>
        <w:tc>
          <w:tcPr>
            <w:tcW w:w="990" w:type="dxa"/>
          </w:tcPr>
          <w:p w14:paraId="004CEE4D" w14:textId="24BA7F40" w:rsidR="005D185E" w:rsidRPr="00B05D9C" w:rsidRDefault="005D185E"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225EB4CD" w14:textId="77777777" w:rsidR="005D185E" w:rsidRPr="00B05D9C" w:rsidRDefault="005D185E" w:rsidP="005D185E">
            <w:pPr>
              <w:tabs>
                <w:tab w:val="decimal" w:pos="765"/>
              </w:tabs>
              <w:rPr>
                <w:rFonts w:ascii="Times New Roman" w:hAnsi="Times New Roman" w:cs="Times New Roman"/>
                <w:sz w:val="22"/>
                <w:szCs w:val="22"/>
              </w:rPr>
            </w:pPr>
          </w:p>
        </w:tc>
        <w:tc>
          <w:tcPr>
            <w:tcW w:w="990" w:type="dxa"/>
          </w:tcPr>
          <w:p w14:paraId="264AD220" w14:textId="21B08E19" w:rsidR="005D185E" w:rsidRPr="00B05D9C" w:rsidRDefault="005D185E"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1F6BD996" w14:textId="77777777" w:rsidR="005D185E" w:rsidRPr="00B05D9C" w:rsidRDefault="005D185E" w:rsidP="005D185E">
            <w:pPr>
              <w:tabs>
                <w:tab w:val="decimal" w:pos="765"/>
              </w:tabs>
              <w:rPr>
                <w:rFonts w:ascii="Times New Roman" w:hAnsi="Times New Roman" w:cs="Times New Roman"/>
                <w:sz w:val="22"/>
                <w:szCs w:val="22"/>
              </w:rPr>
            </w:pPr>
          </w:p>
        </w:tc>
        <w:tc>
          <w:tcPr>
            <w:tcW w:w="990" w:type="dxa"/>
          </w:tcPr>
          <w:p w14:paraId="07871FAB" w14:textId="0D481260" w:rsidR="005D185E" w:rsidRPr="00B05D9C" w:rsidRDefault="005D185E"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223,793</w:t>
            </w:r>
          </w:p>
        </w:tc>
      </w:tr>
      <w:tr w:rsidR="005D185E" w:rsidRPr="00B05D9C" w14:paraId="0F6216F9" w14:textId="77777777" w:rsidTr="00FE3B15">
        <w:trPr>
          <w:cantSplit/>
        </w:trPr>
        <w:tc>
          <w:tcPr>
            <w:tcW w:w="4680" w:type="dxa"/>
          </w:tcPr>
          <w:p w14:paraId="766765B7" w14:textId="32BF1A46" w:rsidR="005D185E" w:rsidRPr="00B05D9C" w:rsidRDefault="005D185E" w:rsidP="005D185E">
            <w:pPr>
              <w:ind w:left="191" w:hanging="191"/>
              <w:rPr>
                <w:rFonts w:ascii="Times New Roman" w:hAnsi="Times New Roman" w:cs="Times New Roman"/>
                <w:sz w:val="22"/>
                <w:szCs w:val="22"/>
              </w:rPr>
            </w:pPr>
            <w:r w:rsidRPr="00B05D9C">
              <w:rPr>
                <w:rFonts w:ascii="Times New Roman" w:hAnsi="Times New Roman" w:cs="Times New Roman"/>
                <w:sz w:val="22"/>
                <w:szCs w:val="22"/>
              </w:rPr>
              <w:t>Major customer 3 (Sales segment)</w:t>
            </w:r>
          </w:p>
        </w:tc>
        <w:tc>
          <w:tcPr>
            <w:tcW w:w="990" w:type="dxa"/>
          </w:tcPr>
          <w:p w14:paraId="77B6081A" w14:textId="09E3E915" w:rsidR="005D185E" w:rsidRPr="00B05D9C" w:rsidRDefault="00712D29" w:rsidP="00712D29">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1D61B992" w14:textId="77777777" w:rsidR="005D185E" w:rsidRPr="00B05D9C" w:rsidRDefault="005D185E" w:rsidP="005D185E">
            <w:pPr>
              <w:tabs>
                <w:tab w:val="decimal" w:pos="765"/>
              </w:tabs>
              <w:rPr>
                <w:rFonts w:ascii="Times New Roman" w:hAnsi="Times New Roman" w:cs="Times New Roman"/>
                <w:sz w:val="22"/>
                <w:szCs w:val="22"/>
              </w:rPr>
            </w:pPr>
          </w:p>
        </w:tc>
        <w:tc>
          <w:tcPr>
            <w:tcW w:w="990" w:type="dxa"/>
          </w:tcPr>
          <w:p w14:paraId="4918CDB6" w14:textId="20F5B6AE" w:rsidR="005D185E" w:rsidRPr="00B05D9C" w:rsidRDefault="005D185E"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57989762" w14:textId="77777777" w:rsidR="005D185E" w:rsidRPr="00B05D9C" w:rsidRDefault="005D185E" w:rsidP="005D185E">
            <w:pPr>
              <w:tabs>
                <w:tab w:val="decimal" w:pos="765"/>
              </w:tabs>
              <w:rPr>
                <w:rFonts w:ascii="Times New Roman" w:hAnsi="Times New Roman" w:cs="Times New Roman"/>
                <w:sz w:val="22"/>
                <w:szCs w:val="22"/>
              </w:rPr>
            </w:pPr>
          </w:p>
        </w:tc>
        <w:tc>
          <w:tcPr>
            <w:tcW w:w="990" w:type="dxa"/>
          </w:tcPr>
          <w:p w14:paraId="13F46365" w14:textId="0D6E07D5" w:rsidR="005D185E" w:rsidRPr="00B05D9C" w:rsidRDefault="005D185E"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170,354</w:t>
            </w:r>
          </w:p>
        </w:tc>
        <w:tc>
          <w:tcPr>
            <w:tcW w:w="180" w:type="dxa"/>
          </w:tcPr>
          <w:p w14:paraId="2195D689" w14:textId="77777777" w:rsidR="005D185E" w:rsidRPr="00B05D9C" w:rsidRDefault="005D185E" w:rsidP="005D185E">
            <w:pPr>
              <w:tabs>
                <w:tab w:val="decimal" w:pos="765"/>
              </w:tabs>
              <w:rPr>
                <w:rFonts w:ascii="Times New Roman" w:hAnsi="Times New Roman" w:cs="Times New Roman"/>
                <w:sz w:val="22"/>
                <w:szCs w:val="22"/>
              </w:rPr>
            </w:pPr>
          </w:p>
        </w:tc>
        <w:tc>
          <w:tcPr>
            <w:tcW w:w="990" w:type="dxa"/>
          </w:tcPr>
          <w:p w14:paraId="0C540C21" w14:textId="512F28F4" w:rsidR="005D185E" w:rsidRPr="00B05D9C" w:rsidRDefault="005D185E"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191,583</w:t>
            </w:r>
          </w:p>
        </w:tc>
      </w:tr>
      <w:tr w:rsidR="005D185E" w:rsidRPr="00B05D9C" w14:paraId="0CD06D90" w14:textId="77777777" w:rsidTr="00FE3B15">
        <w:trPr>
          <w:cantSplit/>
        </w:trPr>
        <w:tc>
          <w:tcPr>
            <w:tcW w:w="4680" w:type="dxa"/>
          </w:tcPr>
          <w:p w14:paraId="10FB1CF4" w14:textId="3D15551C" w:rsidR="005D185E" w:rsidRPr="00B05D9C" w:rsidRDefault="005D185E" w:rsidP="005D185E">
            <w:pPr>
              <w:ind w:left="191" w:hanging="191"/>
              <w:rPr>
                <w:rFonts w:ascii="Times New Roman" w:hAnsi="Times New Roman" w:cs="Times New Roman"/>
                <w:sz w:val="22"/>
                <w:szCs w:val="22"/>
              </w:rPr>
            </w:pPr>
            <w:r w:rsidRPr="00B05D9C">
              <w:rPr>
                <w:rFonts w:ascii="Times New Roman" w:hAnsi="Times New Roman" w:cs="Times New Roman"/>
                <w:sz w:val="22"/>
                <w:szCs w:val="22"/>
              </w:rPr>
              <w:t>Major customer 4 (Sales segment)</w:t>
            </w:r>
          </w:p>
        </w:tc>
        <w:tc>
          <w:tcPr>
            <w:tcW w:w="990" w:type="dxa"/>
          </w:tcPr>
          <w:p w14:paraId="0C926B8D" w14:textId="194309C9" w:rsidR="005D185E" w:rsidRPr="00B05D9C" w:rsidRDefault="005D185E" w:rsidP="005D185E">
            <w:pPr>
              <w:ind w:right="11"/>
              <w:jc w:val="center"/>
              <w:rPr>
                <w:rFonts w:ascii="Times New Roman" w:hAnsi="Times New Roman" w:cs="Times New Roman"/>
                <w:sz w:val="22"/>
                <w:szCs w:val="22"/>
              </w:rPr>
            </w:pPr>
            <w:r w:rsidRPr="00B05D9C">
              <w:rPr>
                <w:rFonts w:ascii="Times New Roman" w:hAnsi="Times New Roman" w:cs="Times New Roman"/>
                <w:sz w:val="22"/>
                <w:szCs w:val="22"/>
              </w:rPr>
              <w:t>76,871</w:t>
            </w:r>
          </w:p>
        </w:tc>
        <w:tc>
          <w:tcPr>
            <w:tcW w:w="180" w:type="dxa"/>
          </w:tcPr>
          <w:p w14:paraId="6834A875" w14:textId="77777777" w:rsidR="005D185E" w:rsidRPr="00B05D9C" w:rsidRDefault="005D185E" w:rsidP="005D185E">
            <w:pPr>
              <w:tabs>
                <w:tab w:val="decimal" w:pos="765"/>
              </w:tabs>
              <w:rPr>
                <w:rFonts w:ascii="Times New Roman" w:hAnsi="Times New Roman" w:cs="Times New Roman"/>
                <w:sz w:val="22"/>
                <w:szCs w:val="22"/>
              </w:rPr>
            </w:pPr>
          </w:p>
        </w:tc>
        <w:tc>
          <w:tcPr>
            <w:tcW w:w="990" w:type="dxa"/>
          </w:tcPr>
          <w:p w14:paraId="472F7F19" w14:textId="3BDB2223" w:rsidR="005D185E" w:rsidRPr="00B05D9C" w:rsidRDefault="005D185E"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042BBFD2" w14:textId="77777777" w:rsidR="005D185E" w:rsidRPr="00B05D9C" w:rsidRDefault="005D185E" w:rsidP="005D185E">
            <w:pPr>
              <w:tabs>
                <w:tab w:val="decimal" w:pos="765"/>
              </w:tabs>
              <w:rPr>
                <w:rFonts w:ascii="Times New Roman" w:hAnsi="Times New Roman" w:cs="Times New Roman"/>
                <w:sz w:val="22"/>
                <w:szCs w:val="22"/>
              </w:rPr>
            </w:pPr>
          </w:p>
        </w:tc>
        <w:tc>
          <w:tcPr>
            <w:tcW w:w="990" w:type="dxa"/>
          </w:tcPr>
          <w:p w14:paraId="1D6A97AF" w14:textId="60B96271" w:rsidR="005D185E" w:rsidRPr="00B05D9C" w:rsidRDefault="005D185E"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1D49D77D" w14:textId="77777777" w:rsidR="005D185E" w:rsidRPr="00B05D9C" w:rsidRDefault="005D185E" w:rsidP="005D185E">
            <w:pPr>
              <w:tabs>
                <w:tab w:val="decimal" w:pos="765"/>
              </w:tabs>
              <w:rPr>
                <w:rFonts w:ascii="Times New Roman" w:hAnsi="Times New Roman" w:cs="Times New Roman"/>
                <w:sz w:val="22"/>
                <w:szCs w:val="22"/>
              </w:rPr>
            </w:pPr>
          </w:p>
        </w:tc>
        <w:tc>
          <w:tcPr>
            <w:tcW w:w="990" w:type="dxa"/>
          </w:tcPr>
          <w:p w14:paraId="34DC91C1" w14:textId="43027F10" w:rsidR="005D185E" w:rsidRPr="00B05D9C" w:rsidRDefault="005D185E" w:rsidP="005D185E">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r>
    </w:tbl>
    <w:p w14:paraId="0E33EAA8" w14:textId="379D4EE3" w:rsidR="004E7EF8" w:rsidRPr="00B05D9C" w:rsidRDefault="004E7EF8" w:rsidP="00A756EC">
      <w:pPr>
        <w:pStyle w:val="ListParagraph"/>
        <w:spacing w:after="0" w:line="240" w:lineRule="auto"/>
        <w:ind w:left="540"/>
        <w:rPr>
          <w:rFonts w:ascii="Times New Roman" w:hAnsi="Times New Roman" w:cs="Times New Roman"/>
          <w:i/>
          <w:iCs/>
          <w:szCs w:val="22"/>
        </w:rPr>
      </w:pPr>
      <w:r w:rsidRPr="00B05D9C">
        <w:rPr>
          <w:rFonts w:ascii="Times New Roman" w:hAnsi="Times New Roman" w:cs="Times New Roman"/>
          <w:i/>
          <w:iCs/>
          <w:szCs w:val="22"/>
        </w:rPr>
        <w:t>* Not major customer for the year</w:t>
      </w:r>
    </w:p>
    <w:p w14:paraId="23865F15" w14:textId="77777777" w:rsidR="00A756EC" w:rsidRPr="00B05D9C" w:rsidRDefault="00A756EC" w:rsidP="00A756EC">
      <w:pPr>
        <w:pStyle w:val="ListParagraph"/>
        <w:spacing w:after="0" w:line="240" w:lineRule="auto"/>
        <w:ind w:left="540"/>
        <w:rPr>
          <w:rFonts w:ascii="Times New Roman" w:hAnsi="Times New Roman" w:cs="Times New Roman"/>
          <w:szCs w:val="22"/>
        </w:rPr>
      </w:pPr>
    </w:p>
    <w:p w14:paraId="1CC882EC" w14:textId="20D4403D" w:rsidR="004E7EF8" w:rsidRPr="00B05D9C" w:rsidRDefault="004E7EF8" w:rsidP="00A756EC">
      <w:pPr>
        <w:spacing w:line="240" w:lineRule="auto"/>
        <w:ind w:left="540" w:hanging="540"/>
        <w:rPr>
          <w:rFonts w:ascii="Times New Roman" w:eastAsia="Calibri" w:hAnsi="Times New Roman" w:cs="Times New Roman"/>
          <w:b/>
          <w:bCs/>
          <w:i/>
          <w:iCs/>
          <w:sz w:val="22"/>
          <w:szCs w:val="22"/>
        </w:rPr>
      </w:pPr>
      <w:r w:rsidRPr="00B05D9C">
        <w:rPr>
          <w:rFonts w:ascii="Times New Roman" w:eastAsia="Calibri" w:hAnsi="Times New Roman" w:cs="Times New Roman"/>
          <w:b/>
          <w:bCs/>
          <w:i/>
          <w:iCs/>
          <w:sz w:val="22"/>
          <w:szCs w:val="22"/>
        </w:rPr>
        <w:t>(b)</w:t>
      </w:r>
      <w:r w:rsidRPr="00B05D9C">
        <w:rPr>
          <w:rFonts w:ascii="Times New Roman" w:eastAsia="Calibri" w:hAnsi="Times New Roman" w:cs="Times New Roman"/>
          <w:b/>
          <w:bCs/>
          <w:i/>
          <w:iCs/>
          <w:sz w:val="22"/>
          <w:szCs w:val="22"/>
        </w:rPr>
        <w:tab/>
        <w:t>Promotional privileges</w:t>
      </w:r>
    </w:p>
    <w:p w14:paraId="5B2A02AE" w14:textId="77777777" w:rsidR="004E7EF8" w:rsidRPr="00B05D9C" w:rsidRDefault="004E7EF8" w:rsidP="00A756EC">
      <w:pPr>
        <w:spacing w:line="240" w:lineRule="auto"/>
        <w:rPr>
          <w:rFonts w:ascii="Times New Roman" w:hAnsi="Times New Roman" w:cs="Times New Roman"/>
          <w:i/>
          <w:iCs/>
          <w:sz w:val="22"/>
          <w:szCs w:val="22"/>
          <w:lang w:val="en-US" w:bidi="th-TH"/>
        </w:rPr>
      </w:pPr>
    </w:p>
    <w:p w14:paraId="6038A491" w14:textId="2FE6360B" w:rsidR="00A756EC" w:rsidRPr="00B05D9C" w:rsidRDefault="00A756EC" w:rsidP="00A756EC">
      <w:pPr>
        <w:spacing w:line="240" w:lineRule="auto"/>
        <w:ind w:left="540"/>
        <w:jc w:val="both"/>
        <w:rPr>
          <w:rFonts w:ascii="Times New Roman" w:eastAsia="Calibri" w:hAnsi="Times New Roman"/>
          <w:sz w:val="22"/>
          <w:szCs w:val="28"/>
          <w:lang w:val="en-US" w:bidi="th-TH"/>
        </w:rPr>
      </w:pPr>
      <w:r w:rsidRPr="00B05D9C">
        <w:rPr>
          <w:rFonts w:ascii="Times New Roman" w:eastAsia="Calibri" w:hAnsi="Times New Roman" w:cs="Times New Roman"/>
          <w:sz w:val="22"/>
          <w:szCs w:val="22"/>
          <w:lang w:val="en-US" w:bidi="th-TH"/>
        </w:rPr>
        <w:t xml:space="preserve">The Company has been granted promotional certificates by the Office of the Board of Investment for 17 certificates </w:t>
      </w:r>
      <w:r w:rsidRPr="00B05D9C">
        <w:rPr>
          <w:rFonts w:ascii="Times New Roman" w:eastAsia="Calibri" w:hAnsi="Times New Roman"/>
          <w:sz w:val="22"/>
          <w:szCs w:val="28"/>
          <w:lang w:val="en-US" w:bidi="th-TH"/>
        </w:rPr>
        <w:t xml:space="preserve">for </w:t>
      </w:r>
      <w:proofErr w:type="gramStart"/>
      <w:r w:rsidRPr="00B05D9C">
        <w:rPr>
          <w:rFonts w:ascii="Times New Roman" w:eastAsia="Calibri" w:hAnsi="Times New Roman"/>
          <w:sz w:val="22"/>
          <w:szCs w:val="28"/>
          <w:lang w:val="en-US" w:bidi="th-TH"/>
        </w:rPr>
        <w:t>generating of</w:t>
      </w:r>
      <w:proofErr w:type="gramEnd"/>
      <w:r w:rsidRPr="00B05D9C">
        <w:rPr>
          <w:rFonts w:ascii="Times New Roman" w:eastAsia="Calibri" w:hAnsi="Times New Roman"/>
          <w:sz w:val="22"/>
          <w:szCs w:val="28"/>
          <w:lang w:val="en-US" w:bidi="th-TH"/>
        </w:rPr>
        <w:t xml:space="preserve"> electricity from renewable energy such as solar power.</w:t>
      </w:r>
    </w:p>
    <w:p w14:paraId="530CB7ED" w14:textId="77777777" w:rsidR="00A756EC" w:rsidRPr="00B05D9C" w:rsidRDefault="00A756EC" w:rsidP="00A756EC">
      <w:pPr>
        <w:spacing w:line="240" w:lineRule="auto"/>
        <w:ind w:left="540"/>
        <w:jc w:val="both"/>
        <w:rPr>
          <w:rFonts w:ascii="Times New Roman" w:eastAsia="Calibri" w:hAnsi="Times New Roman" w:cs="Times New Roman"/>
          <w:sz w:val="22"/>
          <w:szCs w:val="22"/>
          <w:lang w:val="en-US" w:bidi="th-TH"/>
        </w:rPr>
      </w:pPr>
    </w:p>
    <w:p w14:paraId="19A91D44" w14:textId="5558F9A4" w:rsidR="00A756EC" w:rsidRPr="00B05D9C" w:rsidRDefault="00A756EC" w:rsidP="00A756EC">
      <w:pPr>
        <w:spacing w:line="240" w:lineRule="auto"/>
        <w:ind w:left="540"/>
        <w:jc w:val="both"/>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The Company has been granted several privileges including exemption from import duties on machinery and reduction from payment of income tax on the net profit derived from promoted operations with up to 100% of investment value excluding land and working capital for 8 years from the date on which revenue is first generated from the promoted operations (the commercial operation date). The amount of corporate income tax exempted will be adjusted based on the actual investment value excluding land and working capital as at the commencement date of the promoted project’s operations.</w:t>
      </w:r>
    </w:p>
    <w:p w14:paraId="7ED72810" w14:textId="77777777" w:rsidR="00A756EC" w:rsidRPr="00B05D9C" w:rsidRDefault="00A756EC" w:rsidP="00A756EC">
      <w:pPr>
        <w:spacing w:line="240" w:lineRule="auto"/>
        <w:ind w:left="540"/>
        <w:jc w:val="both"/>
        <w:rPr>
          <w:rFonts w:ascii="Times New Roman" w:eastAsia="Calibri" w:hAnsi="Times New Roman" w:cs="Times New Roman"/>
          <w:sz w:val="22"/>
          <w:szCs w:val="22"/>
          <w:lang w:val="en-US" w:bidi="th-TH"/>
        </w:rPr>
      </w:pPr>
    </w:p>
    <w:p w14:paraId="2B04B92D" w14:textId="35BF872F" w:rsidR="00171882" w:rsidRPr="00B05D9C" w:rsidRDefault="004E7EF8" w:rsidP="00A756EC">
      <w:pPr>
        <w:spacing w:line="240" w:lineRule="auto"/>
        <w:ind w:left="540" w:hanging="540"/>
        <w:jc w:val="both"/>
        <w:rPr>
          <w:rFonts w:ascii="Times New Roman" w:hAnsi="Times New Roman" w:cs="Times New Roman"/>
          <w:i/>
          <w:iCs/>
          <w:sz w:val="22"/>
          <w:szCs w:val="22"/>
        </w:rPr>
      </w:pPr>
      <w:r w:rsidRPr="00B05D9C">
        <w:rPr>
          <w:rFonts w:ascii="Times New Roman" w:hAnsi="Times New Roman" w:cs="Times New Roman"/>
          <w:b/>
          <w:bCs/>
          <w:i/>
          <w:iCs/>
          <w:sz w:val="22"/>
          <w:szCs w:val="22"/>
        </w:rPr>
        <w:t>(c)</w:t>
      </w:r>
      <w:r w:rsidRPr="00B05D9C">
        <w:rPr>
          <w:rFonts w:ascii="Times New Roman" w:hAnsi="Times New Roman" w:cs="Times New Roman"/>
          <w:i/>
          <w:iCs/>
          <w:sz w:val="22"/>
          <w:szCs w:val="22"/>
        </w:rPr>
        <w:tab/>
      </w:r>
      <w:r w:rsidRPr="00B05D9C">
        <w:rPr>
          <w:rFonts w:ascii="Times New Roman" w:hAnsi="Times New Roman" w:cs="Times New Roman"/>
          <w:b/>
          <w:bCs/>
          <w:i/>
          <w:iCs/>
          <w:sz w:val="22"/>
          <w:szCs w:val="22"/>
        </w:rPr>
        <w:t>Contract balances</w:t>
      </w:r>
    </w:p>
    <w:p w14:paraId="36465163" w14:textId="77777777" w:rsidR="004E7EF8" w:rsidRPr="00B05D9C" w:rsidRDefault="004E7EF8" w:rsidP="004E7EF8">
      <w:pPr>
        <w:spacing w:line="240" w:lineRule="auto"/>
        <w:ind w:left="540" w:hanging="540"/>
        <w:jc w:val="both"/>
        <w:rPr>
          <w:rFonts w:ascii="Times New Roman" w:hAnsi="Times New Roman" w:cs="Times New Roman"/>
          <w:i/>
          <w:iCs/>
          <w:sz w:val="18"/>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840"/>
        <w:gridCol w:w="1080"/>
        <w:gridCol w:w="180"/>
        <w:gridCol w:w="1080"/>
      </w:tblGrid>
      <w:tr w:rsidR="00556F66" w:rsidRPr="00B05D9C" w14:paraId="7013D5A0" w14:textId="77777777" w:rsidTr="00556F66">
        <w:trPr>
          <w:cantSplit/>
          <w:trHeight w:val="92"/>
          <w:tblHeader/>
        </w:trPr>
        <w:tc>
          <w:tcPr>
            <w:tcW w:w="6840" w:type="dxa"/>
          </w:tcPr>
          <w:p w14:paraId="5578A38B" w14:textId="1CE8A615" w:rsidR="00556F66" w:rsidRPr="00B05D9C" w:rsidRDefault="00556F66" w:rsidP="004E7EF8">
            <w:pPr>
              <w:shd w:val="clear" w:color="auto" w:fill="FFFFFF"/>
              <w:spacing w:line="240" w:lineRule="auto"/>
              <w:rPr>
                <w:rFonts w:ascii="Times New Roman" w:hAnsi="Times New Roman" w:cs="Times New Roman"/>
                <w:b/>
                <w:bCs/>
                <w:sz w:val="22"/>
                <w:szCs w:val="22"/>
              </w:rPr>
            </w:pPr>
            <w:r w:rsidRPr="00B05D9C">
              <w:rPr>
                <w:rFonts w:ascii="Times New Roman" w:hAnsi="Times New Roman" w:cs="Times New Roman"/>
                <w:i/>
                <w:iCs/>
                <w:sz w:val="22"/>
                <w:szCs w:val="22"/>
              </w:rPr>
              <w:tab/>
            </w:r>
          </w:p>
          <w:p w14:paraId="1026FBD1" w14:textId="77777777" w:rsidR="00556F66" w:rsidRPr="00B05D9C" w:rsidRDefault="00556F66" w:rsidP="004E7EF8">
            <w:pPr>
              <w:shd w:val="clear" w:color="auto" w:fill="FFFFFF"/>
              <w:spacing w:line="240" w:lineRule="auto"/>
              <w:rPr>
                <w:rFonts w:ascii="Times New Roman" w:hAnsi="Times New Roman" w:cs="Times New Roman"/>
                <w:b/>
                <w:bCs/>
                <w:i/>
                <w:iCs/>
                <w:sz w:val="22"/>
                <w:szCs w:val="22"/>
              </w:rPr>
            </w:pPr>
            <w:r w:rsidRPr="00B05D9C">
              <w:rPr>
                <w:rFonts w:ascii="Times New Roman" w:hAnsi="Times New Roman" w:cs="Times New Roman"/>
                <w:b/>
                <w:bCs/>
                <w:i/>
                <w:iCs/>
                <w:sz w:val="22"/>
                <w:szCs w:val="22"/>
              </w:rPr>
              <w:t>Contract assets</w:t>
            </w:r>
          </w:p>
        </w:tc>
        <w:tc>
          <w:tcPr>
            <w:tcW w:w="2340" w:type="dxa"/>
            <w:gridSpan w:val="3"/>
          </w:tcPr>
          <w:p w14:paraId="2097869C" w14:textId="55290532" w:rsidR="00556F66" w:rsidRPr="00B05D9C" w:rsidRDefault="00556F66" w:rsidP="004E7EF8">
            <w:pPr>
              <w:spacing w:line="240" w:lineRule="auto"/>
              <w:jc w:val="center"/>
              <w:rPr>
                <w:rFonts w:ascii="Times New Roman" w:hAnsi="Times New Roman" w:cs="Times New Roman"/>
                <w:bCs/>
                <w:sz w:val="22"/>
                <w:szCs w:val="22"/>
              </w:rPr>
            </w:pPr>
            <w:r w:rsidRPr="00B05D9C">
              <w:rPr>
                <w:rFonts w:ascii="Times New Roman" w:hAnsi="Times New Roman" w:cs="Times New Roman"/>
                <w:b/>
                <w:sz w:val="22"/>
                <w:szCs w:val="22"/>
              </w:rPr>
              <w:t>Consolidated</w:t>
            </w:r>
            <w:r w:rsidRPr="00B05D9C">
              <w:rPr>
                <w:rFonts w:ascii="Times New Roman" w:hAnsi="Times New Roman" w:cs="Times New Roman"/>
                <w:b/>
                <w:sz w:val="22"/>
                <w:szCs w:val="22"/>
              </w:rPr>
              <w:br/>
              <w:t>financial statements</w:t>
            </w:r>
          </w:p>
        </w:tc>
      </w:tr>
      <w:tr w:rsidR="00556F66" w:rsidRPr="00B05D9C" w14:paraId="07782F9E" w14:textId="77777777" w:rsidTr="00556F66">
        <w:trPr>
          <w:cantSplit/>
          <w:tblHeader/>
        </w:trPr>
        <w:tc>
          <w:tcPr>
            <w:tcW w:w="6840" w:type="dxa"/>
          </w:tcPr>
          <w:p w14:paraId="43F75BDA" w14:textId="243839D7" w:rsidR="00556F66" w:rsidRPr="00B05D9C" w:rsidRDefault="00556F66" w:rsidP="004E7EF8">
            <w:pPr>
              <w:spacing w:line="240" w:lineRule="auto"/>
              <w:rPr>
                <w:rFonts w:ascii="Times New Roman" w:hAnsi="Times New Roman" w:cs="Times New Roman"/>
                <w:i/>
                <w:iCs/>
                <w:color w:val="0000FF"/>
                <w:sz w:val="22"/>
                <w:szCs w:val="22"/>
              </w:rPr>
            </w:pPr>
          </w:p>
        </w:tc>
        <w:tc>
          <w:tcPr>
            <w:tcW w:w="1080" w:type="dxa"/>
            <w:vAlign w:val="center"/>
          </w:tcPr>
          <w:p w14:paraId="1A30FA58" w14:textId="77777777" w:rsidR="00556F66" w:rsidRPr="00B05D9C" w:rsidRDefault="00556F66" w:rsidP="004E7EF8">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vAlign w:val="center"/>
          </w:tcPr>
          <w:p w14:paraId="6400D211" w14:textId="77777777" w:rsidR="00556F66" w:rsidRPr="00B05D9C" w:rsidRDefault="00556F66" w:rsidP="004E7EF8">
            <w:pPr>
              <w:spacing w:line="240" w:lineRule="auto"/>
              <w:jc w:val="center"/>
              <w:rPr>
                <w:rFonts w:ascii="Times New Roman" w:hAnsi="Times New Roman" w:cs="Times New Roman"/>
                <w:bCs/>
                <w:sz w:val="22"/>
                <w:szCs w:val="22"/>
              </w:rPr>
            </w:pPr>
          </w:p>
        </w:tc>
        <w:tc>
          <w:tcPr>
            <w:tcW w:w="1080" w:type="dxa"/>
            <w:vAlign w:val="center"/>
          </w:tcPr>
          <w:p w14:paraId="0E87B6B0" w14:textId="77777777" w:rsidR="00556F66" w:rsidRPr="00B05D9C" w:rsidRDefault="00556F66" w:rsidP="004E7EF8">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556F66" w:rsidRPr="00B05D9C" w14:paraId="1E225F3A" w14:textId="77777777">
        <w:trPr>
          <w:cantSplit/>
          <w:tblHeader/>
        </w:trPr>
        <w:tc>
          <w:tcPr>
            <w:tcW w:w="6840" w:type="dxa"/>
          </w:tcPr>
          <w:p w14:paraId="41A6E0D9" w14:textId="77777777" w:rsidR="00556F66" w:rsidRPr="00B05D9C" w:rsidRDefault="00556F66" w:rsidP="004E7EF8">
            <w:pPr>
              <w:spacing w:line="240" w:lineRule="auto"/>
              <w:rPr>
                <w:rFonts w:ascii="Times New Roman" w:hAnsi="Times New Roman" w:cs="Times New Roman"/>
                <w:i/>
                <w:iCs/>
                <w:color w:val="0000FF"/>
                <w:sz w:val="22"/>
                <w:szCs w:val="22"/>
              </w:rPr>
            </w:pPr>
          </w:p>
        </w:tc>
        <w:tc>
          <w:tcPr>
            <w:tcW w:w="2340" w:type="dxa"/>
            <w:gridSpan w:val="3"/>
            <w:vAlign w:val="center"/>
          </w:tcPr>
          <w:p w14:paraId="1D7B4C14" w14:textId="65CB1234" w:rsidR="00556F66" w:rsidRPr="00B05D9C" w:rsidRDefault="00556F66" w:rsidP="004E7EF8">
            <w:pPr>
              <w:spacing w:line="240" w:lineRule="auto"/>
              <w:jc w:val="center"/>
              <w:rPr>
                <w:rFonts w:ascii="Times New Roman" w:hAnsi="Times New Roman" w:cs="Times New Roman"/>
                <w:bCs/>
                <w:sz w:val="22"/>
                <w:szCs w:val="22"/>
              </w:rPr>
            </w:pPr>
            <w:r w:rsidRPr="00B05D9C">
              <w:rPr>
                <w:rFonts w:ascii="Times New Roman" w:hAnsi="Times New Roman" w:cs="Times New Roman"/>
                <w:bCs/>
                <w:i/>
                <w:iCs/>
                <w:sz w:val="22"/>
                <w:szCs w:val="22"/>
              </w:rPr>
              <w:t>(in thousand Baht)</w:t>
            </w:r>
          </w:p>
        </w:tc>
      </w:tr>
      <w:tr w:rsidR="0080117C" w:rsidRPr="00B05D9C" w14:paraId="6CD91D6D" w14:textId="77777777" w:rsidTr="00FC19D0">
        <w:trPr>
          <w:cantSplit/>
        </w:trPr>
        <w:tc>
          <w:tcPr>
            <w:tcW w:w="6840" w:type="dxa"/>
          </w:tcPr>
          <w:p w14:paraId="42614662" w14:textId="796746B7" w:rsidR="0080117C" w:rsidRPr="00B05D9C" w:rsidRDefault="0080117C" w:rsidP="0080117C">
            <w:pPr>
              <w:shd w:val="clear" w:color="auto" w:fill="FFFFFF"/>
              <w:spacing w:line="240" w:lineRule="auto"/>
              <w:ind w:left="191" w:hanging="191"/>
              <w:rPr>
                <w:rFonts w:ascii="Times New Roman" w:hAnsi="Times New Roman" w:cs="Times New Roman"/>
                <w:sz w:val="22"/>
                <w:szCs w:val="22"/>
              </w:rPr>
            </w:pPr>
            <w:r w:rsidRPr="00B05D9C">
              <w:rPr>
                <w:rFonts w:ascii="Times New Roman" w:hAnsi="Times New Roman" w:cs="Times New Roman"/>
                <w:sz w:val="22"/>
                <w:szCs w:val="22"/>
              </w:rPr>
              <w:t>Service contract</w:t>
            </w:r>
          </w:p>
        </w:tc>
        <w:tc>
          <w:tcPr>
            <w:tcW w:w="1080" w:type="dxa"/>
            <w:tcBorders>
              <w:bottom w:val="double" w:sz="4" w:space="0" w:color="auto"/>
            </w:tcBorders>
          </w:tcPr>
          <w:p w14:paraId="5F5C960E" w14:textId="09553D18" w:rsidR="0080117C" w:rsidRPr="00B05D9C" w:rsidRDefault="0080117C" w:rsidP="0080117C">
            <w:pPr>
              <w:shd w:val="clear" w:color="auto" w:fill="FFFFFF"/>
              <w:tabs>
                <w:tab w:val="decimal" w:pos="821"/>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9</w:t>
            </w:r>
            <w:r w:rsidR="00FC19D0" w:rsidRPr="00B05D9C">
              <w:rPr>
                <w:rFonts w:ascii="Times New Roman" w:hAnsi="Times New Roman" w:cs="Times New Roman"/>
                <w:b/>
                <w:bCs/>
                <w:sz w:val="22"/>
                <w:szCs w:val="22"/>
              </w:rPr>
              <w:t>3,942</w:t>
            </w:r>
          </w:p>
        </w:tc>
        <w:tc>
          <w:tcPr>
            <w:tcW w:w="180" w:type="dxa"/>
          </w:tcPr>
          <w:p w14:paraId="7DF58334" w14:textId="77777777" w:rsidR="0080117C" w:rsidRPr="00B05D9C" w:rsidRDefault="0080117C" w:rsidP="0080117C">
            <w:pPr>
              <w:shd w:val="clear" w:color="auto" w:fill="FFFFFF"/>
              <w:tabs>
                <w:tab w:val="decimal" w:pos="821"/>
              </w:tabs>
              <w:spacing w:line="240" w:lineRule="auto"/>
              <w:ind w:right="11"/>
              <w:rPr>
                <w:rFonts w:ascii="Times New Roman" w:hAnsi="Times New Roman" w:cs="Times New Roman"/>
                <w:b/>
                <w:bCs/>
                <w:sz w:val="22"/>
                <w:szCs w:val="22"/>
              </w:rPr>
            </w:pPr>
          </w:p>
        </w:tc>
        <w:tc>
          <w:tcPr>
            <w:tcW w:w="1080" w:type="dxa"/>
            <w:tcBorders>
              <w:bottom w:val="double" w:sz="4" w:space="0" w:color="auto"/>
            </w:tcBorders>
          </w:tcPr>
          <w:p w14:paraId="4EB76637" w14:textId="6C89703F" w:rsidR="0080117C" w:rsidRPr="00B05D9C" w:rsidRDefault="0080117C" w:rsidP="0080117C">
            <w:pPr>
              <w:shd w:val="clear" w:color="auto" w:fill="FFFFFF"/>
              <w:tabs>
                <w:tab w:val="decimal" w:pos="821"/>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135,839</w:t>
            </w:r>
          </w:p>
        </w:tc>
      </w:tr>
      <w:tr w:rsidR="00556F66" w:rsidRPr="00B05D9C" w14:paraId="0213CC99" w14:textId="77777777" w:rsidTr="00FC19D0">
        <w:trPr>
          <w:cantSplit/>
        </w:trPr>
        <w:tc>
          <w:tcPr>
            <w:tcW w:w="6840" w:type="dxa"/>
          </w:tcPr>
          <w:p w14:paraId="39DA500B" w14:textId="77777777" w:rsidR="00556F66" w:rsidRPr="00B05D9C" w:rsidRDefault="00556F66" w:rsidP="004E7EF8">
            <w:pPr>
              <w:shd w:val="clear" w:color="auto" w:fill="FFFFFF"/>
              <w:spacing w:line="240" w:lineRule="auto"/>
              <w:rPr>
                <w:rFonts w:ascii="Times New Roman" w:hAnsi="Times New Roman" w:cs="Times New Roman"/>
                <w:sz w:val="22"/>
                <w:szCs w:val="22"/>
              </w:rPr>
            </w:pPr>
          </w:p>
        </w:tc>
        <w:tc>
          <w:tcPr>
            <w:tcW w:w="1080" w:type="dxa"/>
            <w:tcBorders>
              <w:top w:val="double" w:sz="4" w:space="0" w:color="auto"/>
            </w:tcBorders>
          </w:tcPr>
          <w:p w14:paraId="71F7AE85" w14:textId="77777777" w:rsidR="00556F66" w:rsidRPr="00B05D9C" w:rsidRDefault="00556F66" w:rsidP="004E7EF8">
            <w:pPr>
              <w:shd w:val="clear" w:color="auto" w:fill="FFFFFF"/>
              <w:tabs>
                <w:tab w:val="decimal" w:pos="821"/>
              </w:tabs>
              <w:spacing w:line="240" w:lineRule="auto"/>
              <w:ind w:right="11"/>
              <w:rPr>
                <w:rFonts w:ascii="Times New Roman" w:hAnsi="Times New Roman" w:cs="Times New Roman"/>
                <w:sz w:val="22"/>
                <w:szCs w:val="22"/>
              </w:rPr>
            </w:pPr>
          </w:p>
        </w:tc>
        <w:tc>
          <w:tcPr>
            <w:tcW w:w="180" w:type="dxa"/>
          </w:tcPr>
          <w:p w14:paraId="45EF0772" w14:textId="77777777" w:rsidR="00556F66" w:rsidRPr="00B05D9C" w:rsidRDefault="00556F66" w:rsidP="004E7EF8">
            <w:pPr>
              <w:shd w:val="clear" w:color="auto" w:fill="FFFFFF"/>
              <w:tabs>
                <w:tab w:val="decimal" w:pos="821"/>
              </w:tabs>
              <w:spacing w:line="240" w:lineRule="auto"/>
              <w:ind w:right="11"/>
              <w:rPr>
                <w:rFonts w:ascii="Times New Roman" w:hAnsi="Times New Roman" w:cs="Times New Roman"/>
                <w:sz w:val="22"/>
                <w:szCs w:val="22"/>
              </w:rPr>
            </w:pPr>
          </w:p>
        </w:tc>
        <w:tc>
          <w:tcPr>
            <w:tcW w:w="1080" w:type="dxa"/>
            <w:tcBorders>
              <w:top w:val="double" w:sz="4" w:space="0" w:color="auto"/>
            </w:tcBorders>
          </w:tcPr>
          <w:p w14:paraId="7DFD863D" w14:textId="77777777" w:rsidR="00556F66" w:rsidRPr="00B05D9C" w:rsidRDefault="00556F66" w:rsidP="004E7EF8">
            <w:pPr>
              <w:shd w:val="clear" w:color="auto" w:fill="FFFFFF"/>
              <w:tabs>
                <w:tab w:val="decimal" w:pos="821"/>
              </w:tabs>
              <w:spacing w:line="240" w:lineRule="auto"/>
              <w:ind w:right="11"/>
              <w:rPr>
                <w:rFonts w:ascii="Times New Roman" w:hAnsi="Times New Roman" w:cs="Times New Roman"/>
                <w:sz w:val="22"/>
                <w:szCs w:val="22"/>
              </w:rPr>
            </w:pPr>
          </w:p>
        </w:tc>
      </w:tr>
      <w:tr w:rsidR="00556F66" w:rsidRPr="00B05D9C" w14:paraId="568904DA" w14:textId="77777777" w:rsidTr="00556F66">
        <w:trPr>
          <w:cantSplit/>
        </w:trPr>
        <w:tc>
          <w:tcPr>
            <w:tcW w:w="6840" w:type="dxa"/>
          </w:tcPr>
          <w:p w14:paraId="4C9CB591" w14:textId="77777777" w:rsidR="00556F66" w:rsidRPr="00B05D9C" w:rsidRDefault="00556F66" w:rsidP="004E7EF8">
            <w:pPr>
              <w:shd w:val="clear" w:color="auto" w:fill="FFFFFF"/>
              <w:spacing w:line="240" w:lineRule="auto"/>
              <w:rPr>
                <w:rFonts w:ascii="Times New Roman" w:hAnsi="Times New Roman" w:cs="Times New Roman"/>
                <w:b/>
                <w:bCs/>
                <w:i/>
                <w:iCs/>
                <w:sz w:val="22"/>
                <w:szCs w:val="22"/>
              </w:rPr>
            </w:pPr>
            <w:r w:rsidRPr="00B05D9C">
              <w:rPr>
                <w:rFonts w:ascii="Times New Roman" w:hAnsi="Times New Roman" w:cs="Times New Roman"/>
                <w:b/>
                <w:bCs/>
                <w:i/>
                <w:iCs/>
                <w:sz w:val="22"/>
                <w:szCs w:val="22"/>
              </w:rPr>
              <w:t xml:space="preserve">Material movement </w:t>
            </w:r>
          </w:p>
          <w:p w14:paraId="32EE470F" w14:textId="24C0FFF3" w:rsidR="00556F66" w:rsidRPr="00B05D9C" w:rsidRDefault="008B72C2" w:rsidP="004E7EF8">
            <w:pPr>
              <w:shd w:val="clear" w:color="auto" w:fill="FFFFFF"/>
              <w:spacing w:line="240" w:lineRule="auto"/>
              <w:rPr>
                <w:rFonts w:ascii="Times New Roman" w:hAnsi="Times New Roman" w:cs="Times New Roman"/>
                <w:b/>
                <w:bCs/>
                <w:i/>
                <w:iCs/>
                <w:sz w:val="22"/>
                <w:szCs w:val="22"/>
              </w:rPr>
            </w:pPr>
            <w:r w:rsidRPr="00B05D9C">
              <w:rPr>
                <w:rFonts w:ascii="Times New Roman" w:hAnsi="Times New Roman" w:cs="Times New Roman"/>
                <w:b/>
                <w:bCs/>
                <w:i/>
                <w:iCs/>
                <w:sz w:val="22"/>
                <w:szCs w:val="22"/>
              </w:rPr>
              <w:t xml:space="preserve">   </w:t>
            </w:r>
            <w:r w:rsidR="00556F66" w:rsidRPr="00B05D9C">
              <w:rPr>
                <w:rFonts w:ascii="Times New Roman" w:hAnsi="Times New Roman" w:cs="Times New Roman"/>
                <w:b/>
                <w:bCs/>
                <w:i/>
                <w:iCs/>
                <w:sz w:val="22"/>
                <w:szCs w:val="22"/>
              </w:rPr>
              <w:t xml:space="preserve">Year ended 31 December </w:t>
            </w:r>
          </w:p>
        </w:tc>
        <w:tc>
          <w:tcPr>
            <w:tcW w:w="1080" w:type="dxa"/>
          </w:tcPr>
          <w:p w14:paraId="7378108B" w14:textId="77777777" w:rsidR="00556F66" w:rsidRPr="00B05D9C" w:rsidRDefault="00556F66" w:rsidP="004E7EF8">
            <w:pPr>
              <w:shd w:val="clear" w:color="auto" w:fill="FFFFFF"/>
              <w:tabs>
                <w:tab w:val="decimal" w:pos="821"/>
              </w:tabs>
              <w:spacing w:line="240" w:lineRule="auto"/>
              <w:ind w:right="11"/>
              <w:rPr>
                <w:rFonts w:ascii="Times New Roman" w:hAnsi="Times New Roman" w:cs="Times New Roman"/>
                <w:sz w:val="22"/>
                <w:szCs w:val="22"/>
              </w:rPr>
            </w:pPr>
          </w:p>
        </w:tc>
        <w:tc>
          <w:tcPr>
            <w:tcW w:w="180" w:type="dxa"/>
          </w:tcPr>
          <w:p w14:paraId="601FA9CB" w14:textId="77777777" w:rsidR="00556F66" w:rsidRPr="00B05D9C" w:rsidRDefault="00556F66" w:rsidP="004E7EF8">
            <w:pPr>
              <w:shd w:val="clear" w:color="auto" w:fill="FFFFFF"/>
              <w:tabs>
                <w:tab w:val="decimal" w:pos="821"/>
              </w:tabs>
              <w:spacing w:line="240" w:lineRule="auto"/>
              <w:ind w:right="11"/>
              <w:rPr>
                <w:rFonts w:ascii="Times New Roman" w:hAnsi="Times New Roman" w:cs="Times New Roman"/>
                <w:sz w:val="22"/>
                <w:szCs w:val="22"/>
              </w:rPr>
            </w:pPr>
          </w:p>
        </w:tc>
        <w:tc>
          <w:tcPr>
            <w:tcW w:w="1080" w:type="dxa"/>
          </w:tcPr>
          <w:p w14:paraId="39C1AFFB" w14:textId="77777777" w:rsidR="00556F66" w:rsidRPr="00B05D9C" w:rsidRDefault="00556F66" w:rsidP="004E7EF8">
            <w:pPr>
              <w:shd w:val="clear" w:color="auto" w:fill="FFFFFF"/>
              <w:tabs>
                <w:tab w:val="decimal" w:pos="821"/>
              </w:tabs>
              <w:spacing w:line="240" w:lineRule="auto"/>
              <w:ind w:right="11"/>
              <w:rPr>
                <w:rFonts w:ascii="Times New Roman" w:hAnsi="Times New Roman" w:cs="Times New Roman"/>
                <w:sz w:val="22"/>
                <w:szCs w:val="22"/>
              </w:rPr>
            </w:pPr>
          </w:p>
        </w:tc>
      </w:tr>
      <w:tr w:rsidR="008862F3" w:rsidRPr="00B05D9C" w14:paraId="7E1D20C8" w14:textId="77777777" w:rsidTr="00556F66">
        <w:trPr>
          <w:cantSplit/>
        </w:trPr>
        <w:tc>
          <w:tcPr>
            <w:tcW w:w="6840" w:type="dxa"/>
          </w:tcPr>
          <w:p w14:paraId="3FE2479A" w14:textId="77777777" w:rsidR="008862F3" w:rsidRPr="00B05D9C" w:rsidRDefault="008862F3" w:rsidP="008862F3">
            <w:pPr>
              <w:shd w:val="clear" w:color="auto" w:fill="FFFFFF"/>
              <w:spacing w:line="240" w:lineRule="auto"/>
              <w:ind w:left="191" w:hanging="191"/>
              <w:rPr>
                <w:rFonts w:ascii="Times New Roman" w:hAnsi="Times New Roman" w:cs="Times New Roman"/>
                <w:sz w:val="22"/>
                <w:szCs w:val="22"/>
              </w:rPr>
            </w:pPr>
            <w:r w:rsidRPr="00B05D9C">
              <w:rPr>
                <w:rFonts w:ascii="Times New Roman" w:hAnsi="Times New Roman" w:cs="Times New Roman"/>
                <w:sz w:val="22"/>
                <w:szCs w:val="22"/>
              </w:rPr>
              <w:t>Transfer to trade accounts receivables</w:t>
            </w:r>
          </w:p>
        </w:tc>
        <w:tc>
          <w:tcPr>
            <w:tcW w:w="1080" w:type="dxa"/>
          </w:tcPr>
          <w:p w14:paraId="11C80B28" w14:textId="1DC3728D" w:rsidR="008862F3" w:rsidRPr="00B05D9C" w:rsidRDefault="008862F3" w:rsidP="008862F3">
            <w:pPr>
              <w:shd w:val="clear" w:color="auto" w:fill="FFFFFF"/>
              <w:tabs>
                <w:tab w:val="decimal" w:pos="82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93,942</w:t>
            </w:r>
          </w:p>
        </w:tc>
        <w:tc>
          <w:tcPr>
            <w:tcW w:w="180" w:type="dxa"/>
          </w:tcPr>
          <w:p w14:paraId="4260C8C2" w14:textId="77777777" w:rsidR="008862F3" w:rsidRPr="00B05D9C" w:rsidRDefault="008862F3" w:rsidP="008862F3">
            <w:pPr>
              <w:shd w:val="clear" w:color="auto" w:fill="FFFFFF"/>
              <w:tabs>
                <w:tab w:val="decimal" w:pos="821"/>
              </w:tabs>
              <w:spacing w:line="240" w:lineRule="auto"/>
              <w:ind w:right="11"/>
              <w:rPr>
                <w:rFonts w:ascii="Times New Roman" w:hAnsi="Times New Roman" w:cs="Times New Roman"/>
                <w:sz w:val="22"/>
                <w:szCs w:val="22"/>
              </w:rPr>
            </w:pPr>
          </w:p>
        </w:tc>
        <w:tc>
          <w:tcPr>
            <w:tcW w:w="1080" w:type="dxa"/>
          </w:tcPr>
          <w:p w14:paraId="1602A268" w14:textId="5F35D5B5" w:rsidR="008862F3" w:rsidRPr="00B05D9C" w:rsidRDefault="008862F3" w:rsidP="008862F3">
            <w:pPr>
              <w:shd w:val="clear" w:color="auto" w:fill="FFFFFF"/>
              <w:tabs>
                <w:tab w:val="decimal" w:pos="821"/>
              </w:tabs>
              <w:spacing w:line="240" w:lineRule="auto"/>
              <w:ind w:right="11"/>
              <w:rPr>
                <w:rFonts w:ascii="Times New Roman" w:hAnsi="Times New Roman" w:cstheme="minorBidi"/>
                <w:sz w:val="22"/>
                <w:szCs w:val="28"/>
                <w:cs/>
                <w:lang w:bidi="th-TH"/>
              </w:rPr>
            </w:pPr>
            <w:r w:rsidRPr="00B05D9C">
              <w:rPr>
                <w:rFonts w:ascii="Times New Roman" w:hAnsi="Times New Roman" w:cs="Times New Roman"/>
                <w:sz w:val="22"/>
                <w:szCs w:val="22"/>
              </w:rPr>
              <w:t>1</w:t>
            </w:r>
            <w:r w:rsidRPr="00B05D9C">
              <w:rPr>
                <w:rFonts w:ascii="Times New Roman" w:hAnsi="Times New Roman"/>
                <w:sz w:val="22"/>
                <w:szCs w:val="28"/>
                <w:lang w:bidi="th-TH"/>
              </w:rPr>
              <w:t>57</w:t>
            </w:r>
            <w:r w:rsidRPr="00B05D9C">
              <w:rPr>
                <w:rFonts w:ascii="Times New Roman" w:hAnsi="Times New Roman" w:cs="Times New Roman"/>
                <w:sz w:val="22"/>
                <w:szCs w:val="22"/>
              </w:rPr>
              <w:t>,964</w:t>
            </w:r>
          </w:p>
        </w:tc>
      </w:tr>
    </w:tbl>
    <w:p w14:paraId="2C50B690" w14:textId="71968CA8" w:rsidR="004E7EF8" w:rsidRPr="00B05D9C" w:rsidRDefault="00556F66" w:rsidP="004E7EF8">
      <w:pPr>
        <w:spacing w:line="240" w:lineRule="auto"/>
        <w:ind w:left="540" w:hanging="540"/>
        <w:jc w:val="both"/>
        <w:rPr>
          <w:rFonts w:ascii="Times New Roman" w:hAnsi="Times New Roman" w:cs="Times New Roman"/>
          <w:sz w:val="22"/>
          <w:szCs w:val="22"/>
        </w:rPr>
      </w:pPr>
      <w:r w:rsidRPr="00B05D9C">
        <w:rPr>
          <w:rFonts w:ascii="Times New Roman" w:hAnsi="Times New Roman" w:cs="Times New Roman"/>
          <w:sz w:val="22"/>
          <w:szCs w:val="22"/>
        </w:rPr>
        <w:tab/>
      </w:r>
    </w:p>
    <w:p w14:paraId="67388253" w14:textId="27669B19" w:rsidR="00556F66" w:rsidRPr="00B05D9C" w:rsidRDefault="00556F66" w:rsidP="004E7EF8">
      <w:pPr>
        <w:spacing w:line="240" w:lineRule="auto"/>
        <w:ind w:left="540" w:hanging="540"/>
        <w:jc w:val="both"/>
        <w:rPr>
          <w:rFonts w:ascii="Times New Roman" w:hAnsi="Times New Roman" w:cs="Times New Roman"/>
          <w:sz w:val="22"/>
          <w:szCs w:val="22"/>
        </w:rPr>
      </w:pPr>
      <w:r w:rsidRPr="00B05D9C">
        <w:rPr>
          <w:rFonts w:ascii="Times New Roman" w:hAnsi="Times New Roman" w:cs="Times New Roman"/>
          <w:sz w:val="22"/>
          <w:szCs w:val="22"/>
        </w:rPr>
        <w:tab/>
        <w:t>The contract assets primarily relate to the Group’s rights to consideration for service agreements which the Group has rendered the services but not yet billed the customers at the reporting date.</w:t>
      </w:r>
    </w:p>
    <w:p w14:paraId="0AC6068F" w14:textId="08F94B55" w:rsidR="0080117C" w:rsidRPr="00B05D9C" w:rsidRDefault="0080117C">
      <w:pPr>
        <w:spacing w:line="240" w:lineRule="auto"/>
        <w:rPr>
          <w:rFonts w:ascii="Times New Roman" w:hAnsi="Times New Roman" w:cs="Times New Roman"/>
          <w:sz w:val="24"/>
          <w:szCs w:val="24"/>
        </w:rPr>
      </w:pPr>
      <w:r w:rsidRPr="00B05D9C">
        <w:rPr>
          <w:rFonts w:ascii="Times New Roman" w:hAnsi="Times New Roman" w:cs="Times New Roman"/>
          <w:sz w:val="24"/>
          <w:szCs w:val="24"/>
        </w:rPr>
        <w:br w:type="page"/>
      </w:r>
    </w:p>
    <w:p w14:paraId="6B58B7C3" w14:textId="28658B37" w:rsidR="0080117C" w:rsidRPr="00B05D9C" w:rsidRDefault="0080117C" w:rsidP="0080117C">
      <w:pPr>
        <w:spacing w:line="240" w:lineRule="auto"/>
        <w:ind w:left="540"/>
        <w:rPr>
          <w:rFonts w:ascii="Times New Roman" w:hAnsi="Times New Roman" w:cstheme="minorBidi"/>
          <w:sz w:val="22"/>
          <w:szCs w:val="28"/>
          <w:cs/>
          <w:lang w:bidi="th-TH"/>
        </w:rPr>
      </w:pPr>
      <w:r w:rsidRPr="00B05D9C">
        <w:rPr>
          <w:rFonts w:ascii="Times New Roman" w:hAnsi="Times New Roman" w:cs="Times New Roman"/>
          <w:sz w:val="22"/>
          <w:szCs w:val="22"/>
        </w:rPr>
        <w:lastRenderedPageBreak/>
        <w:t>The contract assets by aging from the transaction date are as follows</w:t>
      </w:r>
    </w:p>
    <w:p w14:paraId="09D552D7" w14:textId="77777777" w:rsidR="0080117C" w:rsidRPr="00B05D9C" w:rsidRDefault="0080117C" w:rsidP="0080117C">
      <w:pPr>
        <w:spacing w:line="240" w:lineRule="auto"/>
        <w:ind w:left="540" w:hanging="526"/>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49"/>
        <w:gridCol w:w="181"/>
        <w:gridCol w:w="1350"/>
      </w:tblGrid>
      <w:tr w:rsidR="00556F66" w:rsidRPr="00B05D9C" w14:paraId="250CF933" w14:textId="77777777" w:rsidTr="00556F66">
        <w:trPr>
          <w:cantSplit/>
          <w:tblHeader/>
        </w:trPr>
        <w:tc>
          <w:tcPr>
            <w:tcW w:w="6300" w:type="dxa"/>
            <w:vAlign w:val="bottom"/>
          </w:tcPr>
          <w:p w14:paraId="0DDA2099" w14:textId="20FA7074" w:rsidR="00556F66" w:rsidRPr="00B05D9C" w:rsidRDefault="00556F66" w:rsidP="00556F66">
            <w:pPr>
              <w:shd w:val="clear" w:color="auto" w:fill="FFFFFF"/>
              <w:spacing w:line="240" w:lineRule="auto"/>
              <w:rPr>
                <w:rFonts w:ascii="Times New Roman" w:hAnsi="Times New Roman" w:cs="Times New Roman"/>
                <w:b/>
                <w:bCs/>
                <w:i/>
                <w:iCs/>
                <w:sz w:val="22"/>
                <w:szCs w:val="22"/>
              </w:rPr>
            </w:pPr>
          </w:p>
        </w:tc>
        <w:tc>
          <w:tcPr>
            <w:tcW w:w="2880" w:type="dxa"/>
            <w:gridSpan w:val="3"/>
            <w:vAlign w:val="bottom"/>
          </w:tcPr>
          <w:p w14:paraId="173DA64C" w14:textId="5E9D5979" w:rsidR="00556F66" w:rsidRPr="00B05D9C" w:rsidRDefault="00556F66" w:rsidP="00556F66">
            <w:pPr>
              <w:spacing w:line="240" w:lineRule="auto"/>
              <w:ind w:left="-83" w:right="-79" w:firstLine="4"/>
              <w:jc w:val="center"/>
              <w:rPr>
                <w:rFonts w:ascii="Times New Roman" w:hAnsi="Times New Roman" w:cs="Times New Roman"/>
                <w:b/>
                <w:sz w:val="22"/>
                <w:szCs w:val="22"/>
              </w:rPr>
            </w:pPr>
            <w:r w:rsidRPr="00B05D9C">
              <w:rPr>
                <w:rFonts w:ascii="Times New Roman" w:hAnsi="Times New Roman" w:cs="Times New Roman"/>
                <w:b/>
                <w:sz w:val="22"/>
                <w:szCs w:val="22"/>
              </w:rPr>
              <w:t xml:space="preserve">Consolidated </w:t>
            </w:r>
          </w:p>
          <w:p w14:paraId="33217186" w14:textId="09855652" w:rsidR="00556F66" w:rsidRPr="00B05D9C" w:rsidRDefault="00556F66" w:rsidP="00556F66">
            <w:pPr>
              <w:spacing w:line="240" w:lineRule="auto"/>
              <w:ind w:left="-83" w:right="-79" w:firstLine="4"/>
              <w:jc w:val="center"/>
              <w:rPr>
                <w:rFonts w:ascii="Times New Roman" w:hAnsi="Times New Roman" w:cs="Times New Roman"/>
                <w:bCs/>
                <w:sz w:val="22"/>
                <w:szCs w:val="22"/>
              </w:rPr>
            </w:pPr>
            <w:r w:rsidRPr="00B05D9C">
              <w:rPr>
                <w:rFonts w:ascii="Times New Roman" w:hAnsi="Times New Roman" w:cs="Times New Roman"/>
                <w:b/>
                <w:sz w:val="22"/>
                <w:szCs w:val="22"/>
              </w:rPr>
              <w:t>financial statements</w:t>
            </w:r>
          </w:p>
        </w:tc>
      </w:tr>
      <w:tr w:rsidR="00556F66" w:rsidRPr="00B05D9C" w14:paraId="2C1B2A78" w14:textId="77777777" w:rsidTr="00556F66">
        <w:trPr>
          <w:cantSplit/>
          <w:tblHeader/>
        </w:trPr>
        <w:tc>
          <w:tcPr>
            <w:tcW w:w="6300" w:type="dxa"/>
            <w:vAlign w:val="bottom"/>
          </w:tcPr>
          <w:p w14:paraId="7DC0D2FE" w14:textId="76AAE8E0" w:rsidR="00556F66" w:rsidRPr="00B05D9C" w:rsidRDefault="00556F66" w:rsidP="00556F66">
            <w:pPr>
              <w:spacing w:line="240" w:lineRule="auto"/>
              <w:ind w:left="188" w:hanging="174"/>
              <w:rPr>
                <w:rFonts w:ascii="Times New Roman" w:hAnsi="Times New Roman" w:cs="Times New Roman"/>
                <w:b/>
                <w:bCs/>
                <w:i/>
                <w:iCs/>
                <w:sz w:val="22"/>
                <w:szCs w:val="22"/>
                <w:lang w:val="en-US"/>
              </w:rPr>
            </w:pPr>
          </w:p>
        </w:tc>
        <w:tc>
          <w:tcPr>
            <w:tcW w:w="1349" w:type="dxa"/>
            <w:vAlign w:val="bottom"/>
          </w:tcPr>
          <w:p w14:paraId="5101C909" w14:textId="7F74FAF9" w:rsidR="00556F66" w:rsidRPr="00B05D9C" w:rsidRDefault="00556F66" w:rsidP="00556F66">
            <w:pPr>
              <w:spacing w:line="240" w:lineRule="auto"/>
              <w:ind w:left="-83" w:right="-79" w:firstLine="4"/>
              <w:jc w:val="center"/>
              <w:rPr>
                <w:rFonts w:ascii="Times New Roman" w:hAnsi="Times New Roman" w:cs="Times New Roman"/>
                <w:bCs/>
                <w:sz w:val="22"/>
                <w:szCs w:val="22"/>
              </w:rPr>
            </w:pPr>
            <w:r w:rsidRPr="00B05D9C">
              <w:rPr>
                <w:rFonts w:ascii="Times New Roman" w:hAnsi="Times New Roman" w:cs="Times New Roman"/>
                <w:bCs/>
                <w:sz w:val="22"/>
                <w:szCs w:val="22"/>
              </w:rPr>
              <w:t>Contract</w:t>
            </w:r>
          </w:p>
          <w:p w14:paraId="1DA203EE" w14:textId="7BA3ABC6" w:rsidR="00556F66" w:rsidRPr="00B05D9C" w:rsidRDefault="00556F66" w:rsidP="00556F66">
            <w:pPr>
              <w:spacing w:line="240" w:lineRule="auto"/>
              <w:ind w:left="-83" w:right="-79" w:firstLine="4"/>
              <w:jc w:val="center"/>
              <w:rPr>
                <w:rFonts w:ascii="Times New Roman" w:hAnsi="Times New Roman" w:cs="Times New Roman"/>
                <w:bCs/>
                <w:sz w:val="22"/>
                <w:szCs w:val="22"/>
              </w:rPr>
            </w:pPr>
            <w:r w:rsidRPr="00B05D9C">
              <w:rPr>
                <w:rFonts w:ascii="Times New Roman" w:hAnsi="Times New Roman" w:cs="Times New Roman"/>
                <w:bCs/>
                <w:sz w:val="22"/>
                <w:szCs w:val="22"/>
              </w:rPr>
              <w:t>assets</w:t>
            </w:r>
          </w:p>
        </w:tc>
        <w:tc>
          <w:tcPr>
            <w:tcW w:w="181" w:type="dxa"/>
          </w:tcPr>
          <w:p w14:paraId="6B7D784E" w14:textId="77777777" w:rsidR="00556F66" w:rsidRPr="00B05D9C" w:rsidRDefault="00556F66" w:rsidP="00556F66">
            <w:pPr>
              <w:spacing w:line="240" w:lineRule="auto"/>
              <w:jc w:val="center"/>
              <w:rPr>
                <w:rFonts w:ascii="Times New Roman" w:hAnsi="Times New Roman" w:cs="Times New Roman"/>
                <w:bCs/>
                <w:sz w:val="22"/>
                <w:szCs w:val="22"/>
              </w:rPr>
            </w:pPr>
          </w:p>
        </w:tc>
        <w:tc>
          <w:tcPr>
            <w:tcW w:w="1350" w:type="dxa"/>
          </w:tcPr>
          <w:p w14:paraId="477D470A" w14:textId="749E655E" w:rsidR="00556F66" w:rsidRPr="00B05D9C" w:rsidRDefault="00556F66" w:rsidP="00556F66">
            <w:pPr>
              <w:spacing w:line="240" w:lineRule="auto"/>
              <w:ind w:left="-83" w:right="-79" w:firstLine="4"/>
              <w:jc w:val="center"/>
              <w:rPr>
                <w:rFonts w:ascii="Times New Roman" w:hAnsi="Times New Roman" w:cs="Times New Roman"/>
                <w:bCs/>
                <w:sz w:val="22"/>
                <w:szCs w:val="22"/>
              </w:rPr>
            </w:pPr>
            <w:r w:rsidRPr="00B05D9C">
              <w:rPr>
                <w:rFonts w:ascii="Times New Roman" w:hAnsi="Times New Roman" w:cs="Times New Roman"/>
                <w:bCs/>
                <w:sz w:val="22"/>
                <w:szCs w:val="22"/>
              </w:rPr>
              <w:t>Allowance for expected credit loss</w:t>
            </w:r>
          </w:p>
        </w:tc>
      </w:tr>
      <w:tr w:rsidR="00556F66" w:rsidRPr="00B05D9C" w14:paraId="4CC735F2" w14:textId="77777777" w:rsidTr="00556F66">
        <w:trPr>
          <w:cantSplit/>
          <w:tblHeader/>
        </w:trPr>
        <w:tc>
          <w:tcPr>
            <w:tcW w:w="6300" w:type="dxa"/>
            <w:vAlign w:val="bottom"/>
          </w:tcPr>
          <w:p w14:paraId="5D23F0F9" w14:textId="77777777" w:rsidR="00556F66" w:rsidRPr="00B05D9C" w:rsidRDefault="00556F66" w:rsidP="00556F66">
            <w:pPr>
              <w:spacing w:line="240" w:lineRule="auto"/>
              <w:ind w:left="188" w:hanging="174"/>
              <w:rPr>
                <w:rFonts w:ascii="Times New Roman" w:hAnsi="Times New Roman" w:cs="Times New Roman"/>
                <w:b/>
                <w:bCs/>
                <w:i/>
                <w:iCs/>
                <w:sz w:val="22"/>
                <w:szCs w:val="22"/>
                <w:lang w:val="en-US"/>
              </w:rPr>
            </w:pPr>
          </w:p>
        </w:tc>
        <w:tc>
          <w:tcPr>
            <w:tcW w:w="2880" w:type="dxa"/>
            <w:gridSpan w:val="3"/>
          </w:tcPr>
          <w:p w14:paraId="6E0B9104" w14:textId="388FB056" w:rsidR="00556F66" w:rsidRPr="00B05D9C" w:rsidRDefault="00556F66" w:rsidP="00556F66">
            <w:pPr>
              <w:spacing w:line="240" w:lineRule="auto"/>
              <w:ind w:left="-83" w:right="-79" w:firstLine="4"/>
              <w:jc w:val="center"/>
              <w:rPr>
                <w:rFonts w:ascii="Times New Roman" w:hAnsi="Times New Roman" w:cs="Times New Roman"/>
                <w:bCs/>
                <w:sz w:val="22"/>
                <w:szCs w:val="22"/>
              </w:rPr>
            </w:pPr>
            <w:r w:rsidRPr="00B05D9C">
              <w:rPr>
                <w:rFonts w:ascii="Times New Roman" w:hAnsi="Times New Roman" w:cs="Times New Roman"/>
                <w:bCs/>
                <w:i/>
                <w:iCs/>
                <w:sz w:val="22"/>
                <w:szCs w:val="22"/>
              </w:rPr>
              <w:t>(in thousand Baht)</w:t>
            </w:r>
          </w:p>
        </w:tc>
      </w:tr>
      <w:tr w:rsidR="00556F66" w:rsidRPr="00B05D9C" w14:paraId="6E06653F" w14:textId="77777777" w:rsidTr="00556F66">
        <w:trPr>
          <w:cantSplit/>
          <w:tblHeader/>
        </w:trPr>
        <w:tc>
          <w:tcPr>
            <w:tcW w:w="6300" w:type="dxa"/>
            <w:vAlign w:val="bottom"/>
          </w:tcPr>
          <w:p w14:paraId="3900EEE2" w14:textId="3A054167" w:rsidR="00556F66" w:rsidRPr="00B05D9C" w:rsidRDefault="00556F66" w:rsidP="00556F66">
            <w:pPr>
              <w:spacing w:line="240" w:lineRule="auto"/>
              <w:ind w:left="188" w:hanging="174"/>
              <w:rPr>
                <w:rFonts w:ascii="Times New Roman" w:hAnsi="Times New Roman" w:cs="Times New Roman"/>
                <w:b/>
                <w:bCs/>
                <w:i/>
                <w:iCs/>
                <w:sz w:val="22"/>
                <w:szCs w:val="22"/>
                <w:lang w:val="en-US"/>
              </w:rPr>
            </w:pPr>
            <w:proofErr w:type="gramStart"/>
            <w:r w:rsidRPr="00B05D9C">
              <w:rPr>
                <w:rFonts w:ascii="Times New Roman" w:hAnsi="Times New Roman" w:cs="Times New Roman"/>
                <w:b/>
                <w:bCs/>
                <w:i/>
                <w:iCs/>
                <w:sz w:val="22"/>
                <w:szCs w:val="22"/>
                <w:lang w:val="en-US"/>
              </w:rPr>
              <w:t>At</w:t>
            </w:r>
            <w:proofErr w:type="gramEnd"/>
            <w:r w:rsidRPr="00B05D9C">
              <w:rPr>
                <w:rFonts w:ascii="Times New Roman" w:hAnsi="Times New Roman" w:cs="Times New Roman"/>
                <w:b/>
                <w:bCs/>
                <w:i/>
                <w:iCs/>
                <w:sz w:val="22"/>
                <w:szCs w:val="22"/>
                <w:lang w:val="en-US"/>
              </w:rPr>
              <w:t xml:space="preserve"> 31 December 2025</w:t>
            </w:r>
          </w:p>
        </w:tc>
        <w:tc>
          <w:tcPr>
            <w:tcW w:w="2880" w:type="dxa"/>
            <w:gridSpan w:val="3"/>
          </w:tcPr>
          <w:p w14:paraId="73D92FA9" w14:textId="77777777" w:rsidR="00556F66" w:rsidRPr="00B05D9C" w:rsidRDefault="00556F66" w:rsidP="00556F66">
            <w:pPr>
              <w:spacing w:line="240" w:lineRule="auto"/>
              <w:ind w:left="-83" w:right="-79" w:firstLine="4"/>
              <w:jc w:val="center"/>
              <w:rPr>
                <w:rFonts w:ascii="Times New Roman" w:hAnsi="Times New Roman" w:cs="Times New Roman"/>
                <w:bCs/>
                <w:i/>
                <w:iCs/>
                <w:sz w:val="22"/>
                <w:szCs w:val="22"/>
              </w:rPr>
            </w:pPr>
          </w:p>
        </w:tc>
      </w:tr>
      <w:tr w:rsidR="00556F66" w:rsidRPr="00B05D9C" w14:paraId="0E6CB7E0" w14:textId="77777777" w:rsidTr="00556F66">
        <w:trPr>
          <w:cantSplit/>
        </w:trPr>
        <w:tc>
          <w:tcPr>
            <w:tcW w:w="6300" w:type="dxa"/>
          </w:tcPr>
          <w:p w14:paraId="440D1201" w14:textId="64D11F80" w:rsidR="00556F66" w:rsidRPr="00B05D9C" w:rsidRDefault="00E55BB8" w:rsidP="00556F66">
            <w:pPr>
              <w:spacing w:line="240" w:lineRule="auto"/>
              <w:ind w:left="1"/>
              <w:rPr>
                <w:rFonts w:ascii="Times New Roman" w:hAnsi="Times New Roman"/>
                <w:sz w:val="22"/>
                <w:szCs w:val="22"/>
                <w:lang w:val="en-US" w:bidi="th-TH"/>
              </w:rPr>
            </w:pPr>
            <w:r w:rsidRPr="00B05D9C">
              <w:rPr>
                <w:rFonts w:ascii="Times New Roman" w:hAnsi="Times New Roman" w:cs="Times New Roman"/>
                <w:sz w:val="22"/>
                <w:szCs w:val="22"/>
                <w:lang w:val="en-US"/>
              </w:rPr>
              <w:t>Within credit terms</w:t>
            </w:r>
          </w:p>
        </w:tc>
        <w:tc>
          <w:tcPr>
            <w:tcW w:w="1349" w:type="dxa"/>
          </w:tcPr>
          <w:p w14:paraId="66A9E1DD" w14:textId="0F9A758B" w:rsidR="00556F66" w:rsidRPr="00B05D9C" w:rsidRDefault="00EE7A85" w:rsidP="00556F66">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7,593</w:t>
            </w:r>
          </w:p>
        </w:tc>
        <w:tc>
          <w:tcPr>
            <w:tcW w:w="181" w:type="dxa"/>
          </w:tcPr>
          <w:p w14:paraId="1E4ACBD4" w14:textId="77777777" w:rsidR="00556F66" w:rsidRPr="00B05D9C" w:rsidRDefault="00556F66" w:rsidP="00556F66">
            <w:pPr>
              <w:tabs>
                <w:tab w:val="decimal" w:pos="765"/>
              </w:tabs>
              <w:spacing w:line="240" w:lineRule="auto"/>
              <w:rPr>
                <w:rFonts w:ascii="Times New Roman" w:hAnsi="Times New Roman" w:cs="Times New Roman"/>
                <w:sz w:val="22"/>
                <w:szCs w:val="22"/>
              </w:rPr>
            </w:pPr>
          </w:p>
        </w:tc>
        <w:tc>
          <w:tcPr>
            <w:tcW w:w="1350" w:type="dxa"/>
          </w:tcPr>
          <w:p w14:paraId="367A571D" w14:textId="1A71BC33" w:rsidR="00556F66" w:rsidRPr="00B05D9C" w:rsidRDefault="00737490" w:rsidP="00B80BE9">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24DFEED3" w14:textId="77777777" w:rsidTr="00556F66">
        <w:trPr>
          <w:cantSplit/>
        </w:trPr>
        <w:tc>
          <w:tcPr>
            <w:tcW w:w="6300" w:type="dxa"/>
          </w:tcPr>
          <w:p w14:paraId="2BAD5987" w14:textId="32D71903" w:rsidR="00E55BB8" w:rsidRPr="00B05D9C" w:rsidRDefault="00E55BB8" w:rsidP="00E55BB8">
            <w:pPr>
              <w:spacing w:line="240" w:lineRule="auto"/>
              <w:ind w:left="1"/>
              <w:rPr>
                <w:rFonts w:ascii="Times New Roman" w:hAnsi="Times New Roman"/>
                <w:sz w:val="22"/>
                <w:szCs w:val="22"/>
                <w:lang w:val="en-US" w:bidi="th-TH"/>
              </w:rPr>
            </w:pPr>
            <w:r w:rsidRPr="00B05D9C">
              <w:rPr>
                <w:rFonts w:ascii="Times New Roman" w:hAnsi="Times New Roman"/>
                <w:sz w:val="22"/>
                <w:szCs w:val="22"/>
                <w:lang w:val="en-US" w:bidi="th-TH"/>
              </w:rPr>
              <w:t>Overdue</w:t>
            </w:r>
          </w:p>
        </w:tc>
        <w:tc>
          <w:tcPr>
            <w:tcW w:w="1349" w:type="dxa"/>
          </w:tcPr>
          <w:p w14:paraId="345064A3" w14:textId="77777777" w:rsidR="00E55BB8" w:rsidRPr="00B05D9C" w:rsidRDefault="00E55BB8" w:rsidP="00E55BB8">
            <w:pPr>
              <w:tabs>
                <w:tab w:val="decimal" w:pos="701"/>
              </w:tabs>
              <w:spacing w:line="240" w:lineRule="auto"/>
              <w:ind w:left="-79" w:right="66"/>
              <w:jc w:val="right"/>
              <w:rPr>
                <w:rFonts w:ascii="Times New Roman" w:hAnsi="Times New Roman" w:cs="Times New Roman"/>
                <w:sz w:val="22"/>
                <w:szCs w:val="22"/>
              </w:rPr>
            </w:pPr>
          </w:p>
        </w:tc>
        <w:tc>
          <w:tcPr>
            <w:tcW w:w="181" w:type="dxa"/>
          </w:tcPr>
          <w:p w14:paraId="0B319DD4" w14:textId="77777777" w:rsidR="00E55BB8" w:rsidRPr="00B05D9C" w:rsidRDefault="00E55BB8" w:rsidP="00E55BB8">
            <w:pPr>
              <w:tabs>
                <w:tab w:val="decimal" w:pos="765"/>
              </w:tabs>
              <w:spacing w:line="240" w:lineRule="auto"/>
              <w:rPr>
                <w:rFonts w:ascii="Times New Roman" w:hAnsi="Times New Roman" w:cs="Times New Roman"/>
                <w:sz w:val="22"/>
                <w:szCs w:val="22"/>
              </w:rPr>
            </w:pPr>
          </w:p>
        </w:tc>
        <w:tc>
          <w:tcPr>
            <w:tcW w:w="1350" w:type="dxa"/>
          </w:tcPr>
          <w:p w14:paraId="098094FA" w14:textId="77777777" w:rsidR="00E55BB8" w:rsidRPr="00B05D9C" w:rsidRDefault="00E55BB8" w:rsidP="00B80BE9">
            <w:pPr>
              <w:tabs>
                <w:tab w:val="decimal" w:pos="701"/>
              </w:tabs>
              <w:spacing w:line="240" w:lineRule="auto"/>
              <w:ind w:left="-79" w:right="66"/>
              <w:jc w:val="right"/>
              <w:rPr>
                <w:rFonts w:ascii="Times New Roman" w:hAnsi="Times New Roman" w:cs="Times New Roman"/>
                <w:sz w:val="22"/>
                <w:szCs w:val="22"/>
              </w:rPr>
            </w:pPr>
          </w:p>
        </w:tc>
      </w:tr>
      <w:tr w:rsidR="00E55BB8" w:rsidRPr="00B05D9C" w14:paraId="19752353" w14:textId="77777777" w:rsidTr="00556F66">
        <w:trPr>
          <w:cantSplit/>
        </w:trPr>
        <w:tc>
          <w:tcPr>
            <w:tcW w:w="6300" w:type="dxa"/>
          </w:tcPr>
          <w:p w14:paraId="7BD6B2A9" w14:textId="7DA68C01" w:rsidR="00E55BB8" w:rsidRPr="00B05D9C" w:rsidRDefault="00E55BB8" w:rsidP="00E55BB8">
            <w:pPr>
              <w:spacing w:line="240" w:lineRule="auto"/>
              <w:ind w:left="104"/>
              <w:rPr>
                <w:rFonts w:ascii="Times New Roman" w:hAnsi="Times New Roman" w:cs="Times New Roman"/>
                <w:sz w:val="22"/>
                <w:szCs w:val="22"/>
              </w:rPr>
            </w:pPr>
            <w:r w:rsidRPr="00B05D9C">
              <w:rPr>
                <w:rFonts w:ascii="Times New Roman" w:hAnsi="Times New Roman" w:cs="Times New Roman"/>
                <w:sz w:val="22"/>
                <w:szCs w:val="22"/>
              </w:rPr>
              <w:t>1 - 30 days</w:t>
            </w:r>
          </w:p>
        </w:tc>
        <w:tc>
          <w:tcPr>
            <w:tcW w:w="1349" w:type="dxa"/>
          </w:tcPr>
          <w:p w14:paraId="26CCB497" w14:textId="0C6B953A" w:rsidR="00E55BB8" w:rsidRPr="00B05D9C" w:rsidRDefault="00994267"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1" w:type="dxa"/>
          </w:tcPr>
          <w:p w14:paraId="1638C84B" w14:textId="77777777" w:rsidR="00E55BB8" w:rsidRPr="00B05D9C" w:rsidRDefault="00E55BB8" w:rsidP="00E55BB8">
            <w:pPr>
              <w:tabs>
                <w:tab w:val="decimal" w:pos="765"/>
              </w:tabs>
              <w:spacing w:line="240" w:lineRule="auto"/>
              <w:rPr>
                <w:rFonts w:ascii="Times New Roman" w:hAnsi="Times New Roman" w:cs="Times New Roman"/>
                <w:sz w:val="22"/>
                <w:szCs w:val="22"/>
              </w:rPr>
            </w:pPr>
          </w:p>
        </w:tc>
        <w:tc>
          <w:tcPr>
            <w:tcW w:w="1350" w:type="dxa"/>
          </w:tcPr>
          <w:p w14:paraId="1B68AB02" w14:textId="04285B3A" w:rsidR="00E55BB8" w:rsidRPr="00B05D9C" w:rsidRDefault="00737490" w:rsidP="00B80BE9">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2D4A5F37" w14:textId="77777777" w:rsidTr="00556F66">
        <w:trPr>
          <w:cantSplit/>
        </w:trPr>
        <w:tc>
          <w:tcPr>
            <w:tcW w:w="6300" w:type="dxa"/>
          </w:tcPr>
          <w:p w14:paraId="3DD8F873" w14:textId="4A991C22" w:rsidR="00E55BB8" w:rsidRPr="00B05D9C" w:rsidRDefault="00E55BB8" w:rsidP="00E55BB8">
            <w:pPr>
              <w:spacing w:line="240" w:lineRule="auto"/>
              <w:ind w:left="104"/>
              <w:rPr>
                <w:rFonts w:ascii="Times New Roman" w:hAnsi="Times New Roman" w:cs="Times New Roman"/>
                <w:sz w:val="22"/>
                <w:szCs w:val="22"/>
              </w:rPr>
            </w:pPr>
            <w:r w:rsidRPr="00B05D9C">
              <w:rPr>
                <w:rFonts w:ascii="Times New Roman" w:hAnsi="Times New Roman" w:cs="Times New Roman"/>
                <w:sz w:val="22"/>
                <w:szCs w:val="22"/>
              </w:rPr>
              <w:t>31 - 90 days</w:t>
            </w:r>
          </w:p>
        </w:tc>
        <w:tc>
          <w:tcPr>
            <w:tcW w:w="1349" w:type="dxa"/>
          </w:tcPr>
          <w:p w14:paraId="69169CD1" w14:textId="2529D0CA" w:rsidR="00E55BB8" w:rsidRPr="00B05D9C" w:rsidRDefault="00D77D4A"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4,482</w:t>
            </w:r>
          </w:p>
        </w:tc>
        <w:tc>
          <w:tcPr>
            <w:tcW w:w="181" w:type="dxa"/>
          </w:tcPr>
          <w:p w14:paraId="238AEF72" w14:textId="77777777" w:rsidR="00E55BB8" w:rsidRPr="00B05D9C" w:rsidRDefault="00E55BB8" w:rsidP="00E55BB8">
            <w:pPr>
              <w:tabs>
                <w:tab w:val="decimal" w:pos="765"/>
              </w:tabs>
              <w:spacing w:line="240" w:lineRule="auto"/>
              <w:rPr>
                <w:rFonts w:ascii="Times New Roman" w:hAnsi="Times New Roman" w:cs="Times New Roman"/>
                <w:sz w:val="22"/>
                <w:szCs w:val="22"/>
              </w:rPr>
            </w:pPr>
          </w:p>
        </w:tc>
        <w:tc>
          <w:tcPr>
            <w:tcW w:w="1350" w:type="dxa"/>
          </w:tcPr>
          <w:p w14:paraId="2410A303" w14:textId="046A7C1F" w:rsidR="00E55BB8" w:rsidRPr="00B05D9C" w:rsidRDefault="00737490" w:rsidP="00B80BE9">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02DAAF04" w14:textId="77777777" w:rsidTr="00556F66">
        <w:trPr>
          <w:cantSplit/>
        </w:trPr>
        <w:tc>
          <w:tcPr>
            <w:tcW w:w="6300" w:type="dxa"/>
          </w:tcPr>
          <w:p w14:paraId="19339281" w14:textId="220FC98A" w:rsidR="00E55BB8" w:rsidRPr="00B05D9C" w:rsidRDefault="00E55BB8" w:rsidP="00E55BB8">
            <w:pPr>
              <w:spacing w:line="240" w:lineRule="auto"/>
              <w:ind w:left="104" w:right="-79"/>
              <w:rPr>
                <w:rFonts w:ascii="Times New Roman" w:hAnsi="Times New Roman" w:cs="Times New Roman"/>
                <w:sz w:val="22"/>
                <w:szCs w:val="22"/>
              </w:rPr>
            </w:pPr>
            <w:r w:rsidRPr="00B05D9C">
              <w:rPr>
                <w:rFonts w:ascii="Times New Roman" w:hAnsi="Times New Roman" w:cs="Times New Roman"/>
                <w:sz w:val="22"/>
                <w:szCs w:val="22"/>
              </w:rPr>
              <w:t>91 - 180 days</w:t>
            </w:r>
          </w:p>
        </w:tc>
        <w:tc>
          <w:tcPr>
            <w:tcW w:w="1349" w:type="dxa"/>
          </w:tcPr>
          <w:p w14:paraId="40397ECE" w14:textId="2822D5D7" w:rsidR="00E55BB8" w:rsidRPr="00B05D9C" w:rsidRDefault="00EF3524"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5,151</w:t>
            </w:r>
          </w:p>
        </w:tc>
        <w:tc>
          <w:tcPr>
            <w:tcW w:w="181" w:type="dxa"/>
          </w:tcPr>
          <w:p w14:paraId="78C2759B" w14:textId="77777777" w:rsidR="00E55BB8" w:rsidRPr="00B05D9C" w:rsidRDefault="00E55BB8" w:rsidP="00E55BB8">
            <w:pPr>
              <w:tabs>
                <w:tab w:val="decimal" w:pos="765"/>
              </w:tabs>
              <w:spacing w:line="240" w:lineRule="auto"/>
              <w:rPr>
                <w:rFonts w:ascii="Times New Roman" w:hAnsi="Times New Roman" w:cs="Times New Roman"/>
                <w:sz w:val="22"/>
                <w:szCs w:val="22"/>
              </w:rPr>
            </w:pPr>
          </w:p>
        </w:tc>
        <w:tc>
          <w:tcPr>
            <w:tcW w:w="1350" w:type="dxa"/>
          </w:tcPr>
          <w:p w14:paraId="5726B42B" w14:textId="5827A825" w:rsidR="00E55BB8" w:rsidRPr="00B05D9C" w:rsidRDefault="00737490" w:rsidP="00B80BE9">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1661B5DD" w14:textId="77777777" w:rsidTr="004B4ED1">
        <w:trPr>
          <w:cantSplit/>
        </w:trPr>
        <w:tc>
          <w:tcPr>
            <w:tcW w:w="6300" w:type="dxa"/>
          </w:tcPr>
          <w:p w14:paraId="1A78D451" w14:textId="046F0990" w:rsidR="00E55BB8" w:rsidRPr="00B05D9C" w:rsidRDefault="00E55BB8" w:rsidP="00E55BB8">
            <w:pPr>
              <w:spacing w:line="240" w:lineRule="auto"/>
              <w:ind w:left="104"/>
              <w:rPr>
                <w:rFonts w:ascii="Times New Roman" w:hAnsi="Times New Roman" w:cs="Times New Roman"/>
                <w:sz w:val="22"/>
                <w:szCs w:val="22"/>
              </w:rPr>
            </w:pPr>
            <w:r w:rsidRPr="00B05D9C">
              <w:rPr>
                <w:rFonts w:ascii="Times New Roman" w:hAnsi="Times New Roman" w:cs="Times New Roman"/>
                <w:sz w:val="22"/>
                <w:szCs w:val="22"/>
              </w:rPr>
              <w:t xml:space="preserve">More than 180 days </w:t>
            </w:r>
          </w:p>
        </w:tc>
        <w:tc>
          <w:tcPr>
            <w:tcW w:w="1349" w:type="dxa"/>
            <w:tcBorders>
              <w:bottom w:val="single" w:sz="4" w:space="0" w:color="auto"/>
            </w:tcBorders>
          </w:tcPr>
          <w:p w14:paraId="6413B817" w14:textId="765096FC" w:rsidR="00E55BB8" w:rsidRPr="00B05D9C" w:rsidRDefault="007850DE"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76,716</w:t>
            </w:r>
          </w:p>
        </w:tc>
        <w:tc>
          <w:tcPr>
            <w:tcW w:w="181" w:type="dxa"/>
          </w:tcPr>
          <w:p w14:paraId="638A34D4" w14:textId="77777777" w:rsidR="00E55BB8" w:rsidRPr="00B05D9C" w:rsidRDefault="00E55BB8" w:rsidP="00E55BB8">
            <w:pPr>
              <w:tabs>
                <w:tab w:val="decimal" w:pos="765"/>
              </w:tabs>
              <w:spacing w:line="240" w:lineRule="auto"/>
              <w:rPr>
                <w:rFonts w:ascii="Times New Roman" w:hAnsi="Times New Roman" w:cs="Times New Roman"/>
                <w:sz w:val="22"/>
                <w:szCs w:val="22"/>
              </w:rPr>
            </w:pPr>
          </w:p>
        </w:tc>
        <w:tc>
          <w:tcPr>
            <w:tcW w:w="1350" w:type="dxa"/>
            <w:tcBorders>
              <w:bottom w:val="single" w:sz="4" w:space="0" w:color="auto"/>
            </w:tcBorders>
          </w:tcPr>
          <w:p w14:paraId="48198720" w14:textId="669AB53C" w:rsidR="00E55BB8" w:rsidRPr="00B05D9C" w:rsidRDefault="00737490" w:rsidP="00B80BE9">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1FC6A903" w14:textId="77777777" w:rsidTr="004B4ED1">
        <w:trPr>
          <w:cantSplit/>
        </w:trPr>
        <w:tc>
          <w:tcPr>
            <w:tcW w:w="6300" w:type="dxa"/>
          </w:tcPr>
          <w:p w14:paraId="3D8A8D97" w14:textId="77777777" w:rsidR="00E55BB8" w:rsidRPr="00B05D9C" w:rsidRDefault="00E55BB8" w:rsidP="00E55BB8">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t>Total</w:t>
            </w:r>
          </w:p>
        </w:tc>
        <w:tc>
          <w:tcPr>
            <w:tcW w:w="1349" w:type="dxa"/>
            <w:tcBorders>
              <w:top w:val="single" w:sz="4" w:space="0" w:color="auto"/>
            </w:tcBorders>
          </w:tcPr>
          <w:p w14:paraId="5A66FEFC" w14:textId="23E413AE" w:rsidR="00E55BB8" w:rsidRPr="00B05D9C" w:rsidRDefault="00737490"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b/>
                <w:bCs/>
                <w:sz w:val="22"/>
                <w:szCs w:val="22"/>
              </w:rPr>
              <w:t>93,942</w:t>
            </w:r>
          </w:p>
        </w:tc>
        <w:tc>
          <w:tcPr>
            <w:tcW w:w="181" w:type="dxa"/>
          </w:tcPr>
          <w:p w14:paraId="3C5102A2"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ADEC8B6" w14:textId="3FB38FA6" w:rsidR="00E55BB8" w:rsidRPr="00B05D9C" w:rsidRDefault="00737490"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b/>
                <w:bCs/>
                <w:sz w:val="22"/>
                <w:szCs w:val="22"/>
              </w:rPr>
              <w:t>-</w:t>
            </w:r>
          </w:p>
        </w:tc>
      </w:tr>
      <w:tr w:rsidR="00E55BB8" w:rsidRPr="00B05D9C" w14:paraId="7B958F1B" w14:textId="77777777" w:rsidTr="004B4ED1">
        <w:trPr>
          <w:cantSplit/>
        </w:trPr>
        <w:tc>
          <w:tcPr>
            <w:tcW w:w="6300" w:type="dxa"/>
          </w:tcPr>
          <w:p w14:paraId="234EA917" w14:textId="77777777" w:rsidR="00E55BB8" w:rsidRPr="00B05D9C" w:rsidRDefault="00E55BB8" w:rsidP="00E55BB8">
            <w:pPr>
              <w:spacing w:line="240" w:lineRule="auto"/>
              <w:rPr>
                <w:rFonts w:ascii="Times New Roman" w:hAnsi="Times New Roman" w:cs="Times New Roman"/>
                <w:sz w:val="22"/>
                <w:szCs w:val="22"/>
                <w:lang w:bidi="th-TH"/>
              </w:rPr>
            </w:pPr>
            <w:r w:rsidRPr="00B05D9C">
              <w:rPr>
                <w:rFonts w:ascii="Times New Roman" w:hAnsi="Times New Roman" w:cs="Times New Roman"/>
                <w:i/>
                <w:iCs/>
                <w:sz w:val="22"/>
                <w:szCs w:val="22"/>
              </w:rPr>
              <w:t>Less</w:t>
            </w:r>
            <w:r w:rsidRPr="00B05D9C">
              <w:rPr>
                <w:rFonts w:ascii="Times New Roman" w:hAnsi="Times New Roman" w:cs="Times New Roman"/>
                <w:sz w:val="22"/>
                <w:szCs w:val="22"/>
              </w:rPr>
              <w:t xml:space="preserve"> allowance for</w:t>
            </w:r>
            <w:r w:rsidRPr="00B05D9C">
              <w:rPr>
                <w:rFonts w:ascii="Times New Roman" w:hAnsi="Times New Roman" w:cs="Times New Roman"/>
                <w:sz w:val="22"/>
                <w:szCs w:val="22"/>
                <w:cs/>
                <w:lang w:bidi="th-TH"/>
              </w:rPr>
              <w:t xml:space="preserve"> </w:t>
            </w:r>
            <w:r w:rsidRPr="00B05D9C">
              <w:rPr>
                <w:rFonts w:ascii="Times New Roman" w:hAnsi="Times New Roman" w:cs="Times New Roman"/>
                <w:sz w:val="22"/>
                <w:szCs w:val="22"/>
              </w:rPr>
              <w:t>expected credit loss</w:t>
            </w:r>
          </w:p>
        </w:tc>
        <w:tc>
          <w:tcPr>
            <w:tcW w:w="1349" w:type="dxa"/>
            <w:tcBorders>
              <w:bottom w:val="single" w:sz="4" w:space="0" w:color="auto"/>
            </w:tcBorders>
          </w:tcPr>
          <w:p w14:paraId="56829F61" w14:textId="6D4DD35B" w:rsidR="00E55BB8" w:rsidRPr="00B05D9C" w:rsidRDefault="00737490"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1" w:type="dxa"/>
          </w:tcPr>
          <w:p w14:paraId="6C293642"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Borders>
              <w:top w:val="double" w:sz="4" w:space="0" w:color="auto"/>
            </w:tcBorders>
          </w:tcPr>
          <w:p w14:paraId="04138302" w14:textId="749049D4" w:rsidR="00E55BB8" w:rsidRPr="00B05D9C" w:rsidRDefault="00E55BB8" w:rsidP="00E55BB8">
            <w:pPr>
              <w:tabs>
                <w:tab w:val="decimal" w:pos="701"/>
              </w:tabs>
              <w:spacing w:line="240" w:lineRule="auto"/>
              <w:ind w:left="-79" w:right="66"/>
              <w:jc w:val="right"/>
              <w:rPr>
                <w:rFonts w:ascii="Times New Roman" w:hAnsi="Times New Roman" w:cs="Times New Roman"/>
                <w:sz w:val="22"/>
                <w:szCs w:val="22"/>
              </w:rPr>
            </w:pPr>
          </w:p>
        </w:tc>
      </w:tr>
      <w:tr w:rsidR="00E55BB8" w:rsidRPr="00B05D9C" w14:paraId="47911FA5" w14:textId="77777777" w:rsidTr="004B4ED1">
        <w:trPr>
          <w:cantSplit/>
        </w:trPr>
        <w:tc>
          <w:tcPr>
            <w:tcW w:w="6300" w:type="dxa"/>
          </w:tcPr>
          <w:p w14:paraId="33A00588" w14:textId="77777777" w:rsidR="00E55BB8" w:rsidRPr="00B05D9C" w:rsidRDefault="00E55BB8" w:rsidP="00E55BB8">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t>Net</w:t>
            </w:r>
          </w:p>
        </w:tc>
        <w:tc>
          <w:tcPr>
            <w:tcW w:w="1349" w:type="dxa"/>
            <w:tcBorders>
              <w:top w:val="single" w:sz="4" w:space="0" w:color="auto"/>
              <w:bottom w:val="double" w:sz="4" w:space="0" w:color="auto"/>
            </w:tcBorders>
          </w:tcPr>
          <w:p w14:paraId="66CDAA61" w14:textId="13E5ADEB" w:rsidR="00E55BB8" w:rsidRPr="00B05D9C" w:rsidRDefault="00737490"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b/>
                <w:bCs/>
                <w:sz w:val="22"/>
                <w:szCs w:val="22"/>
              </w:rPr>
              <w:t>93,942</w:t>
            </w:r>
          </w:p>
        </w:tc>
        <w:tc>
          <w:tcPr>
            <w:tcW w:w="181" w:type="dxa"/>
          </w:tcPr>
          <w:p w14:paraId="7B0E32C9"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Pr>
          <w:p w14:paraId="6ABF4A45" w14:textId="1F18F6DF"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p>
        </w:tc>
      </w:tr>
      <w:tr w:rsidR="00E55BB8" w:rsidRPr="00B05D9C" w14:paraId="278FD386" w14:textId="77777777" w:rsidTr="004B4ED1">
        <w:trPr>
          <w:cantSplit/>
        </w:trPr>
        <w:tc>
          <w:tcPr>
            <w:tcW w:w="6300" w:type="dxa"/>
          </w:tcPr>
          <w:p w14:paraId="2F1DC8D8" w14:textId="77777777" w:rsidR="00E55BB8" w:rsidRPr="00B05D9C" w:rsidRDefault="00E55BB8" w:rsidP="00E55BB8">
            <w:pPr>
              <w:spacing w:line="240" w:lineRule="auto"/>
              <w:rPr>
                <w:rFonts w:ascii="Times New Roman" w:hAnsi="Times New Roman" w:cs="Times New Roman"/>
                <w:b/>
                <w:bCs/>
                <w:sz w:val="22"/>
                <w:szCs w:val="22"/>
              </w:rPr>
            </w:pPr>
          </w:p>
        </w:tc>
        <w:tc>
          <w:tcPr>
            <w:tcW w:w="1349" w:type="dxa"/>
            <w:tcBorders>
              <w:top w:val="double" w:sz="4" w:space="0" w:color="auto"/>
            </w:tcBorders>
          </w:tcPr>
          <w:p w14:paraId="24AEDFB6" w14:textId="77777777"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p>
        </w:tc>
        <w:tc>
          <w:tcPr>
            <w:tcW w:w="181" w:type="dxa"/>
          </w:tcPr>
          <w:p w14:paraId="63C90967"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Pr>
          <w:p w14:paraId="327AAEC7" w14:textId="77777777"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p>
        </w:tc>
      </w:tr>
      <w:tr w:rsidR="00E55BB8" w:rsidRPr="00B05D9C" w14:paraId="7CEEBD65" w14:textId="77777777">
        <w:trPr>
          <w:cantSplit/>
        </w:trPr>
        <w:tc>
          <w:tcPr>
            <w:tcW w:w="6300" w:type="dxa"/>
            <w:vAlign w:val="bottom"/>
          </w:tcPr>
          <w:p w14:paraId="56D85B43" w14:textId="0825C822" w:rsidR="00E55BB8" w:rsidRPr="00B05D9C" w:rsidRDefault="00E55BB8" w:rsidP="00E55BB8">
            <w:pPr>
              <w:spacing w:line="240" w:lineRule="auto"/>
              <w:rPr>
                <w:rFonts w:ascii="Times New Roman" w:hAnsi="Times New Roman" w:cs="Times New Roman"/>
                <w:b/>
                <w:bCs/>
                <w:sz w:val="22"/>
                <w:szCs w:val="22"/>
                <w:lang w:bidi="th-TH"/>
              </w:rPr>
            </w:pPr>
            <w:proofErr w:type="gramStart"/>
            <w:r w:rsidRPr="00B05D9C">
              <w:rPr>
                <w:rFonts w:ascii="Times New Roman" w:hAnsi="Times New Roman" w:cs="Times New Roman"/>
                <w:b/>
                <w:bCs/>
                <w:i/>
                <w:iCs/>
                <w:sz w:val="22"/>
                <w:szCs w:val="22"/>
                <w:lang w:val="en-US"/>
              </w:rPr>
              <w:t>At</w:t>
            </w:r>
            <w:proofErr w:type="gramEnd"/>
            <w:r w:rsidRPr="00B05D9C">
              <w:rPr>
                <w:rFonts w:ascii="Times New Roman" w:hAnsi="Times New Roman" w:cs="Times New Roman"/>
                <w:b/>
                <w:bCs/>
                <w:i/>
                <w:iCs/>
                <w:sz w:val="22"/>
                <w:szCs w:val="22"/>
                <w:lang w:val="en-US"/>
              </w:rPr>
              <w:t xml:space="preserve"> 31 December 202</w:t>
            </w:r>
            <w:r w:rsidRPr="00B05D9C">
              <w:rPr>
                <w:rFonts w:ascii="Times New Roman" w:hAnsi="Times New Roman" w:cs="Times New Roman"/>
                <w:b/>
                <w:bCs/>
                <w:i/>
                <w:iCs/>
                <w:sz w:val="22"/>
                <w:szCs w:val="22"/>
                <w:lang w:val="en-US" w:bidi="th-TH"/>
              </w:rPr>
              <w:t>4</w:t>
            </w:r>
          </w:p>
        </w:tc>
        <w:tc>
          <w:tcPr>
            <w:tcW w:w="1349" w:type="dxa"/>
          </w:tcPr>
          <w:p w14:paraId="45320B88" w14:textId="77777777"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p>
        </w:tc>
        <w:tc>
          <w:tcPr>
            <w:tcW w:w="181" w:type="dxa"/>
          </w:tcPr>
          <w:p w14:paraId="2BF1335A"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Pr>
          <w:p w14:paraId="5F4BE074" w14:textId="77777777"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p>
        </w:tc>
      </w:tr>
      <w:tr w:rsidR="00E55BB8" w:rsidRPr="00B05D9C" w14:paraId="5BE1171D" w14:textId="77777777">
        <w:trPr>
          <w:cantSplit/>
        </w:trPr>
        <w:tc>
          <w:tcPr>
            <w:tcW w:w="6300" w:type="dxa"/>
            <w:vAlign w:val="bottom"/>
          </w:tcPr>
          <w:p w14:paraId="0D33DE80" w14:textId="3189B3B4" w:rsidR="00E55BB8" w:rsidRPr="00B05D9C" w:rsidRDefault="00E55BB8" w:rsidP="00E55BB8">
            <w:pPr>
              <w:spacing w:line="240" w:lineRule="auto"/>
              <w:rPr>
                <w:rFonts w:ascii="Times New Roman" w:hAnsi="Times New Roman" w:cs="Times New Roman"/>
                <w:sz w:val="22"/>
                <w:szCs w:val="22"/>
                <w:lang w:val="en-US"/>
              </w:rPr>
            </w:pPr>
            <w:r w:rsidRPr="00B05D9C">
              <w:rPr>
                <w:rFonts w:ascii="Times New Roman" w:hAnsi="Times New Roman" w:cs="Times New Roman"/>
                <w:sz w:val="22"/>
                <w:szCs w:val="22"/>
                <w:lang w:val="en-US"/>
              </w:rPr>
              <w:t>Within credit terms</w:t>
            </w:r>
          </w:p>
        </w:tc>
        <w:tc>
          <w:tcPr>
            <w:tcW w:w="1349" w:type="dxa"/>
          </w:tcPr>
          <w:p w14:paraId="19EB8368" w14:textId="42CC86A5"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sz w:val="22"/>
                <w:szCs w:val="22"/>
              </w:rPr>
              <w:t>54,253</w:t>
            </w:r>
          </w:p>
        </w:tc>
        <w:tc>
          <w:tcPr>
            <w:tcW w:w="181" w:type="dxa"/>
          </w:tcPr>
          <w:p w14:paraId="7B1CFB61"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Pr>
          <w:p w14:paraId="21E4A6D6" w14:textId="0A823AE5" w:rsidR="00E55BB8" w:rsidRPr="00B05D9C" w:rsidRDefault="00E55BB8"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036C371D" w14:textId="77777777" w:rsidTr="00556F66">
        <w:trPr>
          <w:cantSplit/>
        </w:trPr>
        <w:tc>
          <w:tcPr>
            <w:tcW w:w="6300" w:type="dxa"/>
          </w:tcPr>
          <w:p w14:paraId="1FA2CE30" w14:textId="24E1D349" w:rsidR="00E55BB8" w:rsidRPr="00B05D9C" w:rsidRDefault="00E55BB8" w:rsidP="00E55BB8">
            <w:pPr>
              <w:spacing w:line="240" w:lineRule="auto"/>
              <w:rPr>
                <w:rFonts w:ascii="Times New Roman" w:hAnsi="Times New Roman" w:cs="Times New Roman"/>
                <w:b/>
                <w:bCs/>
                <w:sz w:val="22"/>
                <w:szCs w:val="22"/>
              </w:rPr>
            </w:pPr>
            <w:r w:rsidRPr="00B05D9C">
              <w:rPr>
                <w:rFonts w:ascii="Times New Roman" w:hAnsi="Times New Roman" w:cs="Times New Roman"/>
                <w:sz w:val="22"/>
                <w:szCs w:val="22"/>
              </w:rPr>
              <w:t>Overdue</w:t>
            </w:r>
          </w:p>
        </w:tc>
        <w:tc>
          <w:tcPr>
            <w:tcW w:w="1349" w:type="dxa"/>
          </w:tcPr>
          <w:p w14:paraId="43CCD464" w14:textId="3B5640CF"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p>
        </w:tc>
        <w:tc>
          <w:tcPr>
            <w:tcW w:w="181" w:type="dxa"/>
          </w:tcPr>
          <w:p w14:paraId="23FCC8B6"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Pr>
          <w:p w14:paraId="33ACB36D" w14:textId="22853D0B" w:rsidR="00E55BB8" w:rsidRPr="00B05D9C" w:rsidRDefault="00E55BB8" w:rsidP="00E55BB8">
            <w:pPr>
              <w:tabs>
                <w:tab w:val="decimal" w:pos="701"/>
              </w:tabs>
              <w:spacing w:line="240" w:lineRule="auto"/>
              <w:ind w:left="-79" w:right="66"/>
              <w:jc w:val="right"/>
              <w:rPr>
                <w:rFonts w:ascii="Times New Roman" w:hAnsi="Times New Roman" w:cs="Times New Roman"/>
                <w:sz w:val="22"/>
                <w:szCs w:val="22"/>
              </w:rPr>
            </w:pPr>
          </w:p>
        </w:tc>
      </w:tr>
      <w:tr w:rsidR="00E55BB8" w:rsidRPr="00B05D9C" w14:paraId="183332CF" w14:textId="77777777" w:rsidTr="00556F66">
        <w:trPr>
          <w:cantSplit/>
        </w:trPr>
        <w:tc>
          <w:tcPr>
            <w:tcW w:w="6300" w:type="dxa"/>
          </w:tcPr>
          <w:p w14:paraId="6EA15C9C" w14:textId="281F07C8" w:rsidR="00E55BB8" w:rsidRPr="00B05D9C" w:rsidRDefault="00E55BB8" w:rsidP="00E55BB8">
            <w:pPr>
              <w:spacing w:line="240" w:lineRule="auto"/>
              <w:ind w:left="104"/>
              <w:rPr>
                <w:rFonts w:ascii="Times New Roman" w:hAnsi="Times New Roman" w:cs="Times New Roman"/>
                <w:sz w:val="22"/>
                <w:szCs w:val="22"/>
              </w:rPr>
            </w:pPr>
            <w:r w:rsidRPr="00B05D9C">
              <w:rPr>
                <w:rFonts w:ascii="Times New Roman" w:hAnsi="Times New Roman" w:cs="Times New Roman"/>
                <w:sz w:val="22"/>
                <w:szCs w:val="22"/>
              </w:rPr>
              <w:t>1 - 30 days</w:t>
            </w:r>
          </w:p>
        </w:tc>
        <w:tc>
          <w:tcPr>
            <w:tcW w:w="1349" w:type="dxa"/>
          </w:tcPr>
          <w:p w14:paraId="3F6AC5D5" w14:textId="77010902"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sz w:val="22"/>
                <w:szCs w:val="22"/>
              </w:rPr>
              <w:t>-</w:t>
            </w:r>
          </w:p>
        </w:tc>
        <w:tc>
          <w:tcPr>
            <w:tcW w:w="181" w:type="dxa"/>
          </w:tcPr>
          <w:p w14:paraId="7E344B46"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Pr>
          <w:p w14:paraId="3738C6E6" w14:textId="411A2188" w:rsidR="00E55BB8" w:rsidRPr="00B05D9C" w:rsidRDefault="00E55BB8"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046A7839" w14:textId="77777777" w:rsidTr="00556F66">
        <w:trPr>
          <w:cantSplit/>
        </w:trPr>
        <w:tc>
          <w:tcPr>
            <w:tcW w:w="6300" w:type="dxa"/>
          </w:tcPr>
          <w:p w14:paraId="7AD018E4" w14:textId="7303499B" w:rsidR="00E55BB8" w:rsidRPr="00B05D9C" w:rsidRDefault="00E55BB8" w:rsidP="00E55BB8">
            <w:pPr>
              <w:spacing w:line="240" w:lineRule="auto"/>
              <w:ind w:left="104"/>
              <w:rPr>
                <w:rFonts w:ascii="Times New Roman" w:hAnsi="Times New Roman" w:cs="Times New Roman"/>
                <w:sz w:val="22"/>
                <w:szCs w:val="22"/>
              </w:rPr>
            </w:pPr>
            <w:r w:rsidRPr="00B05D9C">
              <w:rPr>
                <w:rFonts w:ascii="Times New Roman" w:hAnsi="Times New Roman" w:cs="Times New Roman"/>
                <w:sz w:val="22"/>
                <w:szCs w:val="22"/>
              </w:rPr>
              <w:t>31 - 90 days</w:t>
            </w:r>
          </w:p>
        </w:tc>
        <w:tc>
          <w:tcPr>
            <w:tcW w:w="1349" w:type="dxa"/>
          </w:tcPr>
          <w:p w14:paraId="1C57E68E" w14:textId="4F38B1DF"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sz w:val="22"/>
                <w:szCs w:val="22"/>
              </w:rPr>
              <w:t>3,344</w:t>
            </w:r>
          </w:p>
        </w:tc>
        <w:tc>
          <w:tcPr>
            <w:tcW w:w="181" w:type="dxa"/>
          </w:tcPr>
          <w:p w14:paraId="733495A6"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Pr>
          <w:p w14:paraId="435DE6C2" w14:textId="330327DD" w:rsidR="00E55BB8" w:rsidRPr="00B05D9C" w:rsidRDefault="00E55BB8"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606BCC4A" w14:textId="77777777" w:rsidTr="004B4ED1">
        <w:trPr>
          <w:cantSplit/>
        </w:trPr>
        <w:tc>
          <w:tcPr>
            <w:tcW w:w="6300" w:type="dxa"/>
          </w:tcPr>
          <w:p w14:paraId="56CE7248" w14:textId="04DB4A54" w:rsidR="00E55BB8" w:rsidRPr="00B05D9C" w:rsidRDefault="00E55BB8" w:rsidP="00E55BB8">
            <w:pPr>
              <w:spacing w:line="240" w:lineRule="auto"/>
              <w:ind w:left="104"/>
              <w:rPr>
                <w:rFonts w:ascii="Times New Roman" w:hAnsi="Times New Roman" w:cs="Times New Roman"/>
                <w:sz w:val="22"/>
                <w:szCs w:val="22"/>
              </w:rPr>
            </w:pPr>
            <w:r w:rsidRPr="00B05D9C">
              <w:rPr>
                <w:rFonts w:ascii="Times New Roman" w:hAnsi="Times New Roman" w:cs="Times New Roman"/>
                <w:sz w:val="22"/>
                <w:szCs w:val="22"/>
              </w:rPr>
              <w:t>91 - 180 days</w:t>
            </w:r>
          </w:p>
        </w:tc>
        <w:tc>
          <w:tcPr>
            <w:tcW w:w="1349" w:type="dxa"/>
          </w:tcPr>
          <w:p w14:paraId="490326A5" w14:textId="7547353F"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sz w:val="22"/>
                <w:szCs w:val="22"/>
              </w:rPr>
              <w:t>12,318</w:t>
            </w:r>
          </w:p>
        </w:tc>
        <w:tc>
          <w:tcPr>
            <w:tcW w:w="181" w:type="dxa"/>
          </w:tcPr>
          <w:p w14:paraId="18EE76C3"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Pr>
          <w:p w14:paraId="0F4EE31F" w14:textId="1B1D1EEE" w:rsidR="00E55BB8" w:rsidRPr="00B05D9C" w:rsidRDefault="00E55BB8"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6F412CA4" w14:textId="77777777" w:rsidTr="004B4ED1">
        <w:trPr>
          <w:cantSplit/>
        </w:trPr>
        <w:tc>
          <w:tcPr>
            <w:tcW w:w="6300" w:type="dxa"/>
          </w:tcPr>
          <w:p w14:paraId="681934D5" w14:textId="03F5D8C8" w:rsidR="00E55BB8" w:rsidRPr="00B05D9C" w:rsidRDefault="00E55BB8" w:rsidP="00E55BB8">
            <w:pPr>
              <w:spacing w:line="240" w:lineRule="auto"/>
              <w:ind w:left="104"/>
              <w:rPr>
                <w:rFonts w:ascii="Times New Roman" w:hAnsi="Times New Roman" w:cs="Times New Roman"/>
                <w:b/>
                <w:bCs/>
                <w:sz w:val="22"/>
                <w:szCs w:val="22"/>
              </w:rPr>
            </w:pPr>
            <w:r w:rsidRPr="00B05D9C">
              <w:rPr>
                <w:rFonts w:ascii="Times New Roman" w:hAnsi="Times New Roman" w:cs="Times New Roman"/>
                <w:sz w:val="22"/>
                <w:szCs w:val="22"/>
              </w:rPr>
              <w:t xml:space="preserve">More than 180 days </w:t>
            </w:r>
          </w:p>
        </w:tc>
        <w:tc>
          <w:tcPr>
            <w:tcW w:w="1349" w:type="dxa"/>
            <w:tcBorders>
              <w:bottom w:val="single" w:sz="4" w:space="0" w:color="auto"/>
            </w:tcBorders>
          </w:tcPr>
          <w:p w14:paraId="2A0CCDC9" w14:textId="75D0D316"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sz w:val="22"/>
                <w:szCs w:val="22"/>
              </w:rPr>
              <w:t>65,924</w:t>
            </w:r>
          </w:p>
        </w:tc>
        <w:tc>
          <w:tcPr>
            <w:tcW w:w="181" w:type="dxa"/>
          </w:tcPr>
          <w:p w14:paraId="483F5BE8"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Borders>
              <w:bottom w:val="single" w:sz="4" w:space="0" w:color="auto"/>
            </w:tcBorders>
          </w:tcPr>
          <w:p w14:paraId="41B59C7D" w14:textId="47385B8A" w:rsidR="00E55BB8" w:rsidRPr="00B05D9C" w:rsidRDefault="00E55BB8" w:rsidP="00E55BB8">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55BB8" w:rsidRPr="00B05D9C" w14:paraId="21538255" w14:textId="77777777" w:rsidTr="004B4ED1">
        <w:trPr>
          <w:cantSplit/>
        </w:trPr>
        <w:tc>
          <w:tcPr>
            <w:tcW w:w="6300" w:type="dxa"/>
          </w:tcPr>
          <w:p w14:paraId="3583ED10" w14:textId="41194AF6" w:rsidR="00E55BB8" w:rsidRPr="00B05D9C" w:rsidRDefault="00E55BB8" w:rsidP="00E55BB8">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t>Total</w:t>
            </w:r>
          </w:p>
        </w:tc>
        <w:tc>
          <w:tcPr>
            <w:tcW w:w="1349" w:type="dxa"/>
            <w:tcBorders>
              <w:top w:val="single" w:sz="4" w:space="0" w:color="auto"/>
            </w:tcBorders>
          </w:tcPr>
          <w:p w14:paraId="212A482B" w14:textId="74667DF2"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b/>
                <w:bCs/>
                <w:sz w:val="22"/>
                <w:szCs w:val="22"/>
              </w:rPr>
              <w:t>135,839</w:t>
            </w:r>
          </w:p>
        </w:tc>
        <w:tc>
          <w:tcPr>
            <w:tcW w:w="181" w:type="dxa"/>
          </w:tcPr>
          <w:p w14:paraId="6E1F6CCA"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69D730D" w14:textId="581C971F"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b/>
                <w:bCs/>
                <w:sz w:val="22"/>
                <w:szCs w:val="22"/>
              </w:rPr>
              <w:t>-</w:t>
            </w:r>
          </w:p>
        </w:tc>
      </w:tr>
      <w:tr w:rsidR="00E55BB8" w:rsidRPr="00B05D9C" w14:paraId="1A2F6EDE" w14:textId="77777777" w:rsidTr="004B4ED1">
        <w:trPr>
          <w:cantSplit/>
        </w:trPr>
        <w:tc>
          <w:tcPr>
            <w:tcW w:w="6300" w:type="dxa"/>
          </w:tcPr>
          <w:p w14:paraId="036F2403" w14:textId="025DA413" w:rsidR="00E55BB8" w:rsidRPr="00B05D9C" w:rsidRDefault="00E55BB8" w:rsidP="00E55BB8">
            <w:pPr>
              <w:spacing w:line="240" w:lineRule="auto"/>
              <w:rPr>
                <w:rFonts w:ascii="Times New Roman" w:hAnsi="Times New Roman" w:cs="Times New Roman"/>
                <w:b/>
                <w:bCs/>
                <w:sz w:val="22"/>
                <w:szCs w:val="22"/>
              </w:rPr>
            </w:pPr>
            <w:r w:rsidRPr="00B05D9C">
              <w:rPr>
                <w:rFonts w:ascii="Times New Roman" w:hAnsi="Times New Roman" w:cs="Times New Roman"/>
                <w:i/>
                <w:iCs/>
                <w:sz w:val="22"/>
                <w:szCs w:val="22"/>
              </w:rPr>
              <w:t>Less</w:t>
            </w:r>
            <w:r w:rsidRPr="00B05D9C">
              <w:rPr>
                <w:rFonts w:ascii="Times New Roman" w:hAnsi="Times New Roman" w:cs="Times New Roman"/>
                <w:sz w:val="22"/>
                <w:szCs w:val="22"/>
              </w:rPr>
              <w:t xml:space="preserve"> allowance for</w:t>
            </w:r>
            <w:r w:rsidRPr="00B05D9C">
              <w:rPr>
                <w:rFonts w:ascii="Times New Roman" w:hAnsi="Times New Roman" w:cs="Times New Roman"/>
                <w:sz w:val="22"/>
                <w:szCs w:val="22"/>
                <w:cs/>
                <w:lang w:bidi="th-TH"/>
              </w:rPr>
              <w:t xml:space="preserve"> </w:t>
            </w:r>
            <w:r w:rsidRPr="00B05D9C">
              <w:rPr>
                <w:rFonts w:ascii="Times New Roman" w:hAnsi="Times New Roman" w:cs="Times New Roman"/>
                <w:sz w:val="22"/>
                <w:szCs w:val="22"/>
              </w:rPr>
              <w:t>expected credit loss</w:t>
            </w:r>
          </w:p>
        </w:tc>
        <w:tc>
          <w:tcPr>
            <w:tcW w:w="1349" w:type="dxa"/>
            <w:tcBorders>
              <w:bottom w:val="single" w:sz="4" w:space="0" w:color="auto"/>
            </w:tcBorders>
          </w:tcPr>
          <w:p w14:paraId="59C52B34" w14:textId="0B33096B"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sz w:val="22"/>
                <w:szCs w:val="22"/>
              </w:rPr>
              <w:t>-</w:t>
            </w:r>
          </w:p>
        </w:tc>
        <w:tc>
          <w:tcPr>
            <w:tcW w:w="181" w:type="dxa"/>
          </w:tcPr>
          <w:p w14:paraId="7C1758DB"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Borders>
              <w:top w:val="double" w:sz="4" w:space="0" w:color="auto"/>
            </w:tcBorders>
          </w:tcPr>
          <w:p w14:paraId="26B8CA23" w14:textId="77777777"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p>
        </w:tc>
      </w:tr>
      <w:tr w:rsidR="00E55BB8" w:rsidRPr="00B05D9C" w14:paraId="2AAFC554" w14:textId="77777777" w:rsidTr="004B4ED1">
        <w:trPr>
          <w:cantSplit/>
        </w:trPr>
        <w:tc>
          <w:tcPr>
            <w:tcW w:w="6300" w:type="dxa"/>
          </w:tcPr>
          <w:p w14:paraId="10DA8A6A" w14:textId="5D6C252C" w:rsidR="00E55BB8" w:rsidRPr="00B05D9C" w:rsidRDefault="00E55BB8" w:rsidP="00E55BB8">
            <w:pPr>
              <w:spacing w:line="240" w:lineRule="auto"/>
              <w:rPr>
                <w:rFonts w:ascii="Times New Roman" w:hAnsi="Times New Roman" w:cs="Times New Roman"/>
                <w:b/>
                <w:bCs/>
                <w:sz w:val="22"/>
                <w:szCs w:val="22"/>
              </w:rPr>
            </w:pPr>
            <w:r w:rsidRPr="00B05D9C">
              <w:rPr>
                <w:rFonts w:ascii="Times New Roman" w:hAnsi="Times New Roman" w:cs="Times New Roman"/>
                <w:b/>
                <w:bCs/>
                <w:sz w:val="22"/>
                <w:szCs w:val="22"/>
              </w:rPr>
              <w:t>Net</w:t>
            </w:r>
          </w:p>
        </w:tc>
        <w:tc>
          <w:tcPr>
            <w:tcW w:w="1349" w:type="dxa"/>
            <w:tcBorders>
              <w:top w:val="single" w:sz="4" w:space="0" w:color="auto"/>
              <w:bottom w:val="double" w:sz="4" w:space="0" w:color="auto"/>
            </w:tcBorders>
          </w:tcPr>
          <w:p w14:paraId="2AFCB2BD" w14:textId="6728278D"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r w:rsidRPr="00B05D9C">
              <w:rPr>
                <w:rFonts w:ascii="Times New Roman" w:hAnsi="Times New Roman" w:cs="Times New Roman"/>
                <w:b/>
                <w:bCs/>
                <w:sz w:val="22"/>
                <w:szCs w:val="22"/>
              </w:rPr>
              <w:t>135,839</w:t>
            </w:r>
          </w:p>
        </w:tc>
        <w:tc>
          <w:tcPr>
            <w:tcW w:w="181" w:type="dxa"/>
          </w:tcPr>
          <w:p w14:paraId="3B61D946" w14:textId="77777777" w:rsidR="00E55BB8" w:rsidRPr="00B05D9C" w:rsidRDefault="00E55BB8" w:rsidP="00E55BB8">
            <w:pPr>
              <w:tabs>
                <w:tab w:val="decimal" w:pos="765"/>
              </w:tabs>
              <w:spacing w:line="240" w:lineRule="auto"/>
              <w:rPr>
                <w:rFonts w:ascii="Times New Roman" w:hAnsi="Times New Roman" w:cs="Times New Roman"/>
                <w:b/>
                <w:bCs/>
                <w:sz w:val="22"/>
                <w:szCs w:val="22"/>
              </w:rPr>
            </w:pPr>
          </w:p>
        </w:tc>
        <w:tc>
          <w:tcPr>
            <w:tcW w:w="1350" w:type="dxa"/>
          </w:tcPr>
          <w:p w14:paraId="33D91963" w14:textId="77777777" w:rsidR="00E55BB8" w:rsidRPr="00B05D9C" w:rsidRDefault="00E55BB8" w:rsidP="00E55BB8">
            <w:pPr>
              <w:tabs>
                <w:tab w:val="decimal" w:pos="701"/>
              </w:tabs>
              <w:spacing w:line="240" w:lineRule="auto"/>
              <w:ind w:left="-79" w:right="66"/>
              <w:jc w:val="right"/>
              <w:rPr>
                <w:rFonts w:ascii="Times New Roman" w:hAnsi="Times New Roman" w:cs="Times New Roman"/>
                <w:b/>
                <w:bCs/>
                <w:sz w:val="22"/>
                <w:szCs w:val="22"/>
              </w:rPr>
            </w:pPr>
          </w:p>
        </w:tc>
      </w:tr>
    </w:tbl>
    <w:p w14:paraId="065CC52A" w14:textId="3C2A3887" w:rsidR="00556F66" w:rsidRPr="00B05D9C" w:rsidRDefault="00556F66" w:rsidP="00556F66">
      <w:pPr>
        <w:spacing w:line="240" w:lineRule="auto"/>
        <w:ind w:left="540"/>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74451C" w:rsidRPr="00B05D9C" w14:paraId="59BAB31F" w14:textId="77777777" w:rsidTr="00544221">
        <w:trPr>
          <w:cantSplit/>
          <w:trHeight w:val="92"/>
          <w:tblHeader/>
        </w:trPr>
        <w:tc>
          <w:tcPr>
            <w:tcW w:w="6300" w:type="dxa"/>
          </w:tcPr>
          <w:p w14:paraId="15DC6D19" w14:textId="3EAFF674" w:rsidR="0074451C" w:rsidRPr="00B05D9C" w:rsidRDefault="0074451C">
            <w:pPr>
              <w:shd w:val="clear" w:color="auto" w:fill="FFFFFF"/>
              <w:spacing w:line="240" w:lineRule="auto"/>
              <w:rPr>
                <w:rFonts w:ascii="Times New Roman" w:hAnsi="Times New Roman" w:cs="Times New Roman"/>
                <w:b/>
                <w:bCs/>
                <w:sz w:val="22"/>
                <w:szCs w:val="22"/>
              </w:rPr>
            </w:pPr>
            <w:r w:rsidRPr="00B05D9C">
              <w:rPr>
                <w:rFonts w:ascii="Times New Roman" w:hAnsi="Times New Roman" w:cstheme="minorBidi"/>
                <w:sz w:val="22"/>
                <w:szCs w:val="22"/>
                <w:lang w:bidi="th-TH"/>
              </w:rPr>
              <w:tab/>
            </w:r>
            <w:r w:rsidRPr="00B05D9C">
              <w:rPr>
                <w:rFonts w:ascii="Times New Roman" w:hAnsi="Times New Roman" w:cstheme="minorBidi"/>
                <w:sz w:val="22"/>
                <w:szCs w:val="22"/>
                <w:cs/>
                <w:lang w:bidi="th-TH"/>
              </w:rPr>
              <w:tab/>
            </w:r>
            <w:r w:rsidRPr="00B05D9C">
              <w:rPr>
                <w:rFonts w:ascii="Times New Roman" w:hAnsi="Times New Roman" w:cs="Times New Roman"/>
                <w:i/>
                <w:iCs/>
                <w:sz w:val="22"/>
                <w:szCs w:val="22"/>
              </w:rPr>
              <w:tab/>
            </w:r>
          </w:p>
          <w:p w14:paraId="445213CD" w14:textId="0A03BAD8" w:rsidR="0074451C" w:rsidRPr="00B05D9C" w:rsidRDefault="0074451C">
            <w:pPr>
              <w:shd w:val="clear" w:color="auto" w:fill="FFFFFF"/>
              <w:spacing w:line="240" w:lineRule="auto"/>
              <w:rPr>
                <w:rFonts w:ascii="Times New Roman" w:hAnsi="Times New Roman" w:cs="Times New Roman"/>
                <w:b/>
                <w:bCs/>
                <w:i/>
                <w:iCs/>
                <w:sz w:val="22"/>
                <w:szCs w:val="22"/>
              </w:rPr>
            </w:pPr>
            <w:r w:rsidRPr="00B05D9C">
              <w:rPr>
                <w:rFonts w:ascii="Times New Roman" w:hAnsi="Times New Roman"/>
                <w:b/>
                <w:bCs/>
                <w:i/>
                <w:iCs/>
                <w:sz w:val="22"/>
                <w:szCs w:val="22"/>
                <w:lang w:val="en-US" w:bidi="th-TH"/>
              </w:rPr>
              <w:t>Contract liabilities</w:t>
            </w:r>
          </w:p>
        </w:tc>
        <w:tc>
          <w:tcPr>
            <w:tcW w:w="2880" w:type="dxa"/>
            <w:gridSpan w:val="3"/>
          </w:tcPr>
          <w:p w14:paraId="1BCE7066" w14:textId="77777777" w:rsidR="0074451C" w:rsidRPr="00B05D9C" w:rsidRDefault="0074451C">
            <w:pPr>
              <w:spacing w:line="240" w:lineRule="auto"/>
              <w:jc w:val="center"/>
              <w:rPr>
                <w:rFonts w:ascii="Times New Roman" w:hAnsi="Times New Roman" w:cs="Times New Roman"/>
                <w:bCs/>
                <w:sz w:val="22"/>
                <w:szCs w:val="22"/>
              </w:rPr>
            </w:pPr>
            <w:r w:rsidRPr="00B05D9C">
              <w:rPr>
                <w:rFonts w:ascii="Times New Roman" w:hAnsi="Times New Roman" w:cs="Times New Roman"/>
                <w:b/>
                <w:sz w:val="22"/>
                <w:szCs w:val="22"/>
              </w:rPr>
              <w:t>Consolidated</w:t>
            </w:r>
            <w:r w:rsidRPr="00B05D9C">
              <w:rPr>
                <w:rFonts w:ascii="Times New Roman" w:hAnsi="Times New Roman" w:cs="Times New Roman"/>
                <w:b/>
                <w:sz w:val="22"/>
                <w:szCs w:val="22"/>
              </w:rPr>
              <w:br/>
              <w:t>financial statements</w:t>
            </w:r>
          </w:p>
        </w:tc>
      </w:tr>
      <w:tr w:rsidR="0074451C" w:rsidRPr="00B05D9C" w14:paraId="35788EAE" w14:textId="77777777" w:rsidTr="00544221">
        <w:trPr>
          <w:cantSplit/>
          <w:tblHeader/>
        </w:trPr>
        <w:tc>
          <w:tcPr>
            <w:tcW w:w="6300" w:type="dxa"/>
          </w:tcPr>
          <w:p w14:paraId="6A76A3B2" w14:textId="77777777" w:rsidR="0074451C" w:rsidRPr="00B05D9C" w:rsidRDefault="0074451C">
            <w:pPr>
              <w:spacing w:line="240" w:lineRule="auto"/>
              <w:rPr>
                <w:rFonts w:ascii="Times New Roman" w:hAnsi="Times New Roman" w:cs="Times New Roman"/>
                <w:i/>
                <w:iCs/>
                <w:color w:val="0000FF"/>
                <w:sz w:val="22"/>
                <w:szCs w:val="22"/>
              </w:rPr>
            </w:pPr>
          </w:p>
        </w:tc>
        <w:tc>
          <w:tcPr>
            <w:tcW w:w="1350" w:type="dxa"/>
            <w:vAlign w:val="center"/>
          </w:tcPr>
          <w:p w14:paraId="6472D208" w14:textId="77777777" w:rsidR="0074451C" w:rsidRPr="00B05D9C" w:rsidRDefault="0074451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vAlign w:val="center"/>
          </w:tcPr>
          <w:p w14:paraId="23F06C1A" w14:textId="77777777" w:rsidR="0074451C" w:rsidRPr="00B05D9C" w:rsidRDefault="0074451C">
            <w:pPr>
              <w:spacing w:line="240" w:lineRule="auto"/>
              <w:jc w:val="center"/>
              <w:rPr>
                <w:rFonts w:ascii="Times New Roman" w:hAnsi="Times New Roman" w:cs="Times New Roman"/>
                <w:bCs/>
                <w:sz w:val="22"/>
                <w:szCs w:val="22"/>
              </w:rPr>
            </w:pPr>
          </w:p>
        </w:tc>
        <w:tc>
          <w:tcPr>
            <w:tcW w:w="1350" w:type="dxa"/>
            <w:vAlign w:val="center"/>
          </w:tcPr>
          <w:p w14:paraId="596FEA33" w14:textId="77777777" w:rsidR="0074451C" w:rsidRPr="00B05D9C" w:rsidRDefault="0074451C">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74451C" w:rsidRPr="00B05D9C" w14:paraId="313B042A" w14:textId="77777777" w:rsidTr="00544221">
        <w:trPr>
          <w:cantSplit/>
          <w:tblHeader/>
        </w:trPr>
        <w:tc>
          <w:tcPr>
            <w:tcW w:w="6300" w:type="dxa"/>
          </w:tcPr>
          <w:p w14:paraId="6D066F1E" w14:textId="77777777" w:rsidR="0074451C" w:rsidRPr="00B05D9C" w:rsidRDefault="0074451C">
            <w:pPr>
              <w:spacing w:line="240" w:lineRule="auto"/>
              <w:rPr>
                <w:rFonts w:ascii="Times New Roman" w:hAnsi="Times New Roman" w:cs="Times New Roman"/>
                <w:i/>
                <w:iCs/>
                <w:color w:val="0000FF"/>
                <w:sz w:val="22"/>
                <w:szCs w:val="22"/>
              </w:rPr>
            </w:pPr>
          </w:p>
        </w:tc>
        <w:tc>
          <w:tcPr>
            <w:tcW w:w="2880" w:type="dxa"/>
            <w:gridSpan w:val="3"/>
            <w:vAlign w:val="center"/>
          </w:tcPr>
          <w:p w14:paraId="2AE1BDCC" w14:textId="77777777" w:rsidR="0074451C" w:rsidRPr="00B05D9C" w:rsidRDefault="0074451C">
            <w:pPr>
              <w:spacing w:line="240" w:lineRule="auto"/>
              <w:jc w:val="center"/>
              <w:rPr>
                <w:rFonts w:ascii="Times New Roman" w:hAnsi="Times New Roman" w:cs="Times New Roman"/>
                <w:bCs/>
                <w:sz w:val="22"/>
                <w:szCs w:val="22"/>
              </w:rPr>
            </w:pPr>
            <w:r w:rsidRPr="00B05D9C">
              <w:rPr>
                <w:rFonts w:ascii="Times New Roman" w:hAnsi="Times New Roman" w:cs="Times New Roman"/>
                <w:bCs/>
                <w:i/>
                <w:iCs/>
                <w:sz w:val="22"/>
                <w:szCs w:val="22"/>
              </w:rPr>
              <w:t>(in thousand Baht)</w:t>
            </w:r>
          </w:p>
        </w:tc>
      </w:tr>
      <w:tr w:rsidR="0074451C" w:rsidRPr="00B05D9C" w14:paraId="24FDFBC2" w14:textId="77777777" w:rsidTr="00544221">
        <w:trPr>
          <w:cantSplit/>
        </w:trPr>
        <w:tc>
          <w:tcPr>
            <w:tcW w:w="6300" w:type="dxa"/>
          </w:tcPr>
          <w:p w14:paraId="7CA2EF17" w14:textId="51964EAC" w:rsidR="0074451C" w:rsidRPr="00B05D9C" w:rsidRDefault="0074451C">
            <w:pPr>
              <w:shd w:val="clear" w:color="auto" w:fill="FFFFFF"/>
              <w:spacing w:line="240" w:lineRule="auto"/>
              <w:ind w:left="191" w:hanging="191"/>
              <w:rPr>
                <w:rFonts w:ascii="Times New Roman" w:hAnsi="Times New Roman" w:cs="Times New Roman"/>
                <w:sz w:val="22"/>
                <w:szCs w:val="22"/>
              </w:rPr>
            </w:pPr>
            <w:r w:rsidRPr="00B05D9C">
              <w:rPr>
                <w:rFonts w:ascii="Times New Roman" w:hAnsi="Times New Roman" w:cs="Times New Roman"/>
                <w:sz w:val="22"/>
                <w:szCs w:val="22"/>
              </w:rPr>
              <w:t>Advance received from customers</w:t>
            </w:r>
          </w:p>
        </w:tc>
        <w:tc>
          <w:tcPr>
            <w:tcW w:w="1350" w:type="dxa"/>
            <w:tcBorders>
              <w:bottom w:val="double" w:sz="4" w:space="0" w:color="auto"/>
            </w:tcBorders>
          </w:tcPr>
          <w:p w14:paraId="11BB524C" w14:textId="706CFDF8" w:rsidR="0074451C" w:rsidRPr="00B05D9C" w:rsidRDefault="002F7CC9" w:rsidP="00417BBD">
            <w:pPr>
              <w:shd w:val="clear" w:color="auto" w:fill="FFFFFF"/>
              <w:tabs>
                <w:tab w:val="decimal" w:pos="821"/>
              </w:tabs>
              <w:spacing w:line="240" w:lineRule="auto"/>
              <w:ind w:right="11"/>
              <w:jc w:val="right"/>
              <w:rPr>
                <w:rFonts w:ascii="Times New Roman" w:hAnsi="Times New Roman" w:cs="Times New Roman"/>
                <w:b/>
                <w:bCs/>
                <w:sz w:val="22"/>
                <w:szCs w:val="22"/>
              </w:rPr>
            </w:pPr>
            <w:r w:rsidRPr="00B05D9C">
              <w:rPr>
                <w:rFonts w:ascii="Times New Roman" w:hAnsi="Times New Roman" w:cs="Times New Roman"/>
                <w:b/>
                <w:bCs/>
                <w:sz w:val="22"/>
                <w:szCs w:val="22"/>
              </w:rPr>
              <w:t>34</w:t>
            </w:r>
            <w:r w:rsidR="00417BBD" w:rsidRPr="00B05D9C">
              <w:rPr>
                <w:rFonts w:ascii="Times New Roman" w:hAnsi="Times New Roman" w:cs="Times New Roman"/>
                <w:b/>
                <w:bCs/>
                <w:sz w:val="22"/>
                <w:szCs w:val="22"/>
              </w:rPr>
              <w:t>,</w:t>
            </w:r>
            <w:r w:rsidRPr="00B05D9C">
              <w:rPr>
                <w:rFonts w:ascii="Times New Roman" w:hAnsi="Times New Roman" w:cs="Times New Roman"/>
                <w:b/>
                <w:bCs/>
                <w:sz w:val="22"/>
                <w:szCs w:val="22"/>
              </w:rPr>
              <w:t>398</w:t>
            </w:r>
          </w:p>
        </w:tc>
        <w:tc>
          <w:tcPr>
            <w:tcW w:w="180" w:type="dxa"/>
          </w:tcPr>
          <w:p w14:paraId="5A50FAB6" w14:textId="77777777" w:rsidR="0074451C" w:rsidRPr="00B05D9C" w:rsidRDefault="0074451C">
            <w:pPr>
              <w:shd w:val="clear" w:color="auto" w:fill="FFFFFF"/>
              <w:tabs>
                <w:tab w:val="decimal" w:pos="821"/>
              </w:tabs>
              <w:spacing w:line="240" w:lineRule="auto"/>
              <w:ind w:right="11"/>
              <w:rPr>
                <w:rFonts w:ascii="Times New Roman" w:hAnsi="Times New Roman" w:cs="Times New Roman"/>
                <w:b/>
                <w:bCs/>
                <w:sz w:val="22"/>
                <w:szCs w:val="22"/>
              </w:rPr>
            </w:pPr>
          </w:p>
        </w:tc>
        <w:tc>
          <w:tcPr>
            <w:tcW w:w="1350" w:type="dxa"/>
            <w:tcBorders>
              <w:bottom w:val="double" w:sz="4" w:space="0" w:color="auto"/>
            </w:tcBorders>
          </w:tcPr>
          <w:p w14:paraId="6FAEEE6F" w14:textId="694B759F" w:rsidR="0074451C" w:rsidRPr="00B05D9C" w:rsidRDefault="006B0CB0" w:rsidP="006B0CB0">
            <w:pPr>
              <w:shd w:val="clear" w:color="auto" w:fill="FFFFFF"/>
              <w:tabs>
                <w:tab w:val="decimal" w:pos="1085"/>
              </w:tabs>
              <w:spacing w:line="240" w:lineRule="auto"/>
              <w:ind w:right="11"/>
              <w:rPr>
                <w:rFonts w:ascii="Times New Roman" w:hAnsi="Times New Roman" w:cs="Times New Roman"/>
                <w:b/>
                <w:bCs/>
                <w:sz w:val="22"/>
                <w:szCs w:val="22"/>
              </w:rPr>
            </w:pPr>
            <w:r w:rsidRPr="00B05D9C">
              <w:rPr>
                <w:rFonts w:ascii="Times New Roman" w:hAnsi="Times New Roman" w:cs="Times New Roman"/>
                <w:b/>
                <w:bCs/>
                <w:sz w:val="22"/>
                <w:szCs w:val="22"/>
              </w:rPr>
              <w:t>94,701</w:t>
            </w:r>
          </w:p>
        </w:tc>
      </w:tr>
    </w:tbl>
    <w:p w14:paraId="58F02F9C" w14:textId="132A09DD" w:rsidR="0074451C" w:rsidRPr="00B05D9C" w:rsidRDefault="0074451C" w:rsidP="007E4529">
      <w:pPr>
        <w:spacing w:line="240" w:lineRule="auto"/>
        <w:ind w:left="540" w:hanging="526"/>
        <w:rPr>
          <w:rFonts w:ascii="Times New Roman" w:hAnsi="Times New Roman" w:cstheme="minorBidi"/>
          <w:sz w:val="22"/>
          <w:szCs w:val="28"/>
          <w:lang w:bidi="th-TH"/>
        </w:rPr>
      </w:pPr>
    </w:p>
    <w:p w14:paraId="74594B0D" w14:textId="0A114D8B" w:rsidR="0074451C" w:rsidRPr="00B05D9C" w:rsidRDefault="0074451C" w:rsidP="006B0CB0">
      <w:pPr>
        <w:spacing w:line="240" w:lineRule="auto"/>
        <w:ind w:left="540" w:hanging="526"/>
        <w:jc w:val="both"/>
        <w:rPr>
          <w:rFonts w:ascii="Times New Roman" w:hAnsi="Times New Roman" w:cstheme="minorBidi"/>
          <w:sz w:val="22"/>
          <w:szCs w:val="28"/>
          <w:lang w:bidi="th-TH"/>
        </w:rPr>
      </w:pPr>
      <w:r w:rsidRPr="00B05D9C">
        <w:rPr>
          <w:rFonts w:ascii="Times New Roman" w:hAnsi="Times New Roman" w:cstheme="minorBidi"/>
          <w:sz w:val="22"/>
          <w:szCs w:val="28"/>
          <w:lang w:bidi="th-TH"/>
        </w:rPr>
        <w:tab/>
        <w:t>Advances received from customers which the Grou</w:t>
      </w:r>
      <w:r w:rsidR="006B0CB0" w:rsidRPr="00B05D9C">
        <w:rPr>
          <w:rFonts w:ascii="Times New Roman" w:hAnsi="Times New Roman" w:cstheme="minorBidi"/>
          <w:sz w:val="22"/>
          <w:szCs w:val="28"/>
          <w:lang w:bidi="th-TH"/>
        </w:rPr>
        <w:t>p</w:t>
      </w:r>
      <w:r w:rsidRPr="00B05D9C">
        <w:rPr>
          <w:rFonts w:ascii="Times New Roman" w:hAnsi="Times New Roman" w:cstheme="minorBidi"/>
          <w:sz w:val="22"/>
          <w:szCs w:val="28"/>
          <w:lang w:bidi="th-TH"/>
        </w:rPr>
        <w:t xml:space="preserve"> will recognise revenue from sales on the date on which the products are delivered to customers.</w:t>
      </w:r>
    </w:p>
    <w:p w14:paraId="07B56952" w14:textId="77777777" w:rsidR="0074451C" w:rsidRPr="00B05D9C" w:rsidRDefault="0074451C" w:rsidP="006B0CB0">
      <w:pPr>
        <w:spacing w:line="240" w:lineRule="auto"/>
        <w:ind w:left="540" w:hanging="526"/>
        <w:jc w:val="both"/>
        <w:rPr>
          <w:rFonts w:ascii="Times New Roman" w:hAnsi="Times New Roman" w:cstheme="minorBidi"/>
          <w:sz w:val="22"/>
          <w:szCs w:val="28"/>
          <w:lang w:bidi="th-TH"/>
        </w:rPr>
      </w:pPr>
    </w:p>
    <w:p w14:paraId="7BC17B77" w14:textId="232DD76A" w:rsidR="0074451C" w:rsidRPr="00B05D9C" w:rsidRDefault="0074451C" w:rsidP="006B0CB0">
      <w:pPr>
        <w:spacing w:line="240" w:lineRule="auto"/>
        <w:ind w:left="540" w:hanging="526"/>
        <w:jc w:val="both"/>
        <w:rPr>
          <w:rFonts w:ascii="Times New Roman" w:hAnsi="Times New Roman" w:cstheme="minorBidi"/>
          <w:sz w:val="22"/>
          <w:szCs w:val="28"/>
          <w:lang w:bidi="th-TH"/>
        </w:rPr>
      </w:pPr>
      <w:r w:rsidRPr="00B05D9C">
        <w:rPr>
          <w:rFonts w:ascii="Times New Roman" w:hAnsi="Times New Roman" w:cstheme="minorBidi"/>
          <w:sz w:val="22"/>
          <w:szCs w:val="28"/>
          <w:lang w:bidi="th-TH"/>
        </w:rPr>
        <w:tab/>
        <w:t xml:space="preserve">The Group’s contract liabilities </w:t>
      </w:r>
      <w:proofErr w:type="gramStart"/>
      <w:r w:rsidRPr="00B05D9C">
        <w:rPr>
          <w:rFonts w:ascii="Times New Roman" w:hAnsi="Times New Roman" w:cstheme="minorBidi"/>
          <w:sz w:val="22"/>
          <w:szCs w:val="28"/>
          <w:lang w:bidi="th-TH"/>
        </w:rPr>
        <w:t>at</w:t>
      </w:r>
      <w:proofErr w:type="gramEnd"/>
      <w:r w:rsidRPr="00B05D9C">
        <w:rPr>
          <w:rFonts w:ascii="Times New Roman" w:hAnsi="Times New Roman" w:cstheme="minorBidi"/>
          <w:sz w:val="22"/>
          <w:szCs w:val="28"/>
          <w:lang w:bidi="th-TH"/>
        </w:rPr>
        <w:t xml:space="preserve"> 31 December 2024 amounted of Baht </w:t>
      </w:r>
      <w:r w:rsidR="00364A78" w:rsidRPr="00B05D9C">
        <w:rPr>
          <w:rFonts w:ascii="Times New Roman" w:hAnsi="Times New Roman" w:cstheme="minorBidi"/>
          <w:sz w:val="22"/>
          <w:szCs w:val="28"/>
          <w:lang w:bidi="th-TH"/>
        </w:rPr>
        <w:t>73.33</w:t>
      </w:r>
      <w:r w:rsidRPr="00B05D9C">
        <w:rPr>
          <w:rFonts w:ascii="Times New Roman" w:hAnsi="Times New Roman" w:cstheme="minorBidi"/>
          <w:sz w:val="22"/>
          <w:szCs w:val="28"/>
          <w:lang w:bidi="th-TH"/>
        </w:rPr>
        <w:t xml:space="preserve"> million and have been recognised as revenue in 2025 </w:t>
      </w:r>
      <w:r w:rsidRPr="00B05D9C">
        <w:rPr>
          <w:rFonts w:ascii="Times New Roman" w:hAnsi="Times New Roman" w:cstheme="minorBidi"/>
          <w:i/>
          <w:iCs/>
          <w:sz w:val="22"/>
          <w:szCs w:val="28"/>
          <w:lang w:bidi="th-TH"/>
        </w:rPr>
        <w:t>(2024: Baht 45.16 million)</w:t>
      </w:r>
      <w:r w:rsidRPr="00B05D9C">
        <w:rPr>
          <w:rFonts w:ascii="Times New Roman" w:hAnsi="Times New Roman" w:cstheme="minorBidi"/>
          <w:sz w:val="22"/>
          <w:szCs w:val="28"/>
          <w:lang w:bidi="th-TH"/>
        </w:rPr>
        <w:t>.</w:t>
      </w:r>
    </w:p>
    <w:p w14:paraId="0EE65697" w14:textId="0DE9D615" w:rsidR="00737490" w:rsidRPr="00B05D9C" w:rsidRDefault="00737490">
      <w:pPr>
        <w:spacing w:line="240" w:lineRule="auto"/>
        <w:rPr>
          <w:rFonts w:ascii="Times New Roman" w:hAnsi="Times New Roman" w:cstheme="minorBidi"/>
          <w:sz w:val="24"/>
          <w:szCs w:val="30"/>
          <w:lang w:bidi="th-TH"/>
        </w:rPr>
      </w:pPr>
      <w:r w:rsidRPr="00B05D9C">
        <w:rPr>
          <w:rFonts w:ascii="Times New Roman" w:hAnsi="Times New Roman" w:cstheme="minorBidi"/>
          <w:sz w:val="24"/>
          <w:szCs w:val="30"/>
          <w:lang w:bidi="th-TH"/>
        </w:rPr>
        <w:br w:type="page"/>
      </w:r>
    </w:p>
    <w:p w14:paraId="567702FC" w14:textId="193850FB" w:rsidR="0074451C" w:rsidRPr="00B05D9C" w:rsidRDefault="0074451C" w:rsidP="0074451C">
      <w:pPr>
        <w:spacing w:line="240" w:lineRule="auto"/>
        <w:ind w:left="540" w:hanging="540"/>
        <w:jc w:val="both"/>
        <w:rPr>
          <w:rFonts w:ascii="Times New Roman" w:hAnsi="Times New Roman" w:cs="Times New Roman"/>
          <w:i/>
          <w:iCs/>
          <w:sz w:val="22"/>
          <w:szCs w:val="22"/>
        </w:rPr>
      </w:pPr>
      <w:r w:rsidRPr="00B05D9C">
        <w:rPr>
          <w:rFonts w:ascii="Times New Roman" w:hAnsi="Times New Roman" w:cs="Times New Roman"/>
          <w:b/>
          <w:bCs/>
          <w:i/>
          <w:iCs/>
          <w:sz w:val="22"/>
          <w:szCs w:val="22"/>
        </w:rPr>
        <w:lastRenderedPageBreak/>
        <w:t>(d)</w:t>
      </w:r>
      <w:r w:rsidRPr="00B05D9C">
        <w:rPr>
          <w:rFonts w:ascii="Times New Roman" w:hAnsi="Times New Roman" w:cs="Times New Roman"/>
          <w:i/>
          <w:iCs/>
          <w:sz w:val="22"/>
          <w:szCs w:val="22"/>
        </w:rPr>
        <w:tab/>
      </w:r>
      <w:r w:rsidRPr="00B05D9C">
        <w:rPr>
          <w:rFonts w:ascii="Times New Roman" w:hAnsi="Times New Roman" w:cs="Times New Roman"/>
          <w:b/>
          <w:bCs/>
          <w:i/>
          <w:iCs/>
          <w:spacing w:val="-2"/>
          <w:sz w:val="22"/>
          <w:szCs w:val="22"/>
        </w:rPr>
        <w:t>Revenue expected to be recognised in the future related to performance obligations that are unsatisfied</w:t>
      </w:r>
    </w:p>
    <w:p w14:paraId="0FB75995" w14:textId="5E2AB580" w:rsidR="0074451C" w:rsidRPr="00B05D9C" w:rsidRDefault="0074451C" w:rsidP="007E4529">
      <w:pPr>
        <w:spacing w:line="240" w:lineRule="auto"/>
        <w:ind w:left="540" w:hanging="526"/>
        <w:rPr>
          <w:rFonts w:ascii="Times New Roman" w:hAnsi="Times New Roman" w:cs="Times New Roman"/>
          <w:sz w:val="22"/>
          <w:szCs w:val="22"/>
          <w:lang w:bidi="th-TH"/>
        </w:rPr>
      </w:pPr>
      <w:r w:rsidRPr="00B05D9C">
        <w:rPr>
          <w:rFonts w:ascii="Times New Roman" w:hAnsi="Times New Roman" w:cstheme="minorBidi"/>
          <w:sz w:val="24"/>
          <w:szCs w:val="30"/>
          <w:lang w:bidi="th-TH"/>
        </w:rPr>
        <w:tab/>
      </w:r>
    </w:p>
    <w:p w14:paraId="46387CB4" w14:textId="3322C4FF" w:rsidR="004B4ED1" w:rsidRPr="00B05D9C" w:rsidRDefault="0074451C" w:rsidP="00EC6B06">
      <w:pPr>
        <w:spacing w:line="240" w:lineRule="auto"/>
        <w:ind w:left="540" w:hanging="526"/>
        <w:rPr>
          <w:rFonts w:ascii="Times New Roman" w:hAnsi="Times New Roman" w:cs="Times New Roman"/>
          <w:sz w:val="22"/>
          <w:szCs w:val="22"/>
          <w:lang w:bidi="th-TH"/>
        </w:rPr>
      </w:pPr>
      <w:r w:rsidRPr="00B05D9C">
        <w:rPr>
          <w:rFonts w:ascii="Times New Roman" w:hAnsi="Times New Roman" w:cs="Times New Roman"/>
          <w:sz w:val="22"/>
          <w:szCs w:val="22"/>
          <w:lang w:bidi="th-TH"/>
        </w:rPr>
        <w:tab/>
      </w:r>
      <w:proofErr w:type="gramStart"/>
      <w:r w:rsidR="00417BBD" w:rsidRPr="00B05D9C">
        <w:rPr>
          <w:rFonts w:ascii="Times New Roman" w:hAnsi="Times New Roman" w:cs="Times New Roman"/>
          <w:sz w:val="22"/>
          <w:szCs w:val="22"/>
          <w:lang w:bidi="th-TH"/>
        </w:rPr>
        <w:t>At</w:t>
      </w:r>
      <w:proofErr w:type="gramEnd"/>
      <w:r w:rsidR="00417BBD" w:rsidRPr="00B05D9C">
        <w:rPr>
          <w:rFonts w:ascii="Times New Roman" w:hAnsi="Times New Roman" w:cs="Times New Roman"/>
          <w:sz w:val="22"/>
          <w:szCs w:val="22"/>
          <w:lang w:bidi="th-TH"/>
        </w:rPr>
        <w:t xml:space="preserve"> </w:t>
      </w:r>
      <w:r w:rsidR="00BF28F7" w:rsidRPr="00B05D9C">
        <w:rPr>
          <w:rFonts w:ascii="Times New Roman" w:hAnsi="Times New Roman" w:cs="Times New Roman"/>
          <w:sz w:val="22"/>
          <w:szCs w:val="22"/>
          <w:lang w:val="en-US" w:bidi="th-TH"/>
        </w:rPr>
        <w:t>31</w:t>
      </w:r>
      <w:r w:rsidR="00417BBD" w:rsidRPr="00B05D9C">
        <w:rPr>
          <w:rFonts w:ascii="Times New Roman" w:hAnsi="Times New Roman" w:cs="Times New Roman"/>
          <w:sz w:val="22"/>
          <w:szCs w:val="22"/>
          <w:cs/>
          <w:lang w:bidi="th-TH"/>
        </w:rPr>
        <w:t xml:space="preserve"> </w:t>
      </w:r>
      <w:r w:rsidR="00417BBD" w:rsidRPr="00B05D9C">
        <w:rPr>
          <w:rFonts w:ascii="Times New Roman" w:hAnsi="Times New Roman" w:cs="Times New Roman"/>
          <w:sz w:val="22"/>
          <w:szCs w:val="22"/>
          <w:lang w:bidi="th-TH"/>
        </w:rPr>
        <w:t>December,</w:t>
      </w:r>
      <w:r w:rsidR="00290081" w:rsidRPr="00B05D9C">
        <w:t xml:space="preserve"> </w:t>
      </w:r>
      <w:r w:rsidR="00290081" w:rsidRPr="00B05D9C">
        <w:rPr>
          <w:rFonts w:ascii="Times New Roman" w:hAnsi="Times New Roman" w:cs="Times New Roman"/>
          <w:sz w:val="22"/>
          <w:szCs w:val="22"/>
          <w:lang w:bidi="th-TH"/>
        </w:rPr>
        <w:t>the transaction prices allocated to the remaining performance obligations under the designing, constructing and installing energy-saving systems by using renewable energy such as solar energy are as follows</w:t>
      </w:r>
    </w:p>
    <w:p w14:paraId="051B1EFE" w14:textId="77777777" w:rsidR="0074451C" w:rsidRPr="00B05D9C" w:rsidRDefault="0074451C" w:rsidP="007E4529">
      <w:pPr>
        <w:spacing w:line="240" w:lineRule="auto"/>
        <w:ind w:left="540" w:hanging="526"/>
        <w:rPr>
          <w:rFonts w:ascii="Times New Roman" w:hAnsi="Times New Roman" w:cstheme="minorBidi"/>
          <w:sz w:val="2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544221" w:rsidRPr="00B05D9C" w14:paraId="4D6647EA" w14:textId="77777777">
        <w:trPr>
          <w:cantSplit/>
          <w:trHeight w:val="92"/>
          <w:tblHeader/>
        </w:trPr>
        <w:tc>
          <w:tcPr>
            <w:tcW w:w="6300" w:type="dxa"/>
          </w:tcPr>
          <w:p w14:paraId="0993BECA" w14:textId="67696BB8" w:rsidR="00544221" w:rsidRPr="00B05D9C" w:rsidRDefault="00EC6B06">
            <w:pPr>
              <w:shd w:val="clear" w:color="auto" w:fill="FFFFFF"/>
              <w:spacing w:line="240" w:lineRule="auto"/>
              <w:rPr>
                <w:rFonts w:ascii="Times New Roman" w:hAnsi="Times New Roman" w:cs="Times New Roman"/>
                <w:b/>
                <w:bCs/>
                <w:sz w:val="22"/>
                <w:szCs w:val="22"/>
              </w:rPr>
            </w:pPr>
            <w:r w:rsidRPr="00B05D9C">
              <w:rPr>
                <w:rFonts w:ascii="Times New Roman" w:hAnsi="Times New Roman" w:cstheme="minorBidi"/>
                <w:sz w:val="22"/>
                <w:szCs w:val="22"/>
                <w:lang w:bidi="th-TH"/>
              </w:rPr>
              <w:tab/>
            </w:r>
            <w:r w:rsidR="00544221" w:rsidRPr="00B05D9C">
              <w:rPr>
                <w:rFonts w:ascii="Times New Roman" w:hAnsi="Times New Roman" w:cstheme="minorBidi"/>
                <w:sz w:val="22"/>
                <w:szCs w:val="22"/>
                <w:cs/>
                <w:lang w:bidi="th-TH"/>
              </w:rPr>
              <w:tab/>
            </w:r>
            <w:r w:rsidR="00544221" w:rsidRPr="00B05D9C">
              <w:rPr>
                <w:rFonts w:ascii="Times New Roman" w:hAnsi="Times New Roman" w:cs="Times New Roman"/>
                <w:i/>
                <w:iCs/>
                <w:sz w:val="22"/>
                <w:szCs w:val="22"/>
              </w:rPr>
              <w:tab/>
            </w:r>
          </w:p>
          <w:p w14:paraId="040B1078" w14:textId="52565B58" w:rsidR="00544221" w:rsidRPr="00B05D9C" w:rsidRDefault="00544221">
            <w:pPr>
              <w:shd w:val="clear" w:color="auto" w:fill="FFFFFF"/>
              <w:spacing w:line="240" w:lineRule="auto"/>
              <w:rPr>
                <w:rFonts w:ascii="Times New Roman" w:hAnsi="Times New Roman" w:cs="Times New Roman"/>
                <w:b/>
                <w:bCs/>
                <w:i/>
                <w:iCs/>
                <w:sz w:val="22"/>
                <w:szCs w:val="22"/>
              </w:rPr>
            </w:pPr>
          </w:p>
        </w:tc>
        <w:tc>
          <w:tcPr>
            <w:tcW w:w="2880" w:type="dxa"/>
            <w:gridSpan w:val="3"/>
          </w:tcPr>
          <w:p w14:paraId="37839134" w14:textId="77777777" w:rsidR="00544221" w:rsidRPr="00B05D9C" w:rsidRDefault="00544221">
            <w:pPr>
              <w:spacing w:line="240" w:lineRule="auto"/>
              <w:jc w:val="center"/>
              <w:rPr>
                <w:rFonts w:ascii="Times New Roman" w:hAnsi="Times New Roman" w:cs="Times New Roman"/>
                <w:bCs/>
                <w:sz w:val="22"/>
                <w:szCs w:val="22"/>
              </w:rPr>
            </w:pPr>
            <w:r w:rsidRPr="00B05D9C">
              <w:rPr>
                <w:rFonts w:ascii="Times New Roman" w:hAnsi="Times New Roman" w:cs="Times New Roman"/>
                <w:b/>
                <w:sz w:val="22"/>
                <w:szCs w:val="22"/>
              </w:rPr>
              <w:t>Consolidated</w:t>
            </w:r>
            <w:r w:rsidRPr="00B05D9C">
              <w:rPr>
                <w:rFonts w:ascii="Times New Roman" w:hAnsi="Times New Roman" w:cs="Times New Roman"/>
                <w:b/>
                <w:sz w:val="22"/>
                <w:szCs w:val="22"/>
              </w:rPr>
              <w:br/>
              <w:t>financial statements</w:t>
            </w:r>
          </w:p>
        </w:tc>
      </w:tr>
      <w:tr w:rsidR="00544221" w:rsidRPr="00B05D9C" w14:paraId="24E0B662" w14:textId="77777777">
        <w:trPr>
          <w:cantSplit/>
          <w:tblHeader/>
        </w:trPr>
        <w:tc>
          <w:tcPr>
            <w:tcW w:w="6300" w:type="dxa"/>
          </w:tcPr>
          <w:p w14:paraId="67E1B58C" w14:textId="77777777" w:rsidR="00544221" w:rsidRPr="00B05D9C" w:rsidRDefault="00544221">
            <w:pPr>
              <w:spacing w:line="240" w:lineRule="auto"/>
              <w:rPr>
                <w:rFonts w:ascii="Times New Roman" w:hAnsi="Times New Roman" w:cs="Times New Roman"/>
                <w:i/>
                <w:iCs/>
                <w:color w:val="0000FF"/>
                <w:sz w:val="22"/>
                <w:szCs w:val="22"/>
              </w:rPr>
            </w:pPr>
          </w:p>
        </w:tc>
        <w:tc>
          <w:tcPr>
            <w:tcW w:w="1350" w:type="dxa"/>
            <w:vAlign w:val="center"/>
          </w:tcPr>
          <w:p w14:paraId="58FE9805" w14:textId="77777777" w:rsidR="00544221" w:rsidRPr="00B05D9C" w:rsidRDefault="00544221">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vAlign w:val="center"/>
          </w:tcPr>
          <w:p w14:paraId="3A1AE1B1" w14:textId="77777777" w:rsidR="00544221" w:rsidRPr="00B05D9C" w:rsidRDefault="00544221">
            <w:pPr>
              <w:spacing w:line="240" w:lineRule="auto"/>
              <w:jc w:val="center"/>
              <w:rPr>
                <w:rFonts w:ascii="Times New Roman" w:hAnsi="Times New Roman" w:cs="Times New Roman"/>
                <w:bCs/>
                <w:sz w:val="22"/>
                <w:szCs w:val="22"/>
              </w:rPr>
            </w:pPr>
          </w:p>
        </w:tc>
        <w:tc>
          <w:tcPr>
            <w:tcW w:w="1350" w:type="dxa"/>
            <w:vAlign w:val="center"/>
          </w:tcPr>
          <w:p w14:paraId="34511007" w14:textId="77777777" w:rsidR="00544221" w:rsidRPr="00B05D9C" w:rsidRDefault="00544221">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544221" w:rsidRPr="00B05D9C" w14:paraId="07D35B85" w14:textId="77777777">
        <w:trPr>
          <w:cantSplit/>
          <w:tblHeader/>
        </w:trPr>
        <w:tc>
          <w:tcPr>
            <w:tcW w:w="6300" w:type="dxa"/>
          </w:tcPr>
          <w:p w14:paraId="5BC19F46" w14:textId="77777777" w:rsidR="00544221" w:rsidRPr="00B05D9C" w:rsidRDefault="00544221">
            <w:pPr>
              <w:spacing w:line="240" w:lineRule="auto"/>
              <w:rPr>
                <w:rFonts w:ascii="Times New Roman" w:hAnsi="Times New Roman" w:cs="Times New Roman"/>
                <w:i/>
                <w:iCs/>
                <w:color w:val="0000FF"/>
                <w:sz w:val="22"/>
                <w:szCs w:val="22"/>
              </w:rPr>
            </w:pPr>
          </w:p>
        </w:tc>
        <w:tc>
          <w:tcPr>
            <w:tcW w:w="2880" w:type="dxa"/>
            <w:gridSpan w:val="3"/>
            <w:vAlign w:val="center"/>
          </w:tcPr>
          <w:p w14:paraId="2E0819D2" w14:textId="77777777" w:rsidR="00544221" w:rsidRPr="00B05D9C" w:rsidRDefault="00544221">
            <w:pPr>
              <w:spacing w:line="240" w:lineRule="auto"/>
              <w:jc w:val="center"/>
              <w:rPr>
                <w:rFonts w:ascii="Times New Roman" w:hAnsi="Times New Roman" w:cs="Times New Roman"/>
                <w:bCs/>
                <w:sz w:val="22"/>
                <w:szCs w:val="22"/>
              </w:rPr>
            </w:pPr>
            <w:r w:rsidRPr="00B05D9C">
              <w:rPr>
                <w:rFonts w:ascii="Times New Roman" w:hAnsi="Times New Roman" w:cs="Times New Roman"/>
                <w:bCs/>
                <w:i/>
                <w:iCs/>
                <w:sz w:val="22"/>
                <w:szCs w:val="22"/>
              </w:rPr>
              <w:t>(in thousand Baht)</w:t>
            </w:r>
          </w:p>
        </w:tc>
      </w:tr>
      <w:tr w:rsidR="00544221" w:rsidRPr="00B05D9C" w14:paraId="7F52280E" w14:textId="77777777">
        <w:trPr>
          <w:cantSplit/>
        </w:trPr>
        <w:tc>
          <w:tcPr>
            <w:tcW w:w="6300" w:type="dxa"/>
          </w:tcPr>
          <w:p w14:paraId="526AA2B4" w14:textId="227A1525" w:rsidR="00544221" w:rsidRPr="00B05D9C" w:rsidRDefault="00290081">
            <w:pPr>
              <w:shd w:val="clear" w:color="auto" w:fill="FFFFFF"/>
              <w:spacing w:line="240" w:lineRule="auto"/>
              <w:ind w:left="191" w:hanging="191"/>
              <w:rPr>
                <w:rFonts w:ascii="Times New Roman" w:hAnsi="Times New Roman" w:cs="Times New Roman"/>
                <w:sz w:val="22"/>
                <w:szCs w:val="22"/>
              </w:rPr>
            </w:pPr>
            <w:r w:rsidRPr="00B05D9C">
              <w:rPr>
                <w:rFonts w:ascii="Times New Roman" w:hAnsi="Times New Roman"/>
                <w:sz w:val="22"/>
                <w:szCs w:val="22"/>
                <w:lang w:bidi="th-TH"/>
              </w:rPr>
              <w:t>Designing, constructing and installing contract</w:t>
            </w:r>
          </w:p>
        </w:tc>
        <w:tc>
          <w:tcPr>
            <w:tcW w:w="1350" w:type="dxa"/>
          </w:tcPr>
          <w:p w14:paraId="5FF0C5BB" w14:textId="0B5798C9" w:rsidR="00544221" w:rsidRPr="00B05D9C" w:rsidRDefault="00737490" w:rsidP="00E22F3F">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59,103</w:t>
            </w:r>
          </w:p>
        </w:tc>
        <w:tc>
          <w:tcPr>
            <w:tcW w:w="180" w:type="dxa"/>
          </w:tcPr>
          <w:p w14:paraId="32DE77D1" w14:textId="77777777" w:rsidR="00544221" w:rsidRPr="00B05D9C" w:rsidRDefault="00544221">
            <w:pPr>
              <w:shd w:val="clear" w:color="auto" w:fill="FFFFFF"/>
              <w:tabs>
                <w:tab w:val="decimal" w:pos="821"/>
              </w:tabs>
              <w:spacing w:line="240" w:lineRule="auto"/>
              <w:ind w:right="11"/>
              <w:rPr>
                <w:rFonts w:ascii="Times New Roman" w:hAnsi="Times New Roman" w:cs="Times New Roman"/>
                <w:b/>
                <w:bCs/>
                <w:sz w:val="22"/>
                <w:szCs w:val="22"/>
              </w:rPr>
            </w:pPr>
          </w:p>
        </w:tc>
        <w:tc>
          <w:tcPr>
            <w:tcW w:w="1350" w:type="dxa"/>
          </w:tcPr>
          <w:p w14:paraId="1BA76173" w14:textId="2321B8AB" w:rsidR="00544221" w:rsidRPr="00B05D9C" w:rsidRDefault="00544221" w:rsidP="00544221">
            <w:pPr>
              <w:shd w:val="clear" w:color="auto" w:fill="FFFFFF"/>
              <w:tabs>
                <w:tab w:val="decimal" w:pos="1085"/>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243,760</w:t>
            </w:r>
          </w:p>
        </w:tc>
      </w:tr>
      <w:tr w:rsidR="00544221" w:rsidRPr="00B05D9C" w14:paraId="5A56A6D3" w14:textId="77777777">
        <w:trPr>
          <w:cantSplit/>
        </w:trPr>
        <w:tc>
          <w:tcPr>
            <w:tcW w:w="6300" w:type="dxa"/>
          </w:tcPr>
          <w:p w14:paraId="0DD79288" w14:textId="01F8A838" w:rsidR="00544221" w:rsidRPr="00B05D9C" w:rsidRDefault="00290081">
            <w:pPr>
              <w:shd w:val="clear" w:color="auto" w:fill="FFFFFF"/>
              <w:spacing w:line="240" w:lineRule="auto"/>
              <w:ind w:left="191" w:hanging="191"/>
              <w:rPr>
                <w:rFonts w:ascii="Times New Roman" w:hAnsi="Times New Roman" w:cs="Times New Roman"/>
                <w:sz w:val="22"/>
                <w:szCs w:val="22"/>
              </w:rPr>
            </w:pPr>
            <w:r w:rsidRPr="00B05D9C">
              <w:rPr>
                <w:rFonts w:ascii="Times New Roman" w:hAnsi="Times New Roman"/>
                <w:sz w:val="22"/>
                <w:szCs w:val="22"/>
                <w:lang w:bidi="th-TH"/>
              </w:rPr>
              <w:t>Operating and maintenance contract</w:t>
            </w:r>
          </w:p>
        </w:tc>
        <w:tc>
          <w:tcPr>
            <w:tcW w:w="1350" w:type="dxa"/>
          </w:tcPr>
          <w:p w14:paraId="221D1F2F" w14:textId="421FB638" w:rsidR="00544221" w:rsidRPr="00B05D9C" w:rsidRDefault="00737490" w:rsidP="00E22F3F">
            <w:pPr>
              <w:tabs>
                <w:tab w:val="decimal" w:pos="701"/>
              </w:tabs>
              <w:spacing w:line="240" w:lineRule="auto"/>
              <w:ind w:left="-79" w:right="66"/>
              <w:jc w:val="right"/>
              <w:rPr>
                <w:rFonts w:ascii="Times New Roman" w:hAnsi="Times New Roman" w:cs="Times New Roman"/>
                <w:sz w:val="22"/>
                <w:szCs w:val="22"/>
              </w:rPr>
            </w:pPr>
            <w:r w:rsidRPr="00B05D9C">
              <w:rPr>
                <w:rFonts w:ascii="Times New Roman" w:hAnsi="Times New Roman" w:cs="Times New Roman"/>
                <w:sz w:val="22"/>
                <w:szCs w:val="22"/>
              </w:rPr>
              <w:t>18,540</w:t>
            </w:r>
          </w:p>
        </w:tc>
        <w:tc>
          <w:tcPr>
            <w:tcW w:w="180" w:type="dxa"/>
          </w:tcPr>
          <w:p w14:paraId="52421541" w14:textId="77777777" w:rsidR="00544221" w:rsidRPr="00B05D9C" w:rsidRDefault="00544221">
            <w:pPr>
              <w:shd w:val="clear" w:color="auto" w:fill="FFFFFF"/>
              <w:tabs>
                <w:tab w:val="decimal" w:pos="821"/>
              </w:tabs>
              <w:spacing w:line="240" w:lineRule="auto"/>
              <w:ind w:right="11"/>
              <w:rPr>
                <w:rFonts w:ascii="Times New Roman" w:hAnsi="Times New Roman" w:cs="Times New Roman"/>
                <w:b/>
                <w:bCs/>
                <w:sz w:val="22"/>
                <w:szCs w:val="22"/>
              </w:rPr>
            </w:pPr>
          </w:p>
        </w:tc>
        <w:tc>
          <w:tcPr>
            <w:tcW w:w="1350" w:type="dxa"/>
          </w:tcPr>
          <w:p w14:paraId="4C364DE2" w14:textId="28BD890B" w:rsidR="00544221" w:rsidRPr="00B05D9C" w:rsidRDefault="00544221" w:rsidP="00544221">
            <w:pPr>
              <w:shd w:val="clear" w:color="auto" w:fill="FFFFFF"/>
              <w:tabs>
                <w:tab w:val="decimal" w:pos="1085"/>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22,916</w:t>
            </w:r>
          </w:p>
        </w:tc>
      </w:tr>
    </w:tbl>
    <w:p w14:paraId="6EA3E06E" w14:textId="6C8AF451" w:rsidR="0074451C" w:rsidRPr="00B05D9C" w:rsidRDefault="0074451C" w:rsidP="007E4529">
      <w:pPr>
        <w:spacing w:line="240" w:lineRule="auto"/>
        <w:ind w:left="540" w:hanging="526"/>
        <w:rPr>
          <w:rFonts w:ascii="Times New Roman" w:hAnsi="Times New Roman" w:cstheme="minorBidi"/>
          <w:sz w:val="22"/>
          <w:szCs w:val="22"/>
          <w:lang w:bidi="th-TH"/>
        </w:rPr>
      </w:pPr>
    </w:p>
    <w:p w14:paraId="4C53B602" w14:textId="7936A37D" w:rsidR="0074451C" w:rsidRPr="00B05D9C" w:rsidRDefault="00544221" w:rsidP="003947C9">
      <w:pPr>
        <w:spacing w:line="240" w:lineRule="auto"/>
        <w:ind w:left="540" w:hanging="526"/>
        <w:jc w:val="thaiDistribute"/>
        <w:rPr>
          <w:rFonts w:ascii="Times New Roman" w:hAnsi="Times New Roman" w:cstheme="minorBidi"/>
          <w:sz w:val="22"/>
          <w:szCs w:val="22"/>
          <w:lang w:bidi="th-TH"/>
        </w:rPr>
      </w:pPr>
      <w:r w:rsidRPr="00B05D9C">
        <w:rPr>
          <w:rFonts w:ascii="Times New Roman" w:hAnsi="Times New Roman" w:cstheme="minorBidi"/>
          <w:sz w:val="22"/>
          <w:szCs w:val="22"/>
          <w:lang w:bidi="th-TH"/>
        </w:rPr>
        <w:tab/>
      </w:r>
      <w:r w:rsidR="00290081" w:rsidRPr="00B05D9C">
        <w:rPr>
          <w:rFonts w:ascii="Times New Roman" w:hAnsi="Times New Roman" w:cs="Cordia New"/>
          <w:sz w:val="22"/>
          <w:szCs w:val="22"/>
          <w:lang w:bidi="th-TH"/>
        </w:rPr>
        <w:t>Management expects that the transaction prices allocated to the remaining performance obligations under the designing, constructing and installing contracts amounting to Baht</w:t>
      </w:r>
      <w:r w:rsidR="008F3687" w:rsidRPr="00B05D9C">
        <w:rPr>
          <w:rFonts w:ascii="Times New Roman" w:hAnsi="Times New Roman" w:cs="Cordia New"/>
          <w:sz w:val="22"/>
          <w:szCs w:val="22"/>
          <w:lang w:bidi="th-TH"/>
        </w:rPr>
        <w:t xml:space="preserve"> 59.10</w:t>
      </w:r>
      <w:r w:rsidR="00290081" w:rsidRPr="00B05D9C">
        <w:rPr>
          <w:rFonts w:ascii="Times New Roman" w:hAnsi="Times New Roman" w:cs="Cordia New"/>
          <w:sz w:val="22"/>
          <w:szCs w:val="22"/>
          <w:lang w:bidi="th-TH"/>
        </w:rPr>
        <w:t xml:space="preserve"> million, will be recognized as revenue in 2026</w:t>
      </w:r>
      <w:r w:rsidR="00290081" w:rsidRPr="00B05D9C">
        <w:rPr>
          <w:rFonts w:ascii="Times New Roman" w:hAnsi="Times New Roman" w:cs="Cordia New"/>
          <w:sz w:val="22"/>
          <w:szCs w:val="22"/>
          <w:cs/>
          <w:lang w:bidi="th-TH"/>
        </w:rPr>
        <w:t xml:space="preserve"> </w:t>
      </w:r>
      <w:r w:rsidR="00290081" w:rsidRPr="00B05D9C">
        <w:rPr>
          <w:rFonts w:ascii="Times New Roman" w:hAnsi="Times New Roman" w:cs="Cordia New"/>
          <w:sz w:val="22"/>
          <w:szCs w:val="22"/>
          <w:lang w:bidi="th-TH"/>
        </w:rPr>
        <w:t xml:space="preserve">amounting to Baht </w:t>
      </w:r>
      <w:r w:rsidR="00AC5FA9" w:rsidRPr="00B05D9C">
        <w:rPr>
          <w:rFonts w:ascii="Times New Roman" w:hAnsi="Times New Roman" w:cs="Cordia New"/>
          <w:sz w:val="22"/>
          <w:szCs w:val="22"/>
          <w:lang w:bidi="th-TH"/>
        </w:rPr>
        <w:t>50.24</w:t>
      </w:r>
      <w:r w:rsidR="00290081" w:rsidRPr="00B05D9C">
        <w:rPr>
          <w:rFonts w:ascii="Times New Roman" w:hAnsi="Times New Roman" w:cs="Cordia New"/>
          <w:sz w:val="22"/>
          <w:szCs w:val="22"/>
          <w:lang w:bidi="th-TH"/>
        </w:rPr>
        <w:t xml:space="preserve"> million and in 2027</w:t>
      </w:r>
      <w:r w:rsidR="00290081" w:rsidRPr="00B05D9C">
        <w:rPr>
          <w:rFonts w:ascii="Times New Roman" w:hAnsi="Times New Roman" w:cs="Cordia New"/>
          <w:sz w:val="22"/>
          <w:szCs w:val="22"/>
          <w:cs/>
          <w:lang w:bidi="th-TH"/>
        </w:rPr>
        <w:t xml:space="preserve"> </w:t>
      </w:r>
      <w:r w:rsidR="00290081" w:rsidRPr="00B05D9C">
        <w:rPr>
          <w:rFonts w:ascii="Times New Roman" w:hAnsi="Times New Roman" w:cs="Cordia New"/>
          <w:sz w:val="22"/>
          <w:szCs w:val="22"/>
          <w:lang w:bidi="th-TH"/>
        </w:rPr>
        <w:t xml:space="preserve">amounting to Baht </w:t>
      </w:r>
      <w:r w:rsidR="00AC5FA9" w:rsidRPr="00B05D9C">
        <w:rPr>
          <w:rFonts w:ascii="Times New Roman" w:hAnsi="Times New Roman" w:cs="Cordia New"/>
          <w:sz w:val="22"/>
          <w:szCs w:val="22"/>
          <w:lang w:bidi="th-TH"/>
        </w:rPr>
        <w:t>8.86</w:t>
      </w:r>
      <w:r w:rsidR="00290081" w:rsidRPr="00B05D9C">
        <w:rPr>
          <w:rFonts w:ascii="Times New Roman" w:hAnsi="Times New Roman" w:cs="Cordia New"/>
          <w:sz w:val="22"/>
          <w:szCs w:val="22"/>
          <w:lang w:bidi="th-TH"/>
        </w:rPr>
        <w:t xml:space="preserve"> million. The transaction prices allocated to the operating and maintenance service obligations, amounting to Baht </w:t>
      </w:r>
      <w:r w:rsidR="00AC5FA9" w:rsidRPr="00B05D9C">
        <w:rPr>
          <w:rFonts w:ascii="Times New Roman" w:hAnsi="Times New Roman" w:cs="Cordia New"/>
          <w:sz w:val="22"/>
          <w:szCs w:val="22"/>
          <w:lang w:bidi="th-TH"/>
        </w:rPr>
        <w:t>18.54</w:t>
      </w:r>
      <w:r w:rsidR="00290081" w:rsidRPr="00B05D9C">
        <w:rPr>
          <w:rFonts w:ascii="Times New Roman" w:hAnsi="Times New Roman" w:cs="Cordia New"/>
          <w:sz w:val="22"/>
          <w:szCs w:val="22"/>
          <w:lang w:bidi="th-TH"/>
        </w:rPr>
        <w:t xml:space="preserve"> million, are expected to be recognized over the period from 2026</w:t>
      </w:r>
      <w:r w:rsidR="00290081" w:rsidRPr="00B05D9C">
        <w:rPr>
          <w:rFonts w:ascii="Times New Roman" w:hAnsi="Times New Roman" w:cs="Cordia New"/>
          <w:sz w:val="22"/>
          <w:szCs w:val="22"/>
          <w:cs/>
          <w:lang w:bidi="th-TH"/>
        </w:rPr>
        <w:t xml:space="preserve"> </w:t>
      </w:r>
      <w:r w:rsidR="00290081" w:rsidRPr="00B05D9C">
        <w:rPr>
          <w:rFonts w:ascii="Times New Roman" w:hAnsi="Times New Roman" w:cs="Cordia New"/>
          <w:sz w:val="22"/>
          <w:szCs w:val="22"/>
          <w:lang w:bidi="th-TH"/>
        </w:rPr>
        <w:t>to 2029.</w:t>
      </w:r>
    </w:p>
    <w:p w14:paraId="6AD2BBBF" w14:textId="77777777" w:rsidR="0074451C" w:rsidRPr="00B05D9C" w:rsidRDefault="0074451C" w:rsidP="007E4529">
      <w:pPr>
        <w:spacing w:line="240" w:lineRule="auto"/>
        <w:ind w:left="540" w:hanging="526"/>
        <w:rPr>
          <w:rFonts w:ascii="Times New Roman" w:hAnsi="Times New Roman" w:cstheme="minorBidi"/>
          <w:sz w:val="22"/>
          <w:szCs w:val="22"/>
          <w:lang w:bidi="th-TH"/>
        </w:rPr>
      </w:pPr>
    </w:p>
    <w:p w14:paraId="152D2585" w14:textId="1CCB9805" w:rsidR="00544221" w:rsidRPr="00B05D9C" w:rsidRDefault="00544221" w:rsidP="00544221">
      <w:pPr>
        <w:spacing w:line="240" w:lineRule="auto"/>
        <w:ind w:left="540" w:hanging="540"/>
        <w:rPr>
          <w:rFonts w:ascii="Times New Roman" w:hAnsi="Times New Roman" w:cstheme="minorBidi"/>
          <w:b/>
          <w:bCs/>
          <w:sz w:val="24"/>
          <w:szCs w:val="30"/>
          <w:lang w:bidi="th-TH"/>
        </w:rPr>
      </w:pPr>
      <w:r w:rsidRPr="00B05D9C">
        <w:rPr>
          <w:rFonts w:ascii="Times New Roman" w:hAnsi="Times New Roman" w:cs="Times New Roman"/>
          <w:b/>
          <w:bCs/>
          <w:sz w:val="24"/>
          <w:szCs w:val="24"/>
        </w:rPr>
        <w:t>27</w:t>
      </w:r>
      <w:r w:rsidRPr="00B05D9C">
        <w:rPr>
          <w:rFonts w:ascii="Times New Roman" w:hAnsi="Times New Roman" w:cs="Times New Roman"/>
          <w:sz w:val="24"/>
          <w:szCs w:val="24"/>
        </w:rPr>
        <w:tab/>
      </w:r>
      <w:r w:rsidRPr="00B05D9C">
        <w:rPr>
          <w:rFonts w:ascii="Times New Roman" w:hAnsi="Times New Roman" w:cs="Times New Roman"/>
          <w:b/>
          <w:bCs/>
          <w:sz w:val="24"/>
          <w:szCs w:val="24"/>
        </w:rPr>
        <w:t>Other income</w:t>
      </w:r>
    </w:p>
    <w:p w14:paraId="6E78DC32" w14:textId="77777777" w:rsidR="00544221" w:rsidRPr="00B05D9C" w:rsidRDefault="00544221" w:rsidP="007E4529">
      <w:pPr>
        <w:spacing w:line="240" w:lineRule="auto"/>
        <w:ind w:left="540" w:hanging="526"/>
        <w:rPr>
          <w:rFonts w:ascii="Times New Roman" w:hAnsi="Times New Roman" w:cstheme="minorBidi"/>
          <w:sz w:val="2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F9040C" w:rsidRPr="00B05D9C" w14:paraId="0CF2E239" w14:textId="77777777">
        <w:trPr>
          <w:cantSplit/>
          <w:tblHeader/>
        </w:trPr>
        <w:tc>
          <w:tcPr>
            <w:tcW w:w="4680" w:type="dxa"/>
          </w:tcPr>
          <w:p w14:paraId="6AAA3734" w14:textId="71C059C2" w:rsidR="00F9040C" w:rsidRPr="00B05D9C" w:rsidRDefault="00F9040C">
            <w:pPr>
              <w:ind w:right="-7"/>
              <w:rPr>
                <w:rFonts w:ascii="Times New Roman" w:hAnsi="Times New Roman" w:cs="Times New Roman"/>
                <w:sz w:val="22"/>
                <w:szCs w:val="22"/>
              </w:rPr>
            </w:pPr>
            <w:r w:rsidRPr="00B05D9C">
              <w:rPr>
                <w:rFonts w:ascii="Times New Roman" w:hAnsi="Times New Roman" w:cs="Times New Roman"/>
                <w:sz w:val="22"/>
                <w:szCs w:val="22"/>
                <w:lang w:bidi="th-TH"/>
              </w:rPr>
              <w:tab/>
            </w:r>
            <w:r w:rsidRPr="00B05D9C">
              <w:rPr>
                <w:rFonts w:ascii="Times New Roman" w:hAnsi="Times New Roman" w:cs="Times New Roman"/>
                <w:sz w:val="22"/>
                <w:szCs w:val="22"/>
                <w:lang w:bidi="th-TH"/>
              </w:rPr>
              <w:tab/>
            </w:r>
            <w:r w:rsidRPr="00B05D9C">
              <w:rPr>
                <w:rFonts w:ascii="Times New Roman" w:hAnsi="Times New Roman" w:cs="Times New Roman"/>
                <w:sz w:val="22"/>
                <w:szCs w:val="22"/>
                <w:lang w:bidi="th-TH"/>
              </w:rPr>
              <w:tab/>
            </w:r>
          </w:p>
        </w:tc>
        <w:tc>
          <w:tcPr>
            <w:tcW w:w="2160" w:type="dxa"/>
            <w:gridSpan w:val="3"/>
          </w:tcPr>
          <w:p w14:paraId="1F14BD41" w14:textId="5E70B8F0" w:rsidR="00F9040C" w:rsidRPr="00B05D9C" w:rsidRDefault="00F9040C">
            <w:pPr>
              <w:jc w:val="center"/>
              <w:rPr>
                <w:rFonts w:ascii="Times New Roman" w:hAnsi="Times New Roman" w:cs="Times New Roman"/>
                <w:b/>
                <w:sz w:val="22"/>
                <w:szCs w:val="22"/>
              </w:rPr>
            </w:pPr>
            <w:r w:rsidRPr="00B05D9C">
              <w:rPr>
                <w:rFonts w:ascii="Times New Roman" w:hAnsi="Times New Roman" w:cs="Times New Roman"/>
                <w:b/>
                <w:sz w:val="22"/>
                <w:szCs w:val="22"/>
              </w:rPr>
              <w:t>Consolidated financial statements</w:t>
            </w:r>
          </w:p>
        </w:tc>
        <w:tc>
          <w:tcPr>
            <w:tcW w:w="180" w:type="dxa"/>
          </w:tcPr>
          <w:p w14:paraId="79AD27A6" w14:textId="77777777" w:rsidR="00F9040C" w:rsidRPr="00B05D9C" w:rsidRDefault="00F9040C">
            <w:pPr>
              <w:jc w:val="center"/>
              <w:rPr>
                <w:rFonts w:ascii="Times New Roman" w:hAnsi="Times New Roman" w:cs="Times New Roman"/>
                <w:b/>
                <w:sz w:val="22"/>
                <w:szCs w:val="22"/>
              </w:rPr>
            </w:pPr>
          </w:p>
        </w:tc>
        <w:tc>
          <w:tcPr>
            <w:tcW w:w="2160" w:type="dxa"/>
            <w:gridSpan w:val="3"/>
          </w:tcPr>
          <w:p w14:paraId="2F6F96E6" w14:textId="77777777" w:rsidR="00F9040C" w:rsidRPr="00B05D9C" w:rsidRDefault="00F9040C">
            <w:pPr>
              <w:jc w:val="center"/>
              <w:rPr>
                <w:rFonts w:ascii="Times New Roman" w:hAnsi="Times New Roman" w:cs="Times New Roman"/>
                <w:b/>
                <w:sz w:val="22"/>
                <w:szCs w:val="22"/>
              </w:rPr>
            </w:pPr>
            <w:r w:rsidRPr="00B05D9C">
              <w:rPr>
                <w:rFonts w:ascii="Times New Roman" w:hAnsi="Times New Roman" w:cs="Times New Roman"/>
                <w:b/>
                <w:sz w:val="22"/>
                <w:szCs w:val="22"/>
              </w:rPr>
              <w:t>Separate</w:t>
            </w:r>
          </w:p>
          <w:p w14:paraId="02D6FEA0" w14:textId="66FCC25B" w:rsidR="00F9040C" w:rsidRPr="00B05D9C" w:rsidRDefault="00F9040C">
            <w:pPr>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r>
      <w:tr w:rsidR="00F9040C" w:rsidRPr="00B05D9C" w14:paraId="60D3B908" w14:textId="77777777">
        <w:trPr>
          <w:cantSplit/>
          <w:tblHeader/>
        </w:trPr>
        <w:tc>
          <w:tcPr>
            <w:tcW w:w="4680" w:type="dxa"/>
          </w:tcPr>
          <w:p w14:paraId="5CDD4A9F" w14:textId="09B8FDDF" w:rsidR="00F9040C" w:rsidRPr="00B05D9C" w:rsidRDefault="00F9040C">
            <w:pPr>
              <w:ind w:left="15"/>
              <w:rPr>
                <w:rFonts w:ascii="Times New Roman" w:hAnsi="Times New Roman" w:cs="Times New Roman"/>
                <w:sz w:val="22"/>
                <w:szCs w:val="22"/>
              </w:rPr>
            </w:pPr>
          </w:p>
        </w:tc>
        <w:tc>
          <w:tcPr>
            <w:tcW w:w="990" w:type="dxa"/>
          </w:tcPr>
          <w:p w14:paraId="3084A326" w14:textId="77777777" w:rsidR="00F9040C" w:rsidRPr="00B05D9C" w:rsidRDefault="00F9040C">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6B73BAD9" w14:textId="77777777" w:rsidR="00F9040C" w:rsidRPr="00B05D9C" w:rsidRDefault="00F9040C">
            <w:pPr>
              <w:jc w:val="center"/>
              <w:rPr>
                <w:rFonts w:ascii="Times New Roman" w:hAnsi="Times New Roman" w:cs="Times New Roman"/>
                <w:bCs/>
                <w:sz w:val="22"/>
                <w:szCs w:val="22"/>
              </w:rPr>
            </w:pPr>
          </w:p>
        </w:tc>
        <w:tc>
          <w:tcPr>
            <w:tcW w:w="990" w:type="dxa"/>
          </w:tcPr>
          <w:p w14:paraId="51D41310" w14:textId="77777777" w:rsidR="00F9040C" w:rsidRPr="00B05D9C" w:rsidRDefault="00F9040C">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4FEC2CF2" w14:textId="77777777" w:rsidR="00F9040C" w:rsidRPr="00B05D9C" w:rsidRDefault="00F9040C">
            <w:pPr>
              <w:jc w:val="center"/>
              <w:rPr>
                <w:rFonts w:ascii="Times New Roman" w:hAnsi="Times New Roman" w:cs="Times New Roman"/>
                <w:bCs/>
                <w:sz w:val="22"/>
                <w:szCs w:val="22"/>
              </w:rPr>
            </w:pPr>
          </w:p>
        </w:tc>
        <w:tc>
          <w:tcPr>
            <w:tcW w:w="990" w:type="dxa"/>
          </w:tcPr>
          <w:p w14:paraId="32851B7A" w14:textId="77777777" w:rsidR="00F9040C" w:rsidRPr="00B05D9C" w:rsidRDefault="00F9040C">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377BEFD0" w14:textId="77777777" w:rsidR="00F9040C" w:rsidRPr="00B05D9C" w:rsidRDefault="00F9040C">
            <w:pPr>
              <w:jc w:val="center"/>
              <w:rPr>
                <w:rFonts w:ascii="Times New Roman" w:hAnsi="Times New Roman" w:cs="Times New Roman"/>
                <w:bCs/>
                <w:sz w:val="22"/>
                <w:szCs w:val="22"/>
              </w:rPr>
            </w:pPr>
          </w:p>
        </w:tc>
        <w:tc>
          <w:tcPr>
            <w:tcW w:w="990" w:type="dxa"/>
          </w:tcPr>
          <w:p w14:paraId="28ABC5E5" w14:textId="77777777" w:rsidR="00F9040C" w:rsidRPr="00B05D9C" w:rsidRDefault="00F9040C">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F9040C" w:rsidRPr="00B05D9C" w14:paraId="7BE19FA4" w14:textId="77777777">
        <w:trPr>
          <w:cantSplit/>
        </w:trPr>
        <w:tc>
          <w:tcPr>
            <w:tcW w:w="4680" w:type="dxa"/>
          </w:tcPr>
          <w:p w14:paraId="356E55C1" w14:textId="77777777" w:rsidR="00F9040C" w:rsidRPr="00B05D9C" w:rsidRDefault="00F9040C">
            <w:pPr>
              <w:rPr>
                <w:rFonts w:ascii="Times New Roman" w:hAnsi="Times New Roman" w:cs="Times New Roman"/>
                <w:sz w:val="22"/>
                <w:szCs w:val="22"/>
              </w:rPr>
            </w:pPr>
          </w:p>
        </w:tc>
        <w:tc>
          <w:tcPr>
            <w:tcW w:w="4500" w:type="dxa"/>
            <w:gridSpan w:val="7"/>
          </w:tcPr>
          <w:p w14:paraId="64DC8B87" w14:textId="77777777" w:rsidR="00F9040C" w:rsidRPr="00B05D9C" w:rsidRDefault="00F9040C">
            <w:pPr>
              <w:tabs>
                <w:tab w:val="decimal" w:pos="765"/>
              </w:tabs>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290081" w:rsidRPr="00B05D9C" w14:paraId="00C784D6" w14:textId="77777777">
        <w:trPr>
          <w:cantSplit/>
        </w:trPr>
        <w:tc>
          <w:tcPr>
            <w:tcW w:w="4680" w:type="dxa"/>
          </w:tcPr>
          <w:p w14:paraId="19B66279" w14:textId="27722903" w:rsidR="00290081" w:rsidRPr="00B05D9C" w:rsidRDefault="00290081" w:rsidP="00290081">
            <w:pPr>
              <w:rPr>
                <w:rFonts w:ascii="Times New Roman" w:hAnsi="Times New Roman" w:cs="Times New Roman"/>
                <w:sz w:val="22"/>
                <w:szCs w:val="22"/>
              </w:rPr>
            </w:pPr>
            <w:r w:rsidRPr="00B05D9C">
              <w:rPr>
                <w:rFonts w:ascii="Times New Roman" w:hAnsi="Times New Roman" w:cs="Times New Roman"/>
                <w:sz w:val="22"/>
                <w:szCs w:val="22"/>
              </w:rPr>
              <w:t>Dividend income</w:t>
            </w:r>
          </w:p>
        </w:tc>
        <w:tc>
          <w:tcPr>
            <w:tcW w:w="990" w:type="dxa"/>
          </w:tcPr>
          <w:p w14:paraId="04EC743B" w14:textId="20B0B3CE"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7E33BEB7"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22287708" w14:textId="247B81F1"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056B2DD3"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7BC9A8CD" w14:textId="24479CD1"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73,616</w:t>
            </w:r>
          </w:p>
        </w:tc>
        <w:tc>
          <w:tcPr>
            <w:tcW w:w="180" w:type="dxa"/>
          </w:tcPr>
          <w:p w14:paraId="025DC6AC"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629B743F" w14:textId="03299C02"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47,051</w:t>
            </w:r>
          </w:p>
        </w:tc>
      </w:tr>
      <w:tr w:rsidR="00290081" w:rsidRPr="00B05D9C" w14:paraId="2C1879B2" w14:textId="77777777">
        <w:trPr>
          <w:cantSplit/>
        </w:trPr>
        <w:tc>
          <w:tcPr>
            <w:tcW w:w="4680" w:type="dxa"/>
          </w:tcPr>
          <w:p w14:paraId="04864CF6" w14:textId="5CE5D5B2" w:rsidR="00290081" w:rsidRPr="00B05D9C" w:rsidRDefault="00290081" w:rsidP="00290081">
            <w:pPr>
              <w:rPr>
                <w:rFonts w:ascii="Times New Roman" w:hAnsi="Times New Roman" w:cs="Times New Roman"/>
                <w:sz w:val="22"/>
                <w:szCs w:val="22"/>
              </w:rPr>
            </w:pPr>
            <w:r w:rsidRPr="00B05D9C">
              <w:rPr>
                <w:rFonts w:ascii="Times New Roman" w:hAnsi="Times New Roman" w:cs="Times New Roman"/>
                <w:sz w:val="22"/>
                <w:szCs w:val="22"/>
              </w:rPr>
              <w:t>Interest income</w:t>
            </w:r>
          </w:p>
        </w:tc>
        <w:tc>
          <w:tcPr>
            <w:tcW w:w="990" w:type="dxa"/>
          </w:tcPr>
          <w:p w14:paraId="2F4328FC" w14:textId="35EEB4A9"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16,024</w:t>
            </w:r>
          </w:p>
        </w:tc>
        <w:tc>
          <w:tcPr>
            <w:tcW w:w="180" w:type="dxa"/>
          </w:tcPr>
          <w:p w14:paraId="3E880BCF"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0439D0C8" w14:textId="3134CBED"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9,972</w:t>
            </w:r>
          </w:p>
        </w:tc>
        <w:tc>
          <w:tcPr>
            <w:tcW w:w="180" w:type="dxa"/>
          </w:tcPr>
          <w:p w14:paraId="390B2E32"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7CF80E13" w14:textId="6A57D178"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90,598</w:t>
            </w:r>
          </w:p>
        </w:tc>
        <w:tc>
          <w:tcPr>
            <w:tcW w:w="180" w:type="dxa"/>
          </w:tcPr>
          <w:p w14:paraId="5340EDE8"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7CF3B29F" w14:textId="6E529951"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99,545</w:t>
            </w:r>
          </w:p>
        </w:tc>
      </w:tr>
      <w:tr w:rsidR="00290081" w:rsidRPr="00B05D9C" w14:paraId="34119690" w14:textId="77777777">
        <w:trPr>
          <w:cantSplit/>
        </w:trPr>
        <w:tc>
          <w:tcPr>
            <w:tcW w:w="4680" w:type="dxa"/>
          </w:tcPr>
          <w:p w14:paraId="420165ED" w14:textId="05A662AA" w:rsidR="00290081" w:rsidRPr="00B05D9C" w:rsidRDefault="00290081" w:rsidP="00290081">
            <w:pPr>
              <w:ind w:left="191" w:hanging="191"/>
              <w:rPr>
                <w:rFonts w:ascii="Times New Roman" w:hAnsi="Times New Roman" w:cs="Times New Roman"/>
                <w:sz w:val="22"/>
                <w:szCs w:val="22"/>
              </w:rPr>
            </w:pPr>
            <w:r w:rsidRPr="00B05D9C">
              <w:rPr>
                <w:rFonts w:ascii="Times New Roman" w:hAnsi="Times New Roman" w:cs="Times New Roman"/>
                <w:sz w:val="22"/>
                <w:szCs w:val="22"/>
              </w:rPr>
              <w:t>Management service income</w:t>
            </w:r>
          </w:p>
        </w:tc>
        <w:tc>
          <w:tcPr>
            <w:tcW w:w="990" w:type="dxa"/>
          </w:tcPr>
          <w:p w14:paraId="4AAFFAC8" w14:textId="21959488"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vAlign w:val="bottom"/>
          </w:tcPr>
          <w:p w14:paraId="5C34A1A6"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6A2A32B8" w14:textId="5180009D"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vAlign w:val="bottom"/>
          </w:tcPr>
          <w:p w14:paraId="6FE8BFBE"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4F10C260" w14:textId="460BD6BD"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32,735</w:t>
            </w:r>
          </w:p>
        </w:tc>
        <w:tc>
          <w:tcPr>
            <w:tcW w:w="180" w:type="dxa"/>
            <w:vAlign w:val="bottom"/>
          </w:tcPr>
          <w:p w14:paraId="50FDBB82"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310F53E0" w14:textId="71D0B927"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22,271</w:t>
            </w:r>
          </w:p>
        </w:tc>
      </w:tr>
      <w:tr w:rsidR="00290081" w:rsidRPr="00B05D9C" w14:paraId="608D8C79" w14:textId="77777777">
        <w:trPr>
          <w:cantSplit/>
        </w:trPr>
        <w:tc>
          <w:tcPr>
            <w:tcW w:w="4680" w:type="dxa"/>
          </w:tcPr>
          <w:p w14:paraId="21C9D227" w14:textId="1B621231" w:rsidR="00290081" w:rsidRPr="00B05D9C" w:rsidRDefault="00290081" w:rsidP="00290081">
            <w:pPr>
              <w:ind w:left="191" w:hanging="191"/>
              <w:rPr>
                <w:rFonts w:ascii="Times New Roman" w:hAnsi="Times New Roman" w:cs="Times New Roman"/>
                <w:sz w:val="22"/>
                <w:szCs w:val="22"/>
              </w:rPr>
            </w:pPr>
            <w:r w:rsidRPr="00B05D9C">
              <w:rPr>
                <w:rFonts w:ascii="Times New Roman" w:hAnsi="Times New Roman" w:cs="Times New Roman"/>
                <w:sz w:val="22"/>
                <w:szCs w:val="22"/>
              </w:rPr>
              <w:t>Other income</w:t>
            </w:r>
          </w:p>
        </w:tc>
        <w:tc>
          <w:tcPr>
            <w:tcW w:w="990" w:type="dxa"/>
          </w:tcPr>
          <w:p w14:paraId="568FF2B7" w14:textId="026FF6C8" w:rsidR="00290081" w:rsidRPr="00B05D9C" w:rsidRDefault="00290081" w:rsidP="00290081">
            <w:pPr>
              <w:ind w:right="11"/>
              <w:jc w:val="center"/>
              <w:rPr>
                <w:rFonts w:ascii="Times New Roman" w:hAnsi="Times New Roman" w:cs="Times New Roman"/>
                <w:sz w:val="22"/>
                <w:szCs w:val="22"/>
              </w:rPr>
            </w:pPr>
            <w:r w:rsidRPr="00B05D9C">
              <w:rPr>
                <w:rFonts w:ascii="Times New Roman" w:hAnsi="Times New Roman" w:cs="Times New Roman"/>
                <w:sz w:val="22"/>
                <w:szCs w:val="22"/>
              </w:rPr>
              <w:t>15,442</w:t>
            </w:r>
          </w:p>
        </w:tc>
        <w:tc>
          <w:tcPr>
            <w:tcW w:w="180" w:type="dxa"/>
            <w:vAlign w:val="bottom"/>
          </w:tcPr>
          <w:p w14:paraId="6B5F3A6F"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3F519A01" w14:textId="36A465BF"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13,952</w:t>
            </w:r>
          </w:p>
        </w:tc>
        <w:tc>
          <w:tcPr>
            <w:tcW w:w="180" w:type="dxa"/>
            <w:vAlign w:val="bottom"/>
          </w:tcPr>
          <w:p w14:paraId="388DDE92"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35A06872" w14:textId="4F39EAF3"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6,991</w:t>
            </w:r>
          </w:p>
        </w:tc>
        <w:tc>
          <w:tcPr>
            <w:tcW w:w="180" w:type="dxa"/>
            <w:vAlign w:val="bottom"/>
          </w:tcPr>
          <w:p w14:paraId="65D3BC59"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06ED817F" w14:textId="6F5C0055"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3,438</w:t>
            </w:r>
          </w:p>
        </w:tc>
      </w:tr>
      <w:tr w:rsidR="00290081" w:rsidRPr="00B05D9C" w14:paraId="1A8F0010" w14:textId="77777777">
        <w:trPr>
          <w:cantSplit/>
        </w:trPr>
        <w:tc>
          <w:tcPr>
            <w:tcW w:w="4680" w:type="dxa"/>
          </w:tcPr>
          <w:p w14:paraId="60AB093A" w14:textId="64350972" w:rsidR="00290081" w:rsidRPr="00B05D9C" w:rsidRDefault="00290081" w:rsidP="00290081">
            <w:pPr>
              <w:ind w:left="191" w:hanging="191"/>
              <w:rPr>
                <w:rFonts w:ascii="Times New Roman" w:hAnsi="Times New Roman" w:cs="Times New Roman"/>
                <w:sz w:val="22"/>
                <w:szCs w:val="22"/>
              </w:rPr>
            </w:pPr>
            <w:r w:rsidRPr="00B05D9C">
              <w:rPr>
                <w:rFonts w:ascii="Times New Roman" w:hAnsi="Times New Roman" w:cs="Times New Roman"/>
                <w:sz w:val="22"/>
                <w:szCs w:val="22"/>
              </w:rPr>
              <w:t>Others</w:t>
            </w:r>
          </w:p>
        </w:tc>
        <w:tc>
          <w:tcPr>
            <w:tcW w:w="990" w:type="dxa"/>
            <w:tcBorders>
              <w:bottom w:val="single" w:sz="4" w:space="0" w:color="auto"/>
            </w:tcBorders>
          </w:tcPr>
          <w:p w14:paraId="1C8DDA1A" w14:textId="1C5B142D" w:rsidR="00290081" w:rsidRPr="00B05D9C" w:rsidRDefault="00290081" w:rsidP="00290081">
            <w:pPr>
              <w:ind w:right="11"/>
              <w:jc w:val="center"/>
              <w:rPr>
                <w:rFonts w:ascii="Times New Roman" w:hAnsi="Times New Roman" w:cs="Times New Roman"/>
                <w:sz w:val="22"/>
                <w:szCs w:val="22"/>
              </w:rPr>
            </w:pPr>
            <w:r w:rsidRPr="00B05D9C">
              <w:rPr>
                <w:rFonts w:ascii="Times New Roman" w:hAnsi="Times New Roman" w:cs="Times New Roman"/>
                <w:sz w:val="22"/>
                <w:szCs w:val="22"/>
              </w:rPr>
              <w:t>30,936</w:t>
            </w:r>
          </w:p>
        </w:tc>
        <w:tc>
          <w:tcPr>
            <w:tcW w:w="180" w:type="dxa"/>
            <w:vAlign w:val="bottom"/>
          </w:tcPr>
          <w:p w14:paraId="08F4DDBB"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Borders>
              <w:bottom w:val="single" w:sz="4" w:space="0" w:color="auto"/>
            </w:tcBorders>
          </w:tcPr>
          <w:p w14:paraId="34EB10F2" w14:textId="1E56D21B"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13,282</w:t>
            </w:r>
          </w:p>
        </w:tc>
        <w:tc>
          <w:tcPr>
            <w:tcW w:w="180" w:type="dxa"/>
            <w:vAlign w:val="bottom"/>
          </w:tcPr>
          <w:p w14:paraId="38F5EEBA"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Borders>
              <w:bottom w:val="single" w:sz="4" w:space="0" w:color="auto"/>
            </w:tcBorders>
          </w:tcPr>
          <w:p w14:paraId="4DD4351A" w14:textId="7BF74164"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8,405</w:t>
            </w:r>
          </w:p>
        </w:tc>
        <w:tc>
          <w:tcPr>
            <w:tcW w:w="180" w:type="dxa"/>
            <w:vAlign w:val="bottom"/>
          </w:tcPr>
          <w:p w14:paraId="610616FC"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Borders>
              <w:bottom w:val="single" w:sz="4" w:space="0" w:color="auto"/>
            </w:tcBorders>
          </w:tcPr>
          <w:p w14:paraId="41ACBB01" w14:textId="37859DC3"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612</w:t>
            </w:r>
          </w:p>
        </w:tc>
      </w:tr>
      <w:tr w:rsidR="00290081" w:rsidRPr="00B05D9C" w14:paraId="2E46AC65" w14:textId="77777777">
        <w:trPr>
          <w:cantSplit/>
        </w:trPr>
        <w:tc>
          <w:tcPr>
            <w:tcW w:w="4680" w:type="dxa"/>
          </w:tcPr>
          <w:p w14:paraId="3152E5A9" w14:textId="1B2CF343" w:rsidR="00290081" w:rsidRPr="00B05D9C" w:rsidRDefault="00290081" w:rsidP="00290081">
            <w:pPr>
              <w:ind w:left="191" w:hanging="191"/>
              <w:rPr>
                <w:rFonts w:ascii="Times New Roman" w:hAnsi="Times New Roman" w:cs="Times New Roman"/>
                <w:b/>
                <w:bCs/>
                <w:sz w:val="22"/>
                <w:szCs w:val="22"/>
              </w:rPr>
            </w:pPr>
            <w:r w:rsidRPr="00B05D9C">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544146DB" w14:textId="0E84EB6A" w:rsidR="00290081" w:rsidRPr="00B05D9C" w:rsidRDefault="00290081" w:rsidP="00290081">
            <w:pPr>
              <w:ind w:right="11"/>
              <w:jc w:val="center"/>
              <w:rPr>
                <w:rFonts w:ascii="Times New Roman" w:hAnsi="Times New Roman" w:cs="Times New Roman"/>
                <w:b/>
                <w:bCs/>
                <w:sz w:val="22"/>
                <w:szCs w:val="22"/>
              </w:rPr>
            </w:pPr>
            <w:r w:rsidRPr="00B05D9C">
              <w:rPr>
                <w:rFonts w:ascii="Times New Roman" w:hAnsi="Times New Roman" w:cs="Times New Roman"/>
                <w:b/>
                <w:bCs/>
                <w:sz w:val="22"/>
                <w:szCs w:val="22"/>
              </w:rPr>
              <w:t>62,</w:t>
            </w:r>
            <w:r w:rsidR="00E268DB" w:rsidRPr="00B05D9C">
              <w:rPr>
                <w:rFonts w:ascii="Times New Roman" w:hAnsi="Times New Roman" w:cs="Times New Roman"/>
                <w:b/>
                <w:bCs/>
                <w:sz w:val="22"/>
                <w:szCs w:val="22"/>
              </w:rPr>
              <w:t>4</w:t>
            </w:r>
            <w:r w:rsidRPr="00B05D9C">
              <w:rPr>
                <w:rFonts w:ascii="Times New Roman" w:hAnsi="Times New Roman" w:cs="Times New Roman"/>
                <w:b/>
                <w:bCs/>
                <w:sz w:val="22"/>
                <w:szCs w:val="22"/>
              </w:rPr>
              <w:t>0</w:t>
            </w:r>
            <w:r w:rsidR="00E268DB" w:rsidRPr="00B05D9C">
              <w:rPr>
                <w:rFonts w:ascii="Times New Roman" w:hAnsi="Times New Roman" w:cs="Times New Roman"/>
                <w:b/>
                <w:bCs/>
                <w:sz w:val="22"/>
                <w:szCs w:val="22"/>
              </w:rPr>
              <w:t>2</w:t>
            </w:r>
          </w:p>
        </w:tc>
        <w:tc>
          <w:tcPr>
            <w:tcW w:w="180" w:type="dxa"/>
            <w:vAlign w:val="bottom"/>
          </w:tcPr>
          <w:p w14:paraId="67481DD1" w14:textId="77777777" w:rsidR="00290081" w:rsidRPr="00B05D9C" w:rsidRDefault="00290081" w:rsidP="00290081">
            <w:pPr>
              <w:tabs>
                <w:tab w:val="decimal" w:pos="765"/>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4ACC818" w14:textId="7CD7F8AA" w:rsidR="00290081" w:rsidRPr="00B05D9C" w:rsidRDefault="00290081" w:rsidP="00290081">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37,206</w:t>
            </w:r>
          </w:p>
        </w:tc>
        <w:tc>
          <w:tcPr>
            <w:tcW w:w="180" w:type="dxa"/>
            <w:vAlign w:val="bottom"/>
          </w:tcPr>
          <w:p w14:paraId="03853383" w14:textId="77777777" w:rsidR="00290081" w:rsidRPr="00B05D9C" w:rsidRDefault="00290081" w:rsidP="00290081">
            <w:pPr>
              <w:tabs>
                <w:tab w:val="decimal" w:pos="765"/>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815E68F" w14:textId="5794A6B7" w:rsidR="00290081" w:rsidRPr="00B05D9C" w:rsidRDefault="00290081" w:rsidP="00290081">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212,345</w:t>
            </w:r>
          </w:p>
        </w:tc>
        <w:tc>
          <w:tcPr>
            <w:tcW w:w="180" w:type="dxa"/>
            <w:vAlign w:val="bottom"/>
          </w:tcPr>
          <w:p w14:paraId="6B3AB7BD" w14:textId="77777777" w:rsidR="00290081" w:rsidRPr="00B05D9C" w:rsidRDefault="00290081" w:rsidP="00290081">
            <w:pPr>
              <w:tabs>
                <w:tab w:val="decimal" w:pos="765"/>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6A7CBEA" w14:textId="1C021670" w:rsidR="00290081" w:rsidRPr="00B05D9C" w:rsidRDefault="00290081" w:rsidP="00290081">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172,917</w:t>
            </w:r>
          </w:p>
        </w:tc>
      </w:tr>
    </w:tbl>
    <w:p w14:paraId="220E2F5A" w14:textId="1FDA0626" w:rsidR="00F9040C" w:rsidRPr="00B05D9C" w:rsidRDefault="00F9040C" w:rsidP="007E4529">
      <w:pPr>
        <w:spacing w:line="240" w:lineRule="auto"/>
        <w:ind w:left="540" w:hanging="526"/>
        <w:rPr>
          <w:rFonts w:ascii="Times New Roman" w:hAnsi="Times New Roman" w:cstheme="minorBidi"/>
          <w:sz w:val="22"/>
          <w:szCs w:val="22"/>
          <w:lang w:bidi="th-TH"/>
        </w:rPr>
      </w:pPr>
    </w:p>
    <w:p w14:paraId="5025B65C" w14:textId="63340406" w:rsidR="00F9040C" w:rsidRPr="00B05D9C" w:rsidRDefault="00F9040C" w:rsidP="00F9040C">
      <w:pPr>
        <w:spacing w:line="240" w:lineRule="auto"/>
        <w:ind w:left="540" w:hanging="540"/>
        <w:rPr>
          <w:rFonts w:ascii="Times New Roman" w:hAnsi="Times New Roman" w:cstheme="minorBidi"/>
          <w:b/>
          <w:bCs/>
          <w:sz w:val="24"/>
          <w:szCs w:val="30"/>
          <w:lang w:bidi="th-TH"/>
        </w:rPr>
      </w:pPr>
      <w:r w:rsidRPr="00B05D9C">
        <w:rPr>
          <w:rFonts w:ascii="Times New Roman" w:hAnsi="Times New Roman" w:cs="Times New Roman"/>
          <w:b/>
          <w:bCs/>
          <w:sz w:val="24"/>
          <w:szCs w:val="24"/>
        </w:rPr>
        <w:t>28</w:t>
      </w:r>
      <w:r w:rsidRPr="00B05D9C">
        <w:rPr>
          <w:rFonts w:ascii="Times New Roman" w:hAnsi="Times New Roman" w:cs="Times New Roman"/>
          <w:sz w:val="24"/>
          <w:szCs w:val="24"/>
        </w:rPr>
        <w:tab/>
      </w:r>
      <w:r w:rsidRPr="00B05D9C">
        <w:rPr>
          <w:rFonts w:ascii="Times New Roman" w:hAnsi="Times New Roman" w:cs="Times New Roman"/>
          <w:b/>
          <w:bCs/>
          <w:sz w:val="24"/>
          <w:szCs w:val="24"/>
        </w:rPr>
        <w:t>Expense</w:t>
      </w:r>
      <w:r w:rsidR="00427359" w:rsidRPr="00B05D9C">
        <w:rPr>
          <w:rFonts w:ascii="Times New Roman" w:hAnsi="Times New Roman" w:cs="Times New Roman"/>
          <w:b/>
          <w:bCs/>
          <w:sz w:val="24"/>
          <w:szCs w:val="24"/>
        </w:rPr>
        <w:t>s</w:t>
      </w:r>
      <w:r w:rsidRPr="00B05D9C">
        <w:rPr>
          <w:rFonts w:ascii="Times New Roman" w:hAnsi="Times New Roman" w:cs="Times New Roman"/>
          <w:b/>
          <w:bCs/>
          <w:sz w:val="24"/>
          <w:szCs w:val="24"/>
        </w:rPr>
        <w:t xml:space="preserve"> by nature</w:t>
      </w:r>
    </w:p>
    <w:p w14:paraId="6D07DBB9" w14:textId="77777777" w:rsidR="00427359" w:rsidRPr="00B05D9C" w:rsidRDefault="00427359" w:rsidP="007E4529">
      <w:pPr>
        <w:spacing w:line="240" w:lineRule="auto"/>
        <w:ind w:left="540" w:hanging="526"/>
        <w:rPr>
          <w:rFonts w:ascii="Times New Roman" w:hAnsi="Times New Roman" w:cstheme="minorBidi"/>
          <w:sz w:val="24"/>
          <w:szCs w:val="30"/>
          <w:lang w:bidi="th-TH"/>
        </w:rPr>
      </w:pPr>
      <w:r w:rsidRPr="00B05D9C">
        <w:rPr>
          <w:rFonts w:ascii="Times New Roman" w:hAnsi="Times New Roman" w:cstheme="minorBidi"/>
          <w:sz w:val="24"/>
          <w:szCs w:val="30"/>
          <w:lang w:bidi="th-TH"/>
        </w:rPr>
        <w:tab/>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427359" w:rsidRPr="00B05D9C" w14:paraId="747F5DF7" w14:textId="77777777">
        <w:trPr>
          <w:cantSplit/>
          <w:tblHeader/>
        </w:trPr>
        <w:tc>
          <w:tcPr>
            <w:tcW w:w="4680" w:type="dxa"/>
          </w:tcPr>
          <w:p w14:paraId="618531A1" w14:textId="77777777" w:rsidR="00427359" w:rsidRPr="00B05D9C" w:rsidRDefault="00427359">
            <w:pPr>
              <w:ind w:right="-7"/>
              <w:rPr>
                <w:rFonts w:ascii="Times New Roman" w:hAnsi="Times New Roman" w:cs="Times New Roman"/>
                <w:sz w:val="22"/>
                <w:szCs w:val="22"/>
              </w:rPr>
            </w:pPr>
          </w:p>
        </w:tc>
        <w:tc>
          <w:tcPr>
            <w:tcW w:w="2160" w:type="dxa"/>
            <w:gridSpan w:val="3"/>
          </w:tcPr>
          <w:p w14:paraId="4DCDDD35" w14:textId="77777777" w:rsidR="00427359" w:rsidRPr="00B05D9C" w:rsidRDefault="00427359">
            <w:pPr>
              <w:jc w:val="center"/>
              <w:rPr>
                <w:rFonts w:ascii="Times New Roman" w:hAnsi="Times New Roman" w:cs="Times New Roman"/>
                <w:b/>
                <w:sz w:val="22"/>
                <w:szCs w:val="22"/>
              </w:rPr>
            </w:pPr>
            <w:r w:rsidRPr="00B05D9C">
              <w:rPr>
                <w:rFonts w:ascii="Times New Roman" w:hAnsi="Times New Roman" w:cs="Times New Roman"/>
                <w:b/>
                <w:sz w:val="22"/>
                <w:szCs w:val="22"/>
              </w:rPr>
              <w:t>Consolidated financial statements</w:t>
            </w:r>
          </w:p>
        </w:tc>
        <w:tc>
          <w:tcPr>
            <w:tcW w:w="180" w:type="dxa"/>
          </w:tcPr>
          <w:p w14:paraId="6DAC0D6C" w14:textId="77777777" w:rsidR="00427359" w:rsidRPr="00B05D9C" w:rsidRDefault="00427359">
            <w:pPr>
              <w:jc w:val="center"/>
              <w:rPr>
                <w:rFonts w:ascii="Times New Roman" w:hAnsi="Times New Roman" w:cs="Times New Roman"/>
                <w:b/>
                <w:sz w:val="22"/>
                <w:szCs w:val="22"/>
              </w:rPr>
            </w:pPr>
          </w:p>
        </w:tc>
        <w:tc>
          <w:tcPr>
            <w:tcW w:w="2160" w:type="dxa"/>
            <w:gridSpan w:val="3"/>
          </w:tcPr>
          <w:p w14:paraId="7C8BD9E6" w14:textId="77777777" w:rsidR="00427359" w:rsidRPr="00B05D9C" w:rsidRDefault="00427359">
            <w:pPr>
              <w:jc w:val="center"/>
              <w:rPr>
                <w:rFonts w:ascii="Times New Roman" w:hAnsi="Times New Roman" w:cs="Times New Roman"/>
                <w:b/>
                <w:sz w:val="22"/>
                <w:szCs w:val="22"/>
              </w:rPr>
            </w:pPr>
            <w:r w:rsidRPr="00B05D9C">
              <w:rPr>
                <w:rFonts w:ascii="Times New Roman" w:hAnsi="Times New Roman" w:cs="Times New Roman"/>
                <w:b/>
                <w:sz w:val="22"/>
                <w:szCs w:val="22"/>
              </w:rPr>
              <w:t>Separate</w:t>
            </w:r>
          </w:p>
          <w:p w14:paraId="1C333B87" w14:textId="77777777" w:rsidR="00427359" w:rsidRPr="00B05D9C" w:rsidRDefault="00427359">
            <w:pPr>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r>
      <w:tr w:rsidR="00427359" w:rsidRPr="00B05D9C" w14:paraId="40FACF97" w14:textId="77777777">
        <w:trPr>
          <w:cantSplit/>
          <w:tblHeader/>
        </w:trPr>
        <w:tc>
          <w:tcPr>
            <w:tcW w:w="4680" w:type="dxa"/>
          </w:tcPr>
          <w:p w14:paraId="5544C836" w14:textId="77777777" w:rsidR="00427359" w:rsidRPr="00B05D9C" w:rsidRDefault="00427359">
            <w:pPr>
              <w:ind w:left="15"/>
              <w:rPr>
                <w:rFonts w:ascii="Times New Roman" w:hAnsi="Times New Roman" w:cs="Times New Roman"/>
                <w:sz w:val="22"/>
                <w:szCs w:val="22"/>
              </w:rPr>
            </w:pPr>
          </w:p>
        </w:tc>
        <w:tc>
          <w:tcPr>
            <w:tcW w:w="990" w:type="dxa"/>
          </w:tcPr>
          <w:p w14:paraId="4AC1A6A5" w14:textId="77777777" w:rsidR="00427359" w:rsidRPr="00B05D9C" w:rsidRDefault="00427359">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0222D86B" w14:textId="77777777" w:rsidR="00427359" w:rsidRPr="00B05D9C" w:rsidRDefault="00427359">
            <w:pPr>
              <w:jc w:val="center"/>
              <w:rPr>
                <w:rFonts w:ascii="Times New Roman" w:hAnsi="Times New Roman" w:cs="Times New Roman"/>
                <w:bCs/>
                <w:sz w:val="22"/>
                <w:szCs w:val="22"/>
              </w:rPr>
            </w:pPr>
          </w:p>
        </w:tc>
        <w:tc>
          <w:tcPr>
            <w:tcW w:w="990" w:type="dxa"/>
          </w:tcPr>
          <w:p w14:paraId="0DD5377F" w14:textId="77777777" w:rsidR="00427359" w:rsidRPr="00B05D9C" w:rsidRDefault="00427359">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47BEC693" w14:textId="77777777" w:rsidR="00427359" w:rsidRPr="00B05D9C" w:rsidRDefault="00427359">
            <w:pPr>
              <w:jc w:val="center"/>
              <w:rPr>
                <w:rFonts w:ascii="Times New Roman" w:hAnsi="Times New Roman" w:cs="Times New Roman"/>
                <w:bCs/>
                <w:sz w:val="22"/>
                <w:szCs w:val="22"/>
              </w:rPr>
            </w:pPr>
          </w:p>
        </w:tc>
        <w:tc>
          <w:tcPr>
            <w:tcW w:w="990" w:type="dxa"/>
          </w:tcPr>
          <w:p w14:paraId="7CD4D229" w14:textId="77777777" w:rsidR="00427359" w:rsidRPr="00B05D9C" w:rsidRDefault="00427359">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0B8F6A28" w14:textId="77777777" w:rsidR="00427359" w:rsidRPr="00B05D9C" w:rsidRDefault="00427359">
            <w:pPr>
              <w:jc w:val="center"/>
              <w:rPr>
                <w:rFonts w:ascii="Times New Roman" w:hAnsi="Times New Roman" w:cs="Times New Roman"/>
                <w:bCs/>
                <w:sz w:val="22"/>
                <w:szCs w:val="22"/>
              </w:rPr>
            </w:pPr>
          </w:p>
        </w:tc>
        <w:tc>
          <w:tcPr>
            <w:tcW w:w="990" w:type="dxa"/>
          </w:tcPr>
          <w:p w14:paraId="17E82C5E" w14:textId="77777777" w:rsidR="00427359" w:rsidRPr="00B05D9C" w:rsidRDefault="00427359">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427359" w:rsidRPr="00B05D9C" w14:paraId="1EFDC2D8" w14:textId="77777777">
        <w:trPr>
          <w:cantSplit/>
        </w:trPr>
        <w:tc>
          <w:tcPr>
            <w:tcW w:w="4680" w:type="dxa"/>
          </w:tcPr>
          <w:p w14:paraId="70FAAB98" w14:textId="77777777" w:rsidR="00427359" w:rsidRPr="00B05D9C" w:rsidRDefault="00427359">
            <w:pPr>
              <w:rPr>
                <w:rFonts w:ascii="Times New Roman" w:hAnsi="Times New Roman" w:cs="Times New Roman"/>
                <w:sz w:val="22"/>
                <w:szCs w:val="22"/>
              </w:rPr>
            </w:pPr>
          </w:p>
        </w:tc>
        <w:tc>
          <w:tcPr>
            <w:tcW w:w="4500" w:type="dxa"/>
            <w:gridSpan w:val="7"/>
          </w:tcPr>
          <w:p w14:paraId="5B95DAF5" w14:textId="77777777" w:rsidR="00427359" w:rsidRPr="00B05D9C" w:rsidRDefault="00427359">
            <w:pPr>
              <w:tabs>
                <w:tab w:val="decimal" w:pos="765"/>
              </w:tabs>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290081" w:rsidRPr="00B05D9C" w14:paraId="14FEB826" w14:textId="77777777">
        <w:trPr>
          <w:cantSplit/>
        </w:trPr>
        <w:tc>
          <w:tcPr>
            <w:tcW w:w="4680" w:type="dxa"/>
          </w:tcPr>
          <w:p w14:paraId="0828AA25" w14:textId="256FEAF1" w:rsidR="00290081" w:rsidRPr="00B05D9C" w:rsidRDefault="00290081" w:rsidP="00290081">
            <w:pPr>
              <w:rPr>
                <w:rFonts w:ascii="Times New Roman" w:hAnsi="Times New Roman" w:cstheme="minorBidi"/>
                <w:sz w:val="22"/>
                <w:szCs w:val="28"/>
                <w:lang w:val="en-US" w:bidi="th-TH"/>
              </w:rPr>
            </w:pPr>
            <w:r w:rsidRPr="00B05D9C">
              <w:rPr>
                <w:rFonts w:ascii="Times New Roman" w:hAnsi="Times New Roman" w:cs="Times New Roman"/>
                <w:sz w:val="22"/>
                <w:szCs w:val="22"/>
              </w:rPr>
              <w:t>Depreciation</w:t>
            </w:r>
            <w:r w:rsidR="00DA74A2" w:rsidRPr="00B05D9C">
              <w:rPr>
                <w:rFonts w:ascii="Times New Roman" w:hAnsi="Times New Roman" w:cstheme="minorBidi" w:hint="cs"/>
                <w:sz w:val="22"/>
                <w:szCs w:val="28"/>
                <w:cs/>
                <w:lang w:bidi="th-TH"/>
              </w:rPr>
              <w:t xml:space="preserve"> </w:t>
            </w:r>
            <w:r w:rsidR="00DA74A2" w:rsidRPr="00B05D9C">
              <w:rPr>
                <w:rFonts w:ascii="Times New Roman" w:hAnsi="Times New Roman" w:cstheme="minorBidi"/>
                <w:sz w:val="22"/>
                <w:szCs w:val="28"/>
                <w:lang w:bidi="th-TH"/>
              </w:rPr>
              <w:t>of property, plants and equipment</w:t>
            </w:r>
          </w:p>
        </w:tc>
        <w:tc>
          <w:tcPr>
            <w:tcW w:w="990" w:type="dxa"/>
          </w:tcPr>
          <w:p w14:paraId="1B140078" w14:textId="49256872"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166,590</w:t>
            </w:r>
          </w:p>
        </w:tc>
        <w:tc>
          <w:tcPr>
            <w:tcW w:w="180" w:type="dxa"/>
          </w:tcPr>
          <w:p w14:paraId="6962C9D1"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0DE5490C" w14:textId="0B0FC4DB"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269,585</w:t>
            </w:r>
          </w:p>
        </w:tc>
        <w:tc>
          <w:tcPr>
            <w:tcW w:w="180" w:type="dxa"/>
          </w:tcPr>
          <w:p w14:paraId="302FF6FA"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3B228F57" w14:textId="76FFCB50"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737</w:t>
            </w:r>
          </w:p>
        </w:tc>
        <w:tc>
          <w:tcPr>
            <w:tcW w:w="180" w:type="dxa"/>
          </w:tcPr>
          <w:p w14:paraId="37E1D120"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6D208E44" w14:textId="660C6769"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824</w:t>
            </w:r>
          </w:p>
        </w:tc>
      </w:tr>
      <w:tr w:rsidR="00290081" w:rsidRPr="00B05D9C" w14:paraId="11CBD9B2" w14:textId="77777777">
        <w:trPr>
          <w:cantSplit/>
        </w:trPr>
        <w:tc>
          <w:tcPr>
            <w:tcW w:w="4680" w:type="dxa"/>
          </w:tcPr>
          <w:p w14:paraId="1960092B" w14:textId="7767116B" w:rsidR="00290081" w:rsidRPr="00B05D9C" w:rsidRDefault="00290081" w:rsidP="00290081">
            <w:pPr>
              <w:rPr>
                <w:rFonts w:ascii="Times New Roman" w:hAnsi="Times New Roman" w:cs="Times New Roman"/>
                <w:sz w:val="22"/>
                <w:szCs w:val="22"/>
              </w:rPr>
            </w:pPr>
            <w:r w:rsidRPr="00B05D9C">
              <w:rPr>
                <w:rFonts w:ascii="Times New Roman" w:hAnsi="Times New Roman" w:cs="Times New Roman"/>
                <w:sz w:val="22"/>
                <w:szCs w:val="22"/>
              </w:rPr>
              <w:t>Amortisation of right-of-use assets</w:t>
            </w:r>
          </w:p>
        </w:tc>
        <w:tc>
          <w:tcPr>
            <w:tcW w:w="990" w:type="dxa"/>
          </w:tcPr>
          <w:p w14:paraId="144C7A6F" w14:textId="04E811FF"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10,390</w:t>
            </w:r>
          </w:p>
        </w:tc>
        <w:tc>
          <w:tcPr>
            <w:tcW w:w="180" w:type="dxa"/>
          </w:tcPr>
          <w:p w14:paraId="5501B68F"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3DC57BAB" w14:textId="560717DC"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13,928</w:t>
            </w:r>
          </w:p>
        </w:tc>
        <w:tc>
          <w:tcPr>
            <w:tcW w:w="180" w:type="dxa"/>
          </w:tcPr>
          <w:p w14:paraId="5C26224A"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3DFE628D" w14:textId="692B43E9"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3,838</w:t>
            </w:r>
          </w:p>
        </w:tc>
        <w:tc>
          <w:tcPr>
            <w:tcW w:w="180" w:type="dxa"/>
          </w:tcPr>
          <w:p w14:paraId="631783C0"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1826565D" w14:textId="3BD93E8D" w:rsidR="00290081" w:rsidRPr="00B05D9C" w:rsidRDefault="00290081"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5,303</w:t>
            </w:r>
          </w:p>
        </w:tc>
      </w:tr>
      <w:tr w:rsidR="00290081" w:rsidRPr="00B05D9C" w14:paraId="7E33C052" w14:textId="77777777">
        <w:trPr>
          <w:cantSplit/>
        </w:trPr>
        <w:tc>
          <w:tcPr>
            <w:tcW w:w="4680" w:type="dxa"/>
          </w:tcPr>
          <w:p w14:paraId="0AEB3D95" w14:textId="08A3C982" w:rsidR="00290081" w:rsidRPr="00B05D9C" w:rsidRDefault="00290081" w:rsidP="00290081">
            <w:pPr>
              <w:rPr>
                <w:rFonts w:ascii="Times New Roman" w:hAnsi="Times New Roman" w:cs="Times New Roman"/>
                <w:sz w:val="22"/>
                <w:szCs w:val="22"/>
              </w:rPr>
            </w:pPr>
            <w:r w:rsidRPr="00B05D9C">
              <w:rPr>
                <w:rFonts w:ascii="Times New Roman" w:hAnsi="Times New Roman" w:cs="Times New Roman"/>
                <w:sz w:val="22"/>
                <w:szCs w:val="22"/>
              </w:rPr>
              <w:t>Salary, wages and employee benefits</w:t>
            </w:r>
          </w:p>
        </w:tc>
        <w:tc>
          <w:tcPr>
            <w:tcW w:w="990" w:type="dxa"/>
          </w:tcPr>
          <w:p w14:paraId="7DA6444F" w14:textId="43FE35E9" w:rsidR="00290081" w:rsidRPr="00B05D9C" w:rsidRDefault="00FB144A"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103,272</w:t>
            </w:r>
          </w:p>
        </w:tc>
        <w:tc>
          <w:tcPr>
            <w:tcW w:w="180" w:type="dxa"/>
          </w:tcPr>
          <w:p w14:paraId="6E9779F7"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442EEEE4" w14:textId="4EF28136" w:rsidR="00290081" w:rsidRPr="00B05D9C" w:rsidRDefault="00FB144A"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139,602</w:t>
            </w:r>
          </w:p>
        </w:tc>
        <w:tc>
          <w:tcPr>
            <w:tcW w:w="180" w:type="dxa"/>
          </w:tcPr>
          <w:p w14:paraId="578F8BE6"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38F6E60C" w14:textId="59978378" w:rsidR="00290081" w:rsidRPr="00B05D9C" w:rsidRDefault="00FB144A"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88,224</w:t>
            </w:r>
          </w:p>
        </w:tc>
        <w:tc>
          <w:tcPr>
            <w:tcW w:w="180" w:type="dxa"/>
          </w:tcPr>
          <w:p w14:paraId="72E43EFC" w14:textId="77777777" w:rsidR="00290081" w:rsidRPr="00B05D9C" w:rsidRDefault="00290081" w:rsidP="00290081">
            <w:pPr>
              <w:tabs>
                <w:tab w:val="decimal" w:pos="765"/>
              </w:tabs>
              <w:rPr>
                <w:rFonts w:ascii="Times New Roman" w:hAnsi="Times New Roman" w:cs="Times New Roman"/>
                <w:sz w:val="22"/>
                <w:szCs w:val="22"/>
              </w:rPr>
            </w:pPr>
          </w:p>
        </w:tc>
        <w:tc>
          <w:tcPr>
            <w:tcW w:w="990" w:type="dxa"/>
          </w:tcPr>
          <w:p w14:paraId="39514794" w14:textId="0DE7ADD5" w:rsidR="00290081" w:rsidRPr="00B05D9C" w:rsidRDefault="00FB144A" w:rsidP="0029008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95,977</w:t>
            </w:r>
          </w:p>
        </w:tc>
      </w:tr>
      <w:tr w:rsidR="00FB144A" w:rsidRPr="00B05D9C" w14:paraId="05A27F94" w14:textId="77777777">
        <w:trPr>
          <w:cantSplit/>
        </w:trPr>
        <w:tc>
          <w:tcPr>
            <w:tcW w:w="4680" w:type="dxa"/>
          </w:tcPr>
          <w:p w14:paraId="2265F58A" w14:textId="317A5998" w:rsidR="00FB144A" w:rsidRPr="00B05D9C" w:rsidRDefault="00FB144A" w:rsidP="00FB144A">
            <w:pPr>
              <w:ind w:left="191" w:hanging="191"/>
              <w:rPr>
                <w:rFonts w:ascii="Times New Roman" w:hAnsi="Times New Roman" w:cs="Times New Roman"/>
                <w:sz w:val="22"/>
                <w:szCs w:val="22"/>
              </w:rPr>
            </w:pPr>
            <w:r w:rsidRPr="00B05D9C">
              <w:rPr>
                <w:rFonts w:ascii="Times New Roman" w:hAnsi="Times New Roman" w:cs="Times New Roman"/>
                <w:sz w:val="22"/>
                <w:szCs w:val="22"/>
              </w:rPr>
              <w:t>Professional and advisory fee</w:t>
            </w:r>
          </w:p>
        </w:tc>
        <w:tc>
          <w:tcPr>
            <w:tcW w:w="990" w:type="dxa"/>
          </w:tcPr>
          <w:p w14:paraId="3C896A67" w14:textId="27500866" w:rsidR="00FB144A" w:rsidRPr="00B05D9C" w:rsidRDefault="00AC5FA9" w:rsidP="00FB144A">
            <w:pPr>
              <w:ind w:right="11"/>
              <w:jc w:val="center"/>
              <w:rPr>
                <w:rFonts w:ascii="Times New Roman" w:hAnsi="Times New Roman" w:cs="Times New Roman"/>
                <w:sz w:val="22"/>
                <w:szCs w:val="22"/>
              </w:rPr>
            </w:pPr>
            <w:r w:rsidRPr="00B05D9C">
              <w:rPr>
                <w:rFonts w:ascii="Times New Roman" w:hAnsi="Times New Roman" w:cs="Times New Roman"/>
                <w:sz w:val="22"/>
                <w:szCs w:val="22"/>
              </w:rPr>
              <w:t>104</w:t>
            </w:r>
            <w:r w:rsidR="00FB144A" w:rsidRPr="00B05D9C">
              <w:rPr>
                <w:rFonts w:ascii="Times New Roman" w:hAnsi="Times New Roman" w:cs="Times New Roman"/>
                <w:sz w:val="22"/>
                <w:szCs w:val="22"/>
              </w:rPr>
              <w:t>,</w:t>
            </w:r>
            <w:r w:rsidRPr="00B05D9C">
              <w:rPr>
                <w:rFonts w:ascii="Times New Roman" w:hAnsi="Times New Roman" w:cs="Times New Roman"/>
                <w:sz w:val="22"/>
                <w:szCs w:val="22"/>
              </w:rPr>
              <w:t>368</w:t>
            </w:r>
          </w:p>
        </w:tc>
        <w:tc>
          <w:tcPr>
            <w:tcW w:w="180" w:type="dxa"/>
          </w:tcPr>
          <w:p w14:paraId="7EC3BEE4" w14:textId="77777777" w:rsidR="00FB144A" w:rsidRPr="00B05D9C" w:rsidRDefault="00FB144A" w:rsidP="00FB144A">
            <w:pPr>
              <w:tabs>
                <w:tab w:val="decimal" w:pos="765"/>
              </w:tabs>
              <w:rPr>
                <w:rFonts w:ascii="Times New Roman" w:hAnsi="Times New Roman" w:cs="Times New Roman"/>
                <w:sz w:val="22"/>
                <w:szCs w:val="22"/>
              </w:rPr>
            </w:pPr>
          </w:p>
        </w:tc>
        <w:tc>
          <w:tcPr>
            <w:tcW w:w="990" w:type="dxa"/>
          </w:tcPr>
          <w:p w14:paraId="367F29FD" w14:textId="4250E5E6" w:rsidR="00FB144A" w:rsidRPr="00B05D9C" w:rsidRDefault="00FB144A" w:rsidP="00FB144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50,222</w:t>
            </w:r>
          </w:p>
        </w:tc>
        <w:tc>
          <w:tcPr>
            <w:tcW w:w="180" w:type="dxa"/>
          </w:tcPr>
          <w:p w14:paraId="477A9DCF" w14:textId="77777777" w:rsidR="00FB144A" w:rsidRPr="00B05D9C" w:rsidRDefault="00FB144A" w:rsidP="00FB144A">
            <w:pPr>
              <w:tabs>
                <w:tab w:val="decimal" w:pos="765"/>
              </w:tabs>
              <w:rPr>
                <w:rFonts w:ascii="Times New Roman" w:hAnsi="Times New Roman" w:cs="Times New Roman"/>
                <w:sz w:val="22"/>
                <w:szCs w:val="22"/>
              </w:rPr>
            </w:pPr>
          </w:p>
        </w:tc>
        <w:tc>
          <w:tcPr>
            <w:tcW w:w="990" w:type="dxa"/>
          </w:tcPr>
          <w:p w14:paraId="4604F24E" w14:textId="3490835E" w:rsidR="00FB144A" w:rsidRPr="00B05D9C" w:rsidRDefault="00FB144A" w:rsidP="00FB144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5,604</w:t>
            </w:r>
          </w:p>
        </w:tc>
        <w:tc>
          <w:tcPr>
            <w:tcW w:w="180" w:type="dxa"/>
          </w:tcPr>
          <w:p w14:paraId="46D06796" w14:textId="77777777" w:rsidR="00FB144A" w:rsidRPr="00B05D9C" w:rsidRDefault="00FB144A" w:rsidP="00FB144A">
            <w:pPr>
              <w:tabs>
                <w:tab w:val="decimal" w:pos="765"/>
              </w:tabs>
              <w:rPr>
                <w:rFonts w:ascii="Times New Roman" w:hAnsi="Times New Roman" w:cs="Times New Roman"/>
                <w:sz w:val="22"/>
                <w:szCs w:val="22"/>
              </w:rPr>
            </w:pPr>
          </w:p>
        </w:tc>
        <w:tc>
          <w:tcPr>
            <w:tcW w:w="990" w:type="dxa"/>
          </w:tcPr>
          <w:p w14:paraId="4422C9BF" w14:textId="270C8CAF" w:rsidR="00FB144A" w:rsidRPr="00B05D9C" w:rsidRDefault="00FB144A" w:rsidP="00FB144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5,379</w:t>
            </w:r>
          </w:p>
        </w:tc>
      </w:tr>
      <w:tr w:rsidR="00FB144A" w:rsidRPr="00B05D9C" w14:paraId="70DAC78D" w14:textId="77777777">
        <w:trPr>
          <w:cantSplit/>
        </w:trPr>
        <w:tc>
          <w:tcPr>
            <w:tcW w:w="4680" w:type="dxa"/>
          </w:tcPr>
          <w:p w14:paraId="4605066A" w14:textId="5C5406E2" w:rsidR="00FB144A" w:rsidRPr="00B05D9C" w:rsidRDefault="00FB144A" w:rsidP="00FB144A">
            <w:pPr>
              <w:ind w:left="191" w:hanging="191"/>
              <w:rPr>
                <w:rFonts w:ascii="Times New Roman" w:hAnsi="Times New Roman" w:cs="Times New Roman"/>
                <w:sz w:val="22"/>
                <w:szCs w:val="22"/>
              </w:rPr>
            </w:pPr>
            <w:r w:rsidRPr="00B05D9C">
              <w:rPr>
                <w:rFonts w:ascii="Times New Roman" w:hAnsi="Times New Roman" w:cs="Times New Roman"/>
                <w:sz w:val="22"/>
                <w:szCs w:val="22"/>
              </w:rPr>
              <w:t>Amortisation of intangible assets</w:t>
            </w:r>
          </w:p>
        </w:tc>
        <w:tc>
          <w:tcPr>
            <w:tcW w:w="990" w:type="dxa"/>
          </w:tcPr>
          <w:p w14:paraId="49D3EC72" w14:textId="277DDFC1" w:rsidR="00FB144A" w:rsidRPr="00B05D9C" w:rsidRDefault="00FB144A" w:rsidP="00FB144A">
            <w:pPr>
              <w:ind w:right="11"/>
              <w:jc w:val="center"/>
              <w:rPr>
                <w:rFonts w:ascii="Times New Roman" w:hAnsi="Times New Roman" w:cs="Times New Roman"/>
                <w:sz w:val="22"/>
                <w:szCs w:val="22"/>
              </w:rPr>
            </w:pPr>
            <w:r w:rsidRPr="00B05D9C">
              <w:rPr>
                <w:rFonts w:ascii="Times New Roman" w:hAnsi="Times New Roman" w:cs="Times New Roman"/>
                <w:sz w:val="22"/>
                <w:szCs w:val="22"/>
              </w:rPr>
              <w:t>28,869</w:t>
            </w:r>
          </w:p>
        </w:tc>
        <w:tc>
          <w:tcPr>
            <w:tcW w:w="180" w:type="dxa"/>
          </w:tcPr>
          <w:p w14:paraId="6222A662" w14:textId="77777777" w:rsidR="00FB144A" w:rsidRPr="00B05D9C" w:rsidRDefault="00FB144A" w:rsidP="00FB144A">
            <w:pPr>
              <w:tabs>
                <w:tab w:val="decimal" w:pos="765"/>
              </w:tabs>
              <w:rPr>
                <w:rFonts w:ascii="Times New Roman" w:hAnsi="Times New Roman" w:cs="Times New Roman"/>
                <w:sz w:val="22"/>
                <w:szCs w:val="22"/>
              </w:rPr>
            </w:pPr>
          </w:p>
        </w:tc>
        <w:tc>
          <w:tcPr>
            <w:tcW w:w="990" w:type="dxa"/>
          </w:tcPr>
          <w:p w14:paraId="6655D6B0" w14:textId="22FDC236" w:rsidR="00FB144A" w:rsidRPr="00B05D9C" w:rsidRDefault="00FB144A" w:rsidP="00FB144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31,700</w:t>
            </w:r>
          </w:p>
        </w:tc>
        <w:tc>
          <w:tcPr>
            <w:tcW w:w="180" w:type="dxa"/>
          </w:tcPr>
          <w:p w14:paraId="061A1D05" w14:textId="77777777" w:rsidR="00FB144A" w:rsidRPr="00B05D9C" w:rsidRDefault="00FB144A" w:rsidP="00FB144A">
            <w:pPr>
              <w:tabs>
                <w:tab w:val="decimal" w:pos="765"/>
              </w:tabs>
              <w:rPr>
                <w:rFonts w:ascii="Times New Roman" w:hAnsi="Times New Roman" w:cs="Times New Roman"/>
                <w:sz w:val="22"/>
                <w:szCs w:val="22"/>
              </w:rPr>
            </w:pPr>
          </w:p>
        </w:tc>
        <w:tc>
          <w:tcPr>
            <w:tcW w:w="990" w:type="dxa"/>
          </w:tcPr>
          <w:p w14:paraId="32D7FEB1" w14:textId="7C1055F3" w:rsidR="00FB144A" w:rsidRPr="00B05D9C" w:rsidRDefault="00FB144A" w:rsidP="00FB144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22</w:t>
            </w:r>
          </w:p>
        </w:tc>
        <w:tc>
          <w:tcPr>
            <w:tcW w:w="180" w:type="dxa"/>
          </w:tcPr>
          <w:p w14:paraId="235296C8" w14:textId="77777777" w:rsidR="00FB144A" w:rsidRPr="00B05D9C" w:rsidRDefault="00FB144A" w:rsidP="00FB144A">
            <w:pPr>
              <w:tabs>
                <w:tab w:val="decimal" w:pos="765"/>
              </w:tabs>
              <w:rPr>
                <w:rFonts w:ascii="Times New Roman" w:hAnsi="Times New Roman" w:cs="Times New Roman"/>
                <w:sz w:val="22"/>
                <w:szCs w:val="22"/>
              </w:rPr>
            </w:pPr>
          </w:p>
        </w:tc>
        <w:tc>
          <w:tcPr>
            <w:tcW w:w="990" w:type="dxa"/>
          </w:tcPr>
          <w:p w14:paraId="326F3F43" w14:textId="19BE3E4C" w:rsidR="00FB144A" w:rsidRPr="00B05D9C" w:rsidRDefault="00FB144A" w:rsidP="00FB144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21</w:t>
            </w:r>
          </w:p>
        </w:tc>
      </w:tr>
      <w:tr w:rsidR="00FB144A" w:rsidRPr="00B05D9C" w14:paraId="00DCC16B" w14:textId="77777777">
        <w:trPr>
          <w:cantSplit/>
        </w:trPr>
        <w:tc>
          <w:tcPr>
            <w:tcW w:w="4680" w:type="dxa"/>
          </w:tcPr>
          <w:p w14:paraId="733D1200" w14:textId="57971126" w:rsidR="00FB144A" w:rsidRPr="00B05D9C" w:rsidRDefault="00FB144A" w:rsidP="00FB144A">
            <w:pPr>
              <w:ind w:left="191" w:hanging="191"/>
              <w:rPr>
                <w:rFonts w:ascii="Times New Roman" w:hAnsi="Times New Roman" w:cs="Times New Roman"/>
                <w:sz w:val="22"/>
                <w:szCs w:val="22"/>
              </w:rPr>
            </w:pPr>
            <w:r w:rsidRPr="00B05D9C">
              <w:rPr>
                <w:rFonts w:ascii="Times New Roman" w:hAnsi="Times New Roman" w:cs="Times New Roman"/>
                <w:sz w:val="22"/>
                <w:szCs w:val="22"/>
              </w:rPr>
              <w:t>Operation and maintenance</w:t>
            </w:r>
          </w:p>
        </w:tc>
        <w:tc>
          <w:tcPr>
            <w:tcW w:w="990" w:type="dxa"/>
          </w:tcPr>
          <w:p w14:paraId="08E8783A" w14:textId="32689631" w:rsidR="00FB144A" w:rsidRPr="00B05D9C" w:rsidRDefault="00FB144A" w:rsidP="00FB144A">
            <w:pPr>
              <w:ind w:right="11"/>
              <w:jc w:val="center"/>
              <w:rPr>
                <w:rFonts w:ascii="Times New Roman" w:hAnsi="Times New Roman" w:cs="Times New Roman"/>
                <w:sz w:val="22"/>
                <w:szCs w:val="22"/>
              </w:rPr>
            </w:pPr>
            <w:r w:rsidRPr="00B05D9C">
              <w:rPr>
                <w:rFonts w:ascii="Times New Roman" w:hAnsi="Times New Roman" w:cs="Times New Roman"/>
                <w:sz w:val="22"/>
                <w:szCs w:val="22"/>
              </w:rPr>
              <w:t>27,154</w:t>
            </w:r>
          </w:p>
        </w:tc>
        <w:tc>
          <w:tcPr>
            <w:tcW w:w="180" w:type="dxa"/>
          </w:tcPr>
          <w:p w14:paraId="5958F49A" w14:textId="77777777" w:rsidR="00FB144A" w:rsidRPr="00B05D9C" w:rsidRDefault="00FB144A" w:rsidP="00FB144A">
            <w:pPr>
              <w:tabs>
                <w:tab w:val="decimal" w:pos="765"/>
              </w:tabs>
              <w:rPr>
                <w:rFonts w:ascii="Times New Roman" w:hAnsi="Times New Roman" w:cs="Times New Roman"/>
                <w:sz w:val="22"/>
                <w:szCs w:val="22"/>
              </w:rPr>
            </w:pPr>
          </w:p>
        </w:tc>
        <w:tc>
          <w:tcPr>
            <w:tcW w:w="990" w:type="dxa"/>
          </w:tcPr>
          <w:p w14:paraId="44ACA63D" w14:textId="7156B28F" w:rsidR="00FB144A" w:rsidRPr="00B05D9C" w:rsidRDefault="00FB144A" w:rsidP="00FB144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41,693</w:t>
            </w:r>
          </w:p>
        </w:tc>
        <w:tc>
          <w:tcPr>
            <w:tcW w:w="180" w:type="dxa"/>
          </w:tcPr>
          <w:p w14:paraId="2E725A63" w14:textId="77777777" w:rsidR="00FB144A" w:rsidRPr="00B05D9C" w:rsidRDefault="00FB144A" w:rsidP="00FB144A">
            <w:pPr>
              <w:tabs>
                <w:tab w:val="decimal" w:pos="765"/>
              </w:tabs>
              <w:rPr>
                <w:rFonts w:ascii="Times New Roman" w:hAnsi="Times New Roman" w:cs="Times New Roman"/>
                <w:sz w:val="22"/>
                <w:szCs w:val="22"/>
              </w:rPr>
            </w:pPr>
          </w:p>
        </w:tc>
        <w:tc>
          <w:tcPr>
            <w:tcW w:w="990" w:type="dxa"/>
          </w:tcPr>
          <w:p w14:paraId="740254D7" w14:textId="260D1335" w:rsidR="00FB144A" w:rsidRPr="00B05D9C" w:rsidRDefault="00FB144A" w:rsidP="00FB144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187DA3E2" w14:textId="77777777" w:rsidR="00FB144A" w:rsidRPr="00B05D9C" w:rsidRDefault="00FB144A" w:rsidP="00FB144A">
            <w:pPr>
              <w:tabs>
                <w:tab w:val="decimal" w:pos="765"/>
              </w:tabs>
              <w:rPr>
                <w:rFonts w:ascii="Times New Roman" w:hAnsi="Times New Roman" w:cs="Times New Roman"/>
                <w:sz w:val="22"/>
                <w:szCs w:val="22"/>
              </w:rPr>
            </w:pPr>
          </w:p>
        </w:tc>
        <w:tc>
          <w:tcPr>
            <w:tcW w:w="990" w:type="dxa"/>
          </w:tcPr>
          <w:p w14:paraId="2704DE9C" w14:textId="5EA6AA73" w:rsidR="00FB144A" w:rsidRPr="00B05D9C" w:rsidRDefault="00FB144A" w:rsidP="00FB144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r>
      <w:tr w:rsidR="006D3BA6" w:rsidRPr="00B05D9C" w14:paraId="68D25EDF" w14:textId="77777777">
        <w:trPr>
          <w:cantSplit/>
        </w:trPr>
        <w:tc>
          <w:tcPr>
            <w:tcW w:w="4680" w:type="dxa"/>
          </w:tcPr>
          <w:p w14:paraId="48867B5E" w14:textId="6B7EA487" w:rsidR="006D3BA6" w:rsidRPr="00B05D9C" w:rsidRDefault="00290081" w:rsidP="006D3BA6">
            <w:pPr>
              <w:ind w:left="191" w:hanging="191"/>
              <w:rPr>
                <w:rFonts w:ascii="Times New Roman" w:hAnsi="Times New Roman" w:cs="Times New Roman"/>
                <w:sz w:val="22"/>
                <w:szCs w:val="22"/>
              </w:rPr>
            </w:pPr>
            <w:r w:rsidRPr="00B05D9C">
              <w:rPr>
                <w:rFonts w:ascii="Times New Roman" w:hAnsi="Times New Roman" w:cs="Times New Roman"/>
                <w:sz w:val="22"/>
                <w:szCs w:val="22"/>
              </w:rPr>
              <w:t>(Reversal</w:t>
            </w:r>
            <w:r w:rsidR="00053EDB" w:rsidRPr="00B05D9C">
              <w:rPr>
                <w:rFonts w:ascii="Times New Roman" w:hAnsi="Times New Roman" w:cs="Times New Roman"/>
                <w:sz w:val="22"/>
                <w:szCs w:val="22"/>
              </w:rPr>
              <w:t xml:space="preserve"> of</w:t>
            </w:r>
            <w:r w:rsidRPr="00B05D9C">
              <w:rPr>
                <w:rFonts w:ascii="Times New Roman" w:hAnsi="Times New Roman" w:cs="Times New Roman"/>
                <w:sz w:val="22"/>
                <w:szCs w:val="22"/>
              </w:rPr>
              <w:t xml:space="preserve">) </w:t>
            </w:r>
            <w:r w:rsidR="00BA2A80" w:rsidRPr="00B05D9C">
              <w:rPr>
                <w:rFonts w:ascii="Times New Roman" w:hAnsi="Times New Roman" w:cs="Times New Roman"/>
                <w:sz w:val="22"/>
                <w:szCs w:val="22"/>
              </w:rPr>
              <w:t>i</w:t>
            </w:r>
            <w:r w:rsidRPr="00B05D9C">
              <w:rPr>
                <w:rFonts w:ascii="Times New Roman" w:hAnsi="Times New Roman" w:cs="Times New Roman"/>
                <w:sz w:val="22"/>
                <w:szCs w:val="22"/>
              </w:rPr>
              <w:t>mpairment loss determined in accordance with TFRS 9</w:t>
            </w:r>
          </w:p>
        </w:tc>
        <w:tc>
          <w:tcPr>
            <w:tcW w:w="990" w:type="dxa"/>
            <w:vAlign w:val="bottom"/>
          </w:tcPr>
          <w:p w14:paraId="6A37A2F5" w14:textId="0E667BD7" w:rsidR="006D3BA6" w:rsidRPr="00B05D9C" w:rsidRDefault="00FB144A" w:rsidP="006D3BA6">
            <w:pPr>
              <w:ind w:right="11"/>
              <w:jc w:val="center"/>
              <w:rPr>
                <w:rFonts w:ascii="Times New Roman" w:hAnsi="Times New Roman" w:cs="Times New Roman"/>
                <w:sz w:val="22"/>
                <w:szCs w:val="22"/>
              </w:rPr>
            </w:pPr>
            <w:r w:rsidRPr="00B05D9C">
              <w:rPr>
                <w:rFonts w:ascii="Times New Roman" w:hAnsi="Times New Roman" w:cs="Times New Roman"/>
                <w:sz w:val="22"/>
                <w:szCs w:val="22"/>
              </w:rPr>
              <w:t>(21,921)</w:t>
            </w:r>
          </w:p>
        </w:tc>
        <w:tc>
          <w:tcPr>
            <w:tcW w:w="180" w:type="dxa"/>
            <w:vAlign w:val="bottom"/>
          </w:tcPr>
          <w:p w14:paraId="737391BA" w14:textId="77777777" w:rsidR="006D3BA6" w:rsidRPr="00B05D9C" w:rsidRDefault="006D3BA6" w:rsidP="006D3BA6">
            <w:pPr>
              <w:tabs>
                <w:tab w:val="decimal" w:pos="765"/>
              </w:tabs>
              <w:rPr>
                <w:rFonts w:ascii="Times New Roman" w:hAnsi="Times New Roman" w:cs="Times New Roman"/>
                <w:sz w:val="22"/>
                <w:szCs w:val="22"/>
              </w:rPr>
            </w:pPr>
          </w:p>
        </w:tc>
        <w:tc>
          <w:tcPr>
            <w:tcW w:w="990" w:type="dxa"/>
          </w:tcPr>
          <w:p w14:paraId="33AA8F06" w14:textId="34DBE7AD" w:rsidR="006D3BA6" w:rsidRPr="00B05D9C" w:rsidRDefault="00290081" w:rsidP="006D3BA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br/>
            </w:r>
            <w:r w:rsidR="00BB122F" w:rsidRPr="00B05D9C">
              <w:rPr>
                <w:rFonts w:ascii="Times New Roman" w:hAnsi="Times New Roman" w:cs="Times New Roman"/>
                <w:sz w:val="22"/>
                <w:szCs w:val="22"/>
              </w:rPr>
              <w:t>29,426</w:t>
            </w:r>
          </w:p>
        </w:tc>
        <w:tc>
          <w:tcPr>
            <w:tcW w:w="180" w:type="dxa"/>
            <w:vAlign w:val="bottom"/>
          </w:tcPr>
          <w:p w14:paraId="313D95CC" w14:textId="77777777" w:rsidR="006D3BA6" w:rsidRPr="00B05D9C" w:rsidRDefault="006D3BA6" w:rsidP="006D3BA6">
            <w:pPr>
              <w:tabs>
                <w:tab w:val="decimal" w:pos="765"/>
              </w:tabs>
              <w:rPr>
                <w:rFonts w:ascii="Times New Roman" w:hAnsi="Times New Roman" w:cs="Times New Roman"/>
                <w:sz w:val="22"/>
                <w:szCs w:val="22"/>
              </w:rPr>
            </w:pPr>
          </w:p>
        </w:tc>
        <w:tc>
          <w:tcPr>
            <w:tcW w:w="990" w:type="dxa"/>
            <w:vAlign w:val="bottom"/>
          </w:tcPr>
          <w:p w14:paraId="22A88AED" w14:textId="3AE5E195" w:rsidR="006D3BA6" w:rsidRPr="00B05D9C" w:rsidRDefault="00FB144A" w:rsidP="006D3BA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vAlign w:val="bottom"/>
          </w:tcPr>
          <w:p w14:paraId="36E67B71" w14:textId="77777777" w:rsidR="006D3BA6" w:rsidRPr="00B05D9C" w:rsidRDefault="006D3BA6" w:rsidP="006D3BA6">
            <w:pPr>
              <w:tabs>
                <w:tab w:val="decimal" w:pos="765"/>
              </w:tabs>
              <w:rPr>
                <w:rFonts w:ascii="Times New Roman" w:hAnsi="Times New Roman" w:cs="Times New Roman"/>
                <w:sz w:val="22"/>
                <w:szCs w:val="22"/>
              </w:rPr>
            </w:pPr>
          </w:p>
        </w:tc>
        <w:tc>
          <w:tcPr>
            <w:tcW w:w="990" w:type="dxa"/>
          </w:tcPr>
          <w:p w14:paraId="431A739E" w14:textId="228A6C85" w:rsidR="006D3BA6" w:rsidRPr="00B05D9C" w:rsidRDefault="00290081" w:rsidP="006D3BA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br/>
            </w:r>
            <w:r w:rsidR="006D3BA6" w:rsidRPr="00B05D9C">
              <w:rPr>
                <w:rFonts w:ascii="Times New Roman" w:hAnsi="Times New Roman" w:cs="Times New Roman"/>
                <w:sz w:val="22"/>
                <w:szCs w:val="22"/>
              </w:rPr>
              <w:t>-</w:t>
            </w:r>
          </w:p>
        </w:tc>
      </w:tr>
      <w:tr w:rsidR="006D3BA6" w:rsidRPr="00B05D9C" w14:paraId="39F65403" w14:textId="77777777">
        <w:trPr>
          <w:cantSplit/>
        </w:trPr>
        <w:tc>
          <w:tcPr>
            <w:tcW w:w="4680" w:type="dxa"/>
          </w:tcPr>
          <w:p w14:paraId="62AAC701" w14:textId="0C54B3E5" w:rsidR="006D3BA6" w:rsidRPr="00B05D9C" w:rsidRDefault="006D3BA6" w:rsidP="006D3BA6">
            <w:pPr>
              <w:ind w:left="191" w:hanging="191"/>
              <w:rPr>
                <w:rFonts w:ascii="Times New Roman" w:hAnsi="Times New Roman" w:cs="Times New Roman"/>
                <w:sz w:val="22"/>
                <w:szCs w:val="22"/>
              </w:rPr>
            </w:pPr>
            <w:r w:rsidRPr="00B05D9C">
              <w:rPr>
                <w:rFonts w:ascii="Times New Roman" w:hAnsi="Times New Roman" w:cs="Times New Roman"/>
                <w:sz w:val="22"/>
                <w:szCs w:val="22"/>
              </w:rPr>
              <w:t xml:space="preserve">Impairment loss of </w:t>
            </w:r>
            <w:r w:rsidR="00BA2A80" w:rsidRPr="00B05D9C">
              <w:rPr>
                <w:rFonts w:ascii="Times New Roman" w:hAnsi="Times New Roman" w:cstheme="minorBidi"/>
                <w:sz w:val="22"/>
                <w:szCs w:val="28"/>
                <w:lang w:bidi="th-TH"/>
              </w:rPr>
              <w:t>property, plants and equipment</w:t>
            </w:r>
          </w:p>
        </w:tc>
        <w:tc>
          <w:tcPr>
            <w:tcW w:w="990" w:type="dxa"/>
            <w:vAlign w:val="bottom"/>
          </w:tcPr>
          <w:p w14:paraId="4CA1680D" w14:textId="7A8F3EF4" w:rsidR="006D3BA6" w:rsidRPr="00B05D9C" w:rsidRDefault="00FB144A" w:rsidP="00FB144A">
            <w:pPr>
              <w:ind w:right="-81"/>
              <w:jc w:val="center"/>
              <w:rPr>
                <w:rFonts w:ascii="Times New Roman" w:hAnsi="Times New Roman" w:cs="Times New Roman"/>
                <w:sz w:val="22"/>
                <w:szCs w:val="22"/>
              </w:rPr>
            </w:pPr>
            <w:r w:rsidRPr="00B05D9C">
              <w:rPr>
                <w:rFonts w:ascii="Times New Roman" w:hAnsi="Times New Roman" w:cs="Times New Roman"/>
                <w:sz w:val="22"/>
                <w:szCs w:val="22"/>
              </w:rPr>
              <w:t>6,024</w:t>
            </w:r>
          </w:p>
        </w:tc>
        <w:tc>
          <w:tcPr>
            <w:tcW w:w="180" w:type="dxa"/>
            <w:vAlign w:val="bottom"/>
          </w:tcPr>
          <w:p w14:paraId="672189C5" w14:textId="77777777" w:rsidR="006D3BA6" w:rsidRPr="00B05D9C" w:rsidRDefault="006D3BA6" w:rsidP="00FB144A">
            <w:pPr>
              <w:ind w:right="11"/>
              <w:jc w:val="center"/>
              <w:rPr>
                <w:rFonts w:ascii="Times New Roman" w:hAnsi="Times New Roman" w:cs="Times New Roman"/>
                <w:sz w:val="22"/>
                <w:szCs w:val="22"/>
              </w:rPr>
            </w:pPr>
          </w:p>
        </w:tc>
        <w:tc>
          <w:tcPr>
            <w:tcW w:w="990" w:type="dxa"/>
          </w:tcPr>
          <w:p w14:paraId="0CAF3C9C" w14:textId="48AF235C" w:rsidR="006D3BA6" w:rsidRPr="00B05D9C" w:rsidRDefault="00FB144A" w:rsidP="006D3BA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vAlign w:val="bottom"/>
          </w:tcPr>
          <w:p w14:paraId="39B4F1AE" w14:textId="77777777" w:rsidR="006D3BA6" w:rsidRPr="00B05D9C" w:rsidRDefault="006D3BA6" w:rsidP="006D3BA6">
            <w:pPr>
              <w:tabs>
                <w:tab w:val="decimal" w:pos="765"/>
              </w:tabs>
              <w:rPr>
                <w:rFonts w:ascii="Times New Roman" w:hAnsi="Times New Roman" w:cs="Times New Roman"/>
                <w:sz w:val="22"/>
                <w:szCs w:val="22"/>
              </w:rPr>
            </w:pPr>
          </w:p>
        </w:tc>
        <w:tc>
          <w:tcPr>
            <w:tcW w:w="990" w:type="dxa"/>
            <w:vAlign w:val="bottom"/>
          </w:tcPr>
          <w:p w14:paraId="6DA88536" w14:textId="200BE8DF" w:rsidR="006D3BA6" w:rsidRPr="00B05D9C" w:rsidRDefault="00FB144A" w:rsidP="006D3BA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vAlign w:val="bottom"/>
          </w:tcPr>
          <w:p w14:paraId="750B631F" w14:textId="77777777" w:rsidR="006D3BA6" w:rsidRPr="00B05D9C" w:rsidRDefault="006D3BA6" w:rsidP="006D3BA6">
            <w:pPr>
              <w:tabs>
                <w:tab w:val="decimal" w:pos="765"/>
              </w:tabs>
              <w:rPr>
                <w:rFonts w:ascii="Times New Roman" w:hAnsi="Times New Roman" w:cs="Times New Roman"/>
                <w:sz w:val="22"/>
                <w:szCs w:val="22"/>
              </w:rPr>
            </w:pPr>
          </w:p>
        </w:tc>
        <w:tc>
          <w:tcPr>
            <w:tcW w:w="990" w:type="dxa"/>
          </w:tcPr>
          <w:p w14:paraId="50E69BDD" w14:textId="613EA5CE" w:rsidR="006D3BA6" w:rsidRPr="00B05D9C" w:rsidRDefault="006D3BA6" w:rsidP="006D3BA6">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r>
    </w:tbl>
    <w:p w14:paraId="64643E58" w14:textId="2991100F" w:rsidR="007A577A" w:rsidRPr="00B05D9C" w:rsidRDefault="007A577A" w:rsidP="007E4529">
      <w:pPr>
        <w:spacing w:line="240" w:lineRule="auto"/>
        <w:ind w:left="540" w:hanging="526"/>
        <w:rPr>
          <w:rFonts w:ascii="Times New Roman" w:hAnsi="Times New Roman" w:cstheme="minorBidi"/>
          <w:sz w:val="24"/>
          <w:szCs w:val="30"/>
          <w:lang w:bidi="th-TH"/>
        </w:rPr>
      </w:pPr>
    </w:p>
    <w:p w14:paraId="3D21CBFE" w14:textId="77777777" w:rsidR="007A577A" w:rsidRPr="00B05D9C" w:rsidRDefault="007A577A">
      <w:pPr>
        <w:spacing w:line="240" w:lineRule="auto"/>
        <w:rPr>
          <w:rFonts w:ascii="Times New Roman" w:hAnsi="Times New Roman" w:cstheme="minorBidi"/>
          <w:sz w:val="24"/>
          <w:szCs w:val="30"/>
          <w:lang w:bidi="th-TH"/>
        </w:rPr>
      </w:pPr>
      <w:r w:rsidRPr="00B05D9C">
        <w:rPr>
          <w:rFonts w:ascii="Times New Roman" w:hAnsi="Times New Roman" w:cstheme="minorBidi"/>
          <w:sz w:val="24"/>
          <w:szCs w:val="30"/>
          <w:lang w:bidi="th-TH"/>
        </w:rPr>
        <w:br w:type="page"/>
      </w:r>
    </w:p>
    <w:p w14:paraId="6C0526B4" w14:textId="7C565F70" w:rsidR="00427359" w:rsidRPr="00B05D9C" w:rsidRDefault="00427359" w:rsidP="00427359">
      <w:pPr>
        <w:spacing w:line="240" w:lineRule="auto"/>
        <w:ind w:left="540" w:hanging="540"/>
        <w:rPr>
          <w:rFonts w:ascii="Times New Roman" w:hAnsi="Times New Roman" w:cs="Times New Roman"/>
          <w:b/>
          <w:bCs/>
          <w:lang w:bidi="th-TH"/>
        </w:rPr>
      </w:pPr>
      <w:r w:rsidRPr="00B05D9C">
        <w:rPr>
          <w:rFonts w:ascii="Times New Roman" w:hAnsi="Times New Roman" w:cs="Times New Roman"/>
          <w:b/>
          <w:bCs/>
          <w:sz w:val="24"/>
          <w:szCs w:val="24"/>
        </w:rPr>
        <w:lastRenderedPageBreak/>
        <w:t>29</w:t>
      </w:r>
      <w:r w:rsidRPr="00B05D9C">
        <w:rPr>
          <w:rFonts w:ascii="Times New Roman" w:hAnsi="Times New Roman" w:cs="Times New Roman"/>
          <w:sz w:val="24"/>
          <w:szCs w:val="24"/>
        </w:rPr>
        <w:tab/>
      </w:r>
      <w:r w:rsidRPr="00B05D9C">
        <w:rPr>
          <w:rFonts w:ascii="Times New Roman" w:hAnsi="Times New Roman" w:cs="Times New Roman"/>
          <w:b/>
          <w:bCs/>
          <w:sz w:val="24"/>
          <w:szCs w:val="24"/>
        </w:rPr>
        <w:t>Finance costs</w:t>
      </w:r>
    </w:p>
    <w:p w14:paraId="30ABBF81" w14:textId="77777777" w:rsidR="007A577A" w:rsidRPr="00B05D9C" w:rsidRDefault="007A577A" w:rsidP="007E4529">
      <w:pPr>
        <w:spacing w:line="240" w:lineRule="auto"/>
        <w:ind w:left="540" w:hanging="526"/>
        <w:rPr>
          <w:rFonts w:ascii="Times New Roman" w:hAnsi="Times New Roman" w:cs="Times New Roman"/>
          <w:sz w:val="16"/>
          <w:szCs w:val="16"/>
          <w:lang w:bidi="th-TH"/>
        </w:rPr>
      </w:pPr>
      <w:r w:rsidRPr="00B05D9C">
        <w:rPr>
          <w:rFonts w:ascii="Times New Roman" w:hAnsi="Times New Roman" w:cs="Times New Roman"/>
          <w:lang w:bidi="th-TH"/>
        </w:rPr>
        <w:tab/>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7A577A" w:rsidRPr="00B05D9C" w14:paraId="1D8197F0" w14:textId="77777777">
        <w:trPr>
          <w:cantSplit/>
          <w:tblHeader/>
        </w:trPr>
        <w:tc>
          <w:tcPr>
            <w:tcW w:w="4680" w:type="dxa"/>
          </w:tcPr>
          <w:p w14:paraId="47DE7CA6" w14:textId="77777777" w:rsidR="007A577A" w:rsidRPr="00B05D9C" w:rsidRDefault="007A577A">
            <w:pPr>
              <w:ind w:right="-7"/>
              <w:rPr>
                <w:rFonts w:ascii="Times New Roman" w:hAnsi="Times New Roman" w:cs="Times New Roman"/>
              </w:rPr>
            </w:pPr>
          </w:p>
        </w:tc>
        <w:tc>
          <w:tcPr>
            <w:tcW w:w="2160" w:type="dxa"/>
            <w:gridSpan w:val="3"/>
          </w:tcPr>
          <w:p w14:paraId="3D60BC67" w14:textId="77777777" w:rsidR="007A577A" w:rsidRPr="00B05D9C" w:rsidRDefault="007A577A">
            <w:pPr>
              <w:jc w:val="center"/>
              <w:rPr>
                <w:rFonts w:ascii="Times New Roman" w:hAnsi="Times New Roman" w:cs="Times New Roman"/>
                <w:b/>
                <w:sz w:val="22"/>
                <w:szCs w:val="22"/>
              </w:rPr>
            </w:pPr>
            <w:r w:rsidRPr="00B05D9C">
              <w:rPr>
                <w:rFonts w:ascii="Times New Roman" w:hAnsi="Times New Roman" w:cs="Times New Roman"/>
                <w:b/>
                <w:sz w:val="22"/>
                <w:szCs w:val="22"/>
              </w:rPr>
              <w:t>Consolidated financial statements</w:t>
            </w:r>
          </w:p>
        </w:tc>
        <w:tc>
          <w:tcPr>
            <w:tcW w:w="180" w:type="dxa"/>
          </w:tcPr>
          <w:p w14:paraId="43289BED" w14:textId="77777777" w:rsidR="007A577A" w:rsidRPr="00B05D9C" w:rsidRDefault="007A577A">
            <w:pPr>
              <w:jc w:val="center"/>
              <w:rPr>
                <w:rFonts w:ascii="Times New Roman" w:hAnsi="Times New Roman" w:cs="Times New Roman"/>
                <w:b/>
                <w:sz w:val="22"/>
                <w:szCs w:val="22"/>
              </w:rPr>
            </w:pPr>
          </w:p>
        </w:tc>
        <w:tc>
          <w:tcPr>
            <w:tcW w:w="2160" w:type="dxa"/>
            <w:gridSpan w:val="3"/>
          </w:tcPr>
          <w:p w14:paraId="07F2AB24" w14:textId="77777777" w:rsidR="007A577A" w:rsidRPr="00B05D9C" w:rsidRDefault="007A577A">
            <w:pPr>
              <w:jc w:val="center"/>
              <w:rPr>
                <w:rFonts w:ascii="Times New Roman" w:hAnsi="Times New Roman" w:cs="Times New Roman"/>
                <w:b/>
                <w:sz w:val="22"/>
                <w:szCs w:val="22"/>
              </w:rPr>
            </w:pPr>
            <w:r w:rsidRPr="00B05D9C">
              <w:rPr>
                <w:rFonts w:ascii="Times New Roman" w:hAnsi="Times New Roman" w:cs="Times New Roman"/>
                <w:b/>
                <w:sz w:val="22"/>
                <w:szCs w:val="22"/>
              </w:rPr>
              <w:t>Separate</w:t>
            </w:r>
          </w:p>
          <w:p w14:paraId="039C47F8" w14:textId="77777777" w:rsidR="007A577A" w:rsidRPr="00B05D9C" w:rsidRDefault="007A577A">
            <w:pPr>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r>
      <w:tr w:rsidR="007A577A" w:rsidRPr="00B05D9C" w14:paraId="27AF026D" w14:textId="77777777">
        <w:trPr>
          <w:cantSplit/>
          <w:tblHeader/>
        </w:trPr>
        <w:tc>
          <w:tcPr>
            <w:tcW w:w="4680" w:type="dxa"/>
          </w:tcPr>
          <w:p w14:paraId="0FAE976D" w14:textId="77777777" w:rsidR="007A577A" w:rsidRPr="00B05D9C" w:rsidRDefault="007A577A">
            <w:pPr>
              <w:ind w:left="15"/>
              <w:rPr>
                <w:rFonts w:ascii="Times New Roman" w:hAnsi="Times New Roman" w:cs="Times New Roman"/>
                <w:sz w:val="22"/>
                <w:szCs w:val="22"/>
              </w:rPr>
            </w:pPr>
          </w:p>
        </w:tc>
        <w:tc>
          <w:tcPr>
            <w:tcW w:w="990" w:type="dxa"/>
          </w:tcPr>
          <w:p w14:paraId="37F3DDC8" w14:textId="77777777" w:rsidR="007A577A" w:rsidRPr="00B05D9C" w:rsidRDefault="007A577A">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21900971" w14:textId="77777777" w:rsidR="007A577A" w:rsidRPr="00B05D9C" w:rsidRDefault="007A577A">
            <w:pPr>
              <w:jc w:val="center"/>
              <w:rPr>
                <w:rFonts w:ascii="Times New Roman" w:hAnsi="Times New Roman" w:cs="Times New Roman"/>
                <w:bCs/>
                <w:sz w:val="22"/>
                <w:szCs w:val="22"/>
              </w:rPr>
            </w:pPr>
          </w:p>
        </w:tc>
        <w:tc>
          <w:tcPr>
            <w:tcW w:w="990" w:type="dxa"/>
          </w:tcPr>
          <w:p w14:paraId="2DC6E7FA" w14:textId="77777777" w:rsidR="007A577A" w:rsidRPr="00B05D9C" w:rsidRDefault="007A577A">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42BE36F0" w14:textId="77777777" w:rsidR="007A577A" w:rsidRPr="00B05D9C" w:rsidRDefault="007A577A">
            <w:pPr>
              <w:jc w:val="center"/>
              <w:rPr>
                <w:rFonts w:ascii="Times New Roman" w:hAnsi="Times New Roman" w:cs="Times New Roman"/>
                <w:bCs/>
                <w:sz w:val="22"/>
                <w:szCs w:val="22"/>
              </w:rPr>
            </w:pPr>
          </w:p>
        </w:tc>
        <w:tc>
          <w:tcPr>
            <w:tcW w:w="990" w:type="dxa"/>
          </w:tcPr>
          <w:p w14:paraId="164E7C37" w14:textId="77777777" w:rsidR="007A577A" w:rsidRPr="00B05D9C" w:rsidRDefault="007A577A">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5C001A74" w14:textId="77777777" w:rsidR="007A577A" w:rsidRPr="00B05D9C" w:rsidRDefault="007A577A">
            <w:pPr>
              <w:jc w:val="center"/>
              <w:rPr>
                <w:rFonts w:ascii="Times New Roman" w:hAnsi="Times New Roman" w:cs="Times New Roman"/>
                <w:bCs/>
                <w:sz w:val="22"/>
                <w:szCs w:val="22"/>
              </w:rPr>
            </w:pPr>
          </w:p>
        </w:tc>
        <w:tc>
          <w:tcPr>
            <w:tcW w:w="990" w:type="dxa"/>
          </w:tcPr>
          <w:p w14:paraId="0B03B121" w14:textId="77777777" w:rsidR="007A577A" w:rsidRPr="00B05D9C" w:rsidRDefault="007A577A">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7A577A" w:rsidRPr="00B05D9C" w14:paraId="7498AB43" w14:textId="77777777">
        <w:trPr>
          <w:cantSplit/>
        </w:trPr>
        <w:tc>
          <w:tcPr>
            <w:tcW w:w="4680" w:type="dxa"/>
          </w:tcPr>
          <w:p w14:paraId="7FFCD55A" w14:textId="77777777" w:rsidR="007A577A" w:rsidRPr="00B05D9C" w:rsidRDefault="007A577A">
            <w:pPr>
              <w:rPr>
                <w:rFonts w:ascii="Times New Roman" w:hAnsi="Times New Roman" w:cs="Times New Roman"/>
                <w:sz w:val="22"/>
                <w:szCs w:val="22"/>
              </w:rPr>
            </w:pPr>
          </w:p>
        </w:tc>
        <w:tc>
          <w:tcPr>
            <w:tcW w:w="4500" w:type="dxa"/>
            <w:gridSpan w:val="7"/>
          </w:tcPr>
          <w:p w14:paraId="2191E205" w14:textId="77777777" w:rsidR="007A577A" w:rsidRPr="00B05D9C" w:rsidRDefault="007A577A">
            <w:pPr>
              <w:tabs>
                <w:tab w:val="decimal" w:pos="765"/>
              </w:tabs>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7A577A" w:rsidRPr="00B05D9C" w14:paraId="122889D4" w14:textId="77777777">
        <w:trPr>
          <w:cantSplit/>
        </w:trPr>
        <w:tc>
          <w:tcPr>
            <w:tcW w:w="4680" w:type="dxa"/>
          </w:tcPr>
          <w:p w14:paraId="1FEF1431" w14:textId="7F38F4C9" w:rsidR="007A577A" w:rsidRPr="00B05D9C" w:rsidRDefault="007A577A">
            <w:pPr>
              <w:rPr>
                <w:rFonts w:ascii="Times New Roman" w:hAnsi="Times New Roman" w:cs="Times New Roman"/>
                <w:sz w:val="22"/>
                <w:szCs w:val="22"/>
              </w:rPr>
            </w:pPr>
            <w:r w:rsidRPr="00B05D9C">
              <w:rPr>
                <w:rFonts w:ascii="Times New Roman" w:hAnsi="Times New Roman" w:cs="Times New Roman"/>
                <w:sz w:val="22"/>
                <w:szCs w:val="22"/>
              </w:rPr>
              <w:t>Interest expenses</w:t>
            </w:r>
          </w:p>
        </w:tc>
        <w:tc>
          <w:tcPr>
            <w:tcW w:w="990" w:type="dxa"/>
          </w:tcPr>
          <w:p w14:paraId="31E6502D" w14:textId="77777777" w:rsidR="007A577A" w:rsidRPr="00B05D9C" w:rsidRDefault="007A577A">
            <w:pPr>
              <w:tabs>
                <w:tab w:val="decimal" w:pos="731"/>
              </w:tabs>
              <w:ind w:right="11"/>
              <w:rPr>
                <w:rFonts w:ascii="Times New Roman" w:hAnsi="Times New Roman" w:cs="Times New Roman"/>
                <w:sz w:val="22"/>
                <w:szCs w:val="22"/>
              </w:rPr>
            </w:pPr>
          </w:p>
        </w:tc>
        <w:tc>
          <w:tcPr>
            <w:tcW w:w="180" w:type="dxa"/>
          </w:tcPr>
          <w:p w14:paraId="6B9EA6E9" w14:textId="77777777" w:rsidR="007A577A" w:rsidRPr="00B05D9C" w:rsidRDefault="007A577A">
            <w:pPr>
              <w:tabs>
                <w:tab w:val="decimal" w:pos="765"/>
              </w:tabs>
              <w:rPr>
                <w:rFonts w:ascii="Times New Roman" w:hAnsi="Times New Roman" w:cs="Times New Roman"/>
                <w:sz w:val="22"/>
                <w:szCs w:val="22"/>
              </w:rPr>
            </w:pPr>
          </w:p>
        </w:tc>
        <w:tc>
          <w:tcPr>
            <w:tcW w:w="990" w:type="dxa"/>
          </w:tcPr>
          <w:p w14:paraId="40762D4F" w14:textId="75BBECEB" w:rsidR="007A577A" w:rsidRPr="00B05D9C" w:rsidRDefault="007A577A">
            <w:pPr>
              <w:tabs>
                <w:tab w:val="decimal" w:pos="731"/>
              </w:tabs>
              <w:ind w:right="11"/>
              <w:rPr>
                <w:rFonts w:ascii="Times New Roman" w:hAnsi="Times New Roman" w:cs="Times New Roman"/>
                <w:sz w:val="22"/>
                <w:szCs w:val="22"/>
              </w:rPr>
            </w:pPr>
          </w:p>
        </w:tc>
        <w:tc>
          <w:tcPr>
            <w:tcW w:w="180" w:type="dxa"/>
          </w:tcPr>
          <w:p w14:paraId="10B50280" w14:textId="77777777" w:rsidR="007A577A" w:rsidRPr="00B05D9C" w:rsidRDefault="007A577A">
            <w:pPr>
              <w:tabs>
                <w:tab w:val="decimal" w:pos="765"/>
              </w:tabs>
              <w:rPr>
                <w:rFonts w:ascii="Times New Roman" w:hAnsi="Times New Roman" w:cs="Times New Roman"/>
                <w:sz w:val="22"/>
                <w:szCs w:val="22"/>
              </w:rPr>
            </w:pPr>
          </w:p>
        </w:tc>
        <w:tc>
          <w:tcPr>
            <w:tcW w:w="990" w:type="dxa"/>
          </w:tcPr>
          <w:p w14:paraId="0B2D90F7" w14:textId="77777777" w:rsidR="007A577A" w:rsidRPr="00B05D9C" w:rsidRDefault="007A577A">
            <w:pPr>
              <w:tabs>
                <w:tab w:val="decimal" w:pos="731"/>
              </w:tabs>
              <w:ind w:right="11"/>
              <w:rPr>
                <w:rFonts w:ascii="Times New Roman" w:hAnsi="Times New Roman" w:cs="Times New Roman"/>
                <w:sz w:val="22"/>
                <w:szCs w:val="22"/>
              </w:rPr>
            </w:pPr>
          </w:p>
        </w:tc>
        <w:tc>
          <w:tcPr>
            <w:tcW w:w="180" w:type="dxa"/>
          </w:tcPr>
          <w:p w14:paraId="6E1F0A80" w14:textId="77777777" w:rsidR="007A577A" w:rsidRPr="00B05D9C" w:rsidRDefault="007A577A">
            <w:pPr>
              <w:tabs>
                <w:tab w:val="decimal" w:pos="765"/>
              </w:tabs>
              <w:rPr>
                <w:rFonts w:ascii="Times New Roman" w:hAnsi="Times New Roman" w:cs="Times New Roman"/>
                <w:sz w:val="22"/>
                <w:szCs w:val="22"/>
              </w:rPr>
            </w:pPr>
          </w:p>
        </w:tc>
        <w:tc>
          <w:tcPr>
            <w:tcW w:w="990" w:type="dxa"/>
          </w:tcPr>
          <w:p w14:paraId="37E2C83C" w14:textId="0E2327D6" w:rsidR="007A577A" w:rsidRPr="00B05D9C" w:rsidRDefault="007A577A">
            <w:pPr>
              <w:tabs>
                <w:tab w:val="decimal" w:pos="731"/>
              </w:tabs>
              <w:ind w:right="11"/>
              <w:rPr>
                <w:rFonts w:ascii="Times New Roman" w:hAnsi="Times New Roman" w:cs="Times New Roman"/>
                <w:sz w:val="22"/>
                <w:szCs w:val="22"/>
              </w:rPr>
            </w:pPr>
          </w:p>
        </w:tc>
      </w:tr>
      <w:tr w:rsidR="00E15C4B" w:rsidRPr="00B05D9C" w14:paraId="7741A9C7" w14:textId="77777777">
        <w:trPr>
          <w:cantSplit/>
        </w:trPr>
        <w:tc>
          <w:tcPr>
            <w:tcW w:w="4680" w:type="dxa"/>
            <w:vAlign w:val="center"/>
          </w:tcPr>
          <w:p w14:paraId="18235354" w14:textId="5F2F924C" w:rsidR="00E15C4B" w:rsidRPr="00B05D9C" w:rsidRDefault="00E15C4B" w:rsidP="00E15C4B">
            <w:pPr>
              <w:ind w:left="463" w:hanging="283"/>
              <w:rPr>
                <w:rFonts w:ascii="Times New Roman" w:hAnsi="Times New Roman" w:cs="Times New Roman"/>
                <w:sz w:val="22"/>
                <w:szCs w:val="22"/>
              </w:rPr>
            </w:pPr>
            <w:r w:rsidRPr="00B05D9C">
              <w:rPr>
                <w:rFonts w:ascii="Times New Roman" w:hAnsi="Times New Roman" w:cs="Times New Roman"/>
                <w:sz w:val="22"/>
                <w:szCs w:val="22"/>
              </w:rPr>
              <w:t>- borrowings from financial institutions</w:t>
            </w:r>
          </w:p>
        </w:tc>
        <w:tc>
          <w:tcPr>
            <w:tcW w:w="990" w:type="dxa"/>
          </w:tcPr>
          <w:p w14:paraId="1E40726B" w14:textId="67CA374C"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107,327</w:t>
            </w:r>
          </w:p>
        </w:tc>
        <w:tc>
          <w:tcPr>
            <w:tcW w:w="180" w:type="dxa"/>
          </w:tcPr>
          <w:p w14:paraId="29722F7D"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1C94A63B" w14:textId="60E6BC95"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172,075</w:t>
            </w:r>
          </w:p>
        </w:tc>
        <w:tc>
          <w:tcPr>
            <w:tcW w:w="180" w:type="dxa"/>
          </w:tcPr>
          <w:p w14:paraId="0DB9D46B"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2D16BC14" w14:textId="0EDD7B9F"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5C3A0F60"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3A6CB3FC" w14:textId="56DA8230"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15C4B" w:rsidRPr="00B05D9C" w14:paraId="68BC6B57" w14:textId="77777777">
        <w:trPr>
          <w:cantSplit/>
        </w:trPr>
        <w:tc>
          <w:tcPr>
            <w:tcW w:w="4680" w:type="dxa"/>
            <w:vAlign w:val="center"/>
          </w:tcPr>
          <w:p w14:paraId="2D1B3254" w14:textId="3434194B" w:rsidR="00E15C4B" w:rsidRPr="00B05D9C" w:rsidRDefault="00E15C4B" w:rsidP="00E15C4B">
            <w:pPr>
              <w:ind w:left="463" w:hanging="283"/>
              <w:rPr>
                <w:rFonts w:ascii="Times New Roman" w:hAnsi="Times New Roman" w:cs="Times New Roman"/>
                <w:sz w:val="22"/>
                <w:szCs w:val="22"/>
              </w:rPr>
            </w:pPr>
            <w:r w:rsidRPr="00B05D9C">
              <w:rPr>
                <w:rFonts w:ascii="Times New Roman" w:hAnsi="Times New Roman" w:cs="Times New Roman"/>
                <w:sz w:val="22"/>
                <w:szCs w:val="22"/>
              </w:rPr>
              <w:t>- trust receipt</w:t>
            </w:r>
          </w:p>
        </w:tc>
        <w:tc>
          <w:tcPr>
            <w:tcW w:w="990" w:type="dxa"/>
          </w:tcPr>
          <w:p w14:paraId="07667DE3" w14:textId="17C141E8"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713</w:t>
            </w:r>
          </w:p>
        </w:tc>
        <w:tc>
          <w:tcPr>
            <w:tcW w:w="180" w:type="dxa"/>
          </w:tcPr>
          <w:p w14:paraId="01F817E1"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25B8BEDF" w14:textId="5D51BF8A"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176</w:t>
            </w:r>
          </w:p>
        </w:tc>
        <w:tc>
          <w:tcPr>
            <w:tcW w:w="180" w:type="dxa"/>
          </w:tcPr>
          <w:p w14:paraId="3B7F4A54"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1D5356C7" w14:textId="242DF4DD"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2134D71A"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032CCCE0" w14:textId="2D7178F2"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15C4B" w:rsidRPr="00B05D9C" w14:paraId="6ADF83FA" w14:textId="77777777">
        <w:trPr>
          <w:cantSplit/>
        </w:trPr>
        <w:tc>
          <w:tcPr>
            <w:tcW w:w="4680" w:type="dxa"/>
            <w:vAlign w:val="center"/>
          </w:tcPr>
          <w:p w14:paraId="1F6ECAC4" w14:textId="7D219A01" w:rsidR="00E15C4B" w:rsidRPr="00B05D9C" w:rsidRDefault="00E15C4B" w:rsidP="00E15C4B">
            <w:pPr>
              <w:ind w:left="463" w:hanging="283"/>
              <w:rPr>
                <w:rFonts w:ascii="Times New Roman" w:hAnsi="Times New Roman" w:cs="Times New Roman"/>
                <w:sz w:val="22"/>
                <w:szCs w:val="22"/>
              </w:rPr>
            </w:pPr>
            <w:r w:rsidRPr="00B05D9C">
              <w:rPr>
                <w:rFonts w:ascii="Times New Roman" w:hAnsi="Times New Roman" w:cs="Times New Roman"/>
                <w:sz w:val="22"/>
                <w:szCs w:val="22"/>
              </w:rPr>
              <w:t>- debenture</w:t>
            </w:r>
          </w:p>
        </w:tc>
        <w:tc>
          <w:tcPr>
            <w:tcW w:w="990" w:type="dxa"/>
          </w:tcPr>
          <w:p w14:paraId="786589BB" w14:textId="7539B53A"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128,941</w:t>
            </w:r>
          </w:p>
        </w:tc>
        <w:tc>
          <w:tcPr>
            <w:tcW w:w="180" w:type="dxa"/>
          </w:tcPr>
          <w:p w14:paraId="6A61C48A"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43BDDAD8" w14:textId="5765D940"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106,607</w:t>
            </w:r>
          </w:p>
        </w:tc>
        <w:tc>
          <w:tcPr>
            <w:tcW w:w="180" w:type="dxa"/>
          </w:tcPr>
          <w:p w14:paraId="65815BD8"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2EAD6355" w14:textId="794C3ED1"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128,941</w:t>
            </w:r>
          </w:p>
        </w:tc>
        <w:tc>
          <w:tcPr>
            <w:tcW w:w="180" w:type="dxa"/>
          </w:tcPr>
          <w:p w14:paraId="4CC88301"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43569002" w14:textId="57F1709D"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106,607</w:t>
            </w:r>
          </w:p>
        </w:tc>
      </w:tr>
      <w:tr w:rsidR="00E15C4B" w:rsidRPr="00B05D9C" w14:paraId="24CEA56F" w14:textId="77777777">
        <w:trPr>
          <w:cantSplit/>
        </w:trPr>
        <w:tc>
          <w:tcPr>
            <w:tcW w:w="4680" w:type="dxa"/>
            <w:vAlign w:val="center"/>
          </w:tcPr>
          <w:p w14:paraId="422F917F" w14:textId="4E9EA381" w:rsidR="00E15C4B" w:rsidRPr="00B05D9C" w:rsidRDefault="00E15C4B" w:rsidP="00E15C4B">
            <w:pPr>
              <w:ind w:left="463" w:hanging="283"/>
              <w:rPr>
                <w:rFonts w:ascii="Times New Roman" w:hAnsi="Times New Roman" w:cs="Times New Roman"/>
                <w:sz w:val="22"/>
                <w:szCs w:val="22"/>
              </w:rPr>
            </w:pPr>
            <w:r w:rsidRPr="00B05D9C">
              <w:rPr>
                <w:rFonts w:ascii="Times New Roman" w:hAnsi="Times New Roman" w:cs="Times New Roman"/>
                <w:sz w:val="22"/>
                <w:szCs w:val="22"/>
              </w:rPr>
              <w:t>- promissory notes</w:t>
            </w:r>
          </w:p>
        </w:tc>
        <w:tc>
          <w:tcPr>
            <w:tcW w:w="990" w:type="dxa"/>
          </w:tcPr>
          <w:p w14:paraId="35ED872F" w14:textId="647A0E53"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15,591</w:t>
            </w:r>
          </w:p>
        </w:tc>
        <w:tc>
          <w:tcPr>
            <w:tcW w:w="180" w:type="dxa"/>
          </w:tcPr>
          <w:p w14:paraId="7467EBF0"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51D35C88" w14:textId="29E71C78"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13,422</w:t>
            </w:r>
          </w:p>
        </w:tc>
        <w:tc>
          <w:tcPr>
            <w:tcW w:w="180" w:type="dxa"/>
          </w:tcPr>
          <w:p w14:paraId="3491C179"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56B8004B" w14:textId="223BE915"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6BF02612"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76F15ECC" w14:textId="416D3190"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720</w:t>
            </w:r>
          </w:p>
        </w:tc>
      </w:tr>
      <w:tr w:rsidR="00E15C4B" w:rsidRPr="00B05D9C" w14:paraId="16E14D6E" w14:textId="77777777">
        <w:trPr>
          <w:cantSplit/>
        </w:trPr>
        <w:tc>
          <w:tcPr>
            <w:tcW w:w="4680" w:type="dxa"/>
            <w:vAlign w:val="center"/>
          </w:tcPr>
          <w:p w14:paraId="5E6A0739" w14:textId="6CA7C666" w:rsidR="00E15C4B" w:rsidRPr="00B05D9C" w:rsidRDefault="00E15C4B" w:rsidP="00E15C4B">
            <w:pPr>
              <w:ind w:left="463" w:hanging="283"/>
              <w:rPr>
                <w:rFonts w:ascii="Times New Roman" w:hAnsi="Times New Roman" w:cs="Times New Roman"/>
                <w:sz w:val="22"/>
                <w:szCs w:val="22"/>
              </w:rPr>
            </w:pPr>
            <w:r w:rsidRPr="00B05D9C">
              <w:rPr>
                <w:rFonts w:ascii="Times New Roman" w:hAnsi="Times New Roman" w:cs="Times New Roman"/>
                <w:sz w:val="22"/>
                <w:szCs w:val="22"/>
              </w:rPr>
              <w:t>- bank overdraft</w:t>
            </w:r>
          </w:p>
        </w:tc>
        <w:tc>
          <w:tcPr>
            <w:tcW w:w="990" w:type="dxa"/>
          </w:tcPr>
          <w:p w14:paraId="24A3EF06" w14:textId="151328DF"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1,742</w:t>
            </w:r>
          </w:p>
        </w:tc>
        <w:tc>
          <w:tcPr>
            <w:tcW w:w="180" w:type="dxa"/>
          </w:tcPr>
          <w:p w14:paraId="40158070"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13ED1890" w14:textId="5E95DC2C"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2,615</w:t>
            </w:r>
          </w:p>
        </w:tc>
        <w:tc>
          <w:tcPr>
            <w:tcW w:w="180" w:type="dxa"/>
          </w:tcPr>
          <w:p w14:paraId="09D417EB"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28A6506A" w14:textId="362C69E3"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1,036</w:t>
            </w:r>
          </w:p>
        </w:tc>
        <w:tc>
          <w:tcPr>
            <w:tcW w:w="180" w:type="dxa"/>
          </w:tcPr>
          <w:p w14:paraId="0F67B546"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18A1EBD7" w14:textId="19A496F1"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1,967</w:t>
            </w:r>
          </w:p>
        </w:tc>
      </w:tr>
      <w:tr w:rsidR="00E15C4B" w:rsidRPr="00B05D9C" w14:paraId="68457DA7" w14:textId="77777777">
        <w:trPr>
          <w:cantSplit/>
        </w:trPr>
        <w:tc>
          <w:tcPr>
            <w:tcW w:w="4680" w:type="dxa"/>
            <w:vAlign w:val="center"/>
          </w:tcPr>
          <w:p w14:paraId="34051E39" w14:textId="5901C096" w:rsidR="00E15C4B" w:rsidRPr="00B05D9C" w:rsidRDefault="00E15C4B" w:rsidP="00E15C4B">
            <w:pPr>
              <w:ind w:left="463" w:hanging="283"/>
              <w:rPr>
                <w:rFonts w:ascii="Times New Roman" w:hAnsi="Times New Roman" w:cs="Times New Roman"/>
                <w:sz w:val="22"/>
                <w:szCs w:val="22"/>
              </w:rPr>
            </w:pPr>
            <w:r w:rsidRPr="00B05D9C">
              <w:rPr>
                <w:rFonts w:ascii="Times New Roman" w:hAnsi="Times New Roman" w:cs="Times New Roman"/>
                <w:sz w:val="22"/>
                <w:szCs w:val="22"/>
              </w:rPr>
              <w:t>- borrowings from other parties</w:t>
            </w:r>
          </w:p>
        </w:tc>
        <w:tc>
          <w:tcPr>
            <w:tcW w:w="990" w:type="dxa"/>
          </w:tcPr>
          <w:p w14:paraId="43654201" w14:textId="5A3F595E"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10,331</w:t>
            </w:r>
          </w:p>
        </w:tc>
        <w:tc>
          <w:tcPr>
            <w:tcW w:w="180" w:type="dxa"/>
          </w:tcPr>
          <w:p w14:paraId="1EA1FD47"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477E4943" w14:textId="7A0FD947"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12,431</w:t>
            </w:r>
          </w:p>
        </w:tc>
        <w:tc>
          <w:tcPr>
            <w:tcW w:w="180" w:type="dxa"/>
          </w:tcPr>
          <w:p w14:paraId="52CD5938"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2AE496EE" w14:textId="4D0F7AB8"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9,971</w:t>
            </w:r>
          </w:p>
        </w:tc>
        <w:tc>
          <w:tcPr>
            <w:tcW w:w="180" w:type="dxa"/>
          </w:tcPr>
          <w:p w14:paraId="1E7EFD48"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08C77E50" w14:textId="6CE91350"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12,432</w:t>
            </w:r>
          </w:p>
        </w:tc>
      </w:tr>
      <w:tr w:rsidR="00E15C4B" w:rsidRPr="00B05D9C" w14:paraId="27A5750C" w14:textId="77777777">
        <w:trPr>
          <w:cantSplit/>
        </w:trPr>
        <w:tc>
          <w:tcPr>
            <w:tcW w:w="4680" w:type="dxa"/>
            <w:vAlign w:val="center"/>
          </w:tcPr>
          <w:p w14:paraId="159FDB63" w14:textId="134930C0" w:rsidR="00E15C4B" w:rsidRPr="00B05D9C" w:rsidRDefault="00E15C4B" w:rsidP="00E15C4B">
            <w:pPr>
              <w:ind w:left="463" w:hanging="283"/>
              <w:rPr>
                <w:rFonts w:ascii="Times New Roman" w:hAnsi="Times New Roman" w:cs="Times New Roman"/>
                <w:sz w:val="22"/>
                <w:szCs w:val="22"/>
              </w:rPr>
            </w:pPr>
            <w:r w:rsidRPr="00B05D9C">
              <w:rPr>
                <w:rFonts w:ascii="Times New Roman" w:hAnsi="Times New Roman" w:cs="Times New Roman"/>
                <w:sz w:val="22"/>
                <w:szCs w:val="22"/>
              </w:rPr>
              <w:t>- borrowings from related parties</w:t>
            </w:r>
          </w:p>
        </w:tc>
        <w:tc>
          <w:tcPr>
            <w:tcW w:w="990" w:type="dxa"/>
          </w:tcPr>
          <w:p w14:paraId="30B01A64" w14:textId="4496D907"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69</w:t>
            </w:r>
          </w:p>
        </w:tc>
        <w:tc>
          <w:tcPr>
            <w:tcW w:w="180" w:type="dxa"/>
          </w:tcPr>
          <w:p w14:paraId="6EF1355C"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3698EBC1" w14:textId="1C50CE8A"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106</w:t>
            </w:r>
          </w:p>
        </w:tc>
        <w:tc>
          <w:tcPr>
            <w:tcW w:w="180" w:type="dxa"/>
          </w:tcPr>
          <w:p w14:paraId="23992328"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44E6796B" w14:textId="63103C67"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3,712</w:t>
            </w:r>
          </w:p>
        </w:tc>
        <w:tc>
          <w:tcPr>
            <w:tcW w:w="180" w:type="dxa"/>
          </w:tcPr>
          <w:p w14:paraId="58CCC713"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42FE0F80" w14:textId="319CDB5D"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3,617</w:t>
            </w:r>
          </w:p>
        </w:tc>
      </w:tr>
      <w:tr w:rsidR="00E15C4B" w:rsidRPr="00B05D9C" w14:paraId="25A26164" w14:textId="77777777">
        <w:trPr>
          <w:cantSplit/>
        </w:trPr>
        <w:tc>
          <w:tcPr>
            <w:tcW w:w="4680" w:type="dxa"/>
          </w:tcPr>
          <w:p w14:paraId="1BD6F333" w14:textId="4B2F798D" w:rsidR="00E15C4B" w:rsidRPr="00B05D9C" w:rsidRDefault="00E15C4B" w:rsidP="00E15C4B">
            <w:pPr>
              <w:ind w:left="191" w:hanging="191"/>
              <w:rPr>
                <w:rFonts w:ascii="Times New Roman" w:hAnsi="Times New Roman" w:cs="Times New Roman"/>
                <w:sz w:val="22"/>
                <w:szCs w:val="22"/>
              </w:rPr>
            </w:pPr>
            <w:r w:rsidRPr="00B05D9C">
              <w:rPr>
                <w:rFonts w:ascii="Times New Roman" w:hAnsi="Times New Roman" w:cs="Times New Roman"/>
                <w:sz w:val="22"/>
                <w:szCs w:val="22"/>
              </w:rPr>
              <w:t>Amortisation of debt issuance costs</w:t>
            </w:r>
          </w:p>
        </w:tc>
        <w:tc>
          <w:tcPr>
            <w:tcW w:w="990" w:type="dxa"/>
          </w:tcPr>
          <w:p w14:paraId="203CBC3A" w14:textId="69983E9F"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2,042</w:t>
            </w:r>
          </w:p>
        </w:tc>
        <w:tc>
          <w:tcPr>
            <w:tcW w:w="180" w:type="dxa"/>
          </w:tcPr>
          <w:p w14:paraId="550DC899"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0CD57305" w14:textId="7F87F69F"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9,761</w:t>
            </w:r>
          </w:p>
        </w:tc>
        <w:tc>
          <w:tcPr>
            <w:tcW w:w="180" w:type="dxa"/>
          </w:tcPr>
          <w:p w14:paraId="73AA4DB2"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67739F6C" w14:textId="1E0D2E85"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59B7D284"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7C13FB73" w14:textId="75B8FBB4"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15C4B" w:rsidRPr="00B05D9C" w14:paraId="6071422E" w14:textId="77777777">
        <w:trPr>
          <w:cantSplit/>
        </w:trPr>
        <w:tc>
          <w:tcPr>
            <w:tcW w:w="4680" w:type="dxa"/>
          </w:tcPr>
          <w:p w14:paraId="617F017B" w14:textId="7756E8B7" w:rsidR="00E15C4B" w:rsidRPr="00B05D9C" w:rsidRDefault="00E15C4B" w:rsidP="00E15C4B">
            <w:pPr>
              <w:ind w:left="191" w:hanging="191"/>
              <w:rPr>
                <w:rFonts w:ascii="Times New Roman" w:hAnsi="Times New Roman" w:cs="Times New Roman"/>
                <w:sz w:val="22"/>
                <w:szCs w:val="22"/>
              </w:rPr>
            </w:pPr>
            <w:r w:rsidRPr="00B05D9C">
              <w:rPr>
                <w:rFonts w:ascii="Times New Roman" w:hAnsi="Times New Roman" w:cs="Times New Roman"/>
                <w:sz w:val="22"/>
                <w:szCs w:val="22"/>
              </w:rPr>
              <w:t>Finance costs</w:t>
            </w:r>
          </w:p>
        </w:tc>
        <w:tc>
          <w:tcPr>
            <w:tcW w:w="990" w:type="dxa"/>
          </w:tcPr>
          <w:p w14:paraId="6068C8D0" w14:textId="77777777" w:rsidR="00E15C4B" w:rsidRPr="00B05D9C" w:rsidRDefault="00E15C4B" w:rsidP="00E15C4B">
            <w:pPr>
              <w:ind w:right="11"/>
              <w:jc w:val="right"/>
              <w:rPr>
                <w:rFonts w:ascii="Times New Roman" w:hAnsi="Times New Roman" w:cs="Times New Roman"/>
                <w:sz w:val="22"/>
                <w:szCs w:val="22"/>
              </w:rPr>
            </w:pPr>
          </w:p>
        </w:tc>
        <w:tc>
          <w:tcPr>
            <w:tcW w:w="180" w:type="dxa"/>
          </w:tcPr>
          <w:p w14:paraId="2EECBA71"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4AB94396" w14:textId="6F871B33" w:rsidR="00E15C4B" w:rsidRPr="00B05D9C" w:rsidRDefault="00E15C4B" w:rsidP="00E15C4B">
            <w:pPr>
              <w:tabs>
                <w:tab w:val="decimal" w:pos="731"/>
              </w:tabs>
              <w:ind w:right="11"/>
              <w:jc w:val="right"/>
              <w:rPr>
                <w:rFonts w:ascii="Times New Roman" w:hAnsi="Times New Roman" w:cs="Times New Roman"/>
                <w:sz w:val="22"/>
                <w:szCs w:val="22"/>
              </w:rPr>
            </w:pPr>
          </w:p>
        </w:tc>
        <w:tc>
          <w:tcPr>
            <w:tcW w:w="180" w:type="dxa"/>
          </w:tcPr>
          <w:p w14:paraId="4062B6B8"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260899E5" w14:textId="77777777" w:rsidR="00E15C4B" w:rsidRPr="00B05D9C" w:rsidRDefault="00E15C4B" w:rsidP="00E15C4B">
            <w:pPr>
              <w:tabs>
                <w:tab w:val="decimal" w:pos="731"/>
              </w:tabs>
              <w:ind w:right="11"/>
              <w:jc w:val="right"/>
              <w:rPr>
                <w:rFonts w:ascii="Times New Roman" w:hAnsi="Times New Roman" w:cs="Times New Roman"/>
                <w:sz w:val="22"/>
                <w:szCs w:val="22"/>
              </w:rPr>
            </w:pPr>
          </w:p>
        </w:tc>
        <w:tc>
          <w:tcPr>
            <w:tcW w:w="180" w:type="dxa"/>
          </w:tcPr>
          <w:p w14:paraId="3304B2FE"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56539B14" w14:textId="66A8A9CD" w:rsidR="00E15C4B" w:rsidRPr="00B05D9C" w:rsidRDefault="00E15C4B" w:rsidP="00E15C4B">
            <w:pPr>
              <w:tabs>
                <w:tab w:val="decimal" w:pos="731"/>
              </w:tabs>
              <w:ind w:right="11"/>
              <w:jc w:val="right"/>
              <w:rPr>
                <w:rFonts w:ascii="Times New Roman" w:hAnsi="Times New Roman" w:cs="Times New Roman"/>
                <w:sz w:val="22"/>
                <w:szCs w:val="22"/>
              </w:rPr>
            </w:pPr>
          </w:p>
        </w:tc>
      </w:tr>
      <w:tr w:rsidR="00E15C4B" w:rsidRPr="00B05D9C" w14:paraId="5F018CC4" w14:textId="77777777">
        <w:trPr>
          <w:cantSplit/>
        </w:trPr>
        <w:tc>
          <w:tcPr>
            <w:tcW w:w="4680" w:type="dxa"/>
          </w:tcPr>
          <w:p w14:paraId="5D410470" w14:textId="381D92E7" w:rsidR="00E15C4B" w:rsidRPr="00B05D9C" w:rsidRDefault="00E15C4B" w:rsidP="00E15C4B">
            <w:pPr>
              <w:ind w:firstLine="193"/>
              <w:rPr>
                <w:rFonts w:ascii="Times New Roman" w:hAnsi="Times New Roman" w:cs="Times New Roman"/>
                <w:sz w:val="22"/>
                <w:szCs w:val="22"/>
              </w:rPr>
            </w:pPr>
            <w:r w:rsidRPr="00B05D9C">
              <w:rPr>
                <w:rFonts w:ascii="Times New Roman" w:hAnsi="Times New Roman" w:cs="Times New Roman"/>
                <w:sz w:val="22"/>
                <w:szCs w:val="22"/>
              </w:rPr>
              <w:t xml:space="preserve">- rights in power purchase agreements liabilities </w:t>
            </w:r>
          </w:p>
        </w:tc>
        <w:tc>
          <w:tcPr>
            <w:tcW w:w="990" w:type="dxa"/>
          </w:tcPr>
          <w:p w14:paraId="22542883" w14:textId="549D2DFD"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6,639</w:t>
            </w:r>
          </w:p>
        </w:tc>
        <w:tc>
          <w:tcPr>
            <w:tcW w:w="180" w:type="dxa"/>
          </w:tcPr>
          <w:p w14:paraId="11A2EBAE"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32382DA1" w14:textId="116A4C38"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6,843</w:t>
            </w:r>
          </w:p>
        </w:tc>
        <w:tc>
          <w:tcPr>
            <w:tcW w:w="180" w:type="dxa"/>
          </w:tcPr>
          <w:p w14:paraId="303B54E7"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6F34EC78" w14:textId="35FABF0F"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5C60AD88"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03EE10A7" w14:textId="2F5DD25C"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r>
      <w:tr w:rsidR="00E15C4B" w:rsidRPr="00B05D9C" w14:paraId="584CB44C" w14:textId="77777777">
        <w:trPr>
          <w:cantSplit/>
        </w:trPr>
        <w:tc>
          <w:tcPr>
            <w:tcW w:w="4680" w:type="dxa"/>
          </w:tcPr>
          <w:p w14:paraId="0E6CD9BB" w14:textId="2CE4ACD0" w:rsidR="00E15C4B" w:rsidRPr="00B05D9C" w:rsidRDefault="00E15C4B" w:rsidP="00E15C4B">
            <w:pPr>
              <w:ind w:left="191" w:firstLine="2"/>
              <w:rPr>
                <w:rFonts w:ascii="Times New Roman" w:hAnsi="Times New Roman" w:cs="Times New Roman"/>
                <w:sz w:val="22"/>
                <w:szCs w:val="22"/>
              </w:rPr>
            </w:pPr>
            <w:r w:rsidRPr="00B05D9C">
              <w:rPr>
                <w:rFonts w:ascii="Times New Roman" w:hAnsi="Times New Roman" w:cs="Times New Roman"/>
                <w:sz w:val="22"/>
                <w:szCs w:val="22"/>
              </w:rPr>
              <w:t>- decommissioning liabilities</w:t>
            </w:r>
          </w:p>
        </w:tc>
        <w:tc>
          <w:tcPr>
            <w:tcW w:w="990" w:type="dxa"/>
          </w:tcPr>
          <w:p w14:paraId="00E9A3C5" w14:textId="3D5BCD31"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1,776</w:t>
            </w:r>
          </w:p>
        </w:tc>
        <w:tc>
          <w:tcPr>
            <w:tcW w:w="180" w:type="dxa"/>
          </w:tcPr>
          <w:p w14:paraId="1E3C5EF6"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0D13C529" w14:textId="57704446"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3,583</w:t>
            </w:r>
          </w:p>
        </w:tc>
        <w:tc>
          <w:tcPr>
            <w:tcW w:w="180" w:type="dxa"/>
          </w:tcPr>
          <w:p w14:paraId="4A7F60F1"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13B6D1BC" w14:textId="08F81F21"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6798E2B9"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Pr>
          <w:p w14:paraId="6F3ED3B5" w14:textId="6945F413"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1</w:t>
            </w:r>
          </w:p>
        </w:tc>
      </w:tr>
      <w:tr w:rsidR="00E15C4B" w:rsidRPr="00B05D9C" w14:paraId="46A0722A" w14:textId="77777777">
        <w:trPr>
          <w:cantSplit/>
        </w:trPr>
        <w:tc>
          <w:tcPr>
            <w:tcW w:w="4680" w:type="dxa"/>
          </w:tcPr>
          <w:p w14:paraId="5C142314" w14:textId="2E3FA6F0" w:rsidR="00E15C4B" w:rsidRPr="00B05D9C" w:rsidRDefault="00E15C4B" w:rsidP="00E15C4B">
            <w:pPr>
              <w:ind w:left="191" w:hanging="191"/>
              <w:rPr>
                <w:rFonts w:ascii="Times New Roman" w:hAnsi="Times New Roman" w:cs="Times New Roman"/>
                <w:sz w:val="22"/>
                <w:szCs w:val="22"/>
              </w:rPr>
            </w:pPr>
            <w:r w:rsidRPr="00B05D9C">
              <w:rPr>
                <w:rFonts w:ascii="Times New Roman" w:hAnsi="Times New Roman" w:cs="Times New Roman"/>
                <w:sz w:val="22"/>
                <w:szCs w:val="22"/>
              </w:rPr>
              <w:t xml:space="preserve">Interest on lease liabilities </w:t>
            </w:r>
          </w:p>
        </w:tc>
        <w:tc>
          <w:tcPr>
            <w:tcW w:w="990" w:type="dxa"/>
            <w:tcBorders>
              <w:bottom w:val="single" w:sz="4" w:space="0" w:color="auto"/>
            </w:tcBorders>
          </w:tcPr>
          <w:p w14:paraId="0B92A217" w14:textId="3BB161AE" w:rsidR="00E15C4B" w:rsidRPr="00B05D9C" w:rsidRDefault="00E15C4B" w:rsidP="00E15C4B">
            <w:pPr>
              <w:ind w:right="11"/>
              <w:jc w:val="right"/>
              <w:rPr>
                <w:rFonts w:ascii="Times New Roman" w:hAnsi="Times New Roman" w:cs="Times New Roman"/>
                <w:sz w:val="22"/>
                <w:szCs w:val="22"/>
              </w:rPr>
            </w:pPr>
            <w:r w:rsidRPr="00B05D9C">
              <w:rPr>
                <w:rFonts w:ascii="Times New Roman" w:hAnsi="Times New Roman" w:cs="Times New Roman"/>
                <w:sz w:val="22"/>
                <w:szCs w:val="22"/>
              </w:rPr>
              <w:t>5,119</w:t>
            </w:r>
          </w:p>
        </w:tc>
        <w:tc>
          <w:tcPr>
            <w:tcW w:w="180" w:type="dxa"/>
          </w:tcPr>
          <w:p w14:paraId="13610E72"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Borders>
              <w:bottom w:val="single" w:sz="4" w:space="0" w:color="auto"/>
            </w:tcBorders>
          </w:tcPr>
          <w:p w14:paraId="0D73E6D6" w14:textId="73065216"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6,735</w:t>
            </w:r>
          </w:p>
        </w:tc>
        <w:tc>
          <w:tcPr>
            <w:tcW w:w="180" w:type="dxa"/>
          </w:tcPr>
          <w:p w14:paraId="326B54CB"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Borders>
              <w:bottom w:val="single" w:sz="4" w:space="0" w:color="auto"/>
            </w:tcBorders>
          </w:tcPr>
          <w:p w14:paraId="5AA0BA4C" w14:textId="54881AEA"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281</w:t>
            </w:r>
          </w:p>
        </w:tc>
        <w:tc>
          <w:tcPr>
            <w:tcW w:w="180" w:type="dxa"/>
          </w:tcPr>
          <w:p w14:paraId="6317EB8B" w14:textId="77777777" w:rsidR="00E15C4B" w:rsidRPr="00B05D9C" w:rsidRDefault="00E15C4B" w:rsidP="00E15C4B">
            <w:pPr>
              <w:tabs>
                <w:tab w:val="decimal" w:pos="765"/>
              </w:tabs>
              <w:jc w:val="right"/>
              <w:rPr>
                <w:rFonts w:ascii="Times New Roman" w:hAnsi="Times New Roman" w:cs="Times New Roman"/>
                <w:sz w:val="22"/>
                <w:szCs w:val="22"/>
              </w:rPr>
            </w:pPr>
          </w:p>
        </w:tc>
        <w:tc>
          <w:tcPr>
            <w:tcW w:w="990" w:type="dxa"/>
            <w:tcBorders>
              <w:bottom w:val="single" w:sz="4" w:space="0" w:color="auto"/>
            </w:tcBorders>
          </w:tcPr>
          <w:p w14:paraId="27B42FF4" w14:textId="59B8B2FC" w:rsidR="00E15C4B" w:rsidRPr="00B05D9C" w:rsidRDefault="00E15C4B" w:rsidP="00E15C4B">
            <w:pPr>
              <w:tabs>
                <w:tab w:val="decimal" w:pos="731"/>
              </w:tabs>
              <w:ind w:right="11"/>
              <w:jc w:val="right"/>
              <w:rPr>
                <w:rFonts w:ascii="Times New Roman" w:hAnsi="Times New Roman" w:cs="Times New Roman"/>
                <w:sz w:val="22"/>
                <w:szCs w:val="22"/>
              </w:rPr>
            </w:pPr>
            <w:r w:rsidRPr="00B05D9C">
              <w:rPr>
                <w:rFonts w:ascii="Times New Roman" w:hAnsi="Times New Roman" w:cs="Times New Roman"/>
                <w:sz w:val="22"/>
                <w:szCs w:val="22"/>
              </w:rPr>
              <w:t>385</w:t>
            </w:r>
          </w:p>
        </w:tc>
      </w:tr>
      <w:tr w:rsidR="00E15C4B" w:rsidRPr="00B05D9C" w14:paraId="1B6CA208" w14:textId="77777777">
        <w:trPr>
          <w:cantSplit/>
        </w:trPr>
        <w:tc>
          <w:tcPr>
            <w:tcW w:w="4680" w:type="dxa"/>
          </w:tcPr>
          <w:p w14:paraId="14091A4E" w14:textId="6D503F30" w:rsidR="00E15C4B" w:rsidRPr="00B05D9C" w:rsidRDefault="00E15C4B" w:rsidP="00E15C4B">
            <w:pPr>
              <w:ind w:left="191" w:hanging="191"/>
              <w:rPr>
                <w:rFonts w:ascii="Times New Roman" w:hAnsi="Times New Roman" w:cs="Times New Roman"/>
                <w:b/>
                <w:bCs/>
                <w:sz w:val="22"/>
                <w:szCs w:val="22"/>
              </w:rPr>
            </w:pPr>
            <w:r w:rsidRPr="00B05D9C">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3C42F150" w14:textId="1DB74B22" w:rsidR="00E15C4B" w:rsidRPr="00B05D9C" w:rsidRDefault="00E15C4B" w:rsidP="00E15C4B">
            <w:pPr>
              <w:ind w:right="11"/>
              <w:jc w:val="right"/>
              <w:rPr>
                <w:rFonts w:ascii="Times New Roman" w:hAnsi="Times New Roman" w:cs="Times New Roman"/>
                <w:b/>
                <w:bCs/>
                <w:sz w:val="22"/>
                <w:szCs w:val="22"/>
              </w:rPr>
            </w:pPr>
            <w:r w:rsidRPr="00B05D9C">
              <w:rPr>
                <w:rFonts w:ascii="Times New Roman" w:hAnsi="Times New Roman" w:cs="Times New Roman"/>
                <w:b/>
                <w:bCs/>
                <w:sz w:val="22"/>
                <w:szCs w:val="22"/>
              </w:rPr>
              <w:t>280,290</w:t>
            </w:r>
          </w:p>
        </w:tc>
        <w:tc>
          <w:tcPr>
            <w:tcW w:w="180" w:type="dxa"/>
          </w:tcPr>
          <w:p w14:paraId="6F304EC5" w14:textId="77777777" w:rsidR="00E15C4B" w:rsidRPr="00B05D9C" w:rsidRDefault="00E15C4B" w:rsidP="00E15C4B">
            <w:pPr>
              <w:tabs>
                <w:tab w:val="decimal" w:pos="765"/>
              </w:tabs>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B4ACB10" w14:textId="360D5F23" w:rsidR="00E15C4B" w:rsidRPr="00B05D9C" w:rsidRDefault="00E15C4B" w:rsidP="00E15C4B">
            <w:pPr>
              <w:tabs>
                <w:tab w:val="decimal" w:pos="731"/>
              </w:tabs>
              <w:ind w:right="11"/>
              <w:jc w:val="right"/>
              <w:rPr>
                <w:rFonts w:ascii="Times New Roman" w:hAnsi="Times New Roman" w:cs="Times New Roman"/>
                <w:b/>
                <w:bCs/>
                <w:sz w:val="22"/>
                <w:szCs w:val="22"/>
              </w:rPr>
            </w:pPr>
            <w:r w:rsidRPr="00B05D9C">
              <w:rPr>
                <w:rFonts w:ascii="Times New Roman" w:hAnsi="Times New Roman" w:cs="Times New Roman"/>
                <w:b/>
                <w:bCs/>
                <w:sz w:val="22"/>
                <w:szCs w:val="22"/>
              </w:rPr>
              <w:t>334,354</w:t>
            </w:r>
          </w:p>
        </w:tc>
        <w:tc>
          <w:tcPr>
            <w:tcW w:w="180" w:type="dxa"/>
          </w:tcPr>
          <w:p w14:paraId="6F5CE313" w14:textId="77777777" w:rsidR="00E15C4B" w:rsidRPr="00B05D9C" w:rsidRDefault="00E15C4B" w:rsidP="00E15C4B">
            <w:pPr>
              <w:tabs>
                <w:tab w:val="decimal" w:pos="765"/>
              </w:tabs>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9804DEE" w14:textId="3A07A2AC" w:rsidR="00E15C4B" w:rsidRPr="00B05D9C" w:rsidRDefault="00E15C4B" w:rsidP="00E15C4B">
            <w:pPr>
              <w:tabs>
                <w:tab w:val="decimal" w:pos="731"/>
              </w:tabs>
              <w:ind w:right="11"/>
              <w:jc w:val="right"/>
              <w:rPr>
                <w:rFonts w:ascii="Times New Roman" w:hAnsi="Times New Roman" w:cs="Times New Roman"/>
                <w:b/>
                <w:bCs/>
                <w:sz w:val="22"/>
                <w:szCs w:val="22"/>
              </w:rPr>
            </w:pPr>
            <w:r w:rsidRPr="00B05D9C">
              <w:rPr>
                <w:rFonts w:ascii="Times New Roman" w:hAnsi="Times New Roman" w:cs="Times New Roman"/>
                <w:b/>
                <w:bCs/>
                <w:sz w:val="22"/>
                <w:szCs w:val="22"/>
              </w:rPr>
              <w:t>143,941</w:t>
            </w:r>
          </w:p>
        </w:tc>
        <w:tc>
          <w:tcPr>
            <w:tcW w:w="180" w:type="dxa"/>
          </w:tcPr>
          <w:p w14:paraId="2A3A9162" w14:textId="77777777" w:rsidR="00E15C4B" w:rsidRPr="00B05D9C" w:rsidRDefault="00E15C4B" w:rsidP="00E15C4B">
            <w:pPr>
              <w:tabs>
                <w:tab w:val="decimal" w:pos="765"/>
              </w:tabs>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3E821FD" w14:textId="44B8D0FB" w:rsidR="00E15C4B" w:rsidRPr="00B05D9C" w:rsidRDefault="00E15C4B" w:rsidP="00E15C4B">
            <w:pPr>
              <w:tabs>
                <w:tab w:val="decimal" w:pos="731"/>
              </w:tabs>
              <w:ind w:right="11"/>
              <w:jc w:val="right"/>
              <w:rPr>
                <w:rFonts w:ascii="Times New Roman" w:hAnsi="Times New Roman" w:cs="Times New Roman"/>
                <w:b/>
                <w:bCs/>
                <w:sz w:val="22"/>
                <w:szCs w:val="22"/>
              </w:rPr>
            </w:pPr>
            <w:r w:rsidRPr="00B05D9C">
              <w:rPr>
                <w:rFonts w:ascii="Times New Roman" w:hAnsi="Times New Roman" w:cs="Times New Roman"/>
                <w:b/>
                <w:bCs/>
                <w:sz w:val="22"/>
                <w:szCs w:val="22"/>
              </w:rPr>
              <w:t>125,729</w:t>
            </w:r>
          </w:p>
        </w:tc>
      </w:tr>
    </w:tbl>
    <w:p w14:paraId="262B5593" w14:textId="3591AD22" w:rsidR="00427359" w:rsidRPr="00B05D9C" w:rsidRDefault="00427359" w:rsidP="007E4529">
      <w:pPr>
        <w:spacing w:line="240" w:lineRule="auto"/>
        <w:ind w:left="540" w:hanging="526"/>
        <w:rPr>
          <w:rFonts w:ascii="Times New Roman" w:hAnsi="Times New Roman" w:cs="Times New Roman"/>
          <w:sz w:val="16"/>
          <w:szCs w:val="16"/>
          <w:lang w:bidi="th-TH"/>
        </w:rPr>
      </w:pPr>
    </w:p>
    <w:p w14:paraId="00EC645E" w14:textId="2BFB1810" w:rsidR="00427359" w:rsidRPr="00B05D9C" w:rsidRDefault="001214D6" w:rsidP="007E4529">
      <w:pPr>
        <w:spacing w:line="240" w:lineRule="auto"/>
        <w:ind w:left="540" w:hanging="526"/>
        <w:rPr>
          <w:rFonts w:ascii="Times New Roman" w:hAnsi="Times New Roman" w:cs="Times New Roman"/>
          <w:b/>
          <w:bCs/>
          <w:sz w:val="24"/>
          <w:szCs w:val="24"/>
        </w:rPr>
      </w:pPr>
      <w:r w:rsidRPr="00B05D9C">
        <w:rPr>
          <w:rFonts w:ascii="Times New Roman" w:hAnsi="Times New Roman" w:cs="Times New Roman"/>
          <w:b/>
          <w:bCs/>
          <w:sz w:val="24"/>
          <w:szCs w:val="24"/>
        </w:rPr>
        <w:t>30</w:t>
      </w:r>
      <w:r w:rsidRPr="00B05D9C">
        <w:rPr>
          <w:rFonts w:ascii="Times New Roman" w:hAnsi="Times New Roman" w:cs="Times New Roman"/>
          <w:sz w:val="24"/>
          <w:szCs w:val="24"/>
        </w:rPr>
        <w:tab/>
      </w:r>
      <w:r w:rsidRPr="00B05D9C">
        <w:rPr>
          <w:rFonts w:ascii="Times New Roman" w:hAnsi="Times New Roman" w:cs="Times New Roman"/>
          <w:b/>
          <w:bCs/>
          <w:sz w:val="24"/>
          <w:szCs w:val="24"/>
        </w:rPr>
        <w:t>Income tax</w:t>
      </w:r>
    </w:p>
    <w:p w14:paraId="63B7446A" w14:textId="77777777" w:rsidR="007E343A" w:rsidRPr="00B05D9C" w:rsidRDefault="001214D6" w:rsidP="007E4529">
      <w:pPr>
        <w:spacing w:line="240" w:lineRule="auto"/>
        <w:ind w:left="540" w:hanging="526"/>
        <w:rPr>
          <w:rFonts w:ascii="Times New Roman" w:hAnsi="Times New Roman" w:cs="Times New Roman"/>
          <w:sz w:val="16"/>
          <w:szCs w:val="16"/>
          <w:lang w:bidi="th-TH"/>
        </w:rPr>
      </w:pPr>
      <w:r w:rsidRPr="00B05D9C">
        <w:rPr>
          <w:rFonts w:ascii="Times New Roman" w:hAnsi="Times New Roman" w:cs="Times New Roman"/>
          <w:b/>
          <w:bCs/>
        </w:rPr>
        <w:tab/>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7E343A" w:rsidRPr="00B05D9C" w14:paraId="0065DE72" w14:textId="77777777">
        <w:trPr>
          <w:cantSplit/>
          <w:tblHeader/>
        </w:trPr>
        <w:tc>
          <w:tcPr>
            <w:tcW w:w="4680" w:type="dxa"/>
          </w:tcPr>
          <w:p w14:paraId="066E0A03" w14:textId="77777777" w:rsidR="007E343A" w:rsidRPr="00B05D9C" w:rsidRDefault="007E343A">
            <w:pPr>
              <w:ind w:right="-7"/>
              <w:rPr>
                <w:rFonts w:ascii="Times New Roman" w:hAnsi="Times New Roman" w:cs="Times New Roman"/>
                <w:i/>
                <w:iCs/>
                <w:sz w:val="22"/>
                <w:szCs w:val="22"/>
              </w:rPr>
            </w:pPr>
          </w:p>
          <w:p w14:paraId="08C88122" w14:textId="09972976" w:rsidR="00BB122F" w:rsidRPr="00B05D9C" w:rsidRDefault="00BB122F">
            <w:pPr>
              <w:ind w:right="-7"/>
              <w:rPr>
                <w:rFonts w:ascii="Times New Roman" w:hAnsi="Times New Roman" w:cs="Times New Roman"/>
                <w:b/>
                <w:bCs/>
                <w:i/>
                <w:iCs/>
                <w:sz w:val="22"/>
                <w:szCs w:val="22"/>
              </w:rPr>
            </w:pPr>
            <w:r w:rsidRPr="00B05D9C">
              <w:rPr>
                <w:rFonts w:ascii="Times New Roman" w:hAnsi="Times New Roman" w:cs="Times New Roman"/>
                <w:b/>
                <w:bCs/>
                <w:i/>
                <w:iCs/>
                <w:sz w:val="22"/>
                <w:szCs w:val="22"/>
              </w:rPr>
              <w:t>Income tax recognised in profit and loss</w:t>
            </w:r>
          </w:p>
        </w:tc>
        <w:tc>
          <w:tcPr>
            <w:tcW w:w="2160" w:type="dxa"/>
            <w:gridSpan w:val="3"/>
          </w:tcPr>
          <w:p w14:paraId="0F0EBB0A" w14:textId="77777777" w:rsidR="007E343A" w:rsidRPr="00B05D9C" w:rsidRDefault="007E343A">
            <w:pPr>
              <w:jc w:val="center"/>
              <w:rPr>
                <w:rFonts w:ascii="Times New Roman" w:hAnsi="Times New Roman" w:cs="Times New Roman"/>
                <w:b/>
                <w:sz w:val="22"/>
                <w:szCs w:val="22"/>
              </w:rPr>
            </w:pPr>
            <w:r w:rsidRPr="00B05D9C">
              <w:rPr>
                <w:rFonts w:ascii="Times New Roman" w:hAnsi="Times New Roman" w:cs="Times New Roman"/>
                <w:b/>
                <w:sz w:val="22"/>
                <w:szCs w:val="22"/>
              </w:rPr>
              <w:t>Consolidated financial statements</w:t>
            </w:r>
          </w:p>
        </w:tc>
        <w:tc>
          <w:tcPr>
            <w:tcW w:w="180" w:type="dxa"/>
          </w:tcPr>
          <w:p w14:paraId="432A1F43" w14:textId="77777777" w:rsidR="007E343A" w:rsidRPr="00B05D9C" w:rsidRDefault="007E343A">
            <w:pPr>
              <w:jc w:val="center"/>
              <w:rPr>
                <w:rFonts w:ascii="Times New Roman" w:hAnsi="Times New Roman" w:cs="Times New Roman"/>
                <w:b/>
                <w:sz w:val="22"/>
                <w:szCs w:val="22"/>
              </w:rPr>
            </w:pPr>
          </w:p>
        </w:tc>
        <w:tc>
          <w:tcPr>
            <w:tcW w:w="2160" w:type="dxa"/>
            <w:gridSpan w:val="3"/>
          </w:tcPr>
          <w:p w14:paraId="41FE22C2" w14:textId="77777777" w:rsidR="007E343A" w:rsidRPr="00B05D9C" w:rsidRDefault="007E343A">
            <w:pPr>
              <w:jc w:val="center"/>
              <w:rPr>
                <w:rFonts w:ascii="Times New Roman" w:hAnsi="Times New Roman" w:cs="Times New Roman"/>
                <w:b/>
                <w:sz w:val="22"/>
                <w:szCs w:val="22"/>
              </w:rPr>
            </w:pPr>
            <w:r w:rsidRPr="00B05D9C">
              <w:rPr>
                <w:rFonts w:ascii="Times New Roman" w:hAnsi="Times New Roman" w:cs="Times New Roman"/>
                <w:b/>
                <w:sz w:val="22"/>
                <w:szCs w:val="22"/>
              </w:rPr>
              <w:t>Separate</w:t>
            </w:r>
          </w:p>
          <w:p w14:paraId="4D884903" w14:textId="77777777" w:rsidR="007E343A" w:rsidRPr="00B05D9C" w:rsidRDefault="007E343A">
            <w:pPr>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r>
      <w:tr w:rsidR="007E343A" w:rsidRPr="00B05D9C" w14:paraId="7E2A86CE" w14:textId="77777777">
        <w:trPr>
          <w:cantSplit/>
          <w:tblHeader/>
        </w:trPr>
        <w:tc>
          <w:tcPr>
            <w:tcW w:w="4680" w:type="dxa"/>
          </w:tcPr>
          <w:p w14:paraId="5F137389" w14:textId="77777777" w:rsidR="007E343A" w:rsidRPr="00B05D9C" w:rsidRDefault="007E343A">
            <w:pPr>
              <w:ind w:left="15"/>
              <w:rPr>
                <w:rFonts w:ascii="Times New Roman" w:hAnsi="Times New Roman" w:cs="Times New Roman"/>
                <w:sz w:val="22"/>
                <w:szCs w:val="22"/>
              </w:rPr>
            </w:pPr>
          </w:p>
        </w:tc>
        <w:tc>
          <w:tcPr>
            <w:tcW w:w="990" w:type="dxa"/>
          </w:tcPr>
          <w:p w14:paraId="08442A7D" w14:textId="77777777" w:rsidR="007E343A" w:rsidRPr="00B05D9C" w:rsidRDefault="007E343A">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3A1EA57F" w14:textId="77777777" w:rsidR="007E343A" w:rsidRPr="00B05D9C" w:rsidRDefault="007E343A">
            <w:pPr>
              <w:jc w:val="center"/>
              <w:rPr>
                <w:rFonts w:ascii="Times New Roman" w:hAnsi="Times New Roman" w:cs="Times New Roman"/>
                <w:bCs/>
                <w:sz w:val="22"/>
                <w:szCs w:val="22"/>
              </w:rPr>
            </w:pPr>
          </w:p>
        </w:tc>
        <w:tc>
          <w:tcPr>
            <w:tcW w:w="990" w:type="dxa"/>
          </w:tcPr>
          <w:p w14:paraId="44BFD9CB" w14:textId="77777777" w:rsidR="007E343A" w:rsidRPr="00B05D9C" w:rsidRDefault="007E343A">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0F1326BA" w14:textId="77777777" w:rsidR="007E343A" w:rsidRPr="00B05D9C" w:rsidRDefault="007E343A">
            <w:pPr>
              <w:jc w:val="center"/>
              <w:rPr>
                <w:rFonts w:ascii="Times New Roman" w:hAnsi="Times New Roman" w:cs="Times New Roman"/>
                <w:bCs/>
                <w:sz w:val="22"/>
                <w:szCs w:val="22"/>
              </w:rPr>
            </w:pPr>
          </w:p>
        </w:tc>
        <w:tc>
          <w:tcPr>
            <w:tcW w:w="990" w:type="dxa"/>
          </w:tcPr>
          <w:p w14:paraId="6CC16936" w14:textId="77777777" w:rsidR="007E343A" w:rsidRPr="00B05D9C" w:rsidRDefault="007E343A">
            <w:pPr>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52EE2CEF" w14:textId="77777777" w:rsidR="007E343A" w:rsidRPr="00B05D9C" w:rsidRDefault="007E343A">
            <w:pPr>
              <w:jc w:val="center"/>
              <w:rPr>
                <w:rFonts w:ascii="Times New Roman" w:hAnsi="Times New Roman" w:cs="Times New Roman"/>
                <w:bCs/>
                <w:sz w:val="22"/>
                <w:szCs w:val="22"/>
              </w:rPr>
            </w:pPr>
          </w:p>
        </w:tc>
        <w:tc>
          <w:tcPr>
            <w:tcW w:w="990" w:type="dxa"/>
          </w:tcPr>
          <w:p w14:paraId="163EB175" w14:textId="77777777" w:rsidR="007E343A" w:rsidRPr="00B05D9C" w:rsidRDefault="007E343A">
            <w:pPr>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7E343A" w:rsidRPr="00B05D9C" w14:paraId="5344CA7E" w14:textId="77777777">
        <w:trPr>
          <w:cantSplit/>
        </w:trPr>
        <w:tc>
          <w:tcPr>
            <w:tcW w:w="4680" w:type="dxa"/>
          </w:tcPr>
          <w:p w14:paraId="40827A9B" w14:textId="77777777" w:rsidR="007E343A" w:rsidRPr="00B05D9C" w:rsidRDefault="007E343A">
            <w:pPr>
              <w:rPr>
                <w:rFonts w:ascii="Times New Roman" w:hAnsi="Times New Roman" w:cs="Times New Roman"/>
                <w:sz w:val="22"/>
                <w:szCs w:val="22"/>
              </w:rPr>
            </w:pPr>
          </w:p>
        </w:tc>
        <w:tc>
          <w:tcPr>
            <w:tcW w:w="4500" w:type="dxa"/>
            <w:gridSpan w:val="7"/>
          </w:tcPr>
          <w:p w14:paraId="68A66A31" w14:textId="77777777" w:rsidR="007E343A" w:rsidRPr="00B05D9C" w:rsidRDefault="007E343A">
            <w:pPr>
              <w:tabs>
                <w:tab w:val="decimal" w:pos="765"/>
              </w:tabs>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w:t>
            </w:r>
          </w:p>
        </w:tc>
      </w:tr>
      <w:tr w:rsidR="007E343A" w:rsidRPr="00B05D9C" w14:paraId="513E08C1" w14:textId="77777777">
        <w:trPr>
          <w:cantSplit/>
        </w:trPr>
        <w:tc>
          <w:tcPr>
            <w:tcW w:w="4680" w:type="dxa"/>
          </w:tcPr>
          <w:p w14:paraId="111924CF" w14:textId="2C741B4A" w:rsidR="007E343A" w:rsidRPr="00B05D9C" w:rsidRDefault="007E343A">
            <w:pPr>
              <w:rPr>
                <w:rFonts w:ascii="Times New Roman" w:hAnsi="Times New Roman" w:cs="Times New Roman"/>
                <w:b/>
                <w:bCs/>
                <w:sz w:val="22"/>
                <w:szCs w:val="22"/>
              </w:rPr>
            </w:pPr>
            <w:r w:rsidRPr="00B05D9C">
              <w:rPr>
                <w:rFonts w:ascii="Times New Roman" w:hAnsi="Times New Roman" w:cs="Times New Roman"/>
                <w:b/>
                <w:bCs/>
                <w:sz w:val="22"/>
                <w:szCs w:val="22"/>
              </w:rPr>
              <w:t>Current tax expense</w:t>
            </w:r>
          </w:p>
        </w:tc>
        <w:tc>
          <w:tcPr>
            <w:tcW w:w="990" w:type="dxa"/>
          </w:tcPr>
          <w:p w14:paraId="0CA5D54C" w14:textId="77777777" w:rsidR="007E343A" w:rsidRPr="00B05D9C" w:rsidRDefault="007E343A">
            <w:pPr>
              <w:tabs>
                <w:tab w:val="decimal" w:pos="731"/>
              </w:tabs>
              <w:ind w:right="11"/>
              <w:rPr>
                <w:rFonts w:ascii="Times New Roman" w:hAnsi="Times New Roman" w:cs="Times New Roman"/>
                <w:sz w:val="22"/>
                <w:szCs w:val="22"/>
              </w:rPr>
            </w:pPr>
          </w:p>
        </w:tc>
        <w:tc>
          <w:tcPr>
            <w:tcW w:w="180" w:type="dxa"/>
          </w:tcPr>
          <w:p w14:paraId="50F46BA5"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4BD28B22" w14:textId="42796610" w:rsidR="007E343A" w:rsidRPr="00B05D9C" w:rsidRDefault="007E343A">
            <w:pPr>
              <w:tabs>
                <w:tab w:val="decimal" w:pos="731"/>
              </w:tabs>
              <w:ind w:right="11"/>
              <w:rPr>
                <w:rFonts w:ascii="Times New Roman" w:hAnsi="Times New Roman" w:cs="Times New Roman"/>
                <w:sz w:val="22"/>
                <w:szCs w:val="22"/>
              </w:rPr>
            </w:pPr>
          </w:p>
        </w:tc>
        <w:tc>
          <w:tcPr>
            <w:tcW w:w="180" w:type="dxa"/>
          </w:tcPr>
          <w:p w14:paraId="67306A4C"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476AC25F" w14:textId="77777777" w:rsidR="007E343A" w:rsidRPr="00B05D9C" w:rsidRDefault="007E343A">
            <w:pPr>
              <w:tabs>
                <w:tab w:val="decimal" w:pos="731"/>
              </w:tabs>
              <w:ind w:right="11"/>
              <w:rPr>
                <w:rFonts w:ascii="Times New Roman" w:hAnsi="Times New Roman" w:cs="Times New Roman"/>
                <w:sz w:val="22"/>
                <w:szCs w:val="22"/>
              </w:rPr>
            </w:pPr>
          </w:p>
        </w:tc>
        <w:tc>
          <w:tcPr>
            <w:tcW w:w="180" w:type="dxa"/>
          </w:tcPr>
          <w:p w14:paraId="65AF8B67"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1A83E6E8" w14:textId="7D47B1B5" w:rsidR="007E343A" w:rsidRPr="00B05D9C" w:rsidRDefault="007E343A">
            <w:pPr>
              <w:tabs>
                <w:tab w:val="decimal" w:pos="731"/>
              </w:tabs>
              <w:ind w:right="11"/>
              <w:rPr>
                <w:rFonts w:ascii="Times New Roman" w:hAnsi="Times New Roman" w:cs="Times New Roman"/>
                <w:sz w:val="22"/>
                <w:szCs w:val="22"/>
              </w:rPr>
            </w:pPr>
          </w:p>
        </w:tc>
      </w:tr>
      <w:tr w:rsidR="007E343A" w:rsidRPr="00B05D9C" w14:paraId="0A00476C" w14:textId="77777777">
        <w:trPr>
          <w:cantSplit/>
        </w:trPr>
        <w:tc>
          <w:tcPr>
            <w:tcW w:w="4680" w:type="dxa"/>
          </w:tcPr>
          <w:p w14:paraId="53E2AFF9" w14:textId="07C36623" w:rsidR="007E343A" w:rsidRPr="00B05D9C" w:rsidRDefault="007E343A">
            <w:pPr>
              <w:rPr>
                <w:rFonts w:ascii="Times New Roman" w:hAnsi="Times New Roman" w:cs="Times New Roman"/>
                <w:sz w:val="22"/>
                <w:szCs w:val="22"/>
              </w:rPr>
            </w:pPr>
            <w:r w:rsidRPr="00B05D9C">
              <w:rPr>
                <w:rFonts w:ascii="Times New Roman" w:hAnsi="Times New Roman" w:cs="Times New Roman"/>
                <w:sz w:val="22"/>
                <w:szCs w:val="22"/>
              </w:rPr>
              <w:t>Current year</w:t>
            </w:r>
          </w:p>
        </w:tc>
        <w:tc>
          <w:tcPr>
            <w:tcW w:w="990" w:type="dxa"/>
          </w:tcPr>
          <w:p w14:paraId="3A85D7D2" w14:textId="74006D7C" w:rsidR="007E343A" w:rsidRPr="00B05D9C" w:rsidRDefault="00E15C4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(36,</w:t>
            </w:r>
            <w:r w:rsidR="0028418E" w:rsidRPr="00B05D9C">
              <w:rPr>
                <w:rFonts w:ascii="Times New Roman" w:hAnsi="Times New Roman" w:cs="Times New Roman"/>
                <w:sz w:val="22"/>
                <w:szCs w:val="22"/>
              </w:rPr>
              <w:t>280</w:t>
            </w:r>
            <w:r w:rsidRPr="00B05D9C">
              <w:rPr>
                <w:rFonts w:ascii="Times New Roman" w:hAnsi="Times New Roman" w:cs="Times New Roman"/>
                <w:sz w:val="22"/>
                <w:szCs w:val="22"/>
              </w:rPr>
              <w:t>)</w:t>
            </w:r>
          </w:p>
        </w:tc>
        <w:tc>
          <w:tcPr>
            <w:tcW w:w="180" w:type="dxa"/>
          </w:tcPr>
          <w:p w14:paraId="3BB57080"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3AA9B6D7" w14:textId="2CA01A73" w:rsidR="007E343A" w:rsidRPr="00B05D9C" w:rsidRDefault="007E343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(26,349)</w:t>
            </w:r>
          </w:p>
        </w:tc>
        <w:tc>
          <w:tcPr>
            <w:tcW w:w="180" w:type="dxa"/>
          </w:tcPr>
          <w:p w14:paraId="1BD835DE"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50973E5E" w14:textId="38A60F0D" w:rsidR="007E343A" w:rsidRPr="00B05D9C" w:rsidRDefault="00E15C4B">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5540893E"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27DDFB59" w14:textId="21066AB2" w:rsidR="007E343A" w:rsidRPr="00B05D9C" w:rsidRDefault="007E343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w:t>
            </w:r>
          </w:p>
        </w:tc>
      </w:tr>
      <w:tr w:rsidR="007E343A" w:rsidRPr="00B05D9C" w14:paraId="2586BA9B" w14:textId="77777777">
        <w:trPr>
          <w:cantSplit/>
        </w:trPr>
        <w:tc>
          <w:tcPr>
            <w:tcW w:w="4680" w:type="dxa"/>
          </w:tcPr>
          <w:p w14:paraId="47C0B5A7" w14:textId="4C13FBA0" w:rsidR="007E343A" w:rsidRPr="00B05D9C" w:rsidRDefault="007E343A">
            <w:pPr>
              <w:ind w:left="191" w:hanging="191"/>
              <w:rPr>
                <w:rFonts w:ascii="Times New Roman" w:hAnsi="Times New Roman" w:cs="Times New Roman"/>
                <w:sz w:val="22"/>
                <w:szCs w:val="22"/>
              </w:rPr>
            </w:pPr>
          </w:p>
        </w:tc>
        <w:tc>
          <w:tcPr>
            <w:tcW w:w="990" w:type="dxa"/>
            <w:vAlign w:val="bottom"/>
          </w:tcPr>
          <w:p w14:paraId="4705A315" w14:textId="77777777" w:rsidR="007E343A" w:rsidRPr="00B05D9C" w:rsidRDefault="007E343A">
            <w:pPr>
              <w:ind w:right="11"/>
              <w:jc w:val="center"/>
              <w:rPr>
                <w:rFonts w:ascii="Times New Roman" w:hAnsi="Times New Roman" w:cs="Times New Roman"/>
                <w:sz w:val="22"/>
                <w:szCs w:val="22"/>
              </w:rPr>
            </w:pPr>
          </w:p>
        </w:tc>
        <w:tc>
          <w:tcPr>
            <w:tcW w:w="180" w:type="dxa"/>
            <w:vAlign w:val="bottom"/>
          </w:tcPr>
          <w:p w14:paraId="3E4E272F"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574205A6" w14:textId="72EBBFF8" w:rsidR="007E343A" w:rsidRPr="00B05D9C" w:rsidRDefault="007E343A">
            <w:pPr>
              <w:tabs>
                <w:tab w:val="decimal" w:pos="731"/>
              </w:tabs>
              <w:ind w:right="11"/>
              <w:rPr>
                <w:rFonts w:ascii="Times New Roman" w:hAnsi="Times New Roman" w:cs="Times New Roman"/>
                <w:sz w:val="22"/>
                <w:szCs w:val="22"/>
              </w:rPr>
            </w:pPr>
          </w:p>
        </w:tc>
        <w:tc>
          <w:tcPr>
            <w:tcW w:w="180" w:type="dxa"/>
            <w:vAlign w:val="bottom"/>
          </w:tcPr>
          <w:p w14:paraId="1ADF8766" w14:textId="77777777" w:rsidR="007E343A" w:rsidRPr="00B05D9C" w:rsidRDefault="007E343A">
            <w:pPr>
              <w:tabs>
                <w:tab w:val="decimal" w:pos="765"/>
              </w:tabs>
              <w:rPr>
                <w:rFonts w:ascii="Times New Roman" w:hAnsi="Times New Roman" w:cs="Times New Roman"/>
                <w:sz w:val="22"/>
                <w:szCs w:val="22"/>
              </w:rPr>
            </w:pPr>
          </w:p>
        </w:tc>
        <w:tc>
          <w:tcPr>
            <w:tcW w:w="990" w:type="dxa"/>
            <w:vAlign w:val="bottom"/>
          </w:tcPr>
          <w:p w14:paraId="0C5A2295" w14:textId="77777777" w:rsidR="007E343A" w:rsidRPr="00B05D9C" w:rsidRDefault="007E343A">
            <w:pPr>
              <w:tabs>
                <w:tab w:val="decimal" w:pos="731"/>
              </w:tabs>
              <w:ind w:right="11"/>
              <w:rPr>
                <w:rFonts w:ascii="Times New Roman" w:hAnsi="Times New Roman" w:cs="Times New Roman"/>
                <w:sz w:val="22"/>
                <w:szCs w:val="22"/>
              </w:rPr>
            </w:pPr>
          </w:p>
        </w:tc>
        <w:tc>
          <w:tcPr>
            <w:tcW w:w="180" w:type="dxa"/>
            <w:vAlign w:val="bottom"/>
          </w:tcPr>
          <w:p w14:paraId="78ED6F63"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47D7312F" w14:textId="08745BA0" w:rsidR="007E343A" w:rsidRPr="00B05D9C" w:rsidRDefault="007E343A">
            <w:pPr>
              <w:tabs>
                <w:tab w:val="decimal" w:pos="731"/>
              </w:tabs>
              <w:ind w:right="11"/>
              <w:rPr>
                <w:rFonts w:ascii="Times New Roman" w:hAnsi="Times New Roman" w:cs="Times New Roman"/>
                <w:sz w:val="22"/>
                <w:szCs w:val="22"/>
              </w:rPr>
            </w:pPr>
          </w:p>
        </w:tc>
      </w:tr>
      <w:tr w:rsidR="007E343A" w:rsidRPr="00B05D9C" w14:paraId="68ACCB27" w14:textId="77777777">
        <w:trPr>
          <w:cantSplit/>
        </w:trPr>
        <w:tc>
          <w:tcPr>
            <w:tcW w:w="4680" w:type="dxa"/>
          </w:tcPr>
          <w:p w14:paraId="3CB1A0AE" w14:textId="63D37F04" w:rsidR="007E343A" w:rsidRPr="00B05D9C" w:rsidRDefault="007E343A">
            <w:pPr>
              <w:ind w:left="191" w:hanging="191"/>
              <w:rPr>
                <w:rFonts w:ascii="Times New Roman" w:hAnsi="Times New Roman" w:cs="Times New Roman"/>
                <w:b/>
                <w:bCs/>
                <w:sz w:val="22"/>
                <w:szCs w:val="22"/>
              </w:rPr>
            </w:pPr>
            <w:r w:rsidRPr="00B05D9C">
              <w:rPr>
                <w:rFonts w:ascii="Times New Roman" w:hAnsi="Times New Roman" w:cs="Times New Roman"/>
                <w:b/>
                <w:bCs/>
                <w:sz w:val="22"/>
                <w:szCs w:val="22"/>
              </w:rPr>
              <w:t>Deferred tax expense</w:t>
            </w:r>
          </w:p>
        </w:tc>
        <w:tc>
          <w:tcPr>
            <w:tcW w:w="990" w:type="dxa"/>
            <w:vAlign w:val="bottom"/>
          </w:tcPr>
          <w:p w14:paraId="056DFAEC" w14:textId="77777777" w:rsidR="007E343A" w:rsidRPr="00B05D9C" w:rsidRDefault="007E343A">
            <w:pPr>
              <w:ind w:right="11"/>
              <w:jc w:val="center"/>
              <w:rPr>
                <w:rFonts w:ascii="Times New Roman" w:hAnsi="Times New Roman" w:cs="Times New Roman"/>
                <w:sz w:val="22"/>
                <w:szCs w:val="22"/>
              </w:rPr>
            </w:pPr>
          </w:p>
        </w:tc>
        <w:tc>
          <w:tcPr>
            <w:tcW w:w="180" w:type="dxa"/>
            <w:vAlign w:val="bottom"/>
          </w:tcPr>
          <w:p w14:paraId="673FDCB0"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18024B8B" w14:textId="366FF0F2" w:rsidR="007E343A" w:rsidRPr="00B05D9C" w:rsidRDefault="007E343A">
            <w:pPr>
              <w:tabs>
                <w:tab w:val="decimal" w:pos="731"/>
              </w:tabs>
              <w:ind w:right="11"/>
              <w:rPr>
                <w:rFonts w:ascii="Times New Roman" w:hAnsi="Times New Roman" w:cs="Times New Roman"/>
                <w:sz w:val="22"/>
                <w:szCs w:val="22"/>
              </w:rPr>
            </w:pPr>
          </w:p>
        </w:tc>
        <w:tc>
          <w:tcPr>
            <w:tcW w:w="180" w:type="dxa"/>
            <w:vAlign w:val="bottom"/>
          </w:tcPr>
          <w:p w14:paraId="2B18D3C9" w14:textId="77777777" w:rsidR="007E343A" w:rsidRPr="00B05D9C" w:rsidRDefault="007E343A">
            <w:pPr>
              <w:tabs>
                <w:tab w:val="decimal" w:pos="765"/>
              </w:tabs>
              <w:rPr>
                <w:rFonts w:ascii="Times New Roman" w:hAnsi="Times New Roman" w:cs="Times New Roman"/>
                <w:sz w:val="22"/>
                <w:szCs w:val="22"/>
              </w:rPr>
            </w:pPr>
          </w:p>
        </w:tc>
        <w:tc>
          <w:tcPr>
            <w:tcW w:w="990" w:type="dxa"/>
            <w:vAlign w:val="bottom"/>
          </w:tcPr>
          <w:p w14:paraId="72819A03" w14:textId="77777777" w:rsidR="007E343A" w:rsidRPr="00B05D9C" w:rsidRDefault="007E343A">
            <w:pPr>
              <w:tabs>
                <w:tab w:val="decimal" w:pos="731"/>
              </w:tabs>
              <w:ind w:right="11"/>
              <w:rPr>
                <w:rFonts w:ascii="Times New Roman" w:hAnsi="Times New Roman" w:cs="Times New Roman"/>
                <w:sz w:val="22"/>
                <w:szCs w:val="22"/>
              </w:rPr>
            </w:pPr>
          </w:p>
        </w:tc>
        <w:tc>
          <w:tcPr>
            <w:tcW w:w="180" w:type="dxa"/>
            <w:vAlign w:val="bottom"/>
          </w:tcPr>
          <w:p w14:paraId="70FE56AE" w14:textId="77777777" w:rsidR="007E343A" w:rsidRPr="00B05D9C" w:rsidRDefault="007E343A">
            <w:pPr>
              <w:tabs>
                <w:tab w:val="decimal" w:pos="765"/>
              </w:tabs>
              <w:rPr>
                <w:rFonts w:ascii="Times New Roman" w:hAnsi="Times New Roman" w:cs="Times New Roman"/>
                <w:sz w:val="22"/>
                <w:szCs w:val="22"/>
              </w:rPr>
            </w:pPr>
          </w:p>
        </w:tc>
        <w:tc>
          <w:tcPr>
            <w:tcW w:w="990" w:type="dxa"/>
          </w:tcPr>
          <w:p w14:paraId="68503922" w14:textId="59308BCC" w:rsidR="007E343A" w:rsidRPr="00B05D9C" w:rsidRDefault="007E343A">
            <w:pPr>
              <w:tabs>
                <w:tab w:val="decimal" w:pos="731"/>
              </w:tabs>
              <w:ind w:right="11"/>
              <w:rPr>
                <w:rFonts w:ascii="Times New Roman" w:hAnsi="Times New Roman" w:cs="Times New Roman"/>
                <w:sz w:val="22"/>
                <w:szCs w:val="22"/>
              </w:rPr>
            </w:pPr>
          </w:p>
        </w:tc>
      </w:tr>
      <w:tr w:rsidR="007E343A" w:rsidRPr="00B05D9C" w14:paraId="06AB73CD" w14:textId="77777777" w:rsidTr="00B956E6">
        <w:trPr>
          <w:cantSplit/>
        </w:trPr>
        <w:tc>
          <w:tcPr>
            <w:tcW w:w="4680" w:type="dxa"/>
          </w:tcPr>
          <w:p w14:paraId="47FA9665" w14:textId="38D4DE5D" w:rsidR="007E343A" w:rsidRPr="00B05D9C" w:rsidRDefault="007E343A">
            <w:pPr>
              <w:ind w:left="191" w:hanging="191"/>
              <w:rPr>
                <w:rFonts w:ascii="Times New Roman" w:hAnsi="Times New Roman" w:cs="Times New Roman"/>
                <w:sz w:val="22"/>
                <w:szCs w:val="22"/>
              </w:rPr>
            </w:pPr>
            <w:r w:rsidRPr="00B05D9C">
              <w:rPr>
                <w:rFonts w:ascii="Times New Roman" w:hAnsi="Times New Roman" w:cs="Times New Roman"/>
                <w:sz w:val="22"/>
                <w:szCs w:val="22"/>
              </w:rPr>
              <w:t>Movements in temporary differences</w:t>
            </w:r>
          </w:p>
        </w:tc>
        <w:tc>
          <w:tcPr>
            <w:tcW w:w="990" w:type="dxa"/>
            <w:tcBorders>
              <w:bottom w:val="single" w:sz="4" w:space="0" w:color="auto"/>
            </w:tcBorders>
            <w:vAlign w:val="bottom"/>
          </w:tcPr>
          <w:p w14:paraId="73688ADD" w14:textId="40950865" w:rsidR="007E343A" w:rsidRPr="00B05D9C" w:rsidRDefault="00E15C4B" w:rsidP="00CD5341">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(11,288)</w:t>
            </w:r>
          </w:p>
        </w:tc>
        <w:tc>
          <w:tcPr>
            <w:tcW w:w="180" w:type="dxa"/>
            <w:vAlign w:val="bottom"/>
          </w:tcPr>
          <w:p w14:paraId="0CA428E3" w14:textId="77777777" w:rsidR="007E343A" w:rsidRPr="00B05D9C" w:rsidRDefault="007E343A">
            <w:pPr>
              <w:tabs>
                <w:tab w:val="decimal" w:pos="765"/>
              </w:tabs>
              <w:rPr>
                <w:rFonts w:ascii="Times New Roman" w:hAnsi="Times New Roman" w:cs="Times New Roman"/>
                <w:sz w:val="22"/>
                <w:szCs w:val="22"/>
              </w:rPr>
            </w:pPr>
          </w:p>
        </w:tc>
        <w:tc>
          <w:tcPr>
            <w:tcW w:w="990" w:type="dxa"/>
            <w:tcBorders>
              <w:bottom w:val="single" w:sz="4" w:space="0" w:color="auto"/>
            </w:tcBorders>
          </w:tcPr>
          <w:p w14:paraId="10C155D3" w14:textId="75B377F9" w:rsidR="007E343A" w:rsidRPr="00B05D9C" w:rsidRDefault="007E343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(18,045)</w:t>
            </w:r>
          </w:p>
        </w:tc>
        <w:tc>
          <w:tcPr>
            <w:tcW w:w="180" w:type="dxa"/>
            <w:vAlign w:val="bottom"/>
          </w:tcPr>
          <w:p w14:paraId="64062C75" w14:textId="77777777" w:rsidR="007E343A" w:rsidRPr="00B05D9C" w:rsidRDefault="007E343A">
            <w:pPr>
              <w:tabs>
                <w:tab w:val="decimal" w:pos="765"/>
              </w:tabs>
              <w:rPr>
                <w:rFonts w:ascii="Times New Roman" w:hAnsi="Times New Roman" w:cs="Times New Roman"/>
                <w:sz w:val="22"/>
                <w:szCs w:val="22"/>
              </w:rPr>
            </w:pPr>
          </w:p>
        </w:tc>
        <w:tc>
          <w:tcPr>
            <w:tcW w:w="990" w:type="dxa"/>
            <w:tcBorders>
              <w:bottom w:val="single" w:sz="4" w:space="0" w:color="auto"/>
            </w:tcBorders>
            <w:vAlign w:val="bottom"/>
          </w:tcPr>
          <w:p w14:paraId="5BE4762B" w14:textId="0F976273" w:rsidR="007E343A" w:rsidRPr="00B05D9C" w:rsidRDefault="00E15C4B" w:rsidP="00BB122F">
            <w:pPr>
              <w:ind w:right="-350"/>
              <w:jc w:val="center"/>
              <w:rPr>
                <w:rFonts w:ascii="Times New Roman" w:hAnsi="Times New Roman" w:cs="Times New Roman"/>
                <w:sz w:val="22"/>
                <w:szCs w:val="22"/>
              </w:rPr>
            </w:pPr>
            <w:r w:rsidRPr="00B05D9C">
              <w:rPr>
                <w:rFonts w:ascii="Times New Roman" w:hAnsi="Times New Roman" w:cs="Times New Roman"/>
                <w:sz w:val="22"/>
                <w:szCs w:val="22"/>
              </w:rPr>
              <w:t>725</w:t>
            </w:r>
          </w:p>
        </w:tc>
        <w:tc>
          <w:tcPr>
            <w:tcW w:w="180" w:type="dxa"/>
            <w:vAlign w:val="bottom"/>
          </w:tcPr>
          <w:p w14:paraId="66963E83" w14:textId="77777777" w:rsidR="007E343A" w:rsidRPr="00B05D9C" w:rsidRDefault="007E343A">
            <w:pPr>
              <w:tabs>
                <w:tab w:val="decimal" w:pos="765"/>
              </w:tabs>
              <w:rPr>
                <w:rFonts w:ascii="Times New Roman" w:hAnsi="Times New Roman" w:cs="Times New Roman"/>
                <w:sz w:val="22"/>
                <w:szCs w:val="22"/>
              </w:rPr>
            </w:pPr>
          </w:p>
        </w:tc>
        <w:tc>
          <w:tcPr>
            <w:tcW w:w="990" w:type="dxa"/>
            <w:tcBorders>
              <w:bottom w:val="single" w:sz="4" w:space="0" w:color="auto"/>
            </w:tcBorders>
          </w:tcPr>
          <w:p w14:paraId="2CE92133" w14:textId="2EBEA0A2" w:rsidR="007E343A" w:rsidRPr="00B05D9C" w:rsidRDefault="007E343A">
            <w:pPr>
              <w:tabs>
                <w:tab w:val="decimal" w:pos="731"/>
              </w:tabs>
              <w:ind w:right="11"/>
              <w:rPr>
                <w:rFonts w:ascii="Times New Roman" w:hAnsi="Times New Roman" w:cs="Times New Roman"/>
                <w:sz w:val="22"/>
                <w:szCs w:val="22"/>
              </w:rPr>
            </w:pPr>
            <w:r w:rsidRPr="00B05D9C">
              <w:rPr>
                <w:rFonts w:ascii="Times New Roman" w:hAnsi="Times New Roman" w:cs="Times New Roman"/>
                <w:sz w:val="22"/>
                <w:szCs w:val="22"/>
              </w:rPr>
              <w:t>397</w:t>
            </w:r>
          </w:p>
        </w:tc>
      </w:tr>
      <w:tr w:rsidR="007E343A" w:rsidRPr="00B05D9C" w14:paraId="5CEBB5B5" w14:textId="77777777" w:rsidTr="00B956E6">
        <w:trPr>
          <w:cantSplit/>
        </w:trPr>
        <w:tc>
          <w:tcPr>
            <w:tcW w:w="4680" w:type="dxa"/>
          </w:tcPr>
          <w:p w14:paraId="7A8643E1" w14:textId="7D0DA4D9" w:rsidR="007E343A" w:rsidRPr="00B05D9C" w:rsidRDefault="007E343A">
            <w:pPr>
              <w:ind w:left="191" w:hanging="191"/>
              <w:rPr>
                <w:rFonts w:ascii="Times New Roman" w:hAnsi="Times New Roman" w:cs="Times New Roman"/>
                <w:b/>
                <w:bCs/>
                <w:sz w:val="22"/>
                <w:szCs w:val="22"/>
              </w:rPr>
            </w:pPr>
            <w:r w:rsidRPr="00B05D9C">
              <w:rPr>
                <w:rFonts w:ascii="Times New Roman" w:hAnsi="Times New Roman" w:cs="Times New Roman"/>
                <w:b/>
                <w:bCs/>
                <w:sz w:val="22"/>
                <w:szCs w:val="22"/>
              </w:rPr>
              <w:t>Total income tax expense</w:t>
            </w:r>
          </w:p>
        </w:tc>
        <w:tc>
          <w:tcPr>
            <w:tcW w:w="990" w:type="dxa"/>
            <w:tcBorders>
              <w:top w:val="single" w:sz="4" w:space="0" w:color="auto"/>
              <w:bottom w:val="double" w:sz="4" w:space="0" w:color="auto"/>
            </w:tcBorders>
            <w:vAlign w:val="bottom"/>
          </w:tcPr>
          <w:p w14:paraId="0BE708BA" w14:textId="7E5D3F9A" w:rsidR="007E343A" w:rsidRPr="00B05D9C" w:rsidRDefault="00E15C4B" w:rsidP="00CD5341">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(4</w:t>
            </w:r>
            <w:r w:rsidR="0028418E" w:rsidRPr="00B05D9C">
              <w:rPr>
                <w:rFonts w:ascii="Times New Roman" w:hAnsi="Times New Roman" w:cs="Times New Roman"/>
                <w:b/>
                <w:bCs/>
                <w:sz w:val="22"/>
                <w:szCs w:val="22"/>
              </w:rPr>
              <w:t>7</w:t>
            </w:r>
            <w:r w:rsidRPr="00B05D9C">
              <w:rPr>
                <w:rFonts w:ascii="Times New Roman" w:hAnsi="Times New Roman" w:cs="Times New Roman"/>
                <w:b/>
                <w:bCs/>
                <w:sz w:val="22"/>
                <w:szCs w:val="22"/>
              </w:rPr>
              <w:t>,</w:t>
            </w:r>
            <w:r w:rsidR="0028418E" w:rsidRPr="00B05D9C">
              <w:rPr>
                <w:rFonts w:ascii="Times New Roman" w:hAnsi="Times New Roman" w:cs="Times New Roman"/>
                <w:b/>
                <w:bCs/>
                <w:sz w:val="22"/>
                <w:szCs w:val="22"/>
              </w:rPr>
              <w:t>568</w:t>
            </w:r>
            <w:r w:rsidRPr="00B05D9C">
              <w:rPr>
                <w:rFonts w:ascii="Times New Roman" w:hAnsi="Times New Roman" w:cs="Times New Roman"/>
                <w:b/>
                <w:bCs/>
                <w:sz w:val="22"/>
                <w:szCs w:val="22"/>
              </w:rPr>
              <w:t>)</w:t>
            </w:r>
          </w:p>
        </w:tc>
        <w:tc>
          <w:tcPr>
            <w:tcW w:w="180" w:type="dxa"/>
            <w:vAlign w:val="bottom"/>
          </w:tcPr>
          <w:p w14:paraId="39466FF5" w14:textId="77777777" w:rsidR="007E343A" w:rsidRPr="00B05D9C" w:rsidRDefault="007E343A">
            <w:pPr>
              <w:tabs>
                <w:tab w:val="decimal" w:pos="765"/>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E41E02B" w14:textId="22E0B181" w:rsidR="007E343A" w:rsidRPr="00B05D9C" w:rsidRDefault="007E343A">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(44,394)</w:t>
            </w:r>
          </w:p>
        </w:tc>
        <w:tc>
          <w:tcPr>
            <w:tcW w:w="180" w:type="dxa"/>
            <w:vAlign w:val="bottom"/>
          </w:tcPr>
          <w:p w14:paraId="2041CD7B" w14:textId="77777777" w:rsidR="007E343A" w:rsidRPr="00B05D9C" w:rsidRDefault="007E343A">
            <w:pPr>
              <w:tabs>
                <w:tab w:val="decimal" w:pos="765"/>
              </w:tabs>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1774A4D4" w14:textId="58DD30CD" w:rsidR="007E343A" w:rsidRPr="00B05D9C" w:rsidRDefault="00E15C4B">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725</w:t>
            </w:r>
          </w:p>
        </w:tc>
        <w:tc>
          <w:tcPr>
            <w:tcW w:w="180" w:type="dxa"/>
            <w:vAlign w:val="bottom"/>
          </w:tcPr>
          <w:p w14:paraId="70E414E1" w14:textId="77777777" w:rsidR="007E343A" w:rsidRPr="00B05D9C" w:rsidRDefault="007E343A">
            <w:pPr>
              <w:tabs>
                <w:tab w:val="decimal" w:pos="765"/>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90200F5" w14:textId="60942585" w:rsidR="007E343A" w:rsidRPr="00B05D9C" w:rsidRDefault="007E343A">
            <w:pPr>
              <w:tabs>
                <w:tab w:val="decimal" w:pos="731"/>
              </w:tabs>
              <w:ind w:right="11"/>
              <w:rPr>
                <w:rFonts w:ascii="Times New Roman" w:hAnsi="Times New Roman" w:cs="Times New Roman"/>
                <w:b/>
                <w:bCs/>
                <w:sz w:val="22"/>
                <w:szCs w:val="22"/>
              </w:rPr>
            </w:pPr>
            <w:r w:rsidRPr="00B05D9C">
              <w:rPr>
                <w:rFonts w:ascii="Times New Roman" w:hAnsi="Times New Roman" w:cs="Times New Roman"/>
                <w:b/>
                <w:bCs/>
                <w:sz w:val="22"/>
                <w:szCs w:val="22"/>
              </w:rPr>
              <w:t>397</w:t>
            </w:r>
          </w:p>
        </w:tc>
      </w:tr>
    </w:tbl>
    <w:p w14:paraId="2632A493" w14:textId="74866AAC" w:rsidR="001214D6" w:rsidRPr="00B05D9C" w:rsidRDefault="001214D6" w:rsidP="007E4529">
      <w:pPr>
        <w:spacing w:line="240" w:lineRule="auto"/>
        <w:ind w:left="540" w:hanging="526"/>
        <w:rPr>
          <w:rFonts w:ascii="Times New Roman" w:hAnsi="Times New Roman" w:cs="Times New Roman"/>
          <w:lang w:bidi="th-TH"/>
        </w:rPr>
      </w:pPr>
    </w:p>
    <w:tbl>
      <w:tblPr>
        <w:tblW w:w="9911" w:type="dxa"/>
        <w:tblInd w:w="529" w:type="dxa"/>
        <w:shd w:val="clear" w:color="auto" w:fill="CCFFFF"/>
        <w:tblLayout w:type="fixed"/>
        <w:tblCellMar>
          <w:left w:w="79" w:type="dxa"/>
          <w:right w:w="79" w:type="dxa"/>
        </w:tblCellMar>
        <w:tblLook w:val="0000" w:firstRow="0" w:lastRow="0" w:firstColumn="0" w:lastColumn="0" w:noHBand="0" w:noVBand="0"/>
      </w:tblPr>
      <w:tblGrid>
        <w:gridCol w:w="2529"/>
        <w:gridCol w:w="629"/>
        <w:gridCol w:w="180"/>
        <w:gridCol w:w="900"/>
        <w:gridCol w:w="180"/>
        <w:gridCol w:w="630"/>
        <w:gridCol w:w="180"/>
        <w:gridCol w:w="993"/>
        <w:gridCol w:w="179"/>
        <w:gridCol w:w="630"/>
        <w:gridCol w:w="184"/>
        <w:gridCol w:w="815"/>
        <w:gridCol w:w="180"/>
        <w:gridCol w:w="630"/>
        <w:gridCol w:w="180"/>
        <w:gridCol w:w="892"/>
      </w:tblGrid>
      <w:tr w:rsidR="00B956E6" w:rsidRPr="00B05D9C" w14:paraId="3141B608" w14:textId="77777777" w:rsidTr="008D3E74">
        <w:trPr>
          <w:cantSplit/>
          <w:tblHeader/>
        </w:trPr>
        <w:tc>
          <w:tcPr>
            <w:tcW w:w="2529" w:type="dxa"/>
          </w:tcPr>
          <w:p w14:paraId="375B6959" w14:textId="1BE1766F" w:rsidR="00B956E6" w:rsidRPr="00B05D9C" w:rsidRDefault="00B956E6">
            <w:pPr>
              <w:pStyle w:val="acctmergecolhdg"/>
              <w:spacing w:line="240" w:lineRule="auto"/>
              <w:jc w:val="left"/>
              <w:rPr>
                <w:sz w:val="18"/>
                <w:szCs w:val="18"/>
              </w:rPr>
            </w:pPr>
            <w:r w:rsidRPr="00B05D9C">
              <w:rPr>
                <w:i/>
                <w:iCs/>
                <w:sz w:val="18"/>
                <w:szCs w:val="18"/>
              </w:rPr>
              <w:t xml:space="preserve">Reconciliation of effective </w:t>
            </w:r>
            <w:r w:rsidR="00E15C4B" w:rsidRPr="00B05D9C">
              <w:rPr>
                <w:i/>
                <w:iCs/>
                <w:sz w:val="18"/>
                <w:szCs w:val="18"/>
              </w:rPr>
              <w:br/>
              <w:t xml:space="preserve">   </w:t>
            </w:r>
            <w:r w:rsidRPr="00B05D9C">
              <w:rPr>
                <w:i/>
                <w:iCs/>
                <w:sz w:val="18"/>
                <w:szCs w:val="18"/>
              </w:rPr>
              <w:t>tax rate</w:t>
            </w:r>
            <w:r w:rsidRPr="00B05D9C">
              <w:rPr>
                <w:sz w:val="18"/>
                <w:szCs w:val="18"/>
              </w:rPr>
              <w:t xml:space="preserve">     </w:t>
            </w:r>
          </w:p>
        </w:tc>
        <w:tc>
          <w:tcPr>
            <w:tcW w:w="3692" w:type="dxa"/>
            <w:gridSpan w:val="7"/>
          </w:tcPr>
          <w:p w14:paraId="48E5498F" w14:textId="2C5B5CBB" w:rsidR="00B956E6" w:rsidRPr="00B05D9C" w:rsidRDefault="00B956E6">
            <w:pPr>
              <w:pStyle w:val="acctmergecolhdg"/>
              <w:spacing w:line="240" w:lineRule="auto"/>
              <w:rPr>
                <w:sz w:val="18"/>
                <w:szCs w:val="18"/>
              </w:rPr>
            </w:pPr>
            <w:r w:rsidRPr="00B05D9C">
              <w:rPr>
                <w:sz w:val="18"/>
                <w:szCs w:val="18"/>
              </w:rPr>
              <w:t>Consolidated financial statements</w:t>
            </w:r>
          </w:p>
        </w:tc>
        <w:tc>
          <w:tcPr>
            <w:tcW w:w="179" w:type="dxa"/>
          </w:tcPr>
          <w:p w14:paraId="1F43BEB4" w14:textId="77777777" w:rsidR="00B956E6" w:rsidRPr="00B05D9C" w:rsidRDefault="00B956E6">
            <w:pPr>
              <w:pStyle w:val="acctmergecolhdg"/>
              <w:spacing w:line="240" w:lineRule="auto"/>
              <w:rPr>
                <w:sz w:val="18"/>
                <w:szCs w:val="18"/>
              </w:rPr>
            </w:pPr>
          </w:p>
        </w:tc>
        <w:tc>
          <w:tcPr>
            <w:tcW w:w="3511" w:type="dxa"/>
            <w:gridSpan w:val="7"/>
          </w:tcPr>
          <w:p w14:paraId="04F7CB5F" w14:textId="485E63FA" w:rsidR="00B956E6" w:rsidRPr="00B05D9C" w:rsidRDefault="00B956E6">
            <w:pPr>
              <w:pStyle w:val="acctmergecolhdg"/>
              <w:spacing w:line="240" w:lineRule="auto"/>
              <w:rPr>
                <w:sz w:val="18"/>
                <w:szCs w:val="18"/>
              </w:rPr>
            </w:pPr>
            <w:r w:rsidRPr="00B05D9C">
              <w:rPr>
                <w:sz w:val="18"/>
                <w:szCs w:val="18"/>
              </w:rPr>
              <w:t>Separate financial statements</w:t>
            </w:r>
          </w:p>
        </w:tc>
      </w:tr>
      <w:tr w:rsidR="00B956E6" w:rsidRPr="00B05D9C" w14:paraId="7C80E278" w14:textId="77777777" w:rsidTr="008D3E74">
        <w:trPr>
          <w:cantSplit/>
          <w:tblHeader/>
        </w:trPr>
        <w:tc>
          <w:tcPr>
            <w:tcW w:w="2529" w:type="dxa"/>
          </w:tcPr>
          <w:p w14:paraId="40F1256D" w14:textId="77777777" w:rsidR="00B956E6" w:rsidRPr="00B05D9C" w:rsidRDefault="00B956E6">
            <w:pPr>
              <w:pStyle w:val="acctfourfigures"/>
              <w:tabs>
                <w:tab w:val="clear" w:pos="765"/>
              </w:tabs>
              <w:spacing w:line="240" w:lineRule="auto"/>
              <w:rPr>
                <w:rFonts w:cs="Times New Roman"/>
                <w:b/>
                <w:bCs/>
                <w:color w:val="0000FF"/>
                <w:sz w:val="18"/>
                <w:szCs w:val="18"/>
              </w:rPr>
            </w:pPr>
          </w:p>
        </w:tc>
        <w:tc>
          <w:tcPr>
            <w:tcW w:w="1709" w:type="dxa"/>
            <w:gridSpan w:val="3"/>
          </w:tcPr>
          <w:p w14:paraId="7E359C3D" w14:textId="77777777" w:rsidR="00B956E6" w:rsidRPr="00B05D9C" w:rsidRDefault="00B956E6">
            <w:pPr>
              <w:pStyle w:val="acctmergecolhdg"/>
              <w:spacing w:line="240" w:lineRule="auto"/>
              <w:rPr>
                <w:b w:val="0"/>
                <w:bCs/>
                <w:sz w:val="18"/>
                <w:szCs w:val="18"/>
              </w:rPr>
            </w:pPr>
            <w:r w:rsidRPr="00B05D9C">
              <w:rPr>
                <w:b w:val="0"/>
                <w:bCs/>
                <w:sz w:val="18"/>
                <w:szCs w:val="18"/>
              </w:rPr>
              <w:t>2025</w:t>
            </w:r>
          </w:p>
        </w:tc>
        <w:tc>
          <w:tcPr>
            <w:tcW w:w="180" w:type="dxa"/>
          </w:tcPr>
          <w:p w14:paraId="69B7C199" w14:textId="77777777" w:rsidR="00B956E6" w:rsidRPr="00B05D9C" w:rsidRDefault="00B956E6">
            <w:pPr>
              <w:pStyle w:val="acctmergecolhdg"/>
              <w:spacing w:line="240" w:lineRule="auto"/>
              <w:rPr>
                <w:b w:val="0"/>
                <w:bCs/>
                <w:sz w:val="18"/>
                <w:szCs w:val="18"/>
              </w:rPr>
            </w:pPr>
          </w:p>
        </w:tc>
        <w:tc>
          <w:tcPr>
            <w:tcW w:w="1803" w:type="dxa"/>
            <w:gridSpan w:val="3"/>
          </w:tcPr>
          <w:p w14:paraId="498B0B15" w14:textId="77777777" w:rsidR="00B956E6" w:rsidRPr="00B05D9C" w:rsidRDefault="00B956E6">
            <w:pPr>
              <w:pStyle w:val="acctmergecolhdg"/>
              <w:spacing w:line="240" w:lineRule="auto"/>
              <w:rPr>
                <w:b w:val="0"/>
                <w:bCs/>
                <w:sz w:val="18"/>
                <w:szCs w:val="18"/>
              </w:rPr>
            </w:pPr>
            <w:r w:rsidRPr="00B05D9C">
              <w:rPr>
                <w:b w:val="0"/>
                <w:bCs/>
                <w:sz w:val="18"/>
                <w:szCs w:val="18"/>
              </w:rPr>
              <w:t>2024</w:t>
            </w:r>
          </w:p>
        </w:tc>
        <w:tc>
          <w:tcPr>
            <w:tcW w:w="179" w:type="dxa"/>
          </w:tcPr>
          <w:p w14:paraId="7635122C" w14:textId="77777777" w:rsidR="00B956E6" w:rsidRPr="00B05D9C" w:rsidRDefault="00B956E6">
            <w:pPr>
              <w:pStyle w:val="acctmergecolhdg"/>
              <w:spacing w:line="240" w:lineRule="auto"/>
              <w:rPr>
                <w:b w:val="0"/>
                <w:bCs/>
                <w:sz w:val="18"/>
                <w:szCs w:val="18"/>
              </w:rPr>
            </w:pPr>
          </w:p>
        </w:tc>
        <w:tc>
          <w:tcPr>
            <w:tcW w:w="1629" w:type="dxa"/>
            <w:gridSpan w:val="3"/>
          </w:tcPr>
          <w:p w14:paraId="6D071140" w14:textId="77777777" w:rsidR="00B956E6" w:rsidRPr="00B05D9C" w:rsidRDefault="00B956E6">
            <w:pPr>
              <w:pStyle w:val="acctmergecolhdg"/>
              <w:spacing w:line="240" w:lineRule="auto"/>
              <w:rPr>
                <w:b w:val="0"/>
                <w:bCs/>
                <w:sz w:val="18"/>
                <w:szCs w:val="18"/>
              </w:rPr>
            </w:pPr>
            <w:r w:rsidRPr="00B05D9C">
              <w:rPr>
                <w:b w:val="0"/>
                <w:bCs/>
                <w:sz w:val="18"/>
                <w:szCs w:val="18"/>
              </w:rPr>
              <w:t>2025</w:t>
            </w:r>
          </w:p>
        </w:tc>
        <w:tc>
          <w:tcPr>
            <w:tcW w:w="180" w:type="dxa"/>
          </w:tcPr>
          <w:p w14:paraId="432DBA69" w14:textId="77777777" w:rsidR="00B956E6" w:rsidRPr="00B05D9C" w:rsidRDefault="00B956E6">
            <w:pPr>
              <w:pStyle w:val="acctmergecolhdg"/>
              <w:spacing w:line="240" w:lineRule="auto"/>
              <w:rPr>
                <w:b w:val="0"/>
                <w:bCs/>
                <w:sz w:val="18"/>
                <w:szCs w:val="18"/>
              </w:rPr>
            </w:pPr>
          </w:p>
        </w:tc>
        <w:tc>
          <w:tcPr>
            <w:tcW w:w="1702" w:type="dxa"/>
            <w:gridSpan w:val="3"/>
          </w:tcPr>
          <w:p w14:paraId="4C553937" w14:textId="77777777" w:rsidR="00B956E6" w:rsidRPr="00B05D9C" w:rsidRDefault="00B956E6">
            <w:pPr>
              <w:pStyle w:val="acctmergecolhdg"/>
              <w:spacing w:line="240" w:lineRule="auto"/>
              <w:rPr>
                <w:b w:val="0"/>
                <w:bCs/>
                <w:sz w:val="18"/>
                <w:szCs w:val="18"/>
              </w:rPr>
            </w:pPr>
            <w:r w:rsidRPr="00B05D9C">
              <w:rPr>
                <w:b w:val="0"/>
                <w:bCs/>
                <w:sz w:val="18"/>
                <w:szCs w:val="18"/>
              </w:rPr>
              <w:t>2024</w:t>
            </w:r>
          </w:p>
        </w:tc>
      </w:tr>
      <w:tr w:rsidR="00B956E6" w:rsidRPr="00B05D9C" w14:paraId="2DA2B687" w14:textId="77777777" w:rsidTr="008D3E74">
        <w:trPr>
          <w:cantSplit/>
          <w:tblHeader/>
        </w:trPr>
        <w:tc>
          <w:tcPr>
            <w:tcW w:w="2529" w:type="dxa"/>
          </w:tcPr>
          <w:p w14:paraId="777D2095" w14:textId="77777777" w:rsidR="00B956E6" w:rsidRPr="00B05D9C" w:rsidRDefault="00B956E6">
            <w:pPr>
              <w:pStyle w:val="acctfourfigures"/>
              <w:tabs>
                <w:tab w:val="clear" w:pos="765"/>
              </w:tabs>
              <w:spacing w:line="240" w:lineRule="auto"/>
              <w:rPr>
                <w:rFonts w:cs="Times New Roman"/>
                <w:sz w:val="18"/>
                <w:szCs w:val="18"/>
              </w:rPr>
            </w:pPr>
          </w:p>
        </w:tc>
        <w:tc>
          <w:tcPr>
            <w:tcW w:w="629" w:type="dxa"/>
          </w:tcPr>
          <w:p w14:paraId="1657F23C" w14:textId="77777777" w:rsidR="00B956E6" w:rsidRPr="00B05D9C" w:rsidRDefault="00B956E6">
            <w:pPr>
              <w:pStyle w:val="acctfourfigures"/>
              <w:tabs>
                <w:tab w:val="clear" w:pos="765"/>
              </w:tabs>
              <w:spacing w:line="240" w:lineRule="auto"/>
              <w:jc w:val="center"/>
              <w:rPr>
                <w:rFonts w:cs="Times New Roman"/>
                <w:sz w:val="18"/>
                <w:szCs w:val="18"/>
              </w:rPr>
            </w:pPr>
            <w:r w:rsidRPr="00B05D9C">
              <w:rPr>
                <w:rFonts w:cs="Times New Roman"/>
                <w:sz w:val="18"/>
                <w:szCs w:val="18"/>
              </w:rPr>
              <w:t>Rate</w:t>
            </w:r>
          </w:p>
          <w:p w14:paraId="46F4B63F" w14:textId="77777777" w:rsidR="00B956E6" w:rsidRPr="00B05D9C" w:rsidRDefault="00B956E6">
            <w:pPr>
              <w:pStyle w:val="acctfourfigures"/>
              <w:tabs>
                <w:tab w:val="clear" w:pos="765"/>
              </w:tabs>
              <w:spacing w:line="240" w:lineRule="auto"/>
              <w:jc w:val="center"/>
              <w:rPr>
                <w:rFonts w:cs="Times New Roman"/>
                <w:i/>
                <w:iCs/>
                <w:sz w:val="18"/>
                <w:szCs w:val="18"/>
                <w:cs/>
                <w:lang w:bidi="th-TH"/>
              </w:rPr>
            </w:pPr>
            <w:r w:rsidRPr="00B05D9C">
              <w:rPr>
                <w:rFonts w:cs="Times New Roman"/>
                <w:i/>
                <w:iCs/>
                <w:sz w:val="18"/>
                <w:szCs w:val="18"/>
                <w:lang w:bidi="th-TH"/>
              </w:rPr>
              <w:t>(%)</w:t>
            </w:r>
          </w:p>
        </w:tc>
        <w:tc>
          <w:tcPr>
            <w:tcW w:w="180" w:type="dxa"/>
          </w:tcPr>
          <w:p w14:paraId="35006F8C" w14:textId="77777777" w:rsidR="00B956E6" w:rsidRPr="00B05D9C" w:rsidRDefault="00B956E6">
            <w:pPr>
              <w:pStyle w:val="acctfourfigures"/>
              <w:tabs>
                <w:tab w:val="clear" w:pos="765"/>
              </w:tabs>
              <w:spacing w:line="240" w:lineRule="auto"/>
              <w:jc w:val="center"/>
              <w:rPr>
                <w:rFonts w:cs="Times New Roman"/>
                <w:i/>
                <w:iCs/>
                <w:sz w:val="18"/>
                <w:szCs w:val="18"/>
              </w:rPr>
            </w:pPr>
          </w:p>
          <w:p w14:paraId="6CC40D79" w14:textId="77777777" w:rsidR="00B956E6" w:rsidRPr="00B05D9C" w:rsidRDefault="00B956E6">
            <w:pPr>
              <w:pStyle w:val="acctfourfigures"/>
              <w:tabs>
                <w:tab w:val="clear" w:pos="765"/>
              </w:tabs>
              <w:spacing w:line="240" w:lineRule="auto"/>
              <w:jc w:val="center"/>
              <w:rPr>
                <w:rFonts w:cs="Times New Roman"/>
                <w:i/>
                <w:iCs/>
                <w:sz w:val="18"/>
                <w:szCs w:val="18"/>
              </w:rPr>
            </w:pPr>
          </w:p>
        </w:tc>
        <w:tc>
          <w:tcPr>
            <w:tcW w:w="900" w:type="dxa"/>
          </w:tcPr>
          <w:p w14:paraId="3845BCF7" w14:textId="68CCC2CE" w:rsidR="00B956E6" w:rsidRPr="00B05D9C" w:rsidRDefault="00B956E6">
            <w:pPr>
              <w:pStyle w:val="acctfourfigures"/>
              <w:tabs>
                <w:tab w:val="clear" w:pos="765"/>
              </w:tabs>
              <w:spacing w:line="240" w:lineRule="auto"/>
              <w:ind w:left="-79" w:right="-79"/>
              <w:jc w:val="center"/>
              <w:rPr>
                <w:rFonts w:cs="Times New Roman"/>
                <w:i/>
                <w:iCs/>
                <w:sz w:val="18"/>
                <w:szCs w:val="18"/>
              </w:rPr>
            </w:pPr>
            <w:r w:rsidRPr="00B05D9C">
              <w:rPr>
                <w:rFonts w:cs="Times New Roman"/>
                <w:i/>
                <w:iCs/>
                <w:sz w:val="18"/>
                <w:szCs w:val="18"/>
              </w:rPr>
              <w:t xml:space="preserve">(in </w:t>
            </w:r>
            <w:r w:rsidR="008D3E74" w:rsidRPr="00B05D9C">
              <w:rPr>
                <w:rFonts w:cs="Times New Roman"/>
                <w:i/>
                <w:iCs/>
                <w:sz w:val="18"/>
                <w:szCs w:val="18"/>
              </w:rPr>
              <w:t>thousand</w:t>
            </w:r>
            <w:r w:rsidRPr="00B05D9C">
              <w:rPr>
                <w:rFonts w:cs="Times New Roman"/>
                <w:i/>
                <w:iCs/>
                <w:sz w:val="18"/>
                <w:szCs w:val="18"/>
              </w:rPr>
              <w:t xml:space="preserve"> Baht)</w:t>
            </w:r>
          </w:p>
        </w:tc>
        <w:tc>
          <w:tcPr>
            <w:tcW w:w="180" w:type="dxa"/>
          </w:tcPr>
          <w:p w14:paraId="666F19AF" w14:textId="77777777" w:rsidR="00B956E6" w:rsidRPr="00B05D9C" w:rsidRDefault="00B956E6">
            <w:pPr>
              <w:pStyle w:val="acctfourfigures"/>
              <w:tabs>
                <w:tab w:val="clear" w:pos="765"/>
              </w:tabs>
              <w:spacing w:line="240" w:lineRule="auto"/>
              <w:jc w:val="center"/>
              <w:rPr>
                <w:rFonts w:cs="Times New Roman"/>
                <w:i/>
                <w:iCs/>
                <w:sz w:val="18"/>
                <w:szCs w:val="18"/>
              </w:rPr>
            </w:pPr>
          </w:p>
          <w:p w14:paraId="4F393321" w14:textId="77777777" w:rsidR="00B956E6" w:rsidRPr="00B05D9C" w:rsidRDefault="00B956E6">
            <w:pPr>
              <w:pStyle w:val="acctfourfigures"/>
              <w:tabs>
                <w:tab w:val="clear" w:pos="765"/>
              </w:tabs>
              <w:spacing w:line="240" w:lineRule="auto"/>
              <w:jc w:val="center"/>
              <w:rPr>
                <w:rFonts w:cs="Times New Roman"/>
                <w:i/>
                <w:iCs/>
                <w:sz w:val="18"/>
                <w:szCs w:val="18"/>
              </w:rPr>
            </w:pPr>
          </w:p>
        </w:tc>
        <w:tc>
          <w:tcPr>
            <w:tcW w:w="630" w:type="dxa"/>
          </w:tcPr>
          <w:p w14:paraId="606B49AF" w14:textId="77777777" w:rsidR="00B956E6" w:rsidRPr="00B05D9C" w:rsidRDefault="00B956E6">
            <w:pPr>
              <w:pStyle w:val="acctfourfigures"/>
              <w:tabs>
                <w:tab w:val="clear" w:pos="765"/>
              </w:tabs>
              <w:spacing w:line="240" w:lineRule="auto"/>
              <w:jc w:val="center"/>
              <w:rPr>
                <w:rFonts w:cs="Times New Roman"/>
                <w:sz w:val="18"/>
                <w:szCs w:val="18"/>
              </w:rPr>
            </w:pPr>
            <w:r w:rsidRPr="00B05D9C">
              <w:rPr>
                <w:rFonts w:cs="Times New Roman"/>
                <w:sz w:val="18"/>
                <w:szCs w:val="18"/>
              </w:rPr>
              <w:t>Rate</w:t>
            </w:r>
          </w:p>
          <w:p w14:paraId="0EF6B078" w14:textId="77777777" w:rsidR="00B956E6" w:rsidRPr="00B05D9C" w:rsidRDefault="00B956E6">
            <w:pPr>
              <w:pStyle w:val="acctfourfigures"/>
              <w:tabs>
                <w:tab w:val="clear" w:pos="765"/>
              </w:tabs>
              <w:spacing w:line="240" w:lineRule="auto"/>
              <w:jc w:val="center"/>
              <w:rPr>
                <w:rFonts w:cs="Times New Roman"/>
                <w:i/>
                <w:iCs/>
                <w:sz w:val="18"/>
                <w:szCs w:val="18"/>
                <w:cs/>
                <w:lang w:bidi="th-TH"/>
              </w:rPr>
            </w:pPr>
            <w:r w:rsidRPr="00B05D9C">
              <w:rPr>
                <w:rFonts w:cs="Times New Roman"/>
                <w:i/>
                <w:iCs/>
                <w:sz w:val="18"/>
                <w:szCs w:val="18"/>
                <w:lang w:bidi="th-TH"/>
              </w:rPr>
              <w:t>(%)</w:t>
            </w:r>
          </w:p>
        </w:tc>
        <w:tc>
          <w:tcPr>
            <w:tcW w:w="180" w:type="dxa"/>
          </w:tcPr>
          <w:p w14:paraId="28DCA2AB" w14:textId="77777777" w:rsidR="00B956E6" w:rsidRPr="00B05D9C" w:rsidRDefault="00B956E6">
            <w:pPr>
              <w:pStyle w:val="acctfourfigures"/>
              <w:tabs>
                <w:tab w:val="clear" w:pos="765"/>
              </w:tabs>
              <w:spacing w:line="240" w:lineRule="auto"/>
              <w:jc w:val="center"/>
              <w:rPr>
                <w:rFonts w:cs="Times New Roman"/>
                <w:i/>
                <w:iCs/>
                <w:sz w:val="18"/>
                <w:szCs w:val="18"/>
              </w:rPr>
            </w:pPr>
          </w:p>
          <w:p w14:paraId="33594101" w14:textId="77777777" w:rsidR="00B956E6" w:rsidRPr="00B05D9C" w:rsidRDefault="00B956E6">
            <w:pPr>
              <w:pStyle w:val="acctfourfigures"/>
              <w:tabs>
                <w:tab w:val="clear" w:pos="765"/>
              </w:tabs>
              <w:spacing w:line="240" w:lineRule="auto"/>
              <w:jc w:val="center"/>
              <w:rPr>
                <w:rFonts w:cs="Times New Roman"/>
                <w:i/>
                <w:iCs/>
                <w:sz w:val="18"/>
                <w:szCs w:val="18"/>
              </w:rPr>
            </w:pPr>
          </w:p>
        </w:tc>
        <w:tc>
          <w:tcPr>
            <w:tcW w:w="993" w:type="dxa"/>
          </w:tcPr>
          <w:p w14:paraId="021F96C3" w14:textId="6E3DFE01" w:rsidR="00B956E6" w:rsidRPr="00B05D9C" w:rsidRDefault="008D3E74">
            <w:pPr>
              <w:pStyle w:val="acctfourfigures"/>
              <w:tabs>
                <w:tab w:val="clear" w:pos="765"/>
              </w:tabs>
              <w:spacing w:line="240" w:lineRule="auto"/>
              <w:ind w:left="-79" w:right="-79"/>
              <w:jc w:val="center"/>
              <w:rPr>
                <w:rFonts w:cs="Times New Roman"/>
                <w:i/>
                <w:iCs/>
                <w:sz w:val="18"/>
                <w:szCs w:val="18"/>
              </w:rPr>
            </w:pPr>
            <w:r w:rsidRPr="00B05D9C">
              <w:rPr>
                <w:rFonts w:cs="Times New Roman"/>
                <w:i/>
                <w:iCs/>
                <w:sz w:val="18"/>
                <w:szCs w:val="18"/>
              </w:rPr>
              <w:t>(in thousand Baht)</w:t>
            </w:r>
          </w:p>
        </w:tc>
        <w:tc>
          <w:tcPr>
            <w:tcW w:w="179" w:type="dxa"/>
          </w:tcPr>
          <w:p w14:paraId="10E770B0" w14:textId="77777777" w:rsidR="00B956E6" w:rsidRPr="00B05D9C" w:rsidRDefault="00B956E6">
            <w:pPr>
              <w:pStyle w:val="acctfourfigures"/>
              <w:tabs>
                <w:tab w:val="clear" w:pos="765"/>
              </w:tabs>
              <w:spacing w:line="240" w:lineRule="auto"/>
              <w:ind w:left="-79" w:right="-79"/>
              <w:jc w:val="center"/>
              <w:rPr>
                <w:rFonts w:cs="Times New Roman"/>
                <w:i/>
                <w:iCs/>
                <w:sz w:val="18"/>
                <w:szCs w:val="18"/>
              </w:rPr>
            </w:pPr>
          </w:p>
        </w:tc>
        <w:tc>
          <w:tcPr>
            <w:tcW w:w="630" w:type="dxa"/>
          </w:tcPr>
          <w:p w14:paraId="19DACC1C" w14:textId="77777777" w:rsidR="00B956E6" w:rsidRPr="00B05D9C" w:rsidRDefault="00B956E6">
            <w:pPr>
              <w:pStyle w:val="acctfourfigures"/>
              <w:tabs>
                <w:tab w:val="clear" w:pos="765"/>
              </w:tabs>
              <w:spacing w:line="240" w:lineRule="auto"/>
              <w:jc w:val="center"/>
              <w:rPr>
                <w:rFonts w:cs="Times New Roman"/>
                <w:sz w:val="18"/>
                <w:szCs w:val="18"/>
              </w:rPr>
            </w:pPr>
            <w:r w:rsidRPr="00B05D9C">
              <w:rPr>
                <w:rFonts w:cs="Times New Roman"/>
                <w:sz w:val="18"/>
                <w:szCs w:val="18"/>
              </w:rPr>
              <w:t>Rate</w:t>
            </w:r>
          </w:p>
          <w:p w14:paraId="79D5132D" w14:textId="77777777" w:rsidR="00B956E6" w:rsidRPr="00B05D9C" w:rsidRDefault="00B956E6">
            <w:pPr>
              <w:pStyle w:val="acctfourfigures"/>
              <w:tabs>
                <w:tab w:val="clear" w:pos="765"/>
              </w:tabs>
              <w:spacing w:line="240" w:lineRule="auto"/>
              <w:ind w:left="-79" w:right="-79"/>
              <w:jc w:val="center"/>
              <w:rPr>
                <w:rFonts w:cs="Times New Roman"/>
                <w:i/>
                <w:iCs/>
                <w:sz w:val="18"/>
                <w:szCs w:val="18"/>
              </w:rPr>
            </w:pPr>
            <w:r w:rsidRPr="00B05D9C">
              <w:rPr>
                <w:rFonts w:cs="Times New Roman"/>
                <w:sz w:val="18"/>
                <w:szCs w:val="18"/>
                <w:lang w:bidi="th-TH"/>
              </w:rPr>
              <w:t>(%)</w:t>
            </w:r>
          </w:p>
        </w:tc>
        <w:tc>
          <w:tcPr>
            <w:tcW w:w="184" w:type="dxa"/>
          </w:tcPr>
          <w:p w14:paraId="7E4DB0B6" w14:textId="77777777" w:rsidR="00B956E6" w:rsidRPr="00B05D9C" w:rsidRDefault="00B956E6">
            <w:pPr>
              <w:pStyle w:val="acctfourfigures"/>
              <w:tabs>
                <w:tab w:val="clear" w:pos="765"/>
              </w:tabs>
              <w:spacing w:line="240" w:lineRule="auto"/>
              <w:jc w:val="center"/>
              <w:rPr>
                <w:rFonts w:cs="Times New Roman"/>
                <w:i/>
                <w:iCs/>
                <w:sz w:val="18"/>
                <w:szCs w:val="18"/>
              </w:rPr>
            </w:pPr>
          </w:p>
          <w:p w14:paraId="058130A1" w14:textId="77777777" w:rsidR="00B956E6" w:rsidRPr="00B05D9C" w:rsidRDefault="00B956E6">
            <w:pPr>
              <w:pStyle w:val="acctfourfigures"/>
              <w:tabs>
                <w:tab w:val="clear" w:pos="765"/>
              </w:tabs>
              <w:spacing w:line="240" w:lineRule="auto"/>
              <w:ind w:left="-79" w:right="-79"/>
              <w:jc w:val="center"/>
              <w:rPr>
                <w:rFonts w:cs="Times New Roman"/>
                <w:i/>
                <w:iCs/>
                <w:sz w:val="18"/>
                <w:szCs w:val="18"/>
              </w:rPr>
            </w:pPr>
          </w:p>
        </w:tc>
        <w:tc>
          <w:tcPr>
            <w:tcW w:w="815" w:type="dxa"/>
          </w:tcPr>
          <w:p w14:paraId="4833435D" w14:textId="375E0CD2" w:rsidR="00B956E6" w:rsidRPr="00B05D9C" w:rsidRDefault="008D3E74">
            <w:pPr>
              <w:pStyle w:val="acctfourfigures"/>
              <w:tabs>
                <w:tab w:val="clear" w:pos="765"/>
              </w:tabs>
              <w:spacing w:line="240" w:lineRule="auto"/>
              <w:ind w:left="-79" w:right="-79"/>
              <w:jc w:val="center"/>
              <w:rPr>
                <w:rFonts w:cs="Times New Roman"/>
                <w:i/>
                <w:iCs/>
                <w:sz w:val="18"/>
                <w:szCs w:val="18"/>
              </w:rPr>
            </w:pPr>
            <w:r w:rsidRPr="00B05D9C">
              <w:rPr>
                <w:rFonts w:cs="Times New Roman"/>
                <w:i/>
                <w:iCs/>
                <w:sz w:val="18"/>
                <w:szCs w:val="18"/>
              </w:rPr>
              <w:t>(in thousand Baht)</w:t>
            </w:r>
          </w:p>
        </w:tc>
        <w:tc>
          <w:tcPr>
            <w:tcW w:w="180" w:type="dxa"/>
          </w:tcPr>
          <w:p w14:paraId="71AC2D6F" w14:textId="77777777" w:rsidR="00B956E6" w:rsidRPr="00B05D9C" w:rsidRDefault="00B956E6">
            <w:pPr>
              <w:pStyle w:val="acctfourfigures"/>
              <w:tabs>
                <w:tab w:val="clear" w:pos="765"/>
              </w:tabs>
              <w:spacing w:line="240" w:lineRule="auto"/>
              <w:jc w:val="center"/>
              <w:rPr>
                <w:rFonts w:cs="Times New Roman"/>
                <w:i/>
                <w:iCs/>
                <w:sz w:val="18"/>
                <w:szCs w:val="18"/>
              </w:rPr>
            </w:pPr>
          </w:p>
          <w:p w14:paraId="7557F5AE" w14:textId="77777777" w:rsidR="00B956E6" w:rsidRPr="00B05D9C" w:rsidRDefault="00B956E6">
            <w:pPr>
              <w:pStyle w:val="acctfourfigures"/>
              <w:tabs>
                <w:tab w:val="clear" w:pos="765"/>
              </w:tabs>
              <w:spacing w:line="240" w:lineRule="auto"/>
              <w:ind w:left="-79" w:right="-79"/>
              <w:jc w:val="center"/>
              <w:rPr>
                <w:rFonts w:cs="Times New Roman"/>
                <w:i/>
                <w:iCs/>
                <w:sz w:val="18"/>
                <w:szCs w:val="18"/>
              </w:rPr>
            </w:pPr>
          </w:p>
        </w:tc>
        <w:tc>
          <w:tcPr>
            <w:tcW w:w="630" w:type="dxa"/>
          </w:tcPr>
          <w:p w14:paraId="4A7905E0" w14:textId="77777777" w:rsidR="00B956E6" w:rsidRPr="00B05D9C" w:rsidRDefault="00B956E6">
            <w:pPr>
              <w:pStyle w:val="acctfourfigures"/>
              <w:tabs>
                <w:tab w:val="clear" w:pos="765"/>
              </w:tabs>
              <w:spacing w:line="240" w:lineRule="auto"/>
              <w:jc w:val="center"/>
              <w:rPr>
                <w:rFonts w:cs="Times New Roman"/>
                <w:sz w:val="18"/>
                <w:szCs w:val="18"/>
              </w:rPr>
            </w:pPr>
            <w:r w:rsidRPr="00B05D9C">
              <w:rPr>
                <w:rFonts w:cs="Times New Roman"/>
                <w:sz w:val="18"/>
                <w:szCs w:val="18"/>
              </w:rPr>
              <w:t>Rate</w:t>
            </w:r>
          </w:p>
          <w:p w14:paraId="1FE35159" w14:textId="77777777" w:rsidR="00B956E6" w:rsidRPr="00B05D9C" w:rsidRDefault="00B956E6">
            <w:pPr>
              <w:pStyle w:val="acctfourfigures"/>
              <w:tabs>
                <w:tab w:val="clear" w:pos="765"/>
              </w:tabs>
              <w:spacing w:line="240" w:lineRule="auto"/>
              <w:ind w:left="-79" w:right="-79"/>
              <w:jc w:val="center"/>
              <w:rPr>
                <w:rFonts w:cs="Times New Roman"/>
                <w:i/>
                <w:iCs/>
                <w:sz w:val="18"/>
                <w:szCs w:val="18"/>
              </w:rPr>
            </w:pPr>
            <w:r w:rsidRPr="00B05D9C">
              <w:rPr>
                <w:rFonts w:cs="Times New Roman"/>
                <w:sz w:val="18"/>
                <w:szCs w:val="18"/>
                <w:lang w:bidi="th-TH"/>
              </w:rPr>
              <w:t>(%)</w:t>
            </w:r>
          </w:p>
        </w:tc>
        <w:tc>
          <w:tcPr>
            <w:tcW w:w="180" w:type="dxa"/>
          </w:tcPr>
          <w:p w14:paraId="6EB4772E" w14:textId="77777777" w:rsidR="00B956E6" w:rsidRPr="00B05D9C" w:rsidRDefault="00B956E6">
            <w:pPr>
              <w:pStyle w:val="acctfourfigures"/>
              <w:tabs>
                <w:tab w:val="clear" w:pos="765"/>
              </w:tabs>
              <w:spacing w:line="240" w:lineRule="auto"/>
              <w:jc w:val="center"/>
              <w:rPr>
                <w:rFonts w:cs="Times New Roman"/>
                <w:i/>
                <w:iCs/>
                <w:sz w:val="18"/>
                <w:szCs w:val="18"/>
              </w:rPr>
            </w:pPr>
          </w:p>
          <w:p w14:paraId="1C4D143A" w14:textId="77777777" w:rsidR="00B956E6" w:rsidRPr="00B05D9C" w:rsidRDefault="00B956E6">
            <w:pPr>
              <w:pStyle w:val="acctfourfigures"/>
              <w:tabs>
                <w:tab w:val="clear" w:pos="765"/>
              </w:tabs>
              <w:spacing w:line="240" w:lineRule="auto"/>
              <w:ind w:left="-79" w:right="-79"/>
              <w:jc w:val="center"/>
              <w:rPr>
                <w:rFonts w:cs="Times New Roman"/>
                <w:i/>
                <w:iCs/>
                <w:sz w:val="18"/>
                <w:szCs w:val="18"/>
              </w:rPr>
            </w:pPr>
          </w:p>
        </w:tc>
        <w:tc>
          <w:tcPr>
            <w:tcW w:w="892" w:type="dxa"/>
          </w:tcPr>
          <w:p w14:paraId="540DB9EE" w14:textId="6905656D" w:rsidR="00B956E6" w:rsidRPr="00B05D9C" w:rsidRDefault="008D3E74">
            <w:pPr>
              <w:pStyle w:val="acctfourfigures"/>
              <w:tabs>
                <w:tab w:val="clear" w:pos="765"/>
              </w:tabs>
              <w:spacing w:line="240" w:lineRule="auto"/>
              <w:ind w:left="-79" w:right="-79"/>
              <w:jc w:val="center"/>
              <w:rPr>
                <w:rFonts w:cs="Times New Roman"/>
                <w:i/>
                <w:iCs/>
                <w:sz w:val="18"/>
                <w:szCs w:val="18"/>
              </w:rPr>
            </w:pPr>
            <w:r w:rsidRPr="00B05D9C">
              <w:rPr>
                <w:rFonts w:cs="Times New Roman"/>
                <w:i/>
                <w:iCs/>
                <w:sz w:val="18"/>
                <w:szCs w:val="18"/>
              </w:rPr>
              <w:t>(in thousand Baht)</w:t>
            </w:r>
          </w:p>
        </w:tc>
      </w:tr>
      <w:tr w:rsidR="00B956E6" w:rsidRPr="00B05D9C" w14:paraId="4CBFA2E2" w14:textId="77777777" w:rsidTr="008D3E74">
        <w:trPr>
          <w:cantSplit/>
          <w:trHeight w:val="64"/>
        </w:trPr>
        <w:tc>
          <w:tcPr>
            <w:tcW w:w="2529" w:type="dxa"/>
          </w:tcPr>
          <w:p w14:paraId="5641356E" w14:textId="6E3A0B94" w:rsidR="00B956E6" w:rsidRPr="00B05D9C" w:rsidRDefault="00B86F74" w:rsidP="008D3E74">
            <w:pPr>
              <w:spacing w:line="240" w:lineRule="auto"/>
              <w:ind w:left="106" w:hanging="106"/>
              <w:rPr>
                <w:rFonts w:ascii="Times New Roman" w:hAnsi="Times New Roman" w:cs="Times New Roman"/>
                <w:sz w:val="18"/>
                <w:szCs w:val="18"/>
              </w:rPr>
            </w:pPr>
            <w:r w:rsidRPr="00B05D9C">
              <w:rPr>
                <w:rFonts w:ascii="Times New Roman" w:hAnsi="Times New Roman" w:cs="Times New Roman"/>
                <w:sz w:val="18"/>
                <w:szCs w:val="18"/>
              </w:rPr>
              <w:t>L</w:t>
            </w:r>
            <w:r w:rsidR="00B956E6" w:rsidRPr="00B05D9C">
              <w:rPr>
                <w:rFonts w:ascii="Times New Roman" w:hAnsi="Times New Roman" w:cs="Times New Roman"/>
                <w:sz w:val="18"/>
                <w:szCs w:val="18"/>
              </w:rPr>
              <w:t>oss before income tax expense</w:t>
            </w:r>
          </w:p>
        </w:tc>
        <w:tc>
          <w:tcPr>
            <w:tcW w:w="629" w:type="dxa"/>
          </w:tcPr>
          <w:p w14:paraId="1EAB9561" w14:textId="77777777" w:rsidR="00B956E6" w:rsidRPr="00B05D9C" w:rsidRDefault="00B956E6">
            <w:pPr>
              <w:pStyle w:val="acctfourfigures"/>
              <w:tabs>
                <w:tab w:val="clear" w:pos="765"/>
              </w:tabs>
              <w:spacing w:line="240" w:lineRule="auto"/>
              <w:jc w:val="center"/>
              <w:rPr>
                <w:rFonts w:cs="Times New Roman"/>
                <w:sz w:val="18"/>
                <w:szCs w:val="18"/>
              </w:rPr>
            </w:pPr>
          </w:p>
        </w:tc>
        <w:tc>
          <w:tcPr>
            <w:tcW w:w="180" w:type="dxa"/>
          </w:tcPr>
          <w:p w14:paraId="378E6A9A" w14:textId="77777777" w:rsidR="00B956E6" w:rsidRPr="00B05D9C" w:rsidRDefault="00B956E6">
            <w:pPr>
              <w:pStyle w:val="acctfourfigures"/>
              <w:spacing w:line="240" w:lineRule="auto"/>
              <w:jc w:val="center"/>
              <w:rPr>
                <w:rFonts w:cs="Times New Roman"/>
                <w:sz w:val="18"/>
                <w:szCs w:val="18"/>
              </w:rPr>
            </w:pPr>
          </w:p>
        </w:tc>
        <w:tc>
          <w:tcPr>
            <w:tcW w:w="900" w:type="dxa"/>
            <w:tcBorders>
              <w:bottom w:val="double" w:sz="4" w:space="0" w:color="auto"/>
            </w:tcBorders>
          </w:tcPr>
          <w:p w14:paraId="6D9C70E8" w14:textId="1DEB9E6A" w:rsidR="00E15C4B" w:rsidRPr="00B05D9C" w:rsidRDefault="00E15C4B" w:rsidP="0028418E">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w:t>
            </w:r>
            <w:r w:rsidR="0028418E" w:rsidRPr="00B05D9C">
              <w:rPr>
                <w:rFonts w:cs="Times New Roman"/>
                <w:sz w:val="18"/>
                <w:szCs w:val="18"/>
              </w:rPr>
              <w:t>1</w:t>
            </w:r>
            <w:r w:rsidR="00AC5FA9" w:rsidRPr="00B05D9C">
              <w:rPr>
                <w:rFonts w:cs="Times New Roman"/>
                <w:sz w:val="18"/>
                <w:szCs w:val="18"/>
              </w:rPr>
              <w:t>75</w:t>
            </w:r>
            <w:r w:rsidRPr="00B05D9C">
              <w:rPr>
                <w:rFonts w:cs="Times New Roman"/>
                <w:sz w:val="18"/>
                <w:szCs w:val="18"/>
              </w:rPr>
              <w:t>,</w:t>
            </w:r>
            <w:r w:rsidR="0028418E" w:rsidRPr="00B05D9C">
              <w:rPr>
                <w:rFonts w:cs="Times New Roman"/>
                <w:sz w:val="18"/>
                <w:szCs w:val="18"/>
              </w:rPr>
              <w:t>0</w:t>
            </w:r>
            <w:r w:rsidR="00AC5FA9" w:rsidRPr="00B05D9C">
              <w:rPr>
                <w:rFonts w:cs="Times New Roman"/>
                <w:sz w:val="18"/>
                <w:szCs w:val="18"/>
              </w:rPr>
              <w:t>80</w:t>
            </w:r>
            <w:r w:rsidRPr="00B05D9C">
              <w:rPr>
                <w:rFonts w:cs="Times New Roman"/>
                <w:sz w:val="18"/>
                <w:szCs w:val="18"/>
              </w:rPr>
              <w:t>)</w:t>
            </w:r>
          </w:p>
        </w:tc>
        <w:tc>
          <w:tcPr>
            <w:tcW w:w="180" w:type="dxa"/>
          </w:tcPr>
          <w:p w14:paraId="25A461C1" w14:textId="77777777" w:rsidR="00B956E6" w:rsidRPr="00B05D9C" w:rsidRDefault="00B956E6">
            <w:pPr>
              <w:pStyle w:val="acctfourfigures"/>
              <w:spacing w:line="240" w:lineRule="auto"/>
              <w:jc w:val="center"/>
              <w:rPr>
                <w:rFonts w:cs="Times New Roman"/>
                <w:sz w:val="18"/>
                <w:szCs w:val="18"/>
              </w:rPr>
            </w:pPr>
          </w:p>
        </w:tc>
        <w:tc>
          <w:tcPr>
            <w:tcW w:w="630" w:type="dxa"/>
          </w:tcPr>
          <w:p w14:paraId="2E46EB20" w14:textId="77777777" w:rsidR="00B956E6" w:rsidRPr="00B05D9C" w:rsidRDefault="00B956E6">
            <w:pPr>
              <w:pStyle w:val="acctfourfigures"/>
              <w:tabs>
                <w:tab w:val="clear" w:pos="765"/>
              </w:tabs>
              <w:spacing w:line="240" w:lineRule="auto"/>
              <w:jc w:val="center"/>
              <w:rPr>
                <w:rFonts w:cs="Times New Roman"/>
                <w:sz w:val="18"/>
                <w:szCs w:val="18"/>
              </w:rPr>
            </w:pPr>
          </w:p>
        </w:tc>
        <w:tc>
          <w:tcPr>
            <w:tcW w:w="180" w:type="dxa"/>
          </w:tcPr>
          <w:p w14:paraId="71B7056F" w14:textId="77777777" w:rsidR="00B956E6" w:rsidRPr="00B05D9C" w:rsidRDefault="00B956E6">
            <w:pPr>
              <w:pStyle w:val="acctfourfigures"/>
              <w:spacing w:line="240" w:lineRule="auto"/>
              <w:rPr>
                <w:rFonts w:cs="Times New Roman"/>
                <w:sz w:val="18"/>
                <w:szCs w:val="18"/>
              </w:rPr>
            </w:pPr>
          </w:p>
        </w:tc>
        <w:tc>
          <w:tcPr>
            <w:tcW w:w="993" w:type="dxa"/>
            <w:tcBorders>
              <w:bottom w:val="double" w:sz="4" w:space="0" w:color="auto"/>
            </w:tcBorders>
          </w:tcPr>
          <w:p w14:paraId="15587939" w14:textId="02B98510" w:rsidR="00B956E6" w:rsidRPr="00B05D9C" w:rsidRDefault="00406022">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(141</w:t>
            </w:r>
            <w:r w:rsidR="008D3E74" w:rsidRPr="00B05D9C">
              <w:rPr>
                <w:rFonts w:cs="Times New Roman"/>
                <w:sz w:val="18"/>
                <w:szCs w:val="18"/>
              </w:rPr>
              <w:t>,</w:t>
            </w:r>
            <w:r w:rsidRPr="00B05D9C">
              <w:rPr>
                <w:rFonts w:cs="Times New Roman"/>
                <w:sz w:val="18"/>
                <w:szCs w:val="18"/>
              </w:rPr>
              <w:t>999)</w:t>
            </w:r>
          </w:p>
        </w:tc>
        <w:tc>
          <w:tcPr>
            <w:tcW w:w="179" w:type="dxa"/>
          </w:tcPr>
          <w:p w14:paraId="7E2F49F5"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77353C6E"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4" w:type="dxa"/>
          </w:tcPr>
          <w:p w14:paraId="505C2EB0"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15" w:type="dxa"/>
            <w:tcBorders>
              <w:bottom w:val="double" w:sz="4" w:space="0" w:color="auto"/>
            </w:tcBorders>
          </w:tcPr>
          <w:p w14:paraId="7B77F0F9" w14:textId="53C064C1" w:rsidR="00796DF2" w:rsidRPr="00B05D9C" w:rsidRDefault="00796DF2" w:rsidP="00A822A9">
            <w:pPr>
              <w:pStyle w:val="acctfourfigures"/>
              <w:tabs>
                <w:tab w:val="clear" w:pos="765"/>
                <w:tab w:val="decimal" w:pos="731"/>
              </w:tabs>
              <w:spacing w:line="240" w:lineRule="auto"/>
              <w:ind w:right="-70"/>
              <w:rPr>
                <w:rFonts w:cs="Times New Roman"/>
                <w:sz w:val="18"/>
                <w:szCs w:val="18"/>
              </w:rPr>
            </w:pPr>
            <w:r w:rsidRPr="00B05D9C">
              <w:rPr>
                <w:rFonts w:cs="Times New Roman"/>
                <w:sz w:val="18"/>
                <w:szCs w:val="18"/>
              </w:rPr>
              <w:t>(</w:t>
            </w:r>
            <w:r w:rsidR="0028418E" w:rsidRPr="00B05D9C">
              <w:rPr>
                <w:rFonts w:cs="Times New Roman"/>
                <w:sz w:val="18"/>
                <w:szCs w:val="18"/>
              </w:rPr>
              <w:t>5</w:t>
            </w:r>
            <w:r w:rsidRPr="00B05D9C">
              <w:rPr>
                <w:rFonts w:cs="Times New Roman"/>
                <w:sz w:val="18"/>
                <w:szCs w:val="18"/>
              </w:rPr>
              <w:t>7,</w:t>
            </w:r>
            <w:r w:rsidR="0028418E" w:rsidRPr="00B05D9C">
              <w:rPr>
                <w:rFonts w:cs="Times New Roman"/>
                <w:sz w:val="18"/>
                <w:szCs w:val="18"/>
              </w:rPr>
              <w:t>630</w:t>
            </w:r>
            <w:r w:rsidRPr="00B05D9C">
              <w:rPr>
                <w:rFonts w:cs="Times New Roman"/>
                <w:sz w:val="18"/>
                <w:szCs w:val="18"/>
              </w:rPr>
              <w:t>)</w:t>
            </w:r>
          </w:p>
        </w:tc>
        <w:tc>
          <w:tcPr>
            <w:tcW w:w="180" w:type="dxa"/>
          </w:tcPr>
          <w:p w14:paraId="436474E5"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7FE55984"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0" w:type="dxa"/>
          </w:tcPr>
          <w:p w14:paraId="1CA8257A"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92" w:type="dxa"/>
            <w:tcBorders>
              <w:bottom w:val="double" w:sz="4" w:space="0" w:color="auto"/>
            </w:tcBorders>
          </w:tcPr>
          <w:p w14:paraId="79B26AFF" w14:textId="053DF261" w:rsidR="00B956E6"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(97,108)</w:t>
            </w:r>
          </w:p>
        </w:tc>
      </w:tr>
      <w:tr w:rsidR="00B956E6" w:rsidRPr="00B05D9C" w14:paraId="44EAB800" w14:textId="77777777" w:rsidTr="008D3E74">
        <w:trPr>
          <w:cantSplit/>
          <w:trHeight w:val="64"/>
        </w:trPr>
        <w:tc>
          <w:tcPr>
            <w:tcW w:w="2529" w:type="dxa"/>
          </w:tcPr>
          <w:p w14:paraId="6ED8A7D1" w14:textId="77777777" w:rsidR="00B956E6" w:rsidRPr="00B05D9C" w:rsidRDefault="00B956E6">
            <w:pPr>
              <w:spacing w:line="240" w:lineRule="auto"/>
              <w:ind w:left="110" w:hanging="110"/>
              <w:rPr>
                <w:rFonts w:ascii="Times New Roman" w:hAnsi="Times New Roman" w:cs="Times New Roman"/>
                <w:sz w:val="18"/>
                <w:szCs w:val="18"/>
              </w:rPr>
            </w:pPr>
            <w:r w:rsidRPr="00B05D9C">
              <w:rPr>
                <w:rFonts w:ascii="Times New Roman" w:hAnsi="Times New Roman" w:cs="Times New Roman"/>
                <w:sz w:val="18"/>
                <w:szCs w:val="18"/>
              </w:rPr>
              <w:t>Income tax using the Thai corporation tax rate</w:t>
            </w:r>
          </w:p>
        </w:tc>
        <w:tc>
          <w:tcPr>
            <w:tcW w:w="629" w:type="dxa"/>
          </w:tcPr>
          <w:p w14:paraId="486F298C" w14:textId="77777777" w:rsidR="00B956E6" w:rsidRPr="00B05D9C" w:rsidRDefault="00B956E6">
            <w:pPr>
              <w:pStyle w:val="acctfourfigures"/>
              <w:tabs>
                <w:tab w:val="clear" w:pos="765"/>
              </w:tabs>
              <w:spacing w:line="240" w:lineRule="auto"/>
              <w:jc w:val="center"/>
              <w:rPr>
                <w:rFonts w:cs="Times New Roman"/>
                <w:sz w:val="18"/>
                <w:szCs w:val="18"/>
              </w:rPr>
            </w:pPr>
          </w:p>
          <w:p w14:paraId="21BDD852" w14:textId="04982CA4" w:rsidR="008D3E74" w:rsidRPr="00B05D9C" w:rsidRDefault="008D3E74">
            <w:pPr>
              <w:pStyle w:val="acctfourfigures"/>
              <w:tabs>
                <w:tab w:val="clear" w:pos="765"/>
              </w:tabs>
              <w:spacing w:line="240" w:lineRule="auto"/>
              <w:jc w:val="center"/>
              <w:rPr>
                <w:rFonts w:cs="Times New Roman"/>
                <w:sz w:val="18"/>
                <w:szCs w:val="18"/>
              </w:rPr>
            </w:pPr>
            <w:r w:rsidRPr="00B05D9C">
              <w:rPr>
                <w:rFonts w:cs="Times New Roman"/>
                <w:sz w:val="18"/>
                <w:szCs w:val="18"/>
              </w:rPr>
              <w:t>20</w:t>
            </w:r>
          </w:p>
        </w:tc>
        <w:tc>
          <w:tcPr>
            <w:tcW w:w="180" w:type="dxa"/>
          </w:tcPr>
          <w:p w14:paraId="0B209843" w14:textId="77777777" w:rsidR="00B956E6" w:rsidRPr="00B05D9C" w:rsidRDefault="00B956E6">
            <w:pPr>
              <w:pStyle w:val="acctfourfigures"/>
              <w:spacing w:line="240" w:lineRule="auto"/>
              <w:jc w:val="center"/>
              <w:rPr>
                <w:rFonts w:cs="Times New Roman"/>
                <w:sz w:val="18"/>
                <w:szCs w:val="18"/>
              </w:rPr>
            </w:pPr>
          </w:p>
        </w:tc>
        <w:tc>
          <w:tcPr>
            <w:tcW w:w="900" w:type="dxa"/>
            <w:tcBorders>
              <w:top w:val="double" w:sz="4" w:space="0" w:color="auto"/>
            </w:tcBorders>
          </w:tcPr>
          <w:p w14:paraId="4CD3428F"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0512FE35" w14:textId="2000632A" w:rsidR="00E15C4B" w:rsidRPr="00B05D9C" w:rsidRDefault="00E15C4B">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w:t>
            </w:r>
            <w:r w:rsidR="00AC5FA9" w:rsidRPr="00B05D9C">
              <w:rPr>
                <w:rFonts w:cs="Times New Roman"/>
                <w:sz w:val="18"/>
                <w:szCs w:val="18"/>
              </w:rPr>
              <w:t>35</w:t>
            </w:r>
            <w:r w:rsidRPr="00B05D9C">
              <w:rPr>
                <w:rFonts w:cs="Times New Roman"/>
                <w:sz w:val="18"/>
                <w:szCs w:val="18"/>
              </w:rPr>
              <w:t>,</w:t>
            </w:r>
            <w:r w:rsidR="00AC5FA9" w:rsidRPr="00B05D9C">
              <w:rPr>
                <w:rFonts w:cs="Times New Roman"/>
                <w:sz w:val="18"/>
                <w:szCs w:val="18"/>
              </w:rPr>
              <w:t>017</w:t>
            </w:r>
            <w:r w:rsidRPr="00B05D9C">
              <w:rPr>
                <w:rFonts w:cs="Times New Roman"/>
                <w:sz w:val="18"/>
                <w:szCs w:val="18"/>
              </w:rPr>
              <w:t>)</w:t>
            </w:r>
          </w:p>
        </w:tc>
        <w:tc>
          <w:tcPr>
            <w:tcW w:w="180" w:type="dxa"/>
          </w:tcPr>
          <w:p w14:paraId="44AEF49F" w14:textId="77777777" w:rsidR="00B956E6" w:rsidRPr="00B05D9C" w:rsidRDefault="00B956E6">
            <w:pPr>
              <w:pStyle w:val="acctfourfigures"/>
              <w:spacing w:line="240" w:lineRule="auto"/>
              <w:jc w:val="center"/>
              <w:rPr>
                <w:rFonts w:cs="Times New Roman"/>
                <w:sz w:val="18"/>
                <w:szCs w:val="18"/>
              </w:rPr>
            </w:pPr>
          </w:p>
        </w:tc>
        <w:tc>
          <w:tcPr>
            <w:tcW w:w="630" w:type="dxa"/>
          </w:tcPr>
          <w:p w14:paraId="1D5B097A" w14:textId="77777777" w:rsidR="008D3E74" w:rsidRPr="00B05D9C" w:rsidRDefault="008D3E74" w:rsidP="008D3E74">
            <w:pPr>
              <w:pStyle w:val="acctfourfigures"/>
              <w:tabs>
                <w:tab w:val="clear" w:pos="765"/>
              </w:tabs>
              <w:spacing w:line="240" w:lineRule="auto"/>
              <w:jc w:val="center"/>
              <w:rPr>
                <w:rFonts w:cs="Times New Roman"/>
                <w:sz w:val="18"/>
                <w:szCs w:val="18"/>
              </w:rPr>
            </w:pPr>
          </w:p>
          <w:p w14:paraId="0B4A8245" w14:textId="488741B2" w:rsidR="00B956E6" w:rsidRPr="00B05D9C" w:rsidRDefault="008D3E74" w:rsidP="008D3E74">
            <w:pPr>
              <w:pStyle w:val="acctfourfigures"/>
              <w:tabs>
                <w:tab w:val="clear" w:pos="765"/>
              </w:tabs>
              <w:spacing w:line="240" w:lineRule="auto"/>
              <w:jc w:val="center"/>
              <w:rPr>
                <w:rFonts w:cs="Times New Roman"/>
                <w:sz w:val="18"/>
                <w:szCs w:val="18"/>
              </w:rPr>
            </w:pPr>
            <w:r w:rsidRPr="00B05D9C">
              <w:rPr>
                <w:rFonts w:cs="Times New Roman"/>
                <w:sz w:val="18"/>
                <w:szCs w:val="18"/>
              </w:rPr>
              <w:t>20</w:t>
            </w:r>
          </w:p>
        </w:tc>
        <w:tc>
          <w:tcPr>
            <w:tcW w:w="180" w:type="dxa"/>
          </w:tcPr>
          <w:p w14:paraId="44744405" w14:textId="77777777" w:rsidR="00B956E6" w:rsidRPr="00B05D9C" w:rsidRDefault="00B956E6">
            <w:pPr>
              <w:pStyle w:val="acctfourfigures"/>
              <w:spacing w:line="240" w:lineRule="auto"/>
              <w:rPr>
                <w:rFonts w:cs="Times New Roman"/>
                <w:sz w:val="18"/>
                <w:szCs w:val="18"/>
              </w:rPr>
            </w:pPr>
          </w:p>
        </w:tc>
        <w:tc>
          <w:tcPr>
            <w:tcW w:w="993" w:type="dxa"/>
            <w:tcBorders>
              <w:top w:val="double" w:sz="4" w:space="0" w:color="auto"/>
            </w:tcBorders>
          </w:tcPr>
          <w:p w14:paraId="090D6A4C"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428117C7" w14:textId="5392F6F9" w:rsidR="008D3E74"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(28,400)</w:t>
            </w:r>
          </w:p>
        </w:tc>
        <w:tc>
          <w:tcPr>
            <w:tcW w:w="179" w:type="dxa"/>
          </w:tcPr>
          <w:p w14:paraId="6D79F8E5"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07F0223C" w14:textId="77777777" w:rsidR="008D3E74" w:rsidRPr="00B05D9C" w:rsidRDefault="008D3E74" w:rsidP="008D3E74">
            <w:pPr>
              <w:pStyle w:val="acctfourfigures"/>
              <w:tabs>
                <w:tab w:val="clear" w:pos="765"/>
              </w:tabs>
              <w:spacing w:line="240" w:lineRule="auto"/>
              <w:jc w:val="center"/>
              <w:rPr>
                <w:rFonts w:cs="Times New Roman"/>
                <w:sz w:val="18"/>
                <w:szCs w:val="18"/>
              </w:rPr>
            </w:pPr>
          </w:p>
          <w:p w14:paraId="0603A959" w14:textId="225DFFBC" w:rsidR="00B956E6" w:rsidRPr="00B05D9C" w:rsidRDefault="008D3E74" w:rsidP="008D3E74">
            <w:pPr>
              <w:pStyle w:val="acctfourfigures"/>
              <w:tabs>
                <w:tab w:val="clear" w:pos="765"/>
              </w:tabs>
              <w:spacing w:line="240" w:lineRule="auto"/>
              <w:jc w:val="center"/>
              <w:rPr>
                <w:rFonts w:cs="Times New Roman"/>
                <w:sz w:val="18"/>
                <w:szCs w:val="18"/>
              </w:rPr>
            </w:pPr>
            <w:r w:rsidRPr="00B05D9C">
              <w:rPr>
                <w:rFonts w:cs="Times New Roman"/>
                <w:sz w:val="18"/>
                <w:szCs w:val="18"/>
              </w:rPr>
              <w:t>20</w:t>
            </w:r>
          </w:p>
        </w:tc>
        <w:tc>
          <w:tcPr>
            <w:tcW w:w="184" w:type="dxa"/>
          </w:tcPr>
          <w:p w14:paraId="558468D0" w14:textId="77777777" w:rsidR="00B956E6" w:rsidRPr="00B05D9C" w:rsidRDefault="00B956E6">
            <w:pPr>
              <w:pStyle w:val="acctfourfigures"/>
              <w:tabs>
                <w:tab w:val="clear" w:pos="765"/>
              </w:tabs>
              <w:spacing w:line="240" w:lineRule="auto"/>
              <w:jc w:val="center"/>
              <w:rPr>
                <w:rFonts w:cs="Times New Roman"/>
                <w:sz w:val="18"/>
                <w:szCs w:val="18"/>
              </w:rPr>
            </w:pPr>
          </w:p>
        </w:tc>
        <w:tc>
          <w:tcPr>
            <w:tcW w:w="815" w:type="dxa"/>
            <w:tcBorders>
              <w:top w:val="double" w:sz="4" w:space="0" w:color="auto"/>
            </w:tcBorders>
          </w:tcPr>
          <w:p w14:paraId="03B1CCB1" w14:textId="77777777" w:rsidR="00796DF2" w:rsidRPr="00B05D9C" w:rsidRDefault="00796DF2" w:rsidP="00796DF2">
            <w:pPr>
              <w:pStyle w:val="acctfourfigures"/>
              <w:tabs>
                <w:tab w:val="clear" w:pos="765"/>
                <w:tab w:val="decimal" w:pos="637"/>
              </w:tabs>
              <w:spacing w:line="240" w:lineRule="auto"/>
              <w:ind w:right="11" w:hanging="83"/>
              <w:rPr>
                <w:rFonts w:cs="Times New Roman"/>
                <w:sz w:val="18"/>
                <w:szCs w:val="18"/>
              </w:rPr>
            </w:pPr>
          </w:p>
          <w:p w14:paraId="020E4927" w14:textId="3E2B76BB" w:rsidR="00B956E6" w:rsidRPr="00B05D9C" w:rsidRDefault="00796DF2" w:rsidP="00A822A9">
            <w:pPr>
              <w:pStyle w:val="acctfourfigures"/>
              <w:tabs>
                <w:tab w:val="clear" w:pos="765"/>
                <w:tab w:val="decimal" w:pos="731"/>
              </w:tabs>
              <w:spacing w:line="240" w:lineRule="auto"/>
              <w:ind w:right="-70"/>
              <w:rPr>
                <w:rFonts w:cs="Times New Roman"/>
                <w:sz w:val="18"/>
                <w:szCs w:val="18"/>
              </w:rPr>
            </w:pPr>
            <w:r w:rsidRPr="00B05D9C">
              <w:rPr>
                <w:rFonts w:cs="Times New Roman"/>
                <w:sz w:val="18"/>
                <w:szCs w:val="18"/>
              </w:rPr>
              <w:t>(1</w:t>
            </w:r>
            <w:r w:rsidR="0028418E" w:rsidRPr="00B05D9C">
              <w:rPr>
                <w:rFonts w:cs="Times New Roman"/>
                <w:sz w:val="18"/>
                <w:szCs w:val="18"/>
              </w:rPr>
              <w:t>1</w:t>
            </w:r>
            <w:r w:rsidRPr="00B05D9C">
              <w:rPr>
                <w:rFonts w:cs="Times New Roman"/>
                <w:sz w:val="18"/>
                <w:szCs w:val="18"/>
              </w:rPr>
              <w:t>,</w:t>
            </w:r>
            <w:r w:rsidR="0028418E" w:rsidRPr="00B05D9C">
              <w:rPr>
                <w:rFonts w:cs="Times New Roman"/>
                <w:sz w:val="18"/>
                <w:szCs w:val="18"/>
              </w:rPr>
              <w:t>526</w:t>
            </w:r>
            <w:r w:rsidRPr="00B05D9C">
              <w:rPr>
                <w:rFonts w:cs="Times New Roman"/>
                <w:sz w:val="18"/>
                <w:szCs w:val="18"/>
              </w:rPr>
              <w:t>)</w:t>
            </w:r>
          </w:p>
        </w:tc>
        <w:tc>
          <w:tcPr>
            <w:tcW w:w="180" w:type="dxa"/>
          </w:tcPr>
          <w:p w14:paraId="79190D6B"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0B28A205" w14:textId="77777777" w:rsidR="008D3E74" w:rsidRPr="00B05D9C" w:rsidRDefault="008D3E74" w:rsidP="008D3E74">
            <w:pPr>
              <w:pStyle w:val="acctfourfigures"/>
              <w:tabs>
                <w:tab w:val="clear" w:pos="765"/>
              </w:tabs>
              <w:spacing w:line="240" w:lineRule="auto"/>
              <w:jc w:val="center"/>
              <w:rPr>
                <w:rFonts w:cs="Times New Roman"/>
                <w:sz w:val="18"/>
                <w:szCs w:val="18"/>
              </w:rPr>
            </w:pPr>
          </w:p>
          <w:p w14:paraId="0A13BD22" w14:textId="30DC61AD" w:rsidR="00B956E6" w:rsidRPr="00B05D9C" w:rsidRDefault="008D3E74" w:rsidP="008D3E74">
            <w:pPr>
              <w:pStyle w:val="acctfourfigures"/>
              <w:tabs>
                <w:tab w:val="clear" w:pos="765"/>
              </w:tabs>
              <w:spacing w:line="240" w:lineRule="auto"/>
              <w:jc w:val="center"/>
              <w:rPr>
                <w:rFonts w:cs="Times New Roman"/>
                <w:sz w:val="18"/>
                <w:szCs w:val="18"/>
              </w:rPr>
            </w:pPr>
            <w:r w:rsidRPr="00B05D9C">
              <w:rPr>
                <w:rFonts w:cs="Times New Roman"/>
                <w:sz w:val="18"/>
                <w:szCs w:val="18"/>
              </w:rPr>
              <w:t>20</w:t>
            </w:r>
          </w:p>
        </w:tc>
        <w:tc>
          <w:tcPr>
            <w:tcW w:w="180" w:type="dxa"/>
          </w:tcPr>
          <w:p w14:paraId="324B7667" w14:textId="77777777" w:rsidR="00B956E6" w:rsidRPr="00B05D9C" w:rsidRDefault="00B956E6">
            <w:pPr>
              <w:pStyle w:val="acctfourfigures"/>
              <w:tabs>
                <w:tab w:val="clear" w:pos="765"/>
              </w:tabs>
              <w:spacing w:line="240" w:lineRule="auto"/>
              <w:jc w:val="center"/>
              <w:rPr>
                <w:rFonts w:cs="Times New Roman"/>
                <w:sz w:val="18"/>
                <w:szCs w:val="18"/>
              </w:rPr>
            </w:pPr>
          </w:p>
        </w:tc>
        <w:tc>
          <w:tcPr>
            <w:tcW w:w="892" w:type="dxa"/>
            <w:tcBorders>
              <w:top w:val="double" w:sz="4" w:space="0" w:color="auto"/>
            </w:tcBorders>
          </w:tcPr>
          <w:p w14:paraId="03611185"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62467B07" w14:textId="48151C39" w:rsidR="008D3E74"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(19,421)</w:t>
            </w:r>
          </w:p>
        </w:tc>
      </w:tr>
      <w:tr w:rsidR="00B956E6" w:rsidRPr="00B05D9C" w14:paraId="21DE0140" w14:textId="77777777" w:rsidTr="008D3E74">
        <w:trPr>
          <w:cantSplit/>
        </w:trPr>
        <w:tc>
          <w:tcPr>
            <w:tcW w:w="2529" w:type="dxa"/>
          </w:tcPr>
          <w:p w14:paraId="7BA1A686" w14:textId="29D5A7F0" w:rsidR="00B956E6" w:rsidRPr="00B05D9C" w:rsidRDefault="001B0B3F" w:rsidP="00406022">
            <w:pPr>
              <w:spacing w:line="240" w:lineRule="auto"/>
              <w:ind w:left="106" w:hanging="106"/>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Operation of associates net of tax</w:t>
            </w:r>
          </w:p>
        </w:tc>
        <w:tc>
          <w:tcPr>
            <w:tcW w:w="629" w:type="dxa"/>
          </w:tcPr>
          <w:p w14:paraId="037E4A4F"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1EF57445" w14:textId="77777777" w:rsidR="00B956E6" w:rsidRPr="00B05D9C" w:rsidRDefault="00B956E6">
            <w:pPr>
              <w:pStyle w:val="acctfourfigures"/>
              <w:spacing w:line="240" w:lineRule="auto"/>
              <w:rPr>
                <w:rFonts w:cs="Times New Roman"/>
                <w:sz w:val="18"/>
                <w:szCs w:val="18"/>
              </w:rPr>
            </w:pPr>
          </w:p>
        </w:tc>
        <w:tc>
          <w:tcPr>
            <w:tcW w:w="900" w:type="dxa"/>
          </w:tcPr>
          <w:p w14:paraId="26B69273"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497A3E0D" w14:textId="46D41395" w:rsidR="00E15C4B" w:rsidRPr="00B05D9C" w:rsidRDefault="00E15C4B">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(6,717)</w:t>
            </w:r>
          </w:p>
        </w:tc>
        <w:tc>
          <w:tcPr>
            <w:tcW w:w="180" w:type="dxa"/>
          </w:tcPr>
          <w:p w14:paraId="71AB6165" w14:textId="77777777" w:rsidR="00B956E6" w:rsidRPr="00B05D9C" w:rsidRDefault="00B956E6">
            <w:pPr>
              <w:pStyle w:val="acctfourfigures"/>
              <w:spacing w:line="240" w:lineRule="auto"/>
              <w:rPr>
                <w:rFonts w:cs="Times New Roman"/>
                <w:sz w:val="18"/>
                <w:szCs w:val="18"/>
              </w:rPr>
            </w:pPr>
          </w:p>
        </w:tc>
        <w:tc>
          <w:tcPr>
            <w:tcW w:w="630" w:type="dxa"/>
          </w:tcPr>
          <w:p w14:paraId="56C45660"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4532964A" w14:textId="77777777" w:rsidR="00B956E6" w:rsidRPr="00B05D9C" w:rsidRDefault="00B956E6">
            <w:pPr>
              <w:pStyle w:val="acctfourfigures"/>
              <w:spacing w:line="240" w:lineRule="auto"/>
              <w:rPr>
                <w:rFonts w:cs="Times New Roman"/>
                <w:sz w:val="18"/>
                <w:szCs w:val="18"/>
              </w:rPr>
            </w:pPr>
          </w:p>
        </w:tc>
        <w:tc>
          <w:tcPr>
            <w:tcW w:w="993" w:type="dxa"/>
          </w:tcPr>
          <w:p w14:paraId="15202CCB"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40BC6090" w14:textId="0D14D594" w:rsidR="008D3E74"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(18,318)</w:t>
            </w:r>
          </w:p>
        </w:tc>
        <w:tc>
          <w:tcPr>
            <w:tcW w:w="179" w:type="dxa"/>
          </w:tcPr>
          <w:p w14:paraId="15D13953"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1690E3CC"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4" w:type="dxa"/>
          </w:tcPr>
          <w:p w14:paraId="4F7FB6E4"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15" w:type="dxa"/>
          </w:tcPr>
          <w:p w14:paraId="2BAD8718"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719821FD" w14:textId="3B245DDD" w:rsidR="00796DF2" w:rsidRPr="00B05D9C" w:rsidRDefault="00796DF2">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w:t>
            </w:r>
          </w:p>
        </w:tc>
        <w:tc>
          <w:tcPr>
            <w:tcW w:w="180" w:type="dxa"/>
          </w:tcPr>
          <w:p w14:paraId="745CECF4"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2BFB4B32"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0" w:type="dxa"/>
          </w:tcPr>
          <w:p w14:paraId="62808F0F"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92" w:type="dxa"/>
          </w:tcPr>
          <w:p w14:paraId="30D2FE79"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78FD20BE" w14:textId="29793283" w:rsidR="008D3E74" w:rsidRPr="00B05D9C" w:rsidRDefault="008D3E74" w:rsidP="00287399">
            <w:pPr>
              <w:pStyle w:val="acctfourfigures"/>
              <w:tabs>
                <w:tab w:val="clear" w:pos="765"/>
                <w:tab w:val="decimal" w:pos="630"/>
              </w:tabs>
              <w:spacing w:line="240" w:lineRule="auto"/>
              <w:ind w:right="11"/>
              <w:rPr>
                <w:rFonts w:cs="Times New Roman"/>
                <w:sz w:val="18"/>
                <w:szCs w:val="18"/>
              </w:rPr>
            </w:pPr>
            <w:r w:rsidRPr="00B05D9C">
              <w:rPr>
                <w:rFonts w:cs="Times New Roman"/>
                <w:sz w:val="18"/>
                <w:szCs w:val="18"/>
              </w:rPr>
              <w:t>-</w:t>
            </w:r>
          </w:p>
        </w:tc>
      </w:tr>
      <w:tr w:rsidR="00E60083" w:rsidRPr="00B05D9C" w14:paraId="29CBED48" w14:textId="77777777" w:rsidTr="008D3E74">
        <w:trPr>
          <w:cantSplit/>
        </w:trPr>
        <w:tc>
          <w:tcPr>
            <w:tcW w:w="2529" w:type="dxa"/>
          </w:tcPr>
          <w:p w14:paraId="37701835" w14:textId="7B7FBEC7" w:rsidR="00E60083" w:rsidRPr="00B05D9C" w:rsidRDefault="00E60083">
            <w:pPr>
              <w:spacing w:line="240" w:lineRule="auto"/>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Income not subject to tax</w:t>
            </w:r>
          </w:p>
        </w:tc>
        <w:tc>
          <w:tcPr>
            <w:tcW w:w="629" w:type="dxa"/>
          </w:tcPr>
          <w:p w14:paraId="625D8CFB" w14:textId="77777777" w:rsidR="00E60083" w:rsidRPr="00B05D9C" w:rsidRDefault="00E60083">
            <w:pPr>
              <w:pStyle w:val="acctfourfigures"/>
              <w:tabs>
                <w:tab w:val="clear" w:pos="765"/>
                <w:tab w:val="decimal" w:pos="461"/>
              </w:tabs>
              <w:spacing w:line="240" w:lineRule="auto"/>
              <w:rPr>
                <w:rFonts w:cs="Times New Roman"/>
                <w:sz w:val="18"/>
                <w:szCs w:val="18"/>
              </w:rPr>
            </w:pPr>
          </w:p>
        </w:tc>
        <w:tc>
          <w:tcPr>
            <w:tcW w:w="180" w:type="dxa"/>
          </w:tcPr>
          <w:p w14:paraId="39F67052" w14:textId="77777777" w:rsidR="00E60083" w:rsidRPr="00B05D9C" w:rsidRDefault="00E60083">
            <w:pPr>
              <w:pStyle w:val="acctfourfigures"/>
              <w:spacing w:line="240" w:lineRule="auto"/>
              <w:rPr>
                <w:rFonts w:cs="Times New Roman"/>
                <w:sz w:val="18"/>
                <w:szCs w:val="18"/>
              </w:rPr>
            </w:pPr>
          </w:p>
        </w:tc>
        <w:tc>
          <w:tcPr>
            <w:tcW w:w="900" w:type="dxa"/>
          </w:tcPr>
          <w:p w14:paraId="3E3FCC49" w14:textId="71179B6A" w:rsidR="00E60083" w:rsidRPr="00B05D9C" w:rsidRDefault="00E15C4B">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(12,</w:t>
            </w:r>
            <w:r w:rsidR="0028418E" w:rsidRPr="00B05D9C">
              <w:rPr>
                <w:rFonts w:cs="Times New Roman"/>
                <w:sz w:val="18"/>
                <w:szCs w:val="18"/>
              </w:rPr>
              <w:t>172</w:t>
            </w:r>
            <w:r w:rsidRPr="00B05D9C">
              <w:rPr>
                <w:rFonts w:cs="Times New Roman"/>
                <w:sz w:val="18"/>
                <w:szCs w:val="18"/>
              </w:rPr>
              <w:t>)</w:t>
            </w:r>
          </w:p>
        </w:tc>
        <w:tc>
          <w:tcPr>
            <w:tcW w:w="180" w:type="dxa"/>
          </w:tcPr>
          <w:p w14:paraId="308CE5D6" w14:textId="77777777" w:rsidR="00E60083" w:rsidRPr="00B05D9C" w:rsidRDefault="00E60083">
            <w:pPr>
              <w:pStyle w:val="acctfourfigures"/>
              <w:spacing w:line="240" w:lineRule="auto"/>
              <w:rPr>
                <w:rFonts w:cs="Times New Roman"/>
                <w:sz w:val="18"/>
                <w:szCs w:val="18"/>
              </w:rPr>
            </w:pPr>
          </w:p>
        </w:tc>
        <w:tc>
          <w:tcPr>
            <w:tcW w:w="630" w:type="dxa"/>
          </w:tcPr>
          <w:p w14:paraId="285A0A00" w14:textId="77777777" w:rsidR="00E60083" w:rsidRPr="00B05D9C" w:rsidRDefault="00E60083">
            <w:pPr>
              <w:pStyle w:val="acctfourfigures"/>
              <w:tabs>
                <w:tab w:val="clear" w:pos="765"/>
                <w:tab w:val="decimal" w:pos="461"/>
              </w:tabs>
              <w:spacing w:line="240" w:lineRule="auto"/>
              <w:rPr>
                <w:rFonts w:cs="Times New Roman"/>
                <w:sz w:val="18"/>
                <w:szCs w:val="18"/>
              </w:rPr>
            </w:pPr>
          </w:p>
        </w:tc>
        <w:tc>
          <w:tcPr>
            <w:tcW w:w="180" w:type="dxa"/>
          </w:tcPr>
          <w:p w14:paraId="213E71E0" w14:textId="77777777" w:rsidR="00E60083" w:rsidRPr="00B05D9C" w:rsidRDefault="00E60083">
            <w:pPr>
              <w:pStyle w:val="acctfourfigures"/>
              <w:spacing w:line="240" w:lineRule="auto"/>
              <w:rPr>
                <w:rFonts w:cs="Times New Roman"/>
                <w:sz w:val="18"/>
                <w:szCs w:val="18"/>
              </w:rPr>
            </w:pPr>
          </w:p>
        </w:tc>
        <w:tc>
          <w:tcPr>
            <w:tcW w:w="993" w:type="dxa"/>
          </w:tcPr>
          <w:p w14:paraId="73A369FA" w14:textId="5A66C178" w:rsidR="00E60083"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(30,191)</w:t>
            </w:r>
          </w:p>
        </w:tc>
        <w:tc>
          <w:tcPr>
            <w:tcW w:w="179" w:type="dxa"/>
          </w:tcPr>
          <w:p w14:paraId="5F258039" w14:textId="77777777" w:rsidR="00E60083" w:rsidRPr="00B05D9C" w:rsidRDefault="00E60083">
            <w:pPr>
              <w:pStyle w:val="acctfourfigures"/>
              <w:tabs>
                <w:tab w:val="clear" w:pos="765"/>
                <w:tab w:val="decimal" w:pos="731"/>
              </w:tabs>
              <w:spacing w:line="240" w:lineRule="auto"/>
              <w:ind w:right="11"/>
              <w:rPr>
                <w:rFonts w:cs="Times New Roman"/>
                <w:sz w:val="18"/>
                <w:szCs w:val="18"/>
              </w:rPr>
            </w:pPr>
          </w:p>
        </w:tc>
        <w:tc>
          <w:tcPr>
            <w:tcW w:w="630" w:type="dxa"/>
          </w:tcPr>
          <w:p w14:paraId="3CB4F3D5" w14:textId="77777777" w:rsidR="00E60083" w:rsidRPr="00B05D9C" w:rsidRDefault="00E60083">
            <w:pPr>
              <w:pStyle w:val="acctfourfigures"/>
              <w:tabs>
                <w:tab w:val="clear" w:pos="765"/>
                <w:tab w:val="decimal" w:pos="731"/>
              </w:tabs>
              <w:spacing w:line="240" w:lineRule="auto"/>
              <w:ind w:right="11"/>
              <w:rPr>
                <w:rFonts w:cs="Times New Roman"/>
                <w:sz w:val="18"/>
                <w:szCs w:val="18"/>
              </w:rPr>
            </w:pPr>
          </w:p>
        </w:tc>
        <w:tc>
          <w:tcPr>
            <w:tcW w:w="184" w:type="dxa"/>
          </w:tcPr>
          <w:p w14:paraId="04FB0627" w14:textId="77777777" w:rsidR="00E60083" w:rsidRPr="00B05D9C" w:rsidRDefault="00E60083">
            <w:pPr>
              <w:pStyle w:val="acctfourfigures"/>
              <w:tabs>
                <w:tab w:val="clear" w:pos="765"/>
                <w:tab w:val="decimal" w:pos="731"/>
              </w:tabs>
              <w:spacing w:line="240" w:lineRule="auto"/>
              <w:ind w:right="11"/>
              <w:rPr>
                <w:rFonts w:cs="Times New Roman"/>
                <w:sz w:val="18"/>
                <w:szCs w:val="18"/>
              </w:rPr>
            </w:pPr>
          </w:p>
        </w:tc>
        <w:tc>
          <w:tcPr>
            <w:tcW w:w="815" w:type="dxa"/>
          </w:tcPr>
          <w:p w14:paraId="2D27BC7E" w14:textId="37930C0F" w:rsidR="00E60083" w:rsidRPr="00B05D9C" w:rsidRDefault="00796DF2" w:rsidP="00A822A9">
            <w:pPr>
              <w:pStyle w:val="acctfourfigures"/>
              <w:tabs>
                <w:tab w:val="clear" w:pos="765"/>
                <w:tab w:val="decimal" w:pos="731"/>
              </w:tabs>
              <w:spacing w:line="240" w:lineRule="auto"/>
              <w:ind w:right="-70"/>
              <w:rPr>
                <w:rFonts w:cs="Times New Roman"/>
                <w:sz w:val="18"/>
                <w:szCs w:val="18"/>
              </w:rPr>
            </w:pPr>
            <w:r w:rsidRPr="00B05D9C">
              <w:rPr>
                <w:rFonts w:cs="Times New Roman"/>
                <w:sz w:val="18"/>
                <w:szCs w:val="18"/>
              </w:rPr>
              <w:t>(14,723)</w:t>
            </w:r>
          </w:p>
        </w:tc>
        <w:tc>
          <w:tcPr>
            <w:tcW w:w="180" w:type="dxa"/>
          </w:tcPr>
          <w:p w14:paraId="6876FBB2" w14:textId="77777777" w:rsidR="00E60083" w:rsidRPr="00B05D9C" w:rsidRDefault="00E60083">
            <w:pPr>
              <w:pStyle w:val="acctfourfigures"/>
              <w:tabs>
                <w:tab w:val="clear" w:pos="765"/>
                <w:tab w:val="decimal" w:pos="731"/>
              </w:tabs>
              <w:spacing w:line="240" w:lineRule="auto"/>
              <w:ind w:right="11"/>
              <w:rPr>
                <w:rFonts w:cs="Times New Roman"/>
                <w:sz w:val="18"/>
                <w:szCs w:val="18"/>
              </w:rPr>
            </w:pPr>
          </w:p>
        </w:tc>
        <w:tc>
          <w:tcPr>
            <w:tcW w:w="630" w:type="dxa"/>
          </w:tcPr>
          <w:p w14:paraId="37A2D845" w14:textId="77777777" w:rsidR="00E60083" w:rsidRPr="00B05D9C" w:rsidRDefault="00E60083">
            <w:pPr>
              <w:pStyle w:val="acctfourfigures"/>
              <w:tabs>
                <w:tab w:val="clear" w:pos="765"/>
                <w:tab w:val="decimal" w:pos="731"/>
              </w:tabs>
              <w:spacing w:line="240" w:lineRule="auto"/>
              <w:ind w:right="11"/>
              <w:rPr>
                <w:rFonts w:cs="Times New Roman"/>
                <w:sz w:val="18"/>
                <w:szCs w:val="18"/>
              </w:rPr>
            </w:pPr>
          </w:p>
        </w:tc>
        <w:tc>
          <w:tcPr>
            <w:tcW w:w="180" w:type="dxa"/>
          </w:tcPr>
          <w:p w14:paraId="7D4FAB86" w14:textId="77777777" w:rsidR="00E60083" w:rsidRPr="00B05D9C" w:rsidRDefault="00E60083">
            <w:pPr>
              <w:pStyle w:val="acctfourfigures"/>
              <w:tabs>
                <w:tab w:val="clear" w:pos="765"/>
                <w:tab w:val="decimal" w:pos="731"/>
              </w:tabs>
              <w:spacing w:line="240" w:lineRule="auto"/>
              <w:ind w:right="11"/>
              <w:rPr>
                <w:rFonts w:cs="Times New Roman"/>
                <w:sz w:val="18"/>
                <w:szCs w:val="18"/>
              </w:rPr>
            </w:pPr>
          </w:p>
        </w:tc>
        <w:tc>
          <w:tcPr>
            <w:tcW w:w="892" w:type="dxa"/>
          </w:tcPr>
          <w:p w14:paraId="7474396C" w14:textId="647C74F3" w:rsidR="00E60083"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(9,410)</w:t>
            </w:r>
          </w:p>
        </w:tc>
      </w:tr>
      <w:tr w:rsidR="00B956E6" w:rsidRPr="00B05D9C" w14:paraId="58703408" w14:textId="77777777" w:rsidTr="008D3E74">
        <w:trPr>
          <w:cantSplit/>
        </w:trPr>
        <w:tc>
          <w:tcPr>
            <w:tcW w:w="2529" w:type="dxa"/>
          </w:tcPr>
          <w:p w14:paraId="5CE2C133" w14:textId="47533707" w:rsidR="00B956E6" w:rsidRPr="00B05D9C" w:rsidRDefault="00E60083">
            <w:pPr>
              <w:spacing w:line="240" w:lineRule="auto"/>
              <w:ind w:left="110" w:hanging="110"/>
              <w:rPr>
                <w:rFonts w:ascii="Times New Roman" w:hAnsi="Times New Roman" w:cs="Times New Roman"/>
                <w:sz w:val="18"/>
                <w:szCs w:val="18"/>
                <w:lang w:val="en-US" w:bidi="th-TH"/>
              </w:rPr>
            </w:pPr>
            <w:r w:rsidRPr="00B05D9C">
              <w:rPr>
                <w:rFonts w:ascii="Times New Roman" w:hAnsi="Times New Roman" w:cs="Times New Roman"/>
                <w:sz w:val="18"/>
                <w:szCs w:val="18"/>
              </w:rPr>
              <w:t>Expenses with double deductible for tax</w:t>
            </w:r>
          </w:p>
        </w:tc>
        <w:tc>
          <w:tcPr>
            <w:tcW w:w="629" w:type="dxa"/>
          </w:tcPr>
          <w:p w14:paraId="021AB047"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54E932BD" w14:textId="77777777" w:rsidR="00B956E6" w:rsidRPr="00B05D9C" w:rsidRDefault="00B956E6">
            <w:pPr>
              <w:pStyle w:val="acctfourfigures"/>
              <w:spacing w:line="240" w:lineRule="auto"/>
              <w:rPr>
                <w:rFonts w:cs="Times New Roman"/>
                <w:sz w:val="18"/>
                <w:szCs w:val="18"/>
              </w:rPr>
            </w:pPr>
          </w:p>
        </w:tc>
        <w:tc>
          <w:tcPr>
            <w:tcW w:w="900" w:type="dxa"/>
          </w:tcPr>
          <w:p w14:paraId="05EBDED5"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38B93403" w14:textId="44D04441" w:rsidR="00E15C4B" w:rsidRPr="00B05D9C" w:rsidRDefault="00E15C4B" w:rsidP="00287399">
            <w:pPr>
              <w:pStyle w:val="acctfourfigures"/>
              <w:tabs>
                <w:tab w:val="clear" w:pos="765"/>
                <w:tab w:val="decimal" w:pos="640"/>
              </w:tabs>
              <w:spacing w:line="240" w:lineRule="auto"/>
              <w:ind w:right="11"/>
              <w:rPr>
                <w:rFonts w:cs="Times New Roman"/>
                <w:sz w:val="18"/>
                <w:szCs w:val="18"/>
              </w:rPr>
            </w:pPr>
            <w:r w:rsidRPr="00B05D9C">
              <w:rPr>
                <w:rFonts w:cs="Times New Roman"/>
                <w:sz w:val="18"/>
                <w:szCs w:val="18"/>
              </w:rPr>
              <w:t>-</w:t>
            </w:r>
          </w:p>
        </w:tc>
        <w:tc>
          <w:tcPr>
            <w:tcW w:w="180" w:type="dxa"/>
          </w:tcPr>
          <w:p w14:paraId="340D28B0" w14:textId="77777777" w:rsidR="00B956E6" w:rsidRPr="00B05D9C" w:rsidRDefault="00B956E6">
            <w:pPr>
              <w:pStyle w:val="acctfourfigures"/>
              <w:spacing w:line="240" w:lineRule="auto"/>
              <w:rPr>
                <w:rFonts w:cs="Times New Roman"/>
                <w:sz w:val="18"/>
                <w:szCs w:val="18"/>
              </w:rPr>
            </w:pPr>
          </w:p>
        </w:tc>
        <w:tc>
          <w:tcPr>
            <w:tcW w:w="630" w:type="dxa"/>
          </w:tcPr>
          <w:p w14:paraId="77DEBA5B"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36A02DC5" w14:textId="77777777" w:rsidR="00B956E6" w:rsidRPr="00B05D9C" w:rsidRDefault="00B956E6">
            <w:pPr>
              <w:pStyle w:val="acctfourfigures"/>
              <w:spacing w:line="240" w:lineRule="auto"/>
              <w:rPr>
                <w:rFonts w:cs="Times New Roman"/>
                <w:sz w:val="18"/>
                <w:szCs w:val="18"/>
              </w:rPr>
            </w:pPr>
          </w:p>
        </w:tc>
        <w:tc>
          <w:tcPr>
            <w:tcW w:w="993" w:type="dxa"/>
          </w:tcPr>
          <w:p w14:paraId="1E707BF0"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796F5848" w14:textId="0BDF33F5" w:rsidR="008D3E74"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(487)</w:t>
            </w:r>
          </w:p>
        </w:tc>
        <w:tc>
          <w:tcPr>
            <w:tcW w:w="179" w:type="dxa"/>
          </w:tcPr>
          <w:p w14:paraId="3F9AB386"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2CE5EEC7"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4" w:type="dxa"/>
          </w:tcPr>
          <w:p w14:paraId="0C060CA2"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15" w:type="dxa"/>
          </w:tcPr>
          <w:p w14:paraId="3CBEFBDF"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4E45BCF3" w14:textId="05D16684" w:rsidR="00796DF2" w:rsidRPr="00B05D9C" w:rsidRDefault="00796DF2">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w:t>
            </w:r>
          </w:p>
        </w:tc>
        <w:tc>
          <w:tcPr>
            <w:tcW w:w="180" w:type="dxa"/>
          </w:tcPr>
          <w:p w14:paraId="646E8C11"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0000678F"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0" w:type="dxa"/>
          </w:tcPr>
          <w:p w14:paraId="2A918456"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92" w:type="dxa"/>
          </w:tcPr>
          <w:p w14:paraId="21EB1BBC"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1766A90E" w14:textId="5393B00C" w:rsidR="008D3E74" w:rsidRPr="00B05D9C" w:rsidRDefault="008D3E74" w:rsidP="00287399">
            <w:pPr>
              <w:pStyle w:val="acctfourfigures"/>
              <w:tabs>
                <w:tab w:val="clear" w:pos="765"/>
                <w:tab w:val="decimal" w:pos="630"/>
              </w:tabs>
              <w:spacing w:line="240" w:lineRule="auto"/>
              <w:ind w:right="11"/>
              <w:rPr>
                <w:rFonts w:cs="Times New Roman"/>
                <w:sz w:val="18"/>
                <w:szCs w:val="18"/>
              </w:rPr>
            </w:pPr>
            <w:r w:rsidRPr="00B05D9C">
              <w:rPr>
                <w:rFonts w:cs="Times New Roman"/>
                <w:sz w:val="18"/>
                <w:szCs w:val="18"/>
              </w:rPr>
              <w:t>-</w:t>
            </w:r>
          </w:p>
        </w:tc>
      </w:tr>
      <w:tr w:rsidR="00B956E6" w:rsidRPr="00B05D9C" w14:paraId="0E18E6E7" w14:textId="77777777" w:rsidTr="008D3E74">
        <w:trPr>
          <w:cantSplit/>
        </w:trPr>
        <w:tc>
          <w:tcPr>
            <w:tcW w:w="2529" w:type="dxa"/>
          </w:tcPr>
          <w:p w14:paraId="63890EB7" w14:textId="5213A344" w:rsidR="00B956E6" w:rsidRPr="00B05D9C" w:rsidRDefault="00E60083" w:rsidP="00E60083">
            <w:pPr>
              <w:spacing w:line="240" w:lineRule="auto"/>
              <w:ind w:left="110" w:hanging="110"/>
              <w:rPr>
                <w:rFonts w:ascii="Times New Roman" w:hAnsi="Times New Roman" w:cs="Times New Roman"/>
                <w:sz w:val="18"/>
                <w:szCs w:val="18"/>
                <w:shd w:val="clear" w:color="auto" w:fill="E0E0E0"/>
              </w:rPr>
            </w:pPr>
            <w:r w:rsidRPr="00B05D9C">
              <w:rPr>
                <w:rFonts w:ascii="Times New Roman" w:hAnsi="Times New Roman" w:cs="Times New Roman"/>
                <w:sz w:val="18"/>
                <w:szCs w:val="18"/>
              </w:rPr>
              <w:t>Expenses not deductible for tax purposes</w:t>
            </w:r>
          </w:p>
        </w:tc>
        <w:tc>
          <w:tcPr>
            <w:tcW w:w="629" w:type="dxa"/>
          </w:tcPr>
          <w:p w14:paraId="1C066D55"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3D9D0A1B" w14:textId="77777777" w:rsidR="00B956E6" w:rsidRPr="00B05D9C" w:rsidRDefault="00B956E6">
            <w:pPr>
              <w:pStyle w:val="acctfourfigures"/>
              <w:spacing w:line="240" w:lineRule="auto"/>
              <w:rPr>
                <w:rFonts w:cs="Times New Roman"/>
                <w:sz w:val="18"/>
                <w:szCs w:val="18"/>
              </w:rPr>
            </w:pPr>
          </w:p>
        </w:tc>
        <w:tc>
          <w:tcPr>
            <w:tcW w:w="900" w:type="dxa"/>
          </w:tcPr>
          <w:p w14:paraId="5461FCB2"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36AE373B" w14:textId="0473D221" w:rsidR="00E15C4B" w:rsidRPr="00B05D9C" w:rsidRDefault="00357FE2" w:rsidP="00C35E11">
            <w:pPr>
              <w:pStyle w:val="acctfourfigures"/>
              <w:tabs>
                <w:tab w:val="clear" w:pos="765"/>
                <w:tab w:val="decimal" w:pos="640"/>
              </w:tabs>
              <w:spacing w:line="240" w:lineRule="auto"/>
              <w:ind w:right="11"/>
              <w:rPr>
                <w:rFonts w:cs="Times New Roman"/>
                <w:sz w:val="18"/>
                <w:szCs w:val="18"/>
              </w:rPr>
            </w:pPr>
            <w:r w:rsidRPr="00B05D9C">
              <w:rPr>
                <w:rFonts w:cs="Times New Roman"/>
                <w:sz w:val="18"/>
                <w:szCs w:val="18"/>
              </w:rPr>
              <w:t>23</w:t>
            </w:r>
            <w:r w:rsidR="00E15C4B" w:rsidRPr="00B05D9C">
              <w:rPr>
                <w:rFonts w:cs="Times New Roman"/>
                <w:sz w:val="18"/>
                <w:szCs w:val="18"/>
              </w:rPr>
              <w:t>,</w:t>
            </w:r>
            <w:r w:rsidRPr="00B05D9C">
              <w:rPr>
                <w:rFonts w:cs="Times New Roman"/>
                <w:sz w:val="18"/>
                <w:szCs w:val="18"/>
              </w:rPr>
              <w:t>247</w:t>
            </w:r>
          </w:p>
        </w:tc>
        <w:tc>
          <w:tcPr>
            <w:tcW w:w="180" w:type="dxa"/>
          </w:tcPr>
          <w:p w14:paraId="5489A467" w14:textId="77777777" w:rsidR="00B956E6" w:rsidRPr="00B05D9C" w:rsidRDefault="00B956E6">
            <w:pPr>
              <w:pStyle w:val="acctfourfigures"/>
              <w:spacing w:line="240" w:lineRule="auto"/>
              <w:rPr>
                <w:rFonts w:cs="Times New Roman"/>
                <w:sz w:val="18"/>
                <w:szCs w:val="18"/>
              </w:rPr>
            </w:pPr>
          </w:p>
        </w:tc>
        <w:tc>
          <w:tcPr>
            <w:tcW w:w="630" w:type="dxa"/>
          </w:tcPr>
          <w:p w14:paraId="3F74F8AE"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05750F52" w14:textId="77777777" w:rsidR="00B956E6" w:rsidRPr="00B05D9C" w:rsidRDefault="00B956E6">
            <w:pPr>
              <w:pStyle w:val="acctfourfigures"/>
              <w:spacing w:line="240" w:lineRule="auto"/>
              <w:rPr>
                <w:rFonts w:cs="Times New Roman"/>
                <w:sz w:val="18"/>
                <w:szCs w:val="18"/>
              </w:rPr>
            </w:pPr>
          </w:p>
        </w:tc>
        <w:tc>
          <w:tcPr>
            <w:tcW w:w="993" w:type="dxa"/>
          </w:tcPr>
          <w:p w14:paraId="29425F5B"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0CD1C81B" w14:textId="09A10F75" w:rsidR="008D3E74"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31,694</w:t>
            </w:r>
          </w:p>
        </w:tc>
        <w:tc>
          <w:tcPr>
            <w:tcW w:w="179" w:type="dxa"/>
          </w:tcPr>
          <w:p w14:paraId="66F668C8"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161EAA9C"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4" w:type="dxa"/>
          </w:tcPr>
          <w:p w14:paraId="3183D001"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15" w:type="dxa"/>
          </w:tcPr>
          <w:p w14:paraId="0E80D481"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3D3DD3AD" w14:textId="45334222" w:rsidR="00796DF2" w:rsidRPr="00B05D9C" w:rsidRDefault="00A35240">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1,292</w:t>
            </w:r>
          </w:p>
        </w:tc>
        <w:tc>
          <w:tcPr>
            <w:tcW w:w="180" w:type="dxa"/>
          </w:tcPr>
          <w:p w14:paraId="07EE69B8"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605A7176"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0" w:type="dxa"/>
          </w:tcPr>
          <w:p w14:paraId="08BFAFDC"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92" w:type="dxa"/>
          </w:tcPr>
          <w:p w14:paraId="5D071957" w14:textId="77777777" w:rsidR="008D3E74" w:rsidRPr="00B05D9C" w:rsidRDefault="008D3E74">
            <w:pPr>
              <w:pStyle w:val="acctfourfigures"/>
              <w:tabs>
                <w:tab w:val="clear" w:pos="765"/>
                <w:tab w:val="decimal" w:pos="731"/>
              </w:tabs>
              <w:spacing w:line="240" w:lineRule="auto"/>
              <w:ind w:right="11"/>
              <w:rPr>
                <w:rFonts w:cs="Times New Roman"/>
                <w:sz w:val="18"/>
                <w:szCs w:val="18"/>
              </w:rPr>
            </w:pPr>
          </w:p>
          <w:p w14:paraId="36D114D4" w14:textId="147EBC36" w:rsidR="00B956E6" w:rsidRPr="00B05D9C" w:rsidRDefault="008D3E74" w:rsidP="00287399">
            <w:pPr>
              <w:pStyle w:val="acctfourfigures"/>
              <w:tabs>
                <w:tab w:val="clear" w:pos="765"/>
                <w:tab w:val="decimal" w:pos="630"/>
              </w:tabs>
              <w:spacing w:line="240" w:lineRule="auto"/>
              <w:ind w:right="11"/>
              <w:rPr>
                <w:rFonts w:cs="Times New Roman"/>
                <w:sz w:val="18"/>
                <w:szCs w:val="18"/>
              </w:rPr>
            </w:pPr>
            <w:r w:rsidRPr="00B05D9C">
              <w:rPr>
                <w:rFonts w:cs="Times New Roman"/>
                <w:sz w:val="18"/>
                <w:szCs w:val="18"/>
              </w:rPr>
              <w:t>1,026</w:t>
            </w:r>
          </w:p>
        </w:tc>
      </w:tr>
      <w:tr w:rsidR="00B956E6" w:rsidRPr="00B05D9C" w14:paraId="4B46756C" w14:textId="77777777" w:rsidTr="008D3E74">
        <w:trPr>
          <w:cantSplit/>
        </w:trPr>
        <w:tc>
          <w:tcPr>
            <w:tcW w:w="2529" w:type="dxa"/>
          </w:tcPr>
          <w:p w14:paraId="6C5EF63F" w14:textId="5581ECBB" w:rsidR="00B956E6" w:rsidRPr="00B05D9C" w:rsidRDefault="00406022">
            <w:pPr>
              <w:spacing w:line="240" w:lineRule="auto"/>
              <w:ind w:left="115" w:hanging="115"/>
              <w:rPr>
                <w:rFonts w:ascii="Times New Roman" w:hAnsi="Times New Roman" w:cs="Times New Roman"/>
                <w:sz w:val="18"/>
                <w:szCs w:val="18"/>
              </w:rPr>
            </w:pPr>
            <w:r w:rsidRPr="00B05D9C">
              <w:rPr>
                <w:rFonts w:ascii="Times New Roman" w:hAnsi="Times New Roman" w:cs="Times New Roman"/>
                <w:sz w:val="18"/>
                <w:szCs w:val="18"/>
              </w:rPr>
              <w:t>Losses for which no deferred tax asset was recognised</w:t>
            </w:r>
          </w:p>
        </w:tc>
        <w:tc>
          <w:tcPr>
            <w:tcW w:w="629" w:type="dxa"/>
          </w:tcPr>
          <w:p w14:paraId="1219AFEC"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7E7EACE6" w14:textId="77777777" w:rsidR="00B956E6" w:rsidRPr="00B05D9C" w:rsidRDefault="00B956E6">
            <w:pPr>
              <w:pStyle w:val="acctfourfigures"/>
              <w:spacing w:line="240" w:lineRule="auto"/>
              <w:rPr>
                <w:rFonts w:cs="Times New Roman"/>
                <w:sz w:val="18"/>
                <w:szCs w:val="18"/>
              </w:rPr>
            </w:pPr>
          </w:p>
        </w:tc>
        <w:tc>
          <w:tcPr>
            <w:tcW w:w="900" w:type="dxa"/>
          </w:tcPr>
          <w:p w14:paraId="3515384A"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1E0CB7EB" w14:textId="608F5EE1" w:rsidR="00E15C4B" w:rsidRPr="00B05D9C" w:rsidRDefault="00AC5FA9" w:rsidP="00C35E11">
            <w:pPr>
              <w:pStyle w:val="acctfourfigures"/>
              <w:tabs>
                <w:tab w:val="clear" w:pos="765"/>
                <w:tab w:val="decimal" w:pos="640"/>
              </w:tabs>
              <w:spacing w:line="240" w:lineRule="auto"/>
              <w:ind w:right="11"/>
              <w:rPr>
                <w:rFonts w:cs="Times New Roman"/>
                <w:sz w:val="18"/>
                <w:szCs w:val="18"/>
              </w:rPr>
            </w:pPr>
            <w:r w:rsidRPr="00B05D9C">
              <w:rPr>
                <w:rFonts w:cs="Times New Roman"/>
                <w:sz w:val="18"/>
                <w:szCs w:val="18"/>
              </w:rPr>
              <w:t>78,22</w:t>
            </w:r>
            <w:r w:rsidR="00EB6D53" w:rsidRPr="00B05D9C">
              <w:rPr>
                <w:rFonts w:cs="Times New Roman"/>
                <w:sz w:val="18"/>
                <w:szCs w:val="18"/>
              </w:rPr>
              <w:t>6</w:t>
            </w:r>
          </w:p>
        </w:tc>
        <w:tc>
          <w:tcPr>
            <w:tcW w:w="180" w:type="dxa"/>
          </w:tcPr>
          <w:p w14:paraId="68F8835E" w14:textId="77777777" w:rsidR="00B956E6" w:rsidRPr="00B05D9C" w:rsidRDefault="00B956E6">
            <w:pPr>
              <w:pStyle w:val="acctfourfigures"/>
              <w:spacing w:line="240" w:lineRule="auto"/>
              <w:rPr>
                <w:rFonts w:cs="Times New Roman"/>
                <w:sz w:val="18"/>
                <w:szCs w:val="18"/>
              </w:rPr>
            </w:pPr>
          </w:p>
        </w:tc>
        <w:tc>
          <w:tcPr>
            <w:tcW w:w="630" w:type="dxa"/>
          </w:tcPr>
          <w:p w14:paraId="20D4948D"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1653B22D" w14:textId="77777777" w:rsidR="00B956E6" w:rsidRPr="00B05D9C" w:rsidRDefault="00B956E6">
            <w:pPr>
              <w:pStyle w:val="acctfourfigures"/>
              <w:spacing w:line="240" w:lineRule="auto"/>
              <w:rPr>
                <w:rFonts w:cs="Times New Roman"/>
                <w:sz w:val="18"/>
                <w:szCs w:val="18"/>
              </w:rPr>
            </w:pPr>
          </w:p>
        </w:tc>
        <w:tc>
          <w:tcPr>
            <w:tcW w:w="993" w:type="dxa"/>
          </w:tcPr>
          <w:p w14:paraId="1F7A1B39"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35FE940A" w14:textId="750120A3" w:rsidR="008D3E74"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98,612</w:t>
            </w:r>
          </w:p>
        </w:tc>
        <w:tc>
          <w:tcPr>
            <w:tcW w:w="179" w:type="dxa"/>
          </w:tcPr>
          <w:p w14:paraId="0282074C"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515EA2E9"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4" w:type="dxa"/>
          </w:tcPr>
          <w:p w14:paraId="369C963F"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15" w:type="dxa"/>
          </w:tcPr>
          <w:p w14:paraId="5C6781BC"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06E7BA28" w14:textId="25E9A775" w:rsidR="00796DF2" w:rsidRPr="00B05D9C" w:rsidRDefault="00796DF2">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2</w:t>
            </w:r>
            <w:r w:rsidR="0028418E" w:rsidRPr="00B05D9C">
              <w:rPr>
                <w:rFonts w:cs="Times New Roman"/>
                <w:sz w:val="18"/>
                <w:szCs w:val="18"/>
              </w:rPr>
              <w:t>4</w:t>
            </w:r>
            <w:r w:rsidRPr="00B05D9C">
              <w:rPr>
                <w:rFonts w:cs="Times New Roman"/>
                <w:sz w:val="18"/>
                <w:szCs w:val="18"/>
              </w:rPr>
              <w:t>,</w:t>
            </w:r>
            <w:r w:rsidR="0028418E" w:rsidRPr="00B05D9C">
              <w:rPr>
                <w:rFonts w:cs="Times New Roman"/>
                <w:sz w:val="18"/>
                <w:szCs w:val="18"/>
              </w:rPr>
              <w:t>232</w:t>
            </w:r>
          </w:p>
        </w:tc>
        <w:tc>
          <w:tcPr>
            <w:tcW w:w="180" w:type="dxa"/>
          </w:tcPr>
          <w:p w14:paraId="02DD3999"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Pr>
          <w:p w14:paraId="7BF7445F"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0" w:type="dxa"/>
          </w:tcPr>
          <w:p w14:paraId="5806EDA5"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92" w:type="dxa"/>
          </w:tcPr>
          <w:p w14:paraId="3B9ACF70"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1AB27530" w14:textId="7D9DBB5B" w:rsidR="008D3E74" w:rsidRPr="00B05D9C" w:rsidRDefault="008D3E74" w:rsidP="00287399">
            <w:pPr>
              <w:pStyle w:val="acctfourfigures"/>
              <w:tabs>
                <w:tab w:val="clear" w:pos="765"/>
                <w:tab w:val="decimal" w:pos="630"/>
              </w:tabs>
              <w:spacing w:line="240" w:lineRule="auto"/>
              <w:ind w:right="11"/>
              <w:rPr>
                <w:rFonts w:cs="Times New Roman"/>
                <w:sz w:val="18"/>
                <w:szCs w:val="18"/>
              </w:rPr>
            </w:pPr>
            <w:r w:rsidRPr="00B05D9C">
              <w:rPr>
                <w:rFonts w:cs="Times New Roman"/>
                <w:sz w:val="18"/>
                <w:szCs w:val="18"/>
              </w:rPr>
              <w:t>27,408</w:t>
            </w:r>
          </w:p>
        </w:tc>
      </w:tr>
      <w:tr w:rsidR="00B956E6" w:rsidRPr="00B05D9C" w14:paraId="32618CFF" w14:textId="77777777" w:rsidTr="008D3E74">
        <w:trPr>
          <w:cantSplit/>
          <w:trHeight w:val="74"/>
        </w:trPr>
        <w:tc>
          <w:tcPr>
            <w:tcW w:w="2529" w:type="dxa"/>
          </w:tcPr>
          <w:p w14:paraId="327509C4" w14:textId="647FCBFA" w:rsidR="00B956E6" w:rsidRPr="00B05D9C" w:rsidRDefault="008D3E74" w:rsidP="00287399">
            <w:pPr>
              <w:spacing w:line="240" w:lineRule="auto"/>
              <w:ind w:left="110" w:hanging="110"/>
              <w:rPr>
                <w:rFonts w:ascii="Times New Roman" w:hAnsi="Times New Roman" w:cs="Times New Roman"/>
                <w:sz w:val="18"/>
                <w:szCs w:val="18"/>
              </w:rPr>
            </w:pPr>
            <w:r w:rsidRPr="00B05D9C">
              <w:rPr>
                <w:rFonts w:ascii="Times New Roman" w:hAnsi="Times New Roman" w:cs="Times New Roman"/>
                <w:sz w:val="18"/>
                <w:szCs w:val="18"/>
              </w:rPr>
              <w:t>Utilisation of previously unrecognised tax losses</w:t>
            </w:r>
          </w:p>
        </w:tc>
        <w:tc>
          <w:tcPr>
            <w:tcW w:w="629" w:type="dxa"/>
            <w:tcBorders>
              <w:bottom w:val="single" w:sz="4" w:space="0" w:color="auto"/>
            </w:tcBorders>
          </w:tcPr>
          <w:p w14:paraId="4F0479EC"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79C624C7" w14:textId="77777777" w:rsidR="00B956E6" w:rsidRPr="00B05D9C" w:rsidRDefault="00B956E6">
            <w:pPr>
              <w:pStyle w:val="acctfourfigures"/>
              <w:spacing w:line="240" w:lineRule="auto"/>
              <w:rPr>
                <w:rFonts w:cs="Times New Roman"/>
                <w:sz w:val="18"/>
                <w:szCs w:val="18"/>
              </w:rPr>
            </w:pPr>
          </w:p>
        </w:tc>
        <w:tc>
          <w:tcPr>
            <w:tcW w:w="900" w:type="dxa"/>
            <w:tcBorders>
              <w:bottom w:val="single" w:sz="4" w:space="0" w:color="auto"/>
            </w:tcBorders>
          </w:tcPr>
          <w:p w14:paraId="1F5206BA"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417DE286" w14:textId="2A72D332" w:rsidR="00E15C4B" w:rsidRPr="00B05D9C" w:rsidRDefault="00E15C4B" w:rsidP="00287399">
            <w:pPr>
              <w:pStyle w:val="acctfourfigures"/>
              <w:tabs>
                <w:tab w:val="clear" w:pos="765"/>
                <w:tab w:val="decimal" w:pos="640"/>
              </w:tabs>
              <w:spacing w:line="240" w:lineRule="auto"/>
              <w:ind w:right="11"/>
              <w:rPr>
                <w:rFonts w:cs="Times New Roman"/>
                <w:sz w:val="18"/>
                <w:szCs w:val="18"/>
              </w:rPr>
            </w:pPr>
            <w:r w:rsidRPr="00B05D9C">
              <w:rPr>
                <w:rFonts w:cs="Times New Roman"/>
                <w:sz w:val="18"/>
                <w:szCs w:val="18"/>
              </w:rPr>
              <w:t>-</w:t>
            </w:r>
          </w:p>
        </w:tc>
        <w:tc>
          <w:tcPr>
            <w:tcW w:w="180" w:type="dxa"/>
          </w:tcPr>
          <w:p w14:paraId="15680ED1" w14:textId="77777777" w:rsidR="00B956E6" w:rsidRPr="00B05D9C" w:rsidRDefault="00B956E6">
            <w:pPr>
              <w:pStyle w:val="acctfourfigures"/>
              <w:spacing w:line="240" w:lineRule="auto"/>
              <w:rPr>
                <w:rFonts w:cs="Times New Roman"/>
                <w:sz w:val="18"/>
                <w:szCs w:val="18"/>
              </w:rPr>
            </w:pPr>
          </w:p>
        </w:tc>
        <w:tc>
          <w:tcPr>
            <w:tcW w:w="630" w:type="dxa"/>
            <w:tcBorders>
              <w:bottom w:val="single" w:sz="4" w:space="0" w:color="auto"/>
            </w:tcBorders>
          </w:tcPr>
          <w:p w14:paraId="540D1D20" w14:textId="77777777" w:rsidR="00B956E6" w:rsidRPr="00B05D9C" w:rsidRDefault="00B956E6">
            <w:pPr>
              <w:pStyle w:val="acctfourfigures"/>
              <w:tabs>
                <w:tab w:val="clear" w:pos="765"/>
                <w:tab w:val="decimal" w:pos="461"/>
              </w:tabs>
              <w:spacing w:line="240" w:lineRule="auto"/>
              <w:rPr>
                <w:rFonts w:cs="Times New Roman"/>
                <w:sz w:val="18"/>
                <w:szCs w:val="18"/>
              </w:rPr>
            </w:pPr>
          </w:p>
        </w:tc>
        <w:tc>
          <w:tcPr>
            <w:tcW w:w="180" w:type="dxa"/>
          </w:tcPr>
          <w:p w14:paraId="16232D1E" w14:textId="77777777" w:rsidR="00B956E6" w:rsidRPr="00B05D9C" w:rsidRDefault="00B956E6">
            <w:pPr>
              <w:pStyle w:val="acctfourfigures"/>
              <w:spacing w:line="240" w:lineRule="auto"/>
              <w:rPr>
                <w:rFonts w:cs="Times New Roman"/>
                <w:sz w:val="18"/>
                <w:szCs w:val="18"/>
              </w:rPr>
            </w:pPr>
          </w:p>
        </w:tc>
        <w:tc>
          <w:tcPr>
            <w:tcW w:w="993" w:type="dxa"/>
            <w:tcBorders>
              <w:bottom w:val="single" w:sz="4" w:space="0" w:color="auto"/>
            </w:tcBorders>
          </w:tcPr>
          <w:p w14:paraId="4BBEDFB0"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5E869F3B" w14:textId="74984BC2" w:rsidR="008D3E74" w:rsidRPr="00B05D9C" w:rsidRDefault="008D3E74">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(8,516)</w:t>
            </w:r>
          </w:p>
        </w:tc>
        <w:tc>
          <w:tcPr>
            <w:tcW w:w="179" w:type="dxa"/>
          </w:tcPr>
          <w:p w14:paraId="6D977146"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Borders>
              <w:bottom w:val="single" w:sz="4" w:space="0" w:color="auto"/>
            </w:tcBorders>
          </w:tcPr>
          <w:p w14:paraId="65E17846"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4" w:type="dxa"/>
          </w:tcPr>
          <w:p w14:paraId="15CFFA5C"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15" w:type="dxa"/>
            <w:tcBorders>
              <w:bottom w:val="single" w:sz="4" w:space="0" w:color="auto"/>
            </w:tcBorders>
          </w:tcPr>
          <w:p w14:paraId="5F166B0F"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66C46899" w14:textId="7A16052C" w:rsidR="00796DF2" w:rsidRPr="00B05D9C" w:rsidRDefault="00796DF2">
            <w:pPr>
              <w:pStyle w:val="acctfourfigures"/>
              <w:tabs>
                <w:tab w:val="clear" w:pos="765"/>
                <w:tab w:val="decimal" w:pos="731"/>
              </w:tabs>
              <w:spacing w:line="240" w:lineRule="auto"/>
              <w:ind w:right="11"/>
              <w:rPr>
                <w:rFonts w:cs="Times New Roman"/>
                <w:sz w:val="18"/>
                <w:szCs w:val="18"/>
              </w:rPr>
            </w:pPr>
            <w:r w:rsidRPr="00B05D9C">
              <w:rPr>
                <w:rFonts w:cs="Times New Roman"/>
                <w:sz w:val="18"/>
                <w:szCs w:val="18"/>
              </w:rPr>
              <w:t>-</w:t>
            </w:r>
          </w:p>
        </w:tc>
        <w:tc>
          <w:tcPr>
            <w:tcW w:w="180" w:type="dxa"/>
          </w:tcPr>
          <w:p w14:paraId="17ED92DF"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630" w:type="dxa"/>
            <w:tcBorders>
              <w:bottom w:val="single" w:sz="4" w:space="0" w:color="auto"/>
            </w:tcBorders>
          </w:tcPr>
          <w:p w14:paraId="10282DF6"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180" w:type="dxa"/>
          </w:tcPr>
          <w:p w14:paraId="7077EBA3"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tc>
        <w:tc>
          <w:tcPr>
            <w:tcW w:w="892" w:type="dxa"/>
            <w:tcBorders>
              <w:bottom w:val="single" w:sz="4" w:space="0" w:color="auto"/>
            </w:tcBorders>
          </w:tcPr>
          <w:p w14:paraId="00CBA6DE" w14:textId="77777777" w:rsidR="00B956E6" w:rsidRPr="00B05D9C" w:rsidRDefault="00B956E6">
            <w:pPr>
              <w:pStyle w:val="acctfourfigures"/>
              <w:tabs>
                <w:tab w:val="clear" w:pos="765"/>
                <w:tab w:val="decimal" w:pos="731"/>
              </w:tabs>
              <w:spacing w:line="240" w:lineRule="auto"/>
              <w:ind w:right="11"/>
              <w:rPr>
                <w:rFonts w:cs="Times New Roman"/>
                <w:sz w:val="18"/>
                <w:szCs w:val="18"/>
              </w:rPr>
            </w:pPr>
          </w:p>
          <w:p w14:paraId="4397D209" w14:textId="1FCD3F02" w:rsidR="008D3E74" w:rsidRPr="00B05D9C" w:rsidRDefault="008D3E74" w:rsidP="00287399">
            <w:pPr>
              <w:pStyle w:val="acctfourfigures"/>
              <w:tabs>
                <w:tab w:val="clear" w:pos="765"/>
                <w:tab w:val="decimal" w:pos="630"/>
              </w:tabs>
              <w:spacing w:line="240" w:lineRule="auto"/>
              <w:ind w:right="11"/>
              <w:rPr>
                <w:rFonts w:cs="Times New Roman"/>
                <w:sz w:val="18"/>
                <w:szCs w:val="18"/>
              </w:rPr>
            </w:pPr>
            <w:r w:rsidRPr="00B05D9C">
              <w:rPr>
                <w:rFonts w:cs="Times New Roman"/>
                <w:sz w:val="18"/>
                <w:szCs w:val="18"/>
              </w:rPr>
              <w:t>-</w:t>
            </w:r>
          </w:p>
        </w:tc>
      </w:tr>
      <w:tr w:rsidR="00B956E6" w:rsidRPr="00B05D9C" w14:paraId="7E2FC697" w14:textId="77777777" w:rsidTr="008D3E74">
        <w:trPr>
          <w:cantSplit/>
        </w:trPr>
        <w:tc>
          <w:tcPr>
            <w:tcW w:w="2529" w:type="dxa"/>
          </w:tcPr>
          <w:p w14:paraId="636AD16D" w14:textId="77777777" w:rsidR="00B956E6" w:rsidRPr="00B05D9C" w:rsidRDefault="00B956E6">
            <w:pPr>
              <w:spacing w:line="240" w:lineRule="auto"/>
              <w:rPr>
                <w:rFonts w:ascii="Times New Roman" w:hAnsi="Times New Roman" w:cs="Times New Roman"/>
                <w:b/>
                <w:bCs/>
                <w:sz w:val="18"/>
                <w:szCs w:val="18"/>
              </w:rPr>
            </w:pPr>
            <w:r w:rsidRPr="00B05D9C">
              <w:rPr>
                <w:rFonts w:ascii="Times New Roman" w:hAnsi="Times New Roman" w:cs="Times New Roman"/>
                <w:b/>
                <w:bCs/>
                <w:sz w:val="18"/>
                <w:szCs w:val="18"/>
              </w:rPr>
              <w:t>Total</w:t>
            </w:r>
          </w:p>
        </w:tc>
        <w:tc>
          <w:tcPr>
            <w:tcW w:w="629" w:type="dxa"/>
            <w:tcBorders>
              <w:top w:val="single" w:sz="4" w:space="0" w:color="auto"/>
              <w:bottom w:val="double" w:sz="4" w:space="0" w:color="auto"/>
            </w:tcBorders>
          </w:tcPr>
          <w:p w14:paraId="13F124AF" w14:textId="2EA40B18" w:rsidR="00B956E6" w:rsidRPr="00B05D9C" w:rsidRDefault="00AC5FA9" w:rsidP="0028418E">
            <w:pPr>
              <w:pStyle w:val="acctfourfigures"/>
              <w:tabs>
                <w:tab w:val="clear" w:pos="765"/>
              </w:tabs>
              <w:spacing w:line="240" w:lineRule="auto"/>
              <w:ind w:right="-81"/>
              <w:jc w:val="center"/>
              <w:rPr>
                <w:rFonts w:cs="Times New Roman"/>
                <w:b/>
                <w:bCs/>
                <w:sz w:val="18"/>
                <w:szCs w:val="18"/>
              </w:rPr>
            </w:pPr>
            <w:r w:rsidRPr="00B05D9C">
              <w:rPr>
                <w:rFonts w:cs="Times New Roman"/>
                <w:b/>
                <w:bCs/>
                <w:sz w:val="18"/>
                <w:szCs w:val="18"/>
              </w:rPr>
              <w:t>27.</w:t>
            </w:r>
            <w:r w:rsidR="0028418E" w:rsidRPr="00B05D9C">
              <w:rPr>
                <w:rFonts w:cs="Times New Roman"/>
                <w:b/>
                <w:bCs/>
                <w:sz w:val="18"/>
                <w:szCs w:val="18"/>
              </w:rPr>
              <w:t>17</w:t>
            </w:r>
          </w:p>
        </w:tc>
        <w:tc>
          <w:tcPr>
            <w:tcW w:w="180" w:type="dxa"/>
          </w:tcPr>
          <w:p w14:paraId="2518F823" w14:textId="77777777" w:rsidR="00B956E6" w:rsidRPr="00B05D9C" w:rsidRDefault="00B956E6">
            <w:pPr>
              <w:pStyle w:val="acctfourfigures"/>
              <w:spacing w:line="240" w:lineRule="auto"/>
              <w:jc w:val="center"/>
              <w:rPr>
                <w:rFonts w:cs="Times New Roman"/>
                <w:sz w:val="18"/>
                <w:szCs w:val="18"/>
              </w:rPr>
            </w:pPr>
          </w:p>
        </w:tc>
        <w:tc>
          <w:tcPr>
            <w:tcW w:w="900" w:type="dxa"/>
            <w:tcBorders>
              <w:top w:val="single" w:sz="4" w:space="0" w:color="auto"/>
              <w:bottom w:val="double" w:sz="4" w:space="0" w:color="auto"/>
            </w:tcBorders>
          </w:tcPr>
          <w:p w14:paraId="49F410C9" w14:textId="4F97343B" w:rsidR="00B956E6" w:rsidRPr="00B05D9C" w:rsidRDefault="005D0E6D" w:rsidP="00C35E11">
            <w:pPr>
              <w:pStyle w:val="acctfourfigures"/>
              <w:tabs>
                <w:tab w:val="clear" w:pos="765"/>
                <w:tab w:val="decimal" w:pos="640"/>
              </w:tabs>
              <w:spacing w:line="240" w:lineRule="auto"/>
              <w:ind w:right="11"/>
              <w:rPr>
                <w:rFonts w:cs="Times New Roman"/>
                <w:b/>
                <w:bCs/>
                <w:sz w:val="18"/>
                <w:szCs w:val="18"/>
              </w:rPr>
            </w:pPr>
            <w:r w:rsidRPr="00B05D9C">
              <w:rPr>
                <w:rFonts w:cs="Times New Roman"/>
                <w:b/>
                <w:bCs/>
                <w:sz w:val="18"/>
                <w:szCs w:val="18"/>
              </w:rPr>
              <w:t>4</w:t>
            </w:r>
            <w:r w:rsidR="0028418E" w:rsidRPr="00B05D9C">
              <w:rPr>
                <w:rFonts w:cs="Times New Roman"/>
                <w:b/>
                <w:bCs/>
                <w:sz w:val="18"/>
                <w:szCs w:val="18"/>
              </w:rPr>
              <w:t>7</w:t>
            </w:r>
            <w:r w:rsidRPr="00B05D9C">
              <w:rPr>
                <w:rFonts w:cs="Times New Roman"/>
                <w:b/>
                <w:bCs/>
                <w:sz w:val="18"/>
                <w:szCs w:val="18"/>
              </w:rPr>
              <w:t>,</w:t>
            </w:r>
            <w:r w:rsidR="0028418E" w:rsidRPr="00B05D9C">
              <w:rPr>
                <w:rFonts w:cs="Times New Roman"/>
                <w:b/>
                <w:bCs/>
                <w:sz w:val="18"/>
                <w:szCs w:val="18"/>
              </w:rPr>
              <w:t>568</w:t>
            </w:r>
          </w:p>
        </w:tc>
        <w:tc>
          <w:tcPr>
            <w:tcW w:w="180" w:type="dxa"/>
          </w:tcPr>
          <w:p w14:paraId="3334C018" w14:textId="77777777" w:rsidR="00B956E6" w:rsidRPr="00B05D9C" w:rsidRDefault="00B956E6">
            <w:pPr>
              <w:pStyle w:val="acctfourfigures"/>
              <w:spacing w:line="240" w:lineRule="auto"/>
              <w:jc w:val="center"/>
              <w:rPr>
                <w:rFonts w:cs="Times New Roman"/>
                <w:sz w:val="18"/>
                <w:szCs w:val="18"/>
              </w:rPr>
            </w:pPr>
          </w:p>
        </w:tc>
        <w:tc>
          <w:tcPr>
            <w:tcW w:w="630" w:type="dxa"/>
            <w:tcBorders>
              <w:top w:val="single" w:sz="4" w:space="0" w:color="auto"/>
              <w:bottom w:val="double" w:sz="4" w:space="0" w:color="auto"/>
            </w:tcBorders>
          </w:tcPr>
          <w:p w14:paraId="09BA20BA" w14:textId="6EED0A4D" w:rsidR="00B956E6" w:rsidRPr="00B05D9C" w:rsidRDefault="005D0E6D">
            <w:pPr>
              <w:pStyle w:val="acctfourfigures"/>
              <w:tabs>
                <w:tab w:val="clear" w:pos="765"/>
              </w:tabs>
              <w:spacing w:line="240" w:lineRule="auto"/>
              <w:jc w:val="center"/>
              <w:rPr>
                <w:rFonts w:cs="Times New Roman"/>
                <w:b/>
                <w:bCs/>
                <w:sz w:val="18"/>
                <w:szCs w:val="18"/>
              </w:rPr>
            </w:pPr>
            <w:r w:rsidRPr="00B05D9C">
              <w:rPr>
                <w:rFonts w:cs="Times New Roman"/>
                <w:b/>
                <w:bCs/>
                <w:sz w:val="18"/>
                <w:szCs w:val="18"/>
              </w:rPr>
              <w:t>31.26</w:t>
            </w:r>
          </w:p>
        </w:tc>
        <w:tc>
          <w:tcPr>
            <w:tcW w:w="180" w:type="dxa"/>
          </w:tcPr>
          <w:p w14:paraId="44864867" w14:textId="77777777" w:rsidR="00B956E6" w:rsidRPr="00B05D9C" w:rsidRDefault="00B956E6">
            <w:pPr>
              <w:pStyle w:val="acctfourfigures"/>
              <w:spacing w:line="240" w:lineRule="auto"/>
              <w:rPr>
                <w:rFonts w:cs="Times New Roman"/>
                <w:sz w:val="18"/>
                <w:szCs w:val="18"/>
              </w:rPr>
            </w:pPr>
          </w:p>
        </w:tc>
        <w:tc>
          <w:tcPr>
            <w:tcW w:w="993" w:type="dxa"/>
            <w:tcBorders>
              <w:top w:val="single" w:sz="4" w:space="0" w:color="auto"/>
              <w:bottom w:val="double" w:sz="4" w:space="0" w:color="auto"/>
            </w:tcBorders>
          </w:tcPr>
          <w:p w14:paraId="6E94602C" w14:textId="0259EACA" w:rsidR="00B956E6" w:rsidRPr="00B05D9C" w:rsidRDefault="008D3E74">
            <w:pPr>
              <w:pStyle w:val="acctfourfigures"/>
              <w:tabs>
                <w:tab w:val="clear" w:pos="765"/>
                <w:tab w:val="decimal" w:pos="731"/>
              </w:tabs>
              <w:spacing w:line="240" w:lineRule="auto"/>
              <w:ind w:right="11"/>
              <w:rPr>
                <w:rFonts w:cs="Times New Roman"/>
                <w:b/>
                <w:bCs/>
                <w:sz w:val="18"/>
                <w:szCs w:val="18"/>
              </w:rPr>
            </w:pPr>
            <w:r w:rsidRPr="00B05D9C">
              <w:rPr>
                <w:rFonts w:cs="Times New Roman"/>
                <w:b/>
                <w:bCs/>
                <w:sz w:val="18"/>
                <w:szCs w:val="18"/>
              </w:rPr>
              <w:t>44,394</w:t>
            </w:r>
          </w:p>
        </w:tc>
        <w:tc>
          <w:tcPr>
            <w:tcW w:w="179" w:type="dxa"/>
          </w:tcPr>
          <w:p w14:paraId="4D3A6022" w14:textId="77777777" w:rsidR="00B956E6" w:rsidRPr="00B05D9C" w:rsidRDefault="00B956E6">
            <w:pPr>
              <w:pStyle w:val="acctfourfigures"/>
              <w:tabs>
                <w:tab w:val="clear" w:pos="765"/>
                <w:tab w:val="decimal" w:pos="731"/>
              </w:tabs>
              <w:spacing w:line="240" w:lineRule="auto"/>
              <w:ind w:right="11"/>
              <w:rPr>
                <w:rFonts w:cs="Times New Roman"/>
                <w:b/>
                <w:bCs/>
                <w:sz w:val="18"/>
                <w:szCs w:val="18"/>
              </w:rPr>
            </w:pPr>
          </w:p>
        </w:tc>
        <w:tc>
          <w:tcPr>
            <w:tcW w:w="630" w:type="dxa"/>
            <w:tcBorders>
              <w:top w:val="single" w:sz="4" w:space="0" w:color="auto"/>
              <w:bottom w:val="double" w:sz="4" w:space="0" w:color="auto"/>
            </w:tcBorders>
          </w:tcPr>
          <w:p w14:paraId="5386E4C6" w14:textId="7A1BD656" w:rsidR="00B956E6" w:rsidRPr="00B05D9C" w:rsidRDefault="005D0E6D">
            <w:pPr>
              <w:pStyle w:val="acctfourfigures"/>
              <w:tabs>
                <w:tab w:val="clear" w:pos="765"/>
              </w:tabs>
              <w:spacing w:line="240" w:lineRule="auto"/>
              <w:jc w:val="center"/>
              <w:rPr>
                <w:rFonts w:cs="Times New Roman"/>
                <w:b/>
                <w:bCs/>
                <w:sz w:val="18"/>
                <w:szCs w:val="18"/>
              </w:rPr>
            </w:pPr>
            <w:r w:rsidRPr="00B05D9C">
              <w:rPr>
                <w:rFonts w:cs="Times New Roman"/>
                <w:b/>
                <w:bCs/>
                <w:sz w:val="18"/>
                <w:szCs w:val="18"/>
              </w:rPr>
              <w:t>1.</w:t>
            </w:r>
            <w:r w:rsidR="00264480" w:rsidRPr="00B05D9C">
              <w:rPr>
                <w:rFonts w:cs="Times New Roman"/>
                <w:b/>
                <w:bCs/>
                <w:sz w:val="18"/>
                <w:szCs w:val="18"/>
              </w:rPr>
              <w:t>26</w:t>
            </w:r>
          </w:p>
        </w:tc>
        <w:tc>
          <w:tcPr>
            <w:tcW w:w="184" w:type="dxa"/>
          </w:tcPr>
          <w:p w14:paraId="79035366" w14:textId="77777777" w:rsidR="00B956E6" w:rsidRPr="00B05D9C" w:rsidRDefault="00B956E6">
            <w:pPr>
              <w:pStyle w:val="acctfourfigures"/>
              <w:tabs>
                <w:tab w:val="clear" w:pos="765"/>
              </w:tabs>
              <w:spacing w:line="240" w:lineRule="auto"/>
              <w:jc w:val="center"/>
              <w:rPr>
                <w:rFonts w:cs="Times New Roman"/>
                <w:b/>
                <w:bCs/>
                <w:sz w:val="18"/>
                <w:szCs w:val="18"/>
              </w:rPr>
            </w:pPr>
          </w:p>
        </w:tc>
        <w:tc>
          <w:tcPr>
            <w:tcW w:w="815" w:type="dxa"/>
            <w:tcBorders>
              <w:top w:val="single" w:sz="4" w:space="0" w:color="auto"/>
              <w:bottom w:val="double" w:sz="4" w:space="0" w:color="auto"/>
            </w:tcBorders>
          </w:tcPr>
          <w:p w14:paraId="0FA3573C" w14:textId="2492D318" w:rsidR="00B956E6" w:rsidRPr="00B05D9C" w:rsidRDefault="005D0E6D" w:rsidP="00A822A9">
            <w:pPr>
              <w:pStyle w:val="acctfourfigures"/>
              <w:tabs>
                <w:tab w:val="clear" w:pos="765"/>
                <w:tab w:val="decimal" w:pos="731"/>
              </w:tabs>
              <w:spacing w:line="240" w:lineRule="auto"/>
              <w:ind w:right="-70"/>
              <w:rPr>
                <w:rFonts w:cs="Times New Roman"/>
                <w:b/>
                <w:bCs/>
                <w:sz w:val="18"/>
                <w:szCs w:val="18"/>
              </w:rPr>
            </w:pPr>
            <w:r w:rsidRPr="00B05D9C">
              <w:rPr>
                <w:rFonts w:cs="Times New Roman"/>
                <w:b/>
                <w:bCs/>
                <w:sz w:val="18"/>
                <w:szCs w:val="18"/>
              </w:rPr>
              <w:t>(725)</w:t>
            </w:r>
          </w:p>
        </w:tc>
        <w:tc>
          <w:tcPr>
            <w:tcW w:w="180" w:type="dxa"/>
          </w:tcPr>
          <w:p w14:paraId="085650EC" w14:textId="77777777" w:rsidR="00B956E6" w:rsidRPr="00B05D9C" w:rsidRDefault="00B956E6">
            <w:pPr>
              <w:pStyle w:val="acctfourfigures"/>
              <w:tabs>
                <w:tab w:val="clear" w:pos="765"/>
                <w:tab w:val="decimal" w:pos="731"/>
              </w:tabs>
              <w:spacing w:line="240" w:lineRule="auto"/>
              <w:ind w:right="11"/>
              <w:rPr>
                <w:rFonts w:cs="Times New Roman"/>
                <w:b/>
                <w:bCs/>
                <w:sz w:val="18"/>
                <w:szCs w:val="18"/>
              </w:rPr>
            </w:pPr>
          </w:p>
        </w:tc>
        <w:tc>
          <w:tcPr>
            <w:tcW w:w="630" w:type="dxa"/>
            <w:tcBorders>
              <w:top w:val="single" w:sz="4" w:space="0" w:color="auto"/>
              <w:bottom w:val="double" w:sz="4" w:space="0" w:color="auto"/>
            </w:tcBorders>
          </w:tcPr>
          <w:p w14:paraId="726B2315" w14:textId="6680804B" w:rsidR="00B956E6" w:rsidRPr="00B05D9C" w:rsidRDefault="005D0E6D">
            <w:pPr>
              <w:pStyle w:val="acctfourfigures"/>
              <w:tabs>
                <w:tab w:val="clear" w:pos="765"/>
              </w:tabs>
              <w:spacing w:line="240" w:lineRule="auto"/>
              <w:jc w:val="center"/>
              <w:rPr>
                <w:rFonts w:cs="Times New Roman"/>
                <w:b/>
                <w:bCs/>
                <w:sz w:val="18"/>
                <w:szCs w:val="18"/>
              </w:rPr>
            </w:pPr>
            <w:r w:rsidRPr="00B05D9C">
              <w:rPr>
                <w:rFonts w:cs="Times New Roman"/>
                <w:b/>
                <w:bCs/>
                <w:sz w:val="18"/>
                <w:szCs w:val="18"/>
              </w:rPr>
              <w:t>0.41</w:t>
            </w:r>
          </w:p>
        </w:tc>
        <w:tc>
          <w:tcPr>
            <w:tcW w:w="180" w:type="dxa"/>
          </w:tcPr>
          <w:p w14:paraId="132DC30F" w14:textId="77777777" w:rsidR="00B956E6" w:rsidRPr="00B05D9C" w:rsidRDefault="00B956E6">
            <w:pPr>
              <w:pStyle w:val="acctfourfigures"/>
              <w:tabs>
                <w:tab w:val="clear" w:pos="765"/>
              </w:tabs>
              <w:spacing w:line="240" w:lineRule="auto"/>
              <w:jc w:val="center"/>
              <w:rPr>
                <w:rFonts w:cs="Times New Roman"/>
                <w:b/>
                <w:bCs/>
                <w:sz w:val="18"/>
                <w:szCs w:val="18"/>
              </w:rPr>
            </w:pPr>
          </w:p>
        </w:tc>
        <w:tc>
          <w:tcPr>
            <w:tcW w:w="892" w:type="dxa"/>
            <w:tcBorders>
              <w:top w:val="single" w:sz="4" w:space="0" w:color="auto"/>
              <w:bottom w:val="double" w:sz="4" w:space="0" w:color="auto"/>
            </w:tcBorders>
          </w:tcPr>
          <w:p w14:paraId="5DA0D59D" w14:textId="704356B4" w:rsidR="00B956E6" w:rsidRPr="00B05D9C" w:rsidRDefault="008D3E74">
            <w:pPr>
              <w:pStyle w:val="acctfourfigures"/>
              <w:tabs>
                <w:tab w:val="clear" w:pos="765"/>
                <w:tab w:val="decimal" w:pos="731"/>
              </w:tabs>
              <w:spacing w:line="240" w:lineRule="auto"/>
              <w:ind w:right="11"/>
              <w:rPr>
                <w:rFonts w:cs="Times New Roman"/>
                <w:b/>
                <w:bCs/>
                <w:sz w:val="18"/>
                <w:szCs w:val="18"/>
              </w:rPr>
            </w:pPr>
            <w:r w:rsidRPr="00B05D9C">
              <w:rPr>
                <w:rFonts w:cs="Times New Roman"/>
                <w:b/>
                <w:bCs/>
                <w:sz w:val="18"/>
                <w:szCs w:val="18"/>
              </w:rPr>
              <w:t>(397)</w:t>
            </w:r>
          </w:p>
        </w:tc>
      </w:tr>
    </w:tbl>
    <w:p w14:paraId="4B159E6D" w14:textId="5F47C130" w:rsidR="00427359" w:rsidRPr="00B05D9C" w:rsidRDefault="00427359" w:rsidP="007E4529">
      <w:pPr>
        <w:spacing w:line="240" w:lineRule="auto"/>
        <w:ind w:left="540" w:hanging="526"/>
        <w:rPr>
          <w:rFonts w:ascii="Times New Roman" w:hAnsi="Times New Roman" w:cstheme="minorBidi"/>
          <w:sz w:val="22"/>
          <w:szCs w:val="28"/>
          <w:lang w:bidi="th-TH"/>
        </w:rPr>
      </w:pPr>
    </w:p>
    <w:p w14:paraId="1CDD9EC7" w14:textId="77777777" w:rsidR="0028418E" w:rsidRPr="00B05D9C" w:rsidRDefault="0028418E" w:rsidP="007E4529">
      <w:pPr>
        <w:spacing w:line="240" w:lineRule="auto"/>
        <w:ind w:left="540" w:hanging="526"/>
        <w:rPr>
          <w:rFonts w:ascii="Times New Roman" w:hAnsi="Times New Roman" w:cstheme="minorBidi"/>
          <w:sz w:val="22"/>
          <w:szCs w:val="28"/>
          <w:lang w:bidi="th-TH"/>
        </w:rPr>
      </w:pPr>
    </w:p>
    <w:p w14:paraId="43FE2467" w14:textId="77777777" w:rsidR="008D3E74" w:rsidRPr="00B05D9C" w:rsidRDefault="008D3E74" w:rsidP="008D3E74">
      <w:pPr>
        <w:spacing w:line="240" w:lineRule="auto"/>
        <w:ind w:left="540" w:hanging="526"/>
        <w:jc w:val="both"/>
        <w:rPr>
          <w:rFonts w:ascii="Times New Roman" w:hAnsi="Times New Roman" w:cstheme="minorBidi"/>
          <w:sz w:val="22"/>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645347" w:rsidRPr="00B05D9C" w14:paraId="7000EFD8" w14:textId="77777777" w:rsidTr="00486D4A">
        <w:trPr>
          <w:cantSplit/>
          <w:tblHeader/>
        </w:trPr>
        <w:tc>
          <w:tcPr>
            <w:tcW w:w="4680" w:type="dxa"/>
          </w:tcPr>
          <w:p w14:paraId="74C56954" w14:textId="77777777" w:rsidR="00645347" w:rsidRPr="00B05D9C" w:rsidRDefault="00645347" w:rsidP="00486D4A">
            <w:pPr>
              <w:ind w:right="-7"/>
              <w:rPr>
                <w:rFonts w:ascii="Times New Roman" w:hAnsi="Times New Roman" w:cs="Times New Roman"/>
                <w:i/>
                <w:iCs/>
              </w:rPr>
            </w:pPr>
          </w:p>
          <w:p w14:paraId="5466BD37" w14:textId="0D45F7F8" w:rsidR="00645347" w:rsidRPr="00B05D9C" w:rsidRDefault="00BB624F" w:rsidP="00486D4A">
            <w:pPr>
              <w:ind w:right="-7"/>
              <w:rPr>
                <w:rFonts w:ascii="Times New Roman" w:hAnsi="Times New Roman" w:cs="Times New Roman"/>
                <w:b/>
                <w:bCs/>
                <w:i/>
                <w:iCs/>
              </w:rPr>
            </w:pPr>
            <w:r w:rsidRPr="00B05D9C">
              <w:rPr>
                <w:rFonts w:ascii="Times New Roman" w:hAnsi="Times New Roman" w:cs="Times New Roman"/>
                <w:b/>
                <w:bCs/>
                <w:i/>
                <w:iCs/>
              </w:rPr>
              <w:t>Unrecognised deferred tax assets</w:t>
            </w:r>
          </w:p>
        </w:tc>
        <w:tc>
          <w:tcPr>
            <w:tcW w:w="2160" w:type="dxa"/>
            <w:gridSpan w:val="3"/>
          </w:tcPr>
          <w:p w14:paraId="3DF93A7D" w14:textId="1D45AAD9" w:rsidR="00BB624F" w:rsidRPr="00B05D9C" w:rsidRDefault="00645347" w:rsidP="00486D4A">
            <w:pPr>
              <w:jc w:val="center"/>
              <w:rPr>
                <w:rFonts w:ascii="Times New Roman" w:hAnsi="Times New Roman" w:cs="Times New Roman"/>
                <w:b/>
              </w:rPr>
            </w:pPr>
            <w:r w:rsidRPr="00B05D9C">
              <w:rPr>
                <w:rFonts w:ascii="Times New Roman" w:hAnsi="Times New Roman" w:cs="Times New Roman"/>
                <w:b/>
              </w:rPr>
              <w:t>Consolidated</w:t>
            </w:r>
          </w:p>
          <w:p w14:paraId="0475D102" w14:textId="50468F6D" w:rsidR="00645347" w:rsidRPr="00B05D9C" w:rsidRDefault="00645347" w:rsidP="00486D4A">
            <w:pPr>
              <w:jc w:val="center"/>
              <w:rPr>
                <w:rFonts w:ascii="Times New Roman" w:hAnsi="Times New Roman" w:cs="Times New Roman"/>
                <w:b/>
              </w:rPr>
            </w:pPr>
            <w:r w:rsidRPr="00B05D9C">
              <w:rPr>
                <w:rFonts w:ascii="Times New Roman" w:hAnsi="Times New Roman" w:cs="Times New Roman"/>
                <w:b/>
              </w:rPr>
              <w:t>financial statements</w:t>
            </w:r>
          </w:p>
        </w:tc>
        <w:tc>
          <w:tcPr>
            <w:tcW w:w="180" w:type="dxa"/>
          </w:tcPr>
          <w:p w14:paraId="36DFEE07" w14:textId="77777777" w:rsidR="00645347" w:rsidRPr="00B05D9C" w:rsidRDefault="00645347" w:rsidP="00486D4A">
            <w:pPr>
              <w:jc w:val="center"/>
              <w:rPr>
                <w:rFonts w:ascii="Times New Roman" w:hAnsi="Times New Roman" w:cs="Times New Roman"/>
                <w:b/>
              </w:rPr>
            </w:pPr>
          </w:p>
        </w:tc>
        <w:tc>
          <w:tcPr>
            <w:tcW w:w="2160" w:type="dxa"/>
            <w:gridSpan w:val="3"/>
          </w:tcPr>
          <w:p w14:paraId="47BB5424" w14:textId="77777777" w:rsidR="00645347" w:rsidRPr="00B05D9C" w:rsidRDefault="00645347" w:rsidP="00486D4A">
            <w:pPr>
              <w:jc w:val="center"/>
              <w:rPr>
                <w:rFonts w:ascii="Times New Roman" w:hAnsi="Times New Roman" w:cs="Times New Roman"/>
                <w:b/>
              </w:rPr>
            </w:pPr>
            <w:r w:rsidRPr="00B05D9C">
              <w:rPr>
                <w:rFonts w:ascii="Times New Roman" w:hAnsi="Times New Roman" w:cs="Times New Roman"/>
                <w:b/>
              </w:rPr>
              <w:t>Separate</w:t>
            </w:r>
          </w:p>
          <w:p w14:paraId="7897BB7F" w14:textId="77777777" w:rsidR="00645347" w:rsidRPr="00B05D9C" w:rsidRDefault="00645347" w:rsidP="00486D4A">
            <w:pPr>
              <w:jc w:val="center"/>
              <w:rPr>
                <w:rFonts w:ascii="Times New Roman" w:hAnsi="Times New Roman" w:cs="Times New Roman"/>
                <w:b/>
              </w:rPr>
            </w:pPr>
            <w:r w:rsidRPr="00B05D9C">
              <w:rPr>
                <w:rFonts w:ascii="Times New Roman" w:hAnsi="Times New Roman" w:cs="Times New Roman"/>
                <w:b/>
              </w:rPr>
              <w:t>financial statements</w:t>
            </w:r>
          </w:p>
        </w:tc>
      </w:tr>
      <w:tr w:rsidR="00645347" w:rsidRPr="00B05D9C" w14:paraId="4F18155C" w14:textId="77777777" w:rsidTr="00486D4A">
        <w:trPr>
          <w:cantSplit/>
          <w:tblHeader/>
        </w:trPr>
        <w:tc>
          <w:tcPr>
            <w:tcW w:w="4680" w:type="dxa"/>
          </w:tcPr>
          <w:p w14:paraId="6EFE2348" w14:textId="77777777" w:rsidR="00645347" w:rsidRPr="00B05D9C" w:rsidRDefault="00645347" w:rsidP="00486D4A">
            <w:pPr>
              <w:ind w:left="15"/>
              <w:rPr>
                <w:rFonts w:ascii="Times New Roman" w:hAnsi="Times New Roman" w:cs="Times New Roman"/>
              </w:rPr>
            </w:pPr>
          </w:p>
        </w:tc>
        <w:tc>
          <w:tcPr>
            <w:tcW w:w="990" w:type="dxa"/>
          </w:tcPr>
          <w:p w14:paraId="269C7E10" w14:textId="77777777" w:rsidR="00645347" w:rsidRPr="00B05D9C" w:rsidRDefault="00645347" w:rsidP="00486D4A">
            <w:pPr>
              <w:jc w:val="center"/>
              <w:rPr>
                <w:rFonts w:ascii="Times New Roman" w:hAnsi="Times New Roman" w:cs="Times New Roman"/>
                <w:bCs/>
              </w:rPr>
            </w:pPr>
            <w:r w:rsidRPr="00B05D9C">
              <w:rPr>
                <w:rFonts w:ascii="Times New Roman" w:hAnsi="Times New Roman" w:cs="Times New Roman"/>
                <w:bCs/>
              </w:rPr>
              <w:t>2025</w:t>
            </w:r>
          </w:p>
        </w:tc>
        <w:tc>
          <w:tcPr>
            <w:tcW w:w="180" w:type="dxa"/>
          </w:tcPr>
          <w:p w14:paraId="5C9CFDDC" w14:textId="77777777" w:rsidR="00645347" w:rsidRPr="00B05D9C" w:rsidRDefault="00645347" w:rsidP="00486D4A">
            <w:pPr>
              <w:jc w:val="center"/>
              <w:rPr>
                <w:rFonts w:ascii="Times New Roman" w:hAnsi="Times New Roman" w:cs="Times New Roman"/>
                <w:bCs/>
              </w:rPr>
            </w:pPr>
          </w:p>
        </w:tc>
        <w:tc>
          <w:tcPr>
            <w:tcW w:w="990" w:type="dxa"/>
          </w:tcPr>
          <w:p w14:paraId="0DC3B6CB" w14:textId="77777777" w:rsidR="00645347" w:rsidRPr="00B05D9C" w:rsidRDefault="00645347" w:rsidP="00486D4A">
            <w:pPr>
              <w:jc w:val="center"/>
              <w:rPr>
                <w:rFonts w:ascii="Times New Roman" w:hAnsi="Times New Roman" w:cs="Times New Roman"/>
                <w:bCs/>
              </w:rPr>
            </w:pPr>
            <w:r w:rsidRPr="00B05D9C">
              <w:rPr>
                <w:rFonts w:ascii="Times New Roman" w:hAnsi="Times New Roman" w:cs="Times New Roman"/>
                <w:bCs/>
              </w:rPr>
              <w:t>2024</w:t>
            </w:r>
          </w:p>
        </w:tc>
        <w:tc>
          <w:tcPr>
            <w:tcW w:w="180" w:type="dxa"/>
          </w:tcPr>
          <w:p w14:paraId="2848435E" w14:textId="77777777" w:rsidR="00645347" w:rsidRPr="00B05D9C" w:rsidRDefault="00645347" w:rsidP="00486D4A">
            <w:pPr>
              <w:jc w:val="center"/>
              <w:rPr>
                <w:rFonts w:ascii="Times New Roman" w:hAnsi="Times New Roman" w:cs="Times New Roman"/>
                <w:bCs/>
              </w:rPr>
            </w:pPr>
          </w:p>
        </w:tc>
        <w:tc>
          <w:tcPr>
            <w:tcW w:w="990" w:type="dxa"/>
          </w:tcPr>
          <w:p w14:paraId="774D3AC5" w14:textId="77777777" w:rsidR="00645347" w:rsidRPr="00B05D9C" w:rsidRDefault="00645347" w:rsidP="00486D4A">
            <w:pPr>
              <w:jc w:val="center"/>
              <w:rPr>
                <w:rFonts w:ascii="Times New Roman" w:hAnsi="Times New Roman" w:cs="Times New Roman"/>
                <w:bCs/>
              </w:rPr>
            </w:pPr>
            <w:r w:rsidRPr="00B05D9C">
              <w:rPr>
                <w:rFonts w:ascii="Times New Roman" w:hAnsi="Times New Roman" w:cs="Times New Roman"/>
                <w:bCs/>
              </w:rPr>
              <w:t>2025</w:t>
            </w:r>
          </w:p>
        </w:tc>
        <w:tc>
          <w:tcPr>
            <w:tcW w:w="180" w:type="dxa"/>
          </w:tcPr>
          <w:p w14:paraId="68D49EA9" w14:textId="77777777" w:rsidR="00645347" w:rsidRPr="00B05D9C" w:rsidRDefault="00645347" w:rsidP="00486D4A">
            <w:pPr>
              <w:jc w:val="center"/>
              <w:rPr>
                <w:rFonts w:ascii="Times New Roman" w:hAnsi="Times New Roman" w:cs="Times New Roman"/>
                <w:bCs/>
              </w:rPr>
            </w:pPr>
          </w:p>
        </w:tc>
        <w:tc>
          <w:tcPr>
            <w:tcW w:w="990" w:type="dxa"/>
          </w:tcPr>
          <w:p w14:paraId="3FD7A66A" w14:textId="77777777" w:rsidR="00645347" w:rsidRPr="00B05D9C" w:rsidRDefault="00645347" w:rsidP="00486D4A">
            <w:pPr>
              <w:jc w:val="center"/>
              <w:rPr>
                <w:rFonts w:ascii="Times New Roman" w:hAnsi="Times New Roman" w:cs="Times New Roman"/>
                <w:bCs/>
              </w:rPr>
            </w:pPr>
            <w:r w:rsidRPr="00B05D9C">
              <w:rPr>
                <w:rFonts w:ascii="Times New Roman" w:hAnsi="Times New Roman" w:cs="Times New Roman"/>
                <w:bCs/>
              </w:rPr>
              <w:t>2024</w:t>
            </w:r>
          </w:p>
        </w:tc>
      </w:tr>
      <w:tr w:rsidR="00645347" w:rsidRPr="00B05D9C" w14:paraId="41E80525" w14:textId="77777777" w:rsidTr="00486D4A">
        <w:trPr>
          <w:cantSplit/>
        </w:trPr>
        <w:tc>
          <w:tcPr>
            <w:tcW w:w="4680" w:type="dxa"/>
          </w:tcPr>
          <w:p w14:paraId="69F856FE" w14:textId="77777777" w:rsidR="00645347" w:rsidRPr="00B05D9C" w:rsidRDefault="00645347" w:rsidP="00486D4A">
            <w:pPr>
              <w:rPr>
                <w:rFonts w:ascii="Times New Roman" w:hAnsi="Times New Roman" w:cs="Times New Roman"/>
              </w:rPr>
            </w:pPr>
          </w:p>
        </w:tc>
        <w:tc>
          <w:tcPr>
            <w:tcW w:w="4500" w:type="dxa"/>
            <w:gridSpan w:val="7"/>
          </w:tcPr>
          <w:p w14:paraId="772E2FAD" w14:textId="2DDD35E2" w:rsidR="00645347" w:rsidRPr="00B05D9C" w:rsidRDefault="00645347" w:rsidP="00486D4A">
            <w:pPr>
              <w:tabs>
                <w:tab w:val="decimal" w:pos="765"/>
              </w:tabs>
              <w:jc w:val="center"/>
              <w:rPr>
                <w:rFonts w:ascii="Times New Roman" w:hAnsi="Times New Roman" w:cs="Times New Roman"/>
                <w:i/>
                <w:iCs/>
              </w:rPr>
            </w:pPr>
            <w:r w:rsidRPr="00B05D9C">
              <w:rPr>
                <w:rFonts w:ascii="Times New Roman" w:hAnsi="Times New Roman" w:cs="Times New Roman"/>
                <w:i/>
                <w:iCs/>
              </w:rPr>
              <w:t xml:space="preserve">(in </w:t>
            </w:r>
            <w:r w:rsidR="005966C0" w:rsidRPr="00B05D9C">
              <w:rPr>
                <w:rFonts w:ascii="Times New Roman" w:hAnsi="Times New Roman" w:cs="Times New Roman"/>
                <w:i/>
                <w:iCs/>
              </w:rPr>
              <w:t>thousand</w:t>
            </w:r>
            <w:r w:rsidRPr="00B05D9C">
              <w:rPr>
                <w:rFonts w:ascii="Times New Roman" w:hAnsi="Times New Roman" w:cs="Times New Roman"/>
                <w:i/>
                <w:iCs/>
              </w:rPr>
              <w:t xml:space="preserve"> Baht)</w:t>
            </w:r>
          </w:p>
        </w:tc>
      </w:tr>
      <w:tr w:rsidR="00645347" w:rsidRPr="00B05D9C" w14:paraId="064200B6" w14:textId="77777777" w:rsidTr="00486D4A">
        <w:trPr>
          <w:cantSplit/>
        </w:trPr>
        <w:tc>
          <w:tcPr>
            <w:tcW w:w="4680" w:type="dxa"/>
          </w:tcPr>
          <w:p w14:paraId="5A53E8D2" w14:textId="1116AC81" w:rsidR="00645347" w:rsidRPr="00B05D9C" w:rsidRDefault="00486D4A" w:rsidP="00486D4A">
            <w:pPr>
              <w:ind w:left="191" w:hanging="191"/>
              <w:rPr>
                <w:rFonts w:ascii="Times New Roman" w:hAnsi="Times New Roman" w:cs="Times New Roman"/>
              </w:rPr>
            </w:pPr>
            <w:r w:rsidRPr="00B05D9C">
              <w:rPr>
                <w:rFonts w:ascii="Times New Roman" w:hAnsi="Times New Roman" w:cs="Times New Roman"/>
              </w:rPr>
              <w:t xml:space="preserve">Loss </w:t>
            </w:r>
            <w:proofErr w:type="gramStart"/>
            <w:r w:rsidRPr="00B05D9C">
              <w:rPr>
                <w:rFonts w:ascii="Times New Roman" w:hAnsi="Times New Roman" w:cs="Times New Roman"/>
              </w:rPr>
              <w:t>carry</w:t>
            </w:r>
            <w:proofErr w:type="gramEnd"/>
            <w:r w:rsidRPr="00B05D9C">
              <w:rPr>
                <w:rFonts w:ascii="Times New Roman" w:hAnsi="Times New Roman" w:cs="Times New Roman"/>
              </w:rPr>
              <w:t xml:space="preserve"> forward</w:t>
            </w:r>
          </w:p>
        </w:tc>
        <w:tc>
          <w:tcPr>
            <w:tcW w:w="990" w:type="dxa"/>
            <w:tcBorders>
              <w:bottom w:val="double" w:sz="4" w:space="0" w:color="auto"/>
            </w:tcBorders>
            <w:vAlign w:val="bottom"/>
          </w:tcPr>
          <w:p w14:paraId="6017AB49" w14:textId="6BA83D33" w:rsidR="00645347" w:rsidRPr="00B05D9C" w:rsidRDefault="00486D4A" w:rsidP="00486D4A">
            <w:pPr>
              <w:tabs>
                <w:tab w:val="decimal" w:pos="731"/>
              </w:tabs>
              <w:ind w:right="11"/>
              <w:rPr>
                <w:rFonts w:ascii="Times New Roman" w:hAnsi="Times New Roman" w:cs="Times New Roman"/>
              </w:rPr>
            </w:pPr>
            <w:r w:rsidRPr="00B05D9C">
              <w:rPr>
                <w:rFonts w:ascii="Times New Roman" w:hAnsi="Times New Roman" w:cs="Times New Roman"/>
              </w:rPr>
              <w:t>245,189</w:t>
            </w:r>
          </w:p>
        </w:tc>
        <w:tc>
          <w:tcPr>
            <w:tcW w:w="180" w:type="dxa"/>
            <w:vAlign w:val="bottom"/>
          </w:tcPr>
          <w:p w14:paraId="0712F80C" w14:textId="77777777" w:rsidR="00645347" w:rsidRPr="00B05D9C" w:rsidRDefault="00645347" w:rsidP="00486D4A">
            <w:pPr>
              <w:tabs>
                <w:tab w:val="decimal" w:pos="765"/>
              </w:tabs>
              <w:rPr>
                <w:rFonts w:ascii="Times New Roman" w:hAnsi="Times New Roman" w:cs="Times New Roman"/>
              </w:rPr>
            </w:pPr>
          </w:p>
        </w:tc>
        <w:tc>
          <w:tcPr>
            <w:tcW w:w="990" w:type="dxa"/>
            <w:tcBorders>
              <w:bottom w:val="double" w:sz="4" w:space="0" w:color="auto"/>
            </w:tcBorders>
          </w:tcPr>
          <w:p w14:paraId="7DC2A6BE" w14:textId="5E8EFEDC" w:rsidR="00645347" w:rsidRPr="00B05D9C" w:rsidRDefault="00486D4A" w:rsidP="00486D4A">
            <w:pPr>
              <w:tabs>
                <w:tab w:val="decimal" w:pos="731"/>
              </w:tabs>
              <w:ind w:right="11"/>
              <w:rPr>
                <w:rFonts w:ascii="Times New Roman" w:hAnsi="Times New Roman" w:cs="Times New Roman"/>
              </w:rPr>
            </w:pPr>
            <w:r w:rsidRPr="00B05D9C">
              <w:rPr>
                <w:rFonts w:ascii="Times New Roman" w:hAnsi="Times New Roman" w:cs="Times New Roman"/>
              </w:rPr>
              <w:t>209,436</w:t>
            </w:r>
          </w:p>
        </w:tc>
        <w:tc>
          <w:tcPr>
            <w:tcW w:w="180" w:type="dxa"/>
            <w:vAlign w:val="bottom"/>
          </w:tcPr>
          <w:p w14:paraId="2F83C4AE" w14:textId="77777777" w:rsidR="00645347" w:rsidRPr="00B05D9C" w:rsidRDefault="00645347" w:rsidP="00486D4A">
            <w:pPr>
              <w:tabs>
                <w:tab w:val="decimal" w:pos="765"/>
              </w:tabs>
              <w:rPr>
                <w:rFonts w:ascii="Times New Roman" w:hAnsi="Times New Roman" w:cs="Times New Roman"/>
              </w:rPr>
            </w:pPr>
          </w:p>
        </w:tc>
        <w:tc>
          <w:tcPr>
            <w:tcW w:w="990" w:type="dxa"/>
            <w:tcBorders>
              <w:bottom w:val="double" w:sz="4" w:space="0" w:color="auto"/>
            </w:tcBorders>
            <w:vAlign w:val="bottom"/>
          </w:tcPr>
          <w:p w14:paraId="6D1D1236" w14:textId="21028E90" w:rsidR="00645347" w:rsidRPr="00B05D9C" w:rsidRDefault="00486D4A" w:rsidP="00486D4A">
            <w:pPr>
              <w:tabs>
                <w:tab w:val="decimal" w:pos="731"/>
              </w:tabs>
              <w:ind w:right="11"/>
              <w:rPr>
                <w:rFonts w:ascii="Times New Roman" w:hAnsi="Times New Roman" w:cs="Times New Roman"/>
              </w:rPr>
            </w:pPr>
            <w:r w:rsidRPr="00B05D9C">
              <w:rPr>
                <w:rFonts w:ascii="Times New Roman" w:hAnsi="Times New Roman" w:cs="Times New Roman"/>
              </w:rPr>
              <w:t>100,627</w:t>
            </w:r>
          </w:p>
        </w:tc>
        <w:tc>
          <w:tcPr>
            <w:tcW w:w="180" w:type="dxa"/>
            <w:vAlign w:val="bottom"/>
          </w:tcPr>
          <w:p w14:paraId="0F509B01" w14:textId="77777777" w:rsidR="00645347" w:rsidRPr="00B05D9C" w:rsidRDefault="00645347" w:rsidP="00486D4A">
            <w:pPr>
              <w:tabs>
                <w:tab w:val="decimal" w:pos="765"/>
              </w:tabs>
              <w:rPr>
                <w:rFonts w:ascii="Times New Roman" w:hAnsi="Times New Roman" w:cs="Times New Roman"/>
              </w:rPr>
            </w:pPr>
          </w:p>
        </w:tc>
        <w:tc>
          <w:tcPr>
            <w:tcW w:w="990" w:type="dxa"/>
            <w:tcBorders>
              <w:bottom w:val="double" w:sz="4" w:space="0" w:color="auto"/>
            </w:tcBorders>
          </w:tcPr>
          <w:p w14:paraId="225732BB" w14:textId="11107710" w:rsidR="00645347" w:rsidRPr="00B05D9C" w:rsidRDefault="00486D4A" w:rsidP="00486D4A">
            <w:pPr>
              <w:tabs>
                <w:tab w:val="decimal" w:pos="731"/>
              </w:tabs>
              <w:ind w:right="11"/>
              <w:rPr>
                <w:rFonts w:ascii="Times New Roman" w:hAnsi="Times New Roman" w:cs="Times New Roman"/>
              </w:rPr>
            </w:pPr>
            <w:r w:rsidRPr="00B05D9C">
              <w:rPr>
                <w:rFonts w:ascii="Times New Roman" w:hAnsi="Times New Roman" w:cs="Times New Roman"/>
              </w:rPr>
              <w:t>89,534</w:t>
            </w:r>
          </w:p>
        </w:tc>
      </w:tr>
    </w:tbl>
    <w:p w14:paraId="6ABF2722" w14:textId="77777777" w:rsidR="004113DF" w:rsidRPr="00B05D9C" w:rsidRDefault="004113DF" w:rsidP="008D3E74">
      <w:pPr>
        <w:spacing w:line="240" w:lineRule="auto"/>
        <w:ind w:left="540" w:hanging="526"/>
        <w:jc w:val="both"/>
        <w:rPr>
          <w:rFonts w:ascii="Times New Roman" w:hAnsi="Times New Roman" w:cstheme="minorBidi"/>
          <w:sz w:val="22"/>
          <w:szCs w:val="22"/>
          <w:lang w:bidi="th-TH"/>
        </w:rPr>
      </w:pPr>
    </w:p>
    <w:p w14:paraId="1250E7F7" w14:textId="652F0064" w:rsidR="004113DF" w:rsidRPr="00B05D9C" w:rsidRDefault="009F6FF8" w:rsidP="000D4B5F">
      <w:pPr>
        <w:spacing w:line="240" w:lineRule="auto"/>
        <w:ind w:left="540"/>
        <w:jc w:val="both"/>
        <w:rPr>
          <w:rFonts w:ascii="Times New Roman" w:hAnsi="Times New Roman" w:cstheme="minorBidi"/>
          <w:sz w:val="22"/>
          <w:szCs w:val="22"/>
          <w:lang w:bidi="th-TH"/>
        </w:rPr>
      </w:pPr>
      <w:r w:rsidRPr="00B05D9C">
        <w:rPr>
          <w:rFonts w:ascii="Times New Roman" w:hAnsi="Times New Roman" w:cstheme="minorBidi"/>
          <w:sz w:val="22"/>
          <w:szCs w:val="22"/>
          <w:lang w:bidi="th-TH"/>
        </w:rPr>
        <w:t>The tax losses</w:t>
      </w:r>
      <w:r w:rsidR="000D4B5F" w:rsidRPr="00B05D9C">
        <w:rPr>
          <w:rFonts w:ascii="Times New Roman" w:hAnsi="Times New Roman" w:cstheme="minorBidi"/>
          <w:sz w:val="22"/>
          <w:szCs w:val="22"/>
          <w:lang w:bidi="th-TH"/>
        </w:rPr>
        <w:t xml:space="preserve"> will expire during 2026 to 2030. For temporary differences that can be utilized for tax deduction and have not yet expired under the current income tax laws</w:t>
      </w:r>
      <w:r w:rsidR="00DD3493" w:rsidRPr="00B05D9C">
        <w:rPr>
          <w:rFonts w:ascii="Times New Roman" w:hAnsi="Times New Roman" w:cstheme="minorBidi"/>
          <w:sz w:val="22"/>
          <w:szCs w:val="22"/>
          <w:lang w:bidi="th-TH"/>
        </w:rPr>
        <w:t>. T</w:t>
      </w:r>
      <w:r w:rsidR="000D4B5F" w:rsidRPr="00B05D9C">
        <w:rPr>
          <w:rFonts w:ascii="Times New Roman" w:hAnsi="Times New Roman" w:cstheme="minorBidi"/>
          <w:sz w:val="22"/>
          <w:szCs w:val="22"/>
          <w:lang w:bidi="th-TH"/>
        </w:rPr>
        <w:t xml:space="preserve">he Company and </w:t>
      </w:r>
      <w:r w:rsidR="00750E34" w:rsidRPr="00B05D9C">
        <w:rPr>
          <w:rFonts w:ascii="Times New Roman" w:hAnsi="Times New Roman" w:cstheme="minorBidi"/>
          <w:sz w:val="22"/>
          <w:szCs w:val="22"/>
          <w:lang w:bidi="th-TH"/>
        </w:rPr>
        <w:t>certain</w:t>
      </w:r>
      <w:r w:rsidR="000D4B5F" w:rsidRPr="00B05D9C">
        <w:rPr>
          <w:rFonts w:ascii="Times New Roman" w:hAnsi="Times New Roman" w:cstheme="minorBidi"/>
          <w:sz w:val="22"/>
          <w:szCs w:val="22"/>
          <w:lang w:bidi="th-TH"/>
        </w:rPr>
        <w:t xml:space="preserve"> subsidiaries have not recogni</w:t>
      </w:r>
      <w:r w:rsidR="005966C0" w:rsidRPr="00B05D9C">
        <w:rPr>
          <w:rFonts w:ascii="Times New Roman" w:hAnsi="Times New Roman" w:cstheme="minorBidi"/>
          <w:sz w:val="22"/>
          <w:szCs w:val="22"/>
          <w:lang w:bidi="th-TH"/>
        </w:rPr>
        <w:t>s</w:t>
      </w:r>
      <w:r w:rsidR="000D4B5F" w:rsidRPr="00B05D9C">
        <w:rPr>
          <w:rFonts w:ascii="Times New Roman" w:hAnsi="Times New Roman" w:cstheme="minorBidi"/>
          <w:sz w:val="22"/>
          <w:szCs w:val="22"/>
          <w:lang w:bidi="th-TH"/>
        </w:rPr>
        <w:t xml:space="preserve">ed deferred tax assets because a portion of their income consists of dividend income that is exempt from income tax. Therefore, it is not yet sufficiently probable that the Company and certain subsidiaries will generate future taxable profits against which the unused </w:t>
      </w:r>
      <w:r w:rsidR="00750E34" w:rsidRPr="00B05D9C">
        <w:rPr>
          <w:rFonts w:ascii="Times New Roman" w:hAnsi="Times New Roman" w:cstheme="minorBidi"/>
          <w:sz w:val="22"/>
          <w:szCs w:val="22"/>
          <w:lang w:bidi="th-TH"/>
        </w:rPr>
        <w:t>loss carry forward</w:t>
      </w:r>
      <w:r w:rsidR="000D4B5F" w:rsidRPr="00B05D9C">
        <w:rPr>
          <w:rFonts w:ascii="Times New Roman" w:hAnsi="Times New Roman" w:cstheme="minorBidi"/>
          <w:sz w:val="22"/>
          <w:szCs w:val="22"/>
          <w:lang w:bidi="th-TH"/>
        </w:rPr>
        <w:t xml:space="preserve"> can be utilized.</w:t>
      </w:r>
    </w:p>
    <w:p w14:paraId="4E55BF00" w14:textId="77777777" w:rsidR="000D4B5F" w:rsidRPr="00B05D9C" w:rsidRDefault="000D4B5F" w:rsidP="000D4B5F">
      <w:pPr>
        <w:spacing w:line="240" w:lineRule="auto"/>
        <w:ind w:left="540"/>
        <w:jc w:val="both"/>
        <w:rPr>
          <w:rFonts w:ascii="Times New Roman" w:hAnsi="Times New Roman" w:cstheme="minorBidi"/>
          <w:sz w:val="22"/>
          <w:szCs w:val="22"/>
          <w:lang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2081"/>
        <w:gridCol w:w="720"/>
        <w:gridCol w:w="180"/>
        <w:gridCol w:w="900"/>
        <w:gridCol w:w="180"/>
        <w:gridCol w:w="810"/>
        <w:gridCol w:w="180"/>
        <w:gridCol w:w="900"/>
        <w:gridCol w:w="180"/>
        <w:gridCol w:w="720"/>
        <w:gridCol w:w="180"/>
        <w:gridCol w:w="720"/>
        <w:gridCol w:w="180"/>
        <w:gridCol w:w="720"/>
        <w:gridCol w:w="180"/>
        <w:gridCol w:w="720"/>
      </w:tblGrid>
      <w:tr w:rsidR="0082513A" w:rsidRPr="00B05D9C" w14:paraId="0A1A76EA" w14:textId="77777777" w:rsidTr="0082513A">
        <w:trPr>
          <w:cantSplit/>
          <w:tblHeader/>
        </w:trPr>
        <w:tc>
          <w:tcPr>
            <w:tcW w:w="2081" w:type="dxa"/>
          </w:tcPr>
          <w:p w14:paraId="63C56058" w14:textId="153B98CD" w:rsidR="0082513A" w:rsidRPr="00B05D9C" w:rsidRDefault="0082513A" w:rsidP="0082513A">
            <w:pPr>
              <w:rPr>
                <w:rFonts w:ascii="Times New Roman" w:hAnsi="Times New Roman" w:cs="Times New Roman"/>
                <w:sz w:val="18"/>
                <w:szCs w:val="18"/>
              </w:rPr>
            </w:pPr>
            <w:r w:rsidRPr="00B05D9C">
              <w:rPr>
                <w:rFonts w:ascii="Times New Roman" w:hAnsi="Times New Roman" w:cstheme="minorBidi"/>
                <w:sz w:val="18"/>
                <w:szCs w:val="18"/>
                <w:lang w:bidi="th-TH"/>
              </w:rPr>
              <w:tab/>
            </w:r>
            <w:r w:rsidRPr="00B05D9C">
              <w:rPr>
                <w:rFonts w:ascii="Times New Roman" w:hAnsi="Times New Roman" w:cstheme="minorBidi"/>
                <w:sz w:val="18"/>
                <w:szCs w:val="18"/>
                <w:lang w:bidi="th-TH"/>
              </w:rPr>
              <w:tab/>
            </w:r>
          </w:p>
        </w:tc>
        <w:tc>
          <w:tcPr>
            <w:tcW w:w="3870" w:type="dxa"/>
            <w:gridSpan w:val="7"/>
          </w:tcPr>
          <w:p w14:paraId="260DF679" w14:textId="5C736A5D" w:rsidR="0082513A" w:rsidRPr="00B05D9C" w:rsidRDefault="0082513A" w:rsidP="0082513A">
            <w:pPr>
              <w:jc w:val="center"/>
              <w:rPr>
                <w:rFonts w:ascii="Times New Roman" w:hAnsi="Times New Roman" w:cs="Times New Roman"/>
                <w:b/>
                <w:i/>
                <w:iCs/>
                <w:color w:val="0000FF"/>
                <w:sz w:val="18"/>
                <w:szCs w:val="18"/>
              </w:rPr>
            </w:pPr>
            <w:r w:rsidRPr="00B05D9C">
              <w:rPr>
                <w:rFonts w:ascii="Times New Roman" w:hAnsi="Times New Roman" w:cs="Times New Roman"/>
                <w:b/>
                <w:sz w:val="18"/>
                <w:szCs w:val="18"/>
              </w:rPr>
              <w:t>Consolidated financial statements</w:t>
            </w:r>
          </w:p>
        </w:tc>
        <w:tc>
          <w:tcPr>
            <w:tcW w:w="180" w:type="dxa"/>
          </w:tcPr>
          <w:p w14:paraId="00B54605" w14:textId="77777777" w:rsidR="0082513A" w:rsidRPr="00B05D9C" w:rsidRDefault="0082513A" w:rsidP="0082513A">
            <w:pPr>
              <w:jc w:val="center"/>
              <w:rPr>
                <w:rFonts w:ascii="Times New Roman" w:hAnsi="Times New Roman" w:cs="Times New Roman"/>
                <w:b/>
                <w:sz w:val="18"/>
                <w:szCs w:val="18"/>
              </w:rPr>
            </w:pPr>
          </w:p>
        </w:tc>
        <w:tc>
          <w:tcPr>
            <w:tcW w:w="3420" w:type="dxa"/>
            <w:gridSpan w:val="7"/>
          </w:tcPr>
          <w:p w14:paraId="454BDAEC" w14:textId="4B746007" w:rsidR="0082513A" w:rsidRPr="00B05D9C" w:rsidRDefault="0082513A" w:rsidP="0082513A">
            <w:pPr>
              <w:jc w:val="center"/>
              <w:rPr>
                <w:rFonts w:ascii="Times New Roman" w:hAnsi="Times New Roman" w:cs="Times New Roman"/>
                <w:b/>
                <w:sz w:val="18"/>
                <w:szCs w:val="18"/>
              </w:rPr>
            </w:pPr>
            <w:r w:rsidRPr="00B05D9C">
              <w:rPr>
                <w:rFonts w:ascii="Times New Roman" w:hAnsi="Times New Roman" w:cs="Times New Roman"/>
                <w:b/>
                <w:sz w:val="18"/>
                <w:szCs w:val="18"/>
              </w:rPr>
              <w:t>Separate financial statements</w:t>
            </w:r>
          </w:p>
        </w:tc>
      </w:tr>
      <w:tr w:rsidR="0082513A" w:rsidRPr="00B05D9C" w14:paraId="3CA08D04" w14:textId="77777777" w:rsidTr="0082513A">
        <w:trPr>
          <w:cantSplit/>
          <w:tblHeader/>
        </w:trPr>
        <w:tc>
          <w:tcPr>
            <w:tcW w:w="2081" w:type="dxa"/>
          </w:tcPr>
          <w:p w14:paraId="3450B285" w14:textId="77777777" w:rsidR="0082513A" w:rsidRPr="00B05D9C" w:rsidRDefault="0082513A" w:rsidP="0082513A">
            <w:pPr>
              <w:rPr>
                <w:rFonts w:ascii="Times New Roman" w:hAnsi="Times New Roman" w:cs="Times New Roman"/>
                <w:sz w:val="18"/>
                <w:szCs w:val="18"/>
              </w:rPr>
            </w:pPr>
            <w:r w:rsidRPr="00B05D9C">
              <w:rPr>
                <w:rFonts w:ascii="Times New Roman" w:hAnsi="Times New Roman" w:cs="Times New Roman"/>
                <w:b/>
                <w:bCs/>
                <w:i/>
                <w:iCs/>
                <w:sz w:val="18"/>
                <w:szCs w:val="18"/>
              </w:rPr>
              <w:t xml:space="preserve">Deferred tax </w:t>
            </w:r>
          </w:p>
        </w:tc>
        <w:tc>
          <w:tcPr>
            <w:tcW w:w="1800" w:type="dxa"/>
            <w:gridSpan w:val="3"/>
          </w:tcPr>
          <w:p w14:paraId="16DD650C" w14:textId="77777777" w:rsidR="0082513A" w:rsidRPr="00B05D9C" w:rsidRDefault="0082513A" w:rsidP="0082513A">
            <w:pPr>
              <w:jc w:val="center"/>
              <w:rPr>
                <w:rFonts w:ascii="Times New Roman" w:hAnsi="Times New Roman" w:cs="Times New Roman"/>
                <w:b/>
                <w:sz w:val="18"/>
                <w:szCs w:val="18"/>
              </w:rPr>
            </w:pPr>
            <w:r w:rsidRPr="00B05D9C">
              <w:rPr>
                <w:rFonts w:ascii="Times New Roman" w:hAnsi="Times New Roman" w:cs="Times New Roman"/>
                <w:b/>
                <w:sz w:val="18"/>
                <w:szCs w:val="18"/>
              </w:rPr>
              <w:t>Assets</w:t>
            </w:r>
          </w:p>
        </w:tc>
        <w:tc>
          <w:tcPr>
            <w:tcW w:w="180" w:type="dxa"/>
          </w:tcPr>
          <w:p w14:paraId="467A30D6" w14:textId="77777777" w:rsidR="0082513A" w:rsidRPr="00B05D9C" w:rsidRDefault="0082513A" w:rsidP="0082513A">
            <w:pPr>
              <w:jc w:val="center"/>
              <w:rPr>
                <w:rFonts w:ascii="Times New Roman" w:hAnsi="Times New Roman" w:cs="Times New Roman"/>
                <w:b/>
                <w:sz w:val="18"/>
                <w:szCs w:val="18"/>
              </w:rPr>
            </w:pPr>
          </w:p>
        </w:tc>
        <w:tc>
          <w:tcPr>
            <w:tcW w:w="1890" w:type="dxa"/>
            <w:gridSpan w:val="3"/>
          </w:tcPr>
          <w:p w14:paraId="58B0536A" w14:textId="77777777" w:rsidR="0082513A" w:rsidRPr="00B05D9C" w:rsidRDefault="0082513A" w:rsidP="0082513A">
            <w:pPr>
              <w:jc w:val="center"/>
              <w:rPr>
                <w:rFonts w:ascii="Times New Roman" w:hAnsi="Times New Roman" w:cs="Times New Roman"/>
                <w:b/>
                <w:sz w:val="18"/>
                <w:szCs w:val="18"/>
              </w:rPr>
            </w:pPr>
            <w:r w:rsidRPr="00B05D9C">
              <w:rPr>
                <w:rFonts w:ascii="Times New Roman" w:hAnsi="Times New Roman" w:cs="Times New Roman"/>
                <w:b/>
                <w:sz w:val="18"/>
                <w:szCs w:val="18"/>
              </w:rPr>
              <w:t>Liabilities</w:t>
            </w:r>
          </w:p>
        </w:tc>
        <w:tc>
          <w:tcPr>
            <w:tcW w:w="180" w:type="dxa"/>
          </w:tcPr>
          <w:p w14:paraId="7F7CE2E5" w14:textId="77777777" w:rsidR="0082513A" w:rsidRPr="00B05D9C" w:rsidRDefault="0082513A" w:rsidP="0082513A">
            <w:pPr>
              <w:jc w:val="center"/>
              <w:rPr>
                <w:rFonts w:ascii="Times New Roman" w:hAnsi="Times New Roman" w:cs="Times New Roman"/>
                <w:b/>
                <w:sz w:val="18"/>
                <w:szCs w:val="18"/>
              </w:rPr>
            </w:pPr>
          </w:p>
        </w:tc>
        <w:tc>
          <w:tcPr>
            <w:tcW w:w="1620" w:type="dxa"/>
            <w:gridSpan w:val="3"/>
          </w:tcPr>
          <w:p w14:paraId="75195FC7" w14:textId="77777777" w:rsidR="0082513A" w:rsidRPr="00B05D9C" w:rsidRDefault="0082513A" w:rsidP="0082513A">
            <w:pPr>
              <w:jc w:val="center"/>
              <w:rPr>
                <w:rFonts w:ascii="Times New Roman" w:hAnsi="Times New Roman" w:cs="Times New Roman"/>
                <w:b/>
                <w:sz w:val="18"/>
                <w:szCs w:val="18"/>
              </w:rPr>
            </w:pPr>
            <w:r w:rsidRPr="00B05D9C">
              <w:rPr>
                <w:rFonts w:ascii="Times New Roman" w:hAnsi="Times New Roman" w:cs="Times New Roman"/>
                <w:b/>
                <w:sz w:val="18"/>
                <w:szCs w:val="18"/>
              </w:rPr>
              <w:t>Assets</w:t>
            </w:r>
          </w:p>
        </w:tc>
        <w:tc>
          <w:tcPr>
            <w:tcW w:w="180" w:type="dxa"/>
          </w:tcPr>
          <w:p w14:paraId="697C4768" w14:textId="77777777" w:rsidR="0082513A" w:rsidRPr="00B05D9C" w:rsidRDefault="0082513A" w:rsidP="0082513A">
            <w:pPr>
              <w:jc w:val="center"/>
              <w:rPr>
                <w:rFonts w:ascii="Times New Roman" w:hAnsi="Times New Roman" w:cs="Times New Roman"/>
                <w:b/>
                <w:sz w:val="18"/>
                <w:szCs w:val="18"/>
              </w:rPr>
            </w:pPr>
          </w:p>
        </w:tc>
        <w:tc>
          <w:tcPr>
            <w:tcW w:w="1620" w:type="dxa"/>
            <w:gridSpan w:val="3"/>
          </w:tcPr>
          <w:p w14:paraId="5FCC5332" w14:textId="77777777" w:rsidR="0082513A" w:rsidRPr="00B05D9C" w:rsidRDefault="0082513A" w:rsidP="0082513A">
            <w:pPr>
              <w:jc w:val="center"/>
              <w:rPr>
                <w:rFonts w:ascii="Times New Roman" w:hAnsi="Times New Roman" w:cs="Times New Roman"/>
                <w:b/>
                <w:sz w:val="18"/>
                <w:szCs w:val="18"/>
              </w:rPr>
            </w:pPr>
            <w:r w:rsidRPr="00B05D9C">
              <w:rPr>
                <w:rFonts w:ascii="Times New Roman" w:hAnsi="Times New Roman" w:cs="Times New Roman"/>
                <w:b/>
                <w:sz w:val="18"/>
                <w:szCs w:val="18"/>
              </w:rPr>
              <w:t>Liabilities</w:t>
            </w:r>
          </w:p>
        </w:tc>
      </w:tr>
      <w:tr w:rsidR="0082513A" w:rsidRPr="00B05D9C" w14:paraId="29E6088B" w14:textId="77777777" w:rsidTr="0082513A">
        <w:trPr>
          <w:cantSplit/>
          <w:tblHeader/>
        </w:trPr>
        <w:tc>
          <w:tcPr>
            <w:tcW w:w="2081" w:type="dxa"/>
          </w:tcPr>
          <w:p w14:paraId="764EA2D9" w14:textId="77777777" w:rsidR="0082513A" w:rsidRPr="00B05D9C" w:rsidRDefault="0082513A" w:rsidP="0082513A">
            <w:pPr>
              <w:rPr>
                <w:rFonts w:ascii="Times New Roman" w:hAnsi="Times New Roman" w:cs="Times New Roman"/>
                <w:b/>
                <w:bCs/>
                <w:i/>
                <w:iCs/>
                <w:sz w:val="18"/>
                <w:szCs w:val="18"/>
              </w:rPr>
            </w:pPr>
            <w:proofErr w:type="gramStart"/>
            <w:r w:rsidRPr="00B05D9C">
              <w:rPr>
                <w:rFonts w:ascii="Times New Roman" w:hAnsi="Times New Roman" w:cs="Times New Roman"/>
                <w:b/>
                <w:bCs/>
                <w:i/>
                <w:iCs/>
                <w:sz w:val="18"/>
                <w:szCs w:val="18"/>
              </w:rPr>
              <w:t>At</w:t>
            </w:r>
            <w:proofErr w:type="gramEnd"/>
            <w:r w:rsidRPr="00B05D9C">
              <w:rPr>
                <w:rFonts w:ascii="Times New Roman" w:hAnsi="Times New Roman" w:cs="Times New Roman"/>
                <w:b/>
                <w:bCs/>
                <w:i/>
                <w:iCs/>
                <w:sz w:val="18"/>
                <w:szCs w:val="18"/>
              </w:rPr>
              <w:t xml:space="preserve"> 31 December</w:t>
            </w:r>
          </w:p>
        </w:tc>
        <w:tc>
          <w:tcPr>
            <w:tcW w:w="720" w:type="dxa"/>
          </w:tcPr>
          <w:p w14:paraId="41CA5B37" w14:textId="77777777" w:rsidR="0082513A" w:rsidRPr="00B05D9C" w:rsidRDefault="0082513A" w:rsidP="0082513A">
            <w:pPr>
              <w:jc w:val="center"/>
              <w:rPr>
                <w:rFonts w:ascii="Times New Roman" w:hAnsi="Times New Roman" w:cs="Times New Roman"/>
                <w:bCs/>
                <w:sz w:val="18"/>
                <w:szCs w:val="18"/>
              </w:rPr>
            </w:pPr>
            <w:r w:rsidRPr="00B05D9C">
              <w:rPr>
                <w:rFonts w:ascii="Times New Roman" w:hAnsi="Times New Roman" w:cs="Times New Roman"/>
                <w:bCs/>
                <w:sz w:val="18"/>
                <w:szCs w:val="18"/>
              </w:rPr>
              <w:t>2025</w:t>
            </w:r>
          </w:p>
        </w:tc>
        <w:tc>
          <w:tcPr>
            <w:tcW w:w="180" w:type="dxa"/>
          </w:tcPr>
          <w:p w14:paraId="0B1A148A" w14:textId="77777777" w:rsidR="0082513A" w:rsidRPr="00B05D9C" w:rsidRDefault="0082513A" w:rsidP="0082513A">
            <w:pPr>
              <w:jc w:val="center"/>
              <w:rPr>
                <w:rFonts w:ascii="Times New Roman" w:hAnsi="Times New Roman" w:cs="Times New Roman"/>
                <w:bCs/>
                <w:sz w:val="18"/>
                <w:szCs w:val="18"/>
              </w:rPr>
            </w:pPr>
          </w:p>
        </w:tc>
        <w:tc>
          <w:tcPr>
            <w:tcW w:w="900" w:type="dxa"/>
          </w:tcPr>
          <w:p w14:paraId="0292B785" w14:textId="77777777" w:rsidR="0082513A" w:rsidRPr="00B05D9C" w:rsidRDefault="0082513A" w:rsidP="0082513A">
            <w:pPr>
              <w:jc w:val="center"/>
              <w:rPr>
                <w:rFonts w:ascii="Times New Roman" w:hAnsi="Times New Roman" w:cs="Times New Roman"/>
                <w:bCs/>
                <w:sz w:val="18"/>
                <w:szCs w:val="18"/>
              </w:rPr>
            </w:pPr>
            <w:r w:rsidRPr="00B05D9C">
              <w:rPr>
                <w:rFonts w:ascii="Times New Roman" w:hAnsi="Times New Roman" w:cs="Times New Roman"/>
                <w:bCs/>
                <w:sz w:val="18"/>
                <w:szCs w:val="18"/>
              </w:rPr>
              <w:t>2024</w:t>
            </w:r>
          </w:p>
        </w:tc>
        <w:tc>
          <w:tcPr>
            <w:tcW w:w="180" w:type="dxa"/>
          </w:tcPr>
          <w:p w14:paraId="5197246F" w14:textId="77777777" w:rsidR="0082513A" w:rsidRPr="00B05D9C" w:rsidRDefault="0082513A" w:rsidP="0082513A">
            <w:pPr>
              <w:jc w:val="center"/>
              <w:rPr>
                <w:rFonts w:ascii="Times New Roman" w:hAnsi="Times New Roman" w:cs="Times New Roman"/>
                <w:bCs/>
                <w:sz w:val="18"/>
                <w:szCs w:val="18"/>
              </w:rPr>
            </w:pPr>
          </w:p>
        </w:tc>
        <w:tc>
          <w:tcPr>
            <w:tcW w:w="810" w:type="dxa"/>
          </w:tcPr>
          <w:p w14:paraId="2E5D9C3B" w14:textId="77777777" w:rsidR="0082513A" w:rsidRPr="00B05D9C" w:rsidRDefault="0082513A" w:rsidP="0082513A">
            <w:pPr>
              <w:jc w:val="center"/>
              <w:rPr>
                <w:rFonts w:ascii="Times New Roman" w:hAnsi="Times New Roman" w:cs="Times New Roman"/>
                <w:bCs/>
                <w:sz w:val="18"/>
                <w:szCs w:val="18"/>
              </w:rPr>
            </w:pPr>
            <w:r w:rsidRPr="00B05D9C">
              <w:rPr>
                <w:rFonts w:ascii="Times New Roman" w:hAnsi="Times New Roman" w:cs="Times New Roman"/>
                <w:bCs/>
                <w:sz w:val="18"/>
                <w:szCs w:val="18"/>
              </w:rPr>
              <w:t>2025</w:t>
            </w:r>
          </w:p>
        </w:tc>
        <w:tc>
          <w:tcPr>
            <w:tcW w:w="180" w:type="dxa"/>
          </w:tcPr>
          <w:p w14:paraId="583F4F1C" w14:textId="77777777" w:rsidR="0082513A" w:rsidRPr="00B05D9C" w:rsidRDefault="0082513A" w:rsidP="0082513A">
            <w:pPr>
              <w:jc w:val="center"/>
              <w:rPr>
                <w:rFonts w:ascii="Times New Roman" w:hAnsi="Times New Roman" w:cs="Times New Roman"/>
                <w:bCs/>
                <w:sz w:val="18"/>
                <w:szCs w:val="18"/>
              </w:rPr>
            </w:pPr>
          </w:p>
        </w:tc>
        <w:tc>
          <w:tcPr>
            <w:tcW w:w="900" w:type="dxa"/>
          </w:tcPr>
          <w:p w14:paraId="0FCAD08C" w14:textId="77777777" w:rsidR="0082513A" w:rsidRPr="00B05D9C" w:rsidRDefault="0082513A" w:rsidP="0082513A">
            <w:pPr>
              <w:jc w:val="center"/>
              <w:rPr>
                <w:rFonts w:ascii="Times New Roman" w:hAnsi="Times New Roman" w:cs="Times New Roman"/>
                <w:bCs/>
                <w:sz w:val="18"/>
                <w:szCs w:val="18"/>
              </w:rPr>
            </w:pPr>
            <w:r w:rsidRPr="00B05D9C">
              <w:rPr>
                <w:rFonts w:ascii="Times New Roman" w:hAnsi="Times New Roman" w:cs="Times New Roman"/>
                <w:bCs/>
                <w:sz w:val="18"/>
                <w:szCs w:val="18"/>
              </w:rPr>
              <w:t>2024</w:t>
            </w:r>
          </w:p>
        </w:tc>
        <w:tc>
          <w:tcPr>
            <w:tcW w:w="180" w:type="dxa"/>
          </w:tcPr>
          <w:p w14:paraId="72AF497F" w14:textId="77777777" w:rsidR="0082513A" w:rsidRPr="00B05D9C" w:rsidRDefault="0082513A" w:rsidP="0082513A">
            <w:pPr>
              <w:jc w:val="center"/>
              <w:rPr>
                <w:rFonts w:ascii="Times New Roman" w:hAnsi="Times New Roman" w:cs="Times New Roman"/>
                <w:bCs/>
                <w:sz w:val="18"/>
                <w:szCs w:val="18"/>
              </w:rPr>
            </w:pPr>
          </w:p>
        </w:tc>
        <w:tc>
          <w:tcPr>
            <w:tcW w:w="720" w:type="dxa"/>
          </w:tcPr>
          <w:p w14:paraId="49A387A5" w14:textId="77777777" w:rsidR="0082513A" w:rsidRPr="00B05D9C" w:rsidRDefault="0082513A" w:rsidP="0082513A">
            <w:pPr>
              <w:jc w:val="center"/>
              <w:rPr>
                <w:rFonts w:ascii="Times New Roman" w:hAnsi="Times New Roman" w:cs="Times New Roman"/>
                <w:bCs/>
                <w:sz w:val="18"/>
                <w:szCs w:val="18"/>
              </w:rPr>
            </w:pPr>
            <w:r w:rsidRPr="00B05D9C">
              <w:rPr>
                <w:rFonts w:ascii="Times New Roman" w:hAnsi="Times New Roman" w:cs="Times New Roman"/>
                <w:bCs/>
                <w:sz w:val="18"/>
                <w:szCs w:val="18"/>
              </w:rPr>
              <w:t>2025</w:t>
            </w:r>
          </w:p>
        </w:tc>
        <w:tc>
          <w:tcPr>
            <w:tcW w:w="180" w:type="dxa"/>
          </w:tcPr>
          <w:p w14:paraId="21979E2F" w14:textId="77777777" w:rsidR="0082513A" w:rsidRPr="00B05D9C" w:rsidRDefault="0082513A" w:rsidP="0082513A">
            <w:pPr>
              <w:jc w:val="center"/>
              <w:rPr>
                <w:rFonts w:ascii="Times New Roman" w:hAnsi="Times New Roman" w:cs="Times New Roman"/>
                <w:bCs/>
                <w:sz w:val="18"/>
                <w:szCs w:val="18"/>
              </w:rPr>
            </w:pPr>
          </w:p>
        </w:tc>
        <w:tc>
          <w:tcPr>
            <w:tcW w:w="720" w:type="dxa"/>
          </w:tcPr>
          <w:p w14:paraId="509C315D" w14:textId="77777777" w:rsidR="0082513A" w:rsidRPr="00B05D9C" w:rsidRDefault="0082513A" w:rsidP="0082513A">
            <w:pPr>
              <w:jc w:val="center"/>
              <w:rPr>
                <w:rFonts w:ascii="Times New Roman" w:hAnsi="Times New Roman" w:cs="Times New Roman"/>
                <w:bCs/>
                <w:sz w:val="18"/>
                <w:szCs w:val="18"/>
              </w:rPr>
            </w:pPr>
            <w:r w:rsidRPr="00B05D9C">
              <w:rPr>
                <w:rFonts w:ascii="Times New Roman" w:hAnsi="Times New Roman" w:cs="Times New Roman"/>
                <w:bCs/>
                <w:sz w:val="18"/>
                <w:szCs w:val="18"/>
              </w:rPr>
              <w:t>2024</w:t>
            </w:r>
          </w:p>
        </w:tc>
        <w:tc>
          <w:tcPr>
            <w:tcW w:w="180" w:type="dxa"/>
          </w:tcPr>
          <w:p w14:paraId="131E90C8" w14:textId="77777777" w:rsidR="0082513A" w:rsidRPr="00B05D9C" w:rsidRDefault="0082513A" w:rsidP="0082513A">
            <w:pPr>
              <w:jc w:val="center"/>
              <w:rPr>
                <w:rFonts w:ascii="Times New Roman" w:hAnsi="Times New Roman" w:cs="Times New Roman"/>
                <w:bCs/>
                <w:sz w:val="18"/>
                <w:szCs w:val="18"/>
              </w:rPr>
            </w:pPr>
          </w:p>
        </w:tc>
        <w:tc>
          <w:tcPr>
            <w:tcW w:w="720" w:type="dxa"/>
          </w:tcPr>
          <w:p w14:paraId="16A513E3" w14:textId="77777777" w:rsidR="0082513A" w:rsidRPr="00B05D9C" w:rsidRDefault="0082513A" w:rsidP="0082513A">
            <w:pPr>
              <w:jc w:val="center"/>
              <w:rPr>
                <w:rFonts w:ascii="Times New Roman" w:hAnsi="Times New Roman" w:cs="Times New Roman"/>
                <w:bCs/>
                <w:sz w:val="18"/>
                <w:szCs w:val="18"/>
              </w:rPr>
            </w:pPr>
            <w:r w:rsidRPr="00B05D9C">
              <w:rPr>
                <w:rFonts w:ascii="Times New Roman" w:hAnsi="Times New Roman" w:cs="Times New Roman"/>
                <w:bCs/>
                <w:sz w:val="18"/>
                <w:szCs w:val="18"/>
              </w:rPr>
              <w:t>2025</w:t>
            </w:r>
          </w:p>
        </w:tc>
        <w:tc>
          <w:tcPr>
            <w:tcW w:w="180" w:type="dxa"/>
          </w:tcPr>
          <w:p w14:paraId="55F8AD07" w14:textId="77777777" w:rsidR="0082513A" w:rsidRPr="00B05D9C" w:rsidRDefault="0082513A" w:rsidP="0082513A">
            <w:pPr>
              <w:jc w:val="center"/>
              <w:rPr>
                <w:rFonts w:ascii="Times New Roman" w:hAnsi="Times New Roman" w:cs="Times New Roman"/>
                <w:bCs/>
                <w:sz w:val="18"/>
                <w:szCs w:val="18"/>
              </w:rPr>
            </w:pPr>
          </w:p>
        </w:tc>
        <w:tc>
          <w:tcPr>
            <w:tcW w:w="720" w:type="dxa"/>
          </w:tcPr>
          <w:p w14:paraId="4012BCE9" w14:textId="77777777" w:rsidR="0082513A" w:rsidRPr="00B05D9C" w:rsidRDefault="0082513A" w:rsidP="0082513A">
            <w:pPr>
              <w:jc w:val="center"/>
              <w:rPr>
                <w:rFonts w:ascii="Times New Roman" w:hAnsi="Times New Roman" w:cs="Times New Roman"/>
                <w:bCs/>
                <w:sz w:val="18"/>
                <w:szCs w:val="18"/>
              </w:rPr>
            </w:pPr>
            <w:r w:rsidRPr="00B05D9C">
              <w:rPr>
                <w:rFonts w:ascii="Times New Roman" w:hAnsi="Times New Roman" w:cs="Times New Roman"/>
                <w:bCs/>
                <w:sz w:val="18"/>
                <w:szCs w:val="18"/>
              </w:rPr>
              <w:t>2024</w:t>
            </w:r>
          </w:p>
        </w:tc>
      </w:tr>
      <w:tr w:rsidR="0082513A" w:rsidRPr="00B05D9C" w14:paraId="3FAAFDC2" w14:textId="77777777" w:rsidTr="0082513A">
        <w:trPr>
          <w:cantSplit/>
        </w:trPr>
        <w:tc>
          <w:tcPr>
            <w:tcW w:w="2081" w:type="dxa"/>
          </w:tcPr>
          <w:p w14:paraId="78E2846D" w14:textId="77777777" w:rsidR="0082513A" w:rsidRPr="00B05D9C" w:rsidRDefault="0082513A" w:rsidP="0082513A">
            <w:pPr>
              <w:rPr>
                <w:rFonts w:ascii="Times New Roman" w:hAnsi="Times New Roman" w:cs="Times New Roman"/>
                <w:b/>
                <w:bCs/>
                <w:i/>
                <w:iCs/>
                <w:sz w:val="18"/>
                <w:szCs w:val="18"/>
              </w:rPr>
            </w:pPr>
          </w:p>
        </w:tc>
        <w:tc>
          <w:tcPr>
            <w:tcW w:w="3870" w:type="dxa"/>
            <w:gridSpan w:val="7"/>
          </w:tcPr>
          <w:p w14:paraId="24FF31D3" w14:textId="73B4DDE7" w:rsidR="0082513A" w:rsidRPr="00B05D9C" w:rsidRDefault="0082513A" w:rsidP="0082513A">
            <w:pPr>
              <w:tabs>
                <w:tab w:val="decimal" w:pos="765"/>
              </w:tabs>
              <w:jc w:val="center"/>
              <w:rPr>
                <w:rFonts w:ascii="Times New Roman" w:hAnsi="Times New Roman" w:cs="Times New Roman"/>
                <w:i/>
                <w:iCs/>
                <w:sz w:val="18"/>
                <w:szCs w:val="18"/>
              </w:rPr>
            </w:pPr>
            <w:r w:rsidRPr="00B05D9C">
              <w:rPr>
                <w:rFonts w:ascii="Times New Roman" w:hAnsi="Times New Roman" w:cs="Times New Roman"/>
                <w:i/>
                <w:iCs/>
                <w:sz w:val="18"/>
                <w:szCs w:val="18"/>
              </w:rPr>
              <w:t xml:space="preserve">(in </w:t>
            </w:r>
            <w:r w:rsidR="005966C0" w:rsidRPr="00B05D9C">
              <w:rPr>
                <w:rFonts w:ascii="Times New Roman" w:hAnsi="Times New Roman" w:cs="Times New Roman"/>
                <w:i/>
                <w:iCs/>
                <w:sz w:val="18"/>
                <w:szCs w:val="18"/>
              </w:rPr>
              <w:t>thousand</w:t>
            </w:r>
            <w:r w:rsidRPr="00B05D9C">
              <w:rPr>
                <w:rFonts w:ascii="Times New Roman" w:hAnsi="Times New Roman" w:cs="Times New Roman"/>
                <w:i/>
                <w:iCs/>
                <w:sz w:val="18"/>
                <w:szCs w:val="18"/>
              </w:rPr>
              <w:t xml:space="preserve"> Baht)</w:t>
            </w:r>
          </w:p>
        </w:tc>
        <w:tc>
          <w:tcPr>
            <w:tcW w:w="180" w:type="dxa"/>
          </w:tcPr>
          <w:p w14:paraId="6D27389A" w14:textId="77777777" w:rsidR="0082513A" w:rsidRPr="00B05D9C" w:rsidRDefault="0082513A" w:rsidP="0082513A">
            <w:pPr>
              <w:tabs>
                <w:tab w:val="decimal" w:pos="765"/>
              </w:tabs>
              <w:jc w:val="center"/>
              <w:rPr>
                <w:rFonts w:ascii="Times New Roman" w:hAnsi="Times New Roman" w:cs="Times New Roman"/>
                <w:i/>
                <w:iCs/>
                <w:sz w:val="18"/>
                <w:szCs w:val="18"/>
              </w:rPr>
            </w:pPr>
          </w:p>
        </w:tc>
        <w:tc>
          <w:tcPr>
            <w:tcW w:w="3420" w:type="dxa"/>
            <w:gridSpan w:val="7"/>
          </w:tcPr>
          <w:p w14:paraId="14B35AB1" w14:textId="4F7827F5" w:rsidR="0082513A" w:rsidRPr="00B05D9C" w:rsidRDefault="0082513A" w:rsidP="0082513A">
            <w:pPr>
              <w:tabs>
                <w:tab w:val="decimal" w:pos="765"/>
              </w:tabs>
              <w:jc w:val="center"/>
              <w:rPr>
                <w:rFonts w:ascii="Times New Roman" w:hAnsi="Times New Roman" w:cs="Times New Roman"/>
                <w:i/>
                <w:iCs/>
                <w:sz w:val="18"/>
                <w:szCs w:val="18"/>
              </w:rPr>
            </w:pPr>
            <w:r w:rsidRPr="00B05D9C">
              <w:rPr>
                <w:rFonts w:ascii="Times New Roman" w:hAnsi="Times New Roman" w:cs="Times New Roman"/>
                <w:i/>
                <w:iCs/>
                <w:sz w:val="18"/>
                <w:szCs w:val="18"/>
              </w:rPr>
              <w:t xml:space="preserve">(in </w:t>
            </w:r>
            <w:r w:rsidR="005966C0" w:rsidRPr="00B05D9C">
              <w:rPr>
                <w:rFonts w:ascii="Times New Roman" w:hAnsi="Times New Roman" w:cs="Times New Roman"/>
                <w:i/>
                <w:iCs/>
                <w:sz w:val="18"/>
                <w:szCs w:val="18"/>
              </w:rPr>
              <w:t>thousand</w:t>
            </w:r>
            <w:r w:rsidRPr="00B05D9C">
              <w:rPr>
                <w:rFonts w:ascii="Times New Roman" w:hAnsi="Times New Roman" w:cs="Times New Roman"/>
                <w:i/>
                <w:iCs/>
                <w:sz w:val="18"/>
                <w:szCs w:val="18"/>
              </w:rPr>
              <w:t xml:space="preserve"> Baht)</w:t>
            </w:r>
          </w:p>
        </w:tc>
      </w:tr>
      <w:tr w:rsidR="00796DF2" w:rsidRPr="00B05D9C" w14:paraId="17F60D0E" w14:textId="77777777" w:rsidTr="0082513A">
        <w:trPr>
          <w:cantSplit/>
        </w:trPr>
        <w:tc>
          <w:tcPr>
            <w:tcW w:w="2081" w:type="dxa"/>
          </w:tcPr>
          <w:p w14:paraId="1DD5E3EE" w14:textId="77777777" w:rsidR="00796DF2" w:rsidRPr="00B05D9C" w:rsidRDefault="00796DF2" w:rsidP="00796DF2">
            <w:pPr>
              <w:rPr>
                <w:rFonts w:ascii="Times New Roman" w:hAnsi="Times New Roman" w:cs="Times New Roman"/>
                <w:sz w:val="18"/>
                <w:szCs w:val="18"/>
              </w:rPr>
            </w:pPr>
            <w:r w:rsidRPr="00B05D9C">
              <w:rPr>
                <w:rFonts w:ascii="Times New Roman" w:hAnsi="Times New Roman" w:cs="Times New Roman"/>
                <w:sz w:val="18"/>
                <w:szCs w:val="18"/>
              </w:rPr>
              <w:t>Total</w:t>
            </w:r>
          </w:p>
        </w:tc>
        <w:tc>
          <w:tcPr>
            <w:tcW w:w="720" w:type="dxa"/>
          </w:tcPr>
          <w:p w14:paraId="3195DCE1" w14:textId="2EB4C7AE" w:rsidR="00796DF2" w:rsidRPr="00B05D9C" w:rsidRDefault="00C22208" w:rsidP="00C22208">
            <w:pPr>
              <w:tabs>
                <w:tab w:val="decimal" w:pos="731"/>
              </w:tabs>
              <w:ind w:right="11"/>
              <w:rPr>
                <w:rFonts w:ascii="Times New Roman" w:hAnsi="Times New Roman" w:cs="Times New Roman"/>
                <w:sz w:val="18"/>
                <w:szCs w:val="18"/>
              </w:rPr>
            </w:pPr>
            <w:r w:rsidRPr="00B05D9C">
              <w:rPr>
                <w:rFonts w:ascii="Times New Roman" w:hAnsi="Times New Roman" w:cs="Times New Roman"/>
                <w:sz w:val="18"/>
                <w:szCs w:val="18"/>
              </w:rPr>
              <w:t>5,105</w:t>
            </w:r>
          </w:p>
        </w:tc>
        <w:tc>
          <w:tcPr>
            <w:tcW w:w="180" w:type="dxa"/>
          </w:tcPr>
          <w:p w14:paraId="5D477F26" w14:textId="77777777" w:rsidR="00796DF2" w:rsidRPr="00B05D9C" w:rsidRDefault="00796DF2" w:rsidP="00796DF2">
            <w:pPr>
              <w:tabs>
                <w:tab w:val="decimal" w:pos="765"/>
              </w:tabs>
              <w:rPr>
                <w:rFonts w:ascii="Times New Roman" w:hAnsi="Times New Roman" w:cs="Times New Roman"/>
                <w:sz w:val="18"/>
                <w:szCs w:val="18"/>
              </w:rPr>
            </w:pPr>
          </w:p>
        </w:tc>
        <w:tc>
          <w:tcPr>
            <w:tcW w:w="900" w:type="dxa"/>
          </w:tcPr>
          <w:p w14:paraId="1AE5C5B9" w14:textId="23438EE1" w:rsidR="00796DF2" w:rsidRPr="00B05D9C" w:rsidRDefault="00C22208" w:rsidP="00995E96">
            <w:pPr>
              <w:tabs>
                <w:tab w:val="decimal" w:pos="731"/>
              </w:tabs>
              <w:ind w:right="-74" w:hanging="76"/>
              <w:rPr>
                <w:rFonts w:ascii="Times New Roman" w:hAnsi="Times New Roman" w:cs="Times New Roman"/>
                <w:sz w:val="18"/>
                <w:szCs w:val="18"/>
              </w:rPr>
            </w:pPr>
            <w:r w:rsidRPr="00B05D9C">
              <w:rPr>
                <w:rFonts w:ascii="Times New Roman" w:hAnsi="Times New Roman" w:cs="Times New Roman"/>
                <w:sz w:val="18"/>
                <w:szCs w:val="18"/>
              </w:rPr>
              <w:t>10,209</w:t>
            </w:r>
          </w:p>
        </w:tc>
        <w:tc>
          <w:tcPr>
            <w:tcW w:w="180" w:type="dxa"/>
          </w:tcPr>
          <w:p w14:paraId="7BDF19C7" w14:textId="77777777" w:rsidR="00796DF2" w:rsidRPr="00B05D9C" w:rsidRDefault="00796DF2" w:rsidP="00796DF2">
            <w:pPr>
              <w:tabs>
                <w:tab w:val="decimal" w:pos="765"/>
              </w:tabs>
              <w:rPr>
                <w:rFonts w:ascii="Times New Roman" w:hAnsi="Times New Roman" w:cs="Times New Roman"/>
                <w:sz w:val="18"/>
                <w:szCs w:val="18"/>
              </w:rPr>
            </w:pPr>
          </w:p>
        </w:tc>
        <w:tc>
          <w:tcPr>
            <w:tcW w:w="810" w:type="dxa"/>
          </w:tcPr>
          <w:p w14:paraId="38ECE3C0" w14:textId="1E6F5262" w:rsidR="00796DF2" w:rsidRPr="00B05D9C" w:rsidRDefault="00C22208" w:rsidP="00C22208">
            <w:pPr>
              <w:tabs>
                <w:tab w:val="decimal" w:pos="639"/>
              </w:tabs>
              <w:ind w:right="-74" w:hanging="76"/>
              <w:rPr>
                <w:rFonts w:ascii="Times New Roman" w:hAnsi="Times New Roman" w:cs="Times New Roman"/>
                <w:sz w:val="18"/>
                <w:szCs w:val="18"/>
              </w:rPr>
            </w:pPr>
            <w:r w:rsidRPr="00B05D9C">
              <w:rPr>
                <w:rFonts w:ascii="Times New Roman" w:hAnsi="Times New Roman" w:cs="Times New Roman"/>
                <w:sz w:val="18"/>
                <w:szCs w:val="18"/>
              </w:rPr>
              <w:t>102,537</w:t>
            </w:r>
          </w:p>
        </w:tc>
        <w:tc>
          <w:tcPr>
            <w:tcW w:w="180" w:type="dxa"/>
          </w:tcPr>
          <w:p w14:paraId="72EA0B59" w14:textId="77777777" w:rsidR="00796DF2" w:rsidRPr="00B05D9C" w:rsidRDefault="00796DF2" w:rsidP="00796DF2">
            <w:pPr>
              <w:tabs>
                <w:tab w:val="decimal" w:pos="765"/>
              </w:tabs>
              <w:rPr>
                <w:rFonts w:ascii="Times New Roman" w:hAnsi="Times New Roman" w:cs="Times New Roman"/>
                <w:sz w:val="18"/>
                <w:szCs w:val="18"/>
              </w:rPr>
            </w:pPr>
          </w:p>
        </w:tc>
        <w:tc>
          <w:tcPr>
            <w:tcW w:w="900" w:type="dxa"/>
          </w:tcPr>
          <w:p w14:paraId="17C243EE" w14:textId="40D0C614" w:rsidR="00796DF2" w:rsidRPr="00B05D9C" w:rsidRDefault="000F60ED" w:rsidP="00675CA9">
            <w:pPr>
              <w:ind w:left="-77" w:right="-260" w:firstLine="1"/>
              <w:jc w:val="center"/>
              <w:rPr>
                <w:rFonts w:ascii="Times New Roman" w:hAnsi="Times New Roman" w:cs="Times New Roman"/>
                <w:sz w:val="18"/>
                <w:szCs w:val="18"/>
              </w:rPr>
            </w:pPr>
            <w:r w:rsidRPr="00B05D9C">
              <w:rPr>
                <w:rFonts w:ascii="Times New Roman" w:hAnsi="Times New Roman" w:cs="Times New Roman"/>
                <w:sz w:val="18"/>
                <w:szCs w:val="18"/>
              </w:rPr>
              <w:t>100,128</w:t>
            </w:r>
          </w:p>
        </w:tc>
        <w:tc>
          <w:tcPr>
            <w:tcW w:w="180" w:type="dxa"/>
          </w:tcPr>
          <w:p w14:paraId="12B4B8D6" w14:textId="77777777" w:rsidR="00796DF2" w:rsidRPr="00B05D9C" w:rsidRDefault="00796DF2" w:rsidP="00796DF2">
            <w:pPr>
              <w:tabs>
                <w:tab w:val="decimal" w:pos="731"/>
              </w:tabs>
              <w:ind w:right="11"/>
              <w:rPr>
                <w:rFonts w:ascii="Times New Roman" w:hAnsi="Times New Roman" w:cs="Times New Roman"/>
                <w:sz w:val="18"/>
                <w:szCs w:val="18"/>
              </w:rPr>
            </w:pPr>
          </w:p>
        </w:tc>
        <w:tc>
          <w:tcPr>
            <w:tcW w:w="720" w:type="dxa"/>
          </w:tcPr>
          <w:p w14:paraId="3A23A623" w14:textId="7D9E8286" w:rsidR="00796DF2" w:rsidRPr="00B05D9C" w:rsidRDefault="00796DF2" w:rsidP="00995E96">
            <w:pPr>
              <w:tabs>
                <w:tab w:val="decimal" w:pos="731"/>
              </w:tabs>
              <w:jc w:val="center"/>
              <w:rPr>
                <w:rFonts w:ascii="Times New Roman" w:hAnsi="Times New Roman" w:cs="Times New Roman"/>
                <w:sz w:val="18"/>
                <w:szCs w:val="18"/>
              </w:rPr>
            </w:pPr>
            <w:r w:rsidRPr="00B05D9C">
              <w:rPr>
                <w:rFonts w:ascii="Times New Roman" w:hAnsi="Times New Roman" w:cs="Times New Roman"/>
                <w:sz w:val="18"/>
                <w:szCs w:val="18"/>
              </w:rPr>
              <w:t>2,425</w:t>
            </w:r>
          </w:p>
        </w:tc>
        <w:tc>
          <w:tcPr>
            <w:tcW w:w="180" w:type="dxa"/>
          </w:tcPr>
          <w:p w14:paraId="04A94FA1" w14:textId="77777777" w:rsidR="00796DF2" w:rsidRPr="00B05D9C" w:rsidRDefault="00796DF2" w:rsidP="00796DF2">
            <w:pPr>
              <w:tabs>
                <w:tab w:val="decimal" w:pos="731"/>
              </w:tabs>
              <w:ind w:right="11"/>
              <w:rPr>
                <w:rFonts w:ascii="Times New Roman" w:hAnsi="Times New Roman" w:cs="Times New Roman"/>
                <w:sz w:val="18"/>
                <w:szCs w:val="18"/>
              </w:rPr>
            </w:pPr>
          </w:p>
        </w:tc>
        <w:tc>
          <w:tcPr>
            <w:tcW w:w="720" w:type="dxa"/>
          </w:tcPr>
          <w:p w14:paraId="6E608ED4" w14:textId="0F7FABA5" w:rsidR="00796DF2" w:rsidRPr="00B05D9C" w:rsidRDefault="00796DF2" w:rsidP="00995E96">
            <w:pPr>
              <w:tabs>
                <w:tab w:val="decimal" w:pos="731"/>
              </w:tabs>
              <w:jc w:val="center"/>
              <w:rPr>
                <w:rFonts w:ascii="Times New Roman" w:hAnsi="Times New Roman" w:cs="Times New Roman"/>
                <w:sz w:val="18"/>
                <w:szCs w:val="18"/>
              </w:rPr>
            </w:pPr>
            <w:r w:rsidRPr="00B05D9C">
              <w:rPr>
                <w:rFonts w:ascii="Times New Roman" w:hAnsi="Times New Roman" w:cs="Times New Roman"/>
                <w:sz w:val="18"/>
                <w:szCs w:val="18"/>
              </w:rPr>
              <w:t>1,765</w:t>
            </w:r>
          </w:p>
        </w:tc>
        <w:tc>
          <w:tcPr>
            <w:tcW w:w="180" w:type="dxa"/>
          </w:tcPr>
          <w:p w14:paraId="095455D4" w14:textId="77777777" w:rsidR="00796DF2" w:rsidRPr="00B05D9C" w:rsidRDefault="00796DF2" w:rsidP="00796DF2">
            <w:pPr>
              <w:tabs>
                <w:tab w:val="decimal" w:pos="731"/>
              </w:tabs>
              <w:ind w:right="11"/>
              <w:rPr>
                <w:rFonts w:ascii="Times New Roman" w:hAnsi="Times New Roman" w:cs="Times New Roman"/>
                <w:sz w:val="18"/>
                <w:szCs w:val="18"/>
              </w:rPr>
            </w:pPr>
          </w:p>
        </w:tc>
        <w:tc>
          <w:tcPr>
            <w:tcW w:w="720" w:type="dxa"/>
          </w:tcPr>
          <w:p w14:paraId="036D4E68" w14:textId="2FBD2EE4" w:rsidR="00796DF2" w:rsidRPr="00B05D9C" w:rsidRDefault="00796DF2" w:rsidP="00796DF2">
            <w:pPr>
              <w:tabs>
                <w:tab w:val="decimal" w:pos="461"/>
              </w:tabs>
              <w:ind w:left="-80" w:right="-80"/>
              <w:jc w:val="both"/>
              <w:rPr>
                <w:rFonts w:ascii="Times New Roman" w:hAnsi="Times New Roman" w:cs="Times New Roman"/>
                <w:sz w:val="18"/>
                <w:szCs w:val="18"/>
              </w:rPr>
            </w:pPr>
            <w:r w:rsidRPr="00B05D9C">
              <w:rPr>
                <w:rFonts w:ascii="Times New Roman" w:hAnsi="Times New Roman" w:cs="Times New Roman"/>
                <w:sz w:val="18"/>
                <w:szCs w:val="18"/>
              </w:rPr>
              <w:t>-</w:t>
            </w:r>
          </w:p>
        </w:tc>
        <w:tc>
          <w:tcPr>
            <w:tcW w:w="180" w:type="dxa"/>
          </w:tcPr>
          <w:p w14:paraId="13659B97" w14:textId="2F1582AE" w:rsidR="00796DF2" w:rsidRPr="00B05D9C" w:rsidRDefault="00796DF2" w:rsidP="00796DF2">
            <w:pPr>
              <w:tabs>
                <w:tab w:val="decimal" w:pos="731"/>
              </w:tabs>
              <w:ind w:right="11"/>
              <w:rPr>
                <w:rFonts w:ascii="Times New Roman" w:hAnsi="Times New Roman" w:cs="Times New Roman"/>
                <w:sz w:val="18"/>
                <w:szCs w:val="18"/>
              </w:rPr>
            </w:pPr>
          </w:p>
        </w:tc>
        <w:tc>
          <w:tcPr>
            <w:tcW w:w="720" w:type="dxa"/>
          </w:tcPr>
          <w:p w14:paraId="3C0E9EFC" w14:textId="79562081" w:rsidR="00796DF2" w:rsidRPr="00B05D9C" w:rsidRDefault="00796DF2" w:rsidP="00796DF2">
            <w:pPr>
              <w:tabs>
                <w:tab w:val="decimal" w:pos="461"/>
              </w:tabs>
              <w:ind w:left="-80" w:right="-80"/>
              <w:jc w:val="both"/>
              <w:rPr>
                <w:rFonts w:ascii="Times New Roman" w:hAnsi="Times New Roman" w:cs="Times New Roman"/>
                <w:sz w:val="18"/>
                <w:szCs w:val="18"/>
              </w:rPr>
            </w:pPr>
            <w:r w:rsidRPr="00B05D9C">
              <w:rPr>
                <w:rFonts w:ascii="Times New Roman" w:hAnsi="Times New Roman" w:cs="Times New Roman"/>
                <w:sz w:val="18"/>
                <w:szCs w:val="18"/>
              </w:rPr>
              <w:t>-</w:t>
            </w:r>
          </w:p>
        </w:tc>
      </w:tr>
      <w:tr w:rsidR="0082513A" w:rsidRPr="00B05D9C" w14:paraId="6E2C9A00" w14:textId="77777777" w:rsidTr="0082513A">
        <w:trPr>
          <w:cantSplit/>
        </w:trPr>
        <w:tc>
          <w:tcPr>
            <w:tcW w:w="2081" w:type="dxa"/>
          </w:tcPr>
          <w:p w14:paraId="555F8DF4" w14:textId="1432B8C4" w:rsidR="0082513A" w:rsidRPr="00B05D9C" w:rsidRDefault="0082513A" w:rsidP="0082513A">
            <w:pPr>
              <w:rPr>
                <w:rFonts w:ascii="Times New Roman" w:hAnsi="Times New Roman" w:cs="Times New Roman"/>
                <w:sz w:val="18"/>
                <w:szCs w:val="18"/>
              </w:rPr>
            </w:pPr>
            <w:r w:rsidRPr="00B05D9C">
              <w:rPr>
                <w:rFonts w:ascii="Times New Roman" w:hAnsi="Times New Roman" w:cs="Times New Roman"/>
                <w:sz w:val="18"/>
                <w:szCs w:val="18"/>
              </w:rPr>
              <w:t xml:space="preserve">Set </w:t>
            </w:r>
            <w:proofErr w:type="gramStart"/>
            <w:r w:rsidRPr="00B05D9C">
              <w:rPr>
                <w:rFonts w:ascii="Times New Roman" w:hAnsi="Times New Roman" w:cs="Times New Roman"/>
                <w:sz w:val="18"/>
                <w:szCs w:val="18"/>
              </w:rPr>
              <w:t>off of</w:t>
            </w:r>
            <w:proofErr w:type="gramEnd"/>
            <w:r w:rsidRPr="00B05D9C">
              <w:rPr>
                <w:rFonts w:ascii="Times New Roman" w:hAnsi="Times New Roman" w:cs="Times New Roman"/>
                <w:sz w:val="18"/>
                <w:szCs w:val="18"/>
              </w:rPr>
              <w:t xml:space="preserve"> tax</w:t>
            </w:r>
          </w:p>
        </w:tc>
        <w:tc>
          <w:tcPr>
            <w:tcW w:w="720" w:type="dxa"/>
            <w:tcBorders>
              <w:bottom w:val="single" w:sz="4" w:space="0" w:color="auto"/>
            </w:tcBorders>
          </w:tcPr>
          <w:p w14:paraId="4DD5A880" w14:textId="57863BE0" w:rsidR="0082513A" w:rsidRPr="00B05D9C" w:rsidRDefault="00C22208" w:rsidP="00C22208">
            <w:pPr>
              <w:tabs>
                <w:tab w:val="decimal" w:pos="731"/>
              </w:tabs>
              <w:ind w:right="11"/>
              <w:rPr>
                <w:rFonts w:ascii="Times New Roman" w:hAnsi="Times New Roman" w:cs="Times New Roman"/>
                <w:sz w:val="18"/>
                <w:szCs w:val="18"/>
              </w:rPr>
            </w:pPr>
            <w:r w:rsidRPr="00B05D9C">
              <w:rPr>
                <w:rFonts w:ascii="Times New Roman" w:hAnsi="Times New Roman" w:cs="Times New Roman"/>
                <w:sz w:val="18"/>
                <w:szCs w:val="18"/>
              </w:rPr>
              <w:t>-</w:t>
            </w:r>
          </w:p>
        </w:tc>
        <w:tc>
          <w:tcPr>
            <w:tcW w:w="180" w:type="dxa"/>
          </w:tcPr>
          <w:p w14:paraId="18AE0EB1" w14:textId="5AA3C33F" w:rsidR="0082513A" w:rsidRPr="00B05D9C" w:rsidRDefault="0082513A" w:rsidP="0082513A">
            <w:pPr>
              <w:tabs>
                <w:tab w:val="decimal" w:pos="765"/>
              </w:tabs>
              <w:rPr>
                <w:rFonts w:ascii="Times New Roman" w:hAnsi="Times New Roman" w:cs="Times New Roman"/>
                <w:sz w:val="18"/>
                <w:szCs w:val="18"/>
              </w:rPr>
            </w:pPr>
          </w:p>
        </w:tc>
        <w:tc>
          <w:tcPr>
            <w:tcW w:w="900" w:type="dxa"/>
            <w:tcBorders>
              <w:bottom w:val="single" w:sz="4" w:space="0" w:color="auto"/>
            </w:tcBorders>
          </w:tcPr>
          <w:p w14:paraId="68766E1F" w14:textId="71CD239A" w:rsidR="0082513A" w:rsidRPr="00B05D9C" w:rsidRDefault="00C22208" w:rsidP="00995E96">
            <w:pPr>
              <w:tabs>
                <w:tab w:val="decimal" w:pos="731"/>
              </w:tabs>
              <w:ind w:right="-74" w:hanging="76"/>
              <w:rPr>
                <w:rFonts w:ascii="Times New Roman" w:hAnsi="Times New Roman" w:cs="Times New Roman"/>
                <w:sz w:val="18"/>
                <w:szCs w:val="18"/>
              </w:rPr>
            </w:pPr>
            <w:r w:rsidRPr="00B05D9C">
              <w:rPr>
                <w:rFonts w:ascii="Times New Roman" w:hAnsi="Times New Roman" w:cs="Times New Roman"/>
                <w:sz w:val="18"/>
                <w:szCs w:val="18"/>
              </w:rPr>
              <w:t>-</w:t>
            </w:r>
          </w:p>
        </w:tc>
        <w:tc>
          <w:tcPr>
            <w:tcW w:w="180" w:type="dxa"/>
          </w:tcPr>
          <w:p w14:paraId="226B8297" w14:textId="0BAB922A" w:rsidR="0082513A" w:rsidRPr="00B05D9C" w:rsidRDefault="0082513A" w:rsidP="0082513A">
            <w:pPr>
              <w:tabs>
                <w:tab w:val="decimal" w:pos="765"/>
              </w:tabs>
              <w:rPr>
                <w:rFonts w:ascii="Times New Roman" w:hAnsi="Times New Roman" w:cs="Times New Roman"/>
                <w:sz w:val="18"/>
                <w:szCs w:val="18"/>
              </w:rPr>
            </w:pPr>
          </w:p>
        </w:tc>
        <w:tc>
          <w:tcPr>
            <w:tcW w:w="810" w:type="dxa"/>
            <w:tcBorders>
              <w:bottom w:val="single" w:sz="4" w:space="0" w:color="auto"/>
            </w:tcBorders>
          </w:tcPr>
          <w:p w14:paraId="117DA0D7" w14:textId="330DCB0E" w:rsidR="0082513A" w:rsidRPr="00B05D9C" w:rsidRDefault="00C22208" w:rsidP="000F60ED">
            <w:pPr>
              <w:tabs>
                <w:tab w:val="decimal" w:pos="639"/>
              </w:tabs>
              <w:ind w:right="-82" w:hanging="74"/>
              <w:rPr>
                <w:rFonts w:ascii="Times New Roman" w:hAnsi="Times New Roman" w:cs="Times New Roman"/>
                <w:sz w:val="18"/>
                <w:szCs w:val="18"/>
              </w:rPr>
            </w:pPr>
            <w:r w:rsidRPr="00B05D9C">
              <w:rPr>
                <w:rFonts w:ascii="Times New Roman" w:hAnsi="Times New Roman" w:cs="Times New Roman"/>
                <w:sz w:val="18"/>
                <w:szCs w:val="18"/>
              </w:rPr>
              <w:t>-</w:t>
            </w:r>
          </w:p>
        </w:tc>
        <w:tc>
          <w:tcPr>
            <w:tcW w:w="180" w:type="dxa"/>
          </w:tcPr>
          <w:p w14:paraId="1B90249C" w14:textId="77777777" w:rsidR="0082513A" w:rsidRPr="00B05D9C" w:rsidRDefault="0082513A" w:rsidP="0082513A">
            <w:pPr>
              <w:tabs>
                <w:tab w:val="decimal" w:pos="765"/>
              </w:tabs>
              <w:rPr>
                <w:rFonts w:ascii="Times New Roman" w:hAnsi="Times New Roman" w:cs="Times New Roman"/>
                <w:sz w:val="18"/>
                <w:szCs w:val="18"/>
              </w:rPr>
            </w:pPr>
          </w:p>
        </w:tc>
        <w:tc>
          <w:tcPr>
            <w:tcW w:w="900" w:type="dxa"/>
            <w:tcBorders>
              <w:bottom w:val="single" w:sz="4" w:space="0" w:color="auto"/>
            </w:tcBorders>
          </w:tcPr>
          <w:p w14:paraId="03D9399C" w14:textId="244BC42F" w:rsidR="0082513A" w:rsidRPr="00B05D9C" w:rsidRDefault="000F60ED" w:rsidP="00995E96">
            <w:pPr>
              <w:tabs>
                <w:tab w:val="decimal" w:pos="731"/>
              </w:tabs>
              <w:ind w:right="-74" w:hanging="76"/>
              <w:rPr>
                <w:rFonts w:ascii="Times New Roman" w:hAnsi="Times New Roman" w:cs="Times New Roman"/>
                <w:sz w:val="18"/>
                <w:szCs w:val="18"/>
              </w:rPr>
            </w:pPr>
            <w:r w:rsidRPr="00B05D9C">
              <w:rPr>
                <w:rFonts w:ascii="Times New Roman" w:hAnsi="Times New Roman" w:cs="Times New Roman"/>
                <w:sz w:val="18"/>
                <w:szCs w:val="18"/>
              </w:rPr>
              <w:t>-</w:t>
            </w:r>
          </w:p>
        </w:tc>
        <w:tc>
          <w:tcPr>
            <w:tcW w:w="180" w:type="dxa"/>
          </w:tcPr>
          <w:p w14:paraId="3F83CD58" w14:textId="77777777" w:rsidR="0082513A" w:rsidRPr="00B05D9C" w:rsidRDefault="0082513A" w:rsidP="0082513A">
            <w:pPr>
              <w:tabs>
                <w:tab w:val="decimal" w:pos="731"/>
              </w:tabs>
              <w:ind w:right="11"/>
              <w:rPr>
                <w:rFonts w:ascii="Times New Roman" w:hAnsi="Times New Roman" w:cs="Times New Roman"/>
                <w:sz w:val="18"/>
                <w:szCs w:val="18"/>
              </w:rPr>
            </w:pPr>
          </w:p>
        </w:tc>
        <w:tc>
          <w:tcPr>
            <w:tcW w:w="720" w:type="dxa"/>
            <w:tcBorders>
              <w:bottom w:val="single" w:sz="4" w:space="0" w:color="auto"/>
            </w:tcBorders>
          </w:tcPr>
          <w:p w14:paraId="3E69813C" w14:textId="32151815" w:rsidR="0082513A" w:rsidRPr="00B05D9C" w:rsidRDefault="00796DF2" w:rsidP="00675CA9">
            <w:pPr>
              <w:ind w:right="-350"/>
              <w:jc w:val="center"/>
              <w:rPr>
                <w:rFonts w:ascii="Times New Roman" w:hAnsi="Times New Roman" w:cs="Times New Roman"/>
                <w:sz w:val="18"/>
                <w:szCs w:val="18"/>
              </w:rPr>
            </w:pPr>
            <w:r w:rsidRPr="00B05D9C">
              <w:rPr>
                <w:rFonts w:ascii="Times New Roman" w:hAnsi="Times New Roman" w:cs="Times New Roman"/>
                <w:sz w:val="18"/>
                <w:szCs w:val="18"/>
              </w:rPr>
              <w:t>(</w:t>
            </w:r>
            <w:r w:rsidR="00C22208" w:rsidRPr="00B05D9C">
              <w:rPr>
                <w:rFonts w:ascii="Times New Roman" w:hAnsi="Times New Roman" w:cs="Times New Roman"/>
                <w:sz w:val="18"/>
                <w:szCs w:val="18"/>
              </w:rPr>
              <w:t>6</w:t>
            </w:r>
            <w:r w:rsidR="000F60ED" w:rsidRPr="00B05D9C">
              <w:rPr>
                <w:rFonts w:ascii="Times New Roman" w:hAnsi="Times New Roman" w:cs="Times New Roman"/>
                <w:sz w:val="18"/>
                <w:szCs w:val="18"/>
              </w:rPr>
              <w:t>8</w:t>
            </w:r>
            <w:r w:rsidRPr="00B05D9C">
              <w:rPr>
                <w:rFonts w:ascii="Times New Roman" w:hAnsi="Times New Roman" w:cs="Times New Roman"/>
                <w:sz w:val="18"/>
                <w:szCs w:val="18"/>
              </w:rPr>
              <w:t>)</w:t>
            </w:r>
          </w:p>
        </w:tc>
        <w:tc>
          <w:tcPr>
            <w:tcW w:w="180" w:type="dxa"/>
          </w:tcPr>
          <w:p w14:paraId="708FB396" w14:textId="77777777" w:rsidR="0082513A" w:rsidRPr="00B05D9C" w:rsidRDefault="0082513A" w:rsidP="0082513A">
            <w:pPr>
              <w:tabs>
                <w:tab w:val="decimal" w:pos="731"/>
              </w:tabs>
              <w:ind w:right="11"/>
              <w:rPr>
                <w:rFonts w:ascii="Times New Roman" w:hAnsi="Times New Roman" w:cs="Times New Roman"/>
                <w:sz w:val="18"/>
                <w:szCs w:val="18"/>
              </w:rPr>
            </w:pPr>
          </w:p>
        </w:tc>
        <w:tc>
          <w:tcPr>
            <w:tcW w:w="720" w:type="dxa"/>
            <w:tcBorders>
              <w:bottom w:val="single" w:sz="4" w:space="0" w:color="auto"/>
            </w:tcBorders>
          </w:tcPr>
          <w:p w14:paraId="53E964B2" w14:textId="2FE89290" w:rsidR="0082513A" w:rsidRPr="00B05D9C" w:rsidRDefault="0082513A" w:rsidP="00995E96">
            <w:pPr>
              <w:tabs>
                <w:tab w:val="decimal" w:pos="731"/>
              </w:tabs>
              <w:ind w:right="-82"/>
              <w:rPr>
                <w:rFonts w:ascii="Times New Roman" w:hAnsi="Times New Roman" w:cs="Times New Roman"/>
                <w:sz w:val="18"/>
                <w:szCs w:val="18"/>
              </w:rPr>
            </w:pPr>
            <w:r w:rsidRPr="00B05D9C">
              <w:rPr>
                <w:rFonts w:ascii="Times New Roman" w:hAnsi="Times New Roman" w:cs="Times New Roman"/>
                <w:sz w:val="18"/>
                <w:szCs w:val="18"/>
              </w:rPr>
              <w:t>(133)</w:t>
            </w:r>
          </w:p>
        </w:tc>
        <w:tc>
          <w:tcPr>
            <w:tcW w:w="180" w:type="dxa"/>
          </w:tcPr>
          <w:p w14:paraId="3BC8ED63" w14:textId="77777777" w:rsidR="0082513A" w:rsidRPr="00B05D9C" w:rsidRDefault="0082513A" w:rsidP="0082513A">
            <w:pPr>
              <w:tabs>
                <w:tab w:val="decimal" w:pos="731"/>
              </w:tabs>
              <w:ind w:right="11"/>
              <w:rPr>
                <w:rFonts w:ascii="Times New Roman" w:hAnsi="Times New Roman" w:cs="Times New Roman"/>
                <w:sz w:val="18"/>
                <w:szCs w:val="18"/>
              </w:rPr>
            </w:pPr>
          </w:p>
        </w:tc>
        <w:tc>
          <w:tcPr>
            <w:tcW w:w="720" w:type="dxa"/>
            <w:tcBorders>
              <w:bottom w:val="single" w:sz="4" w:space="0" w:color="auto"/>
            </w:tcBorders>
          </w:tcPr>
          <w:p w14:paraId="2647B7F2" w14:textId="7262F31E" w:rsidR="0082513A" w:rsidRPr="00B05D9C" w:rsidRDefault="00796DF2" w:rsidP="00796DF2">
            <w:pPr>
              <w:tabs>
                <w:tab w:val="decimal" w:pos="461"/>
              </w:tabs>
              <w:ind w:left="-80" w:right="-80"/>
              <w:jc w:val="both"/>
              <w:rPr>
                <w:rFonts w:ascii="Times New Roman" w:hAnsi="Times New Roman" w:cs="Times New Roman"/>
                <w:sz w:val="18"/>
                <w:szCs w:val="18"/>
              </w:rPr>
            </w:pPr>
            <w:r w:rsidRPr="00B05D9C">
              <w:rPr>
                <w:rFonts w:ascii="Times New Roman" w:hAnsi="Times New Roman" w:cs="Times New Roman"/>
                <w:sz w:val="18"/>
                <w:szCs w:val="18"/>
              </w:rPr>
              <w:t>-</w:t>
            </w:r>
          </w:p>
        </w:tc>
        <w:tc>
          <w:tcPr>
            <w:tcW w:w="180" w:type="dxa"/>
          </w:tcPr>
          <w:p w14:paraId="2868959C" w14:textId="77777777" w:rsidR="0082513A" w:rsidRPr="00B05D9C" w:rsidRDefault="0082513A" w:rsidP="0082513A">
            <w:pPr>
              <w:tabs>
                <w:tab w:val="decimal" w:pos="731"/>
              </w:tabs>
              <w:ind w:right="11"/>
              <w:rPr>
                <w:rFonts w:ascii="Times New Roman" w:hAnsi="Times New Roman" w:cs="Times New Roman"/>
                <w:sz w:val="18"/>
                <w:szCs w:val="18"/>
              </w:rPr>
            </w:pPr>
          </w:p>
        </w:tc>
        <w:tc>
          <w:tcPr>
            <w:tcW w:w="720" w:type="dxa"/>
            <w:tcBorders>
              <w:bottom w:val="single" w:sz="4" w:space="0" w:color="auto"/>
            </w:tcBorders>
          </w:tcPr>
          <w:p w14:paraId="4F403B37" w14:textId="7C77A13F" w:rsidR="0082513A" w:rsidRPr="00B05D9C" w:rsidRDefault="00796DF2" w:rsidP="00796DF2">
            <w:pPr>
              <w:tabs>
                <w:tab w:val="decimal" w:pos="461"/>
              </w:tabs>
              <w:ind w:left="-80" w:right="-80"/>
              <w:jc w:val="both"/>
              <w:rPr>
                <w:rFonts w:ascii="Times New Roman" w:hAnsi="Times New Roman" w:cs="Times New Roman"/>
                <w:sz w:val="18"/>
                <w:szCs w:val="18"/>
              </w:rPr>
            </w:pPr>
            <w:r w:rsidRPr="00B05D9C">
              <w:rPr>
                <w:rFonts w:ascii="Times New Roman" w:hAnsi="Times New Roman" w:cs="Times New Roman"/>
                <w:sz w:val="18"/>
                <w:szCs w:val="18"/>
              </w:rPr>
              <w:t>-</w:t>
            </w:r>
          </w:p>
        </w:tc>
      </w:tr>
      <w:tr w:rsidR="0082513A" w:rsidRPr="00B05D9C" w14:paraId="4804B416" w14:textId="77777777">
        <w:trPr>
          <w:cantSplit/>
        </w:trPr>
        <w:tc>
          <w:tcPr>
            <w:tcW w:w="2081" w:type="dxa"/>
          </w:tcPr>
          <w:p w14:paraId="401CD6DB" w14:textId="77777777" w:rsidR="0082513A" w:rsidRPr="00B05D9C" w:rsidRDefault="0082513A" w:rsidP="0082513A">
            <w:pPr>
              <w:ind w:left="198" w:hanging="198"/>
              <w:rPr>
                <w:rFonts w:ascii="Times New Roman" w:hAnsi="Times New Roman" w:cs="Times New Roman"/>
                <w:b/>
                <w:bCs/>
                <w:sz w:val="18"/>
                <w:szCs w:val="18"/>
              </w:rPr>
            </w:pPr>
            <w:r w:rsidRPr="00B05D9C">
              <w:rPr>
                <w:rFonts w:ascii="Times New Roman" w:hAnsi="Times New Roman" w:cs="Times New Roman"/>
                <w:b/>
                <w:bCs/>
                <w:sz w:val="18"/>
                <w:szCs w:val="18"/>
              </w:rPr>
              <w:t>Net deferred tax assets (liabilities)</w:t>
            </w:r>
          </w:p>
        </w:tc>
        <w:tc>
          <w:tcPr>
            <w:tcW w:w="720" w:type="dxa"/>
            <w:tcBorders>
              <w:top w:val="single" w:sz="4" w:space="0" w:color="auto"/>
              <w:bottom w:val="double" w:sz="4" w:space="0" w:color="auto"/>
            </w:tcBorders>
            <w:vAlign w:val="bottom"/>
          </w:tcPr>
          <w:p w14:paraId="2D6B55EB" w14:textId="3C3F6951" w:rsidR="0082513A" w:rsidRPr="00B05D9C" w:rsidRDefault="00C22208" w:rsidP="0082513A">
            <w:pPr>
              <w:tabs>
                <w:tab w:val="decimal" w:pos="731"/>
              </w:tabs>
              <w:ind w:right="11"/>
              <w:rPr>
                <w:rFonts w:ascii="Times New Roman" w:hAnsi="Times New Roman" w:cs="Times New Roman"/>
                <w:b/>
                <w:bCs/>
                <w:sz w:val="18"/>
                <w:szCs w:val="18"/>
              </w:rPr>
            </w:pPr>
            <w:r w:rsidRPr="00B05D9C">
              <w:rPr>
                <w:rFonts w:ascii="Times New Roman" w:hAnsi="Times New Roman" w:cs="Times New Roman"/>
                <w:b/>
                <w:bCs/>
                <w:sz w:val="18"/>
                <w:szCs w:val="18"/>
              </w:rPr>
              <w:t>5,105</w:t>
            </w:r>
          </w:p>
        </w:tc>
        <w:tc>
          <w:tcPr>
            <w:tcW w:w="180" w:type="dxa"/>
            <w:vAlign w:val="bottom"/>
          </w:tcPr>
          <w:p w14:paraId="09CBE15B" w14:textId="77777777" w:rsidR="0082513A" w:rsidRPr="00B05D9C" w:rsidRDefault="0082513A" w:rsidP="0082513A">
            <w:pPr>
              <w:tabs>
                <w:tab w:val="decimal" w:pos="765"/>
              </w:tabs>
              <w:rPr>
                <w:rFonts w:ascii="Times New Roman" w:hAnsi="Times New Roman" w:cs="Times New Roman"/>
                <w:b/>
                <w:bCs/>
                <w:sz w:val="18"/>
                <w:szCs w:val="18"/>
              </w:rPr>
            </w:pPr>
          </w:p>
        </w:tc>
        <w:tc>
          <w:tcPr>
            <w:tcW w:w="900" w:type="dxa"/>
            <w:tcBorders>
              <w:top w:val="single" w:sz="4" w:space="0" w:color="auto"/>
              <w:bottom w:val="double" w:sz="4" w:space="0" w:color="auto"/>
            </w:tcBorders>
          </w:tcPr>
          <w:p w14:paraId="5989F758" w14:textId="77777777" w:rsidR="0082513A" w:rsidRPr="00B05D9C" w:rsidRDefault="0082513A" w:rsidP="0082513A">
            <w:pPr>
              <w:tabs>
                <w:tab w:val="decimal" w:pos="731"/>
              </w:tabs>
              <w:ind w:right="11"/>
              <w:rPr>
                <w:rFonts w:ascii="Times New Roman" w:hAnsi="Times New Roman" w:cs="Times New Roman"/>
                <w:b/>
                <w:bCs/>
                <w:sz w:val="18"/>
                <w:szCs w:val="18"/>
              </w:rPr>
            </w:pPr>
          </w:p>
          <w:p w14:paraId="6D911063" w14:textId="407CFE67" w:rsidR="0082513A" w:rsidRPr="00B05D9C" w:rsidRDefault="00C22208" w:rsidP="0082513A">
            <w:pPr>
              <w:tabs>
                <w:tab w:val="decimal" w:pos="731"/>
              </w:tabs>
              <w:ind w:right="11"/>
              <w:rPr>
                <w:rFonts w:ascii="Times New Roman" w:hAnsi="Times New Roman" w:cs="Times New Roman"/>
                <w:b/>
                <w:bCs/>
                <w:sz w:val="18"/>
                <w:szCs w:val="18"/>
              </w:rPr>
            </w:pPr>
            <w:r w:rsidRPr="00B05D9C">
              <w:rPr>
                <w:rFonts w:ascii="Times New Roman" w:hAnsi="Times New Roman" w:cs="Times New Roman"/>
                <w:b/>
                <w:bCs/>
                <w:sz w:val="18"/>
                <w:szCs w:val="18"/>
              </w:rPr>
              <w:t>10,209</w:t>
            </w:r>
          </w:p>
        </w:tc>
        <w:tc>
          <w:tcPr>
            <w:tcW w:w="180" w:type="dxa"/>
            <w:vAlign w:val="bottom"/>
          </w:tcPr>
          <w:p w14:paraId="712E85DF" w14:textId="77777777" w:rsidR="0082513A" w:rsidRPr="00B05D9C" w:rsidRDefault="0082513A" w:rsidP="0082513A">
            <w:pPr>
              <w:tabs>
                <w:tab w:val="decimal" w:pos="765"/>
              </w:tabs>
              <w:rPr>
                <w:rFonts w:ascii="Times New Roman" w:hAnsi="Times New Roman" w:cs="Times New Roman"/>
                <w:b/>
                <w:bCs/>
                <w:sz w:val="18"/>
                <w:szCs w:val="18"/>
              </w:rPr>
            </w:pPr>
          </w:p>
        </w:tc>
        <w:tc>
          <w:tcPr>
            <w:tcW w:w="810" w:type="dxa"/>
            <w:tcBorders>
              <w:top w:val="single" w:sz="4" w:space="0" w:color="auto"/>
              <w:bottom w:val="double" w:sz="4" w:space="0" w:color="auto"/>
            </w:tcBorders>
            <w:vAlign w:val="bottom"/>
          </w:tcPr>
          <w:p w14:paraId="20D2A909" w14:textId="5A03F2C5" w:rsidR="0082513A" w:rsidRPr="00B05D9C" w:rsidRDefault="00C22208" w:rsidP="000F60ED">
            <w:pPr>
              <w:tabs>
                <w:tab w:val="decimal" w:pos="639"/>
              </w:tabs>
              <w:ind w:right="-74" w:hanging="76"/>
              <w:rPr>
                <w:rFonts w:ascii="Times New Roman" w:hAnsi="Times New Roman" w:cs="Times New Roman"/>
                <w:b/>
                <w:bCs/>
                <w:sz w:val="18"/>
                <w:szCs w:val="18"/>
              </w:rPr>
            </w:pPr>
            <w:r w:rsidRPr="00B05D9C">
              <w:rPr>
                <w:rFonts w:ascii="Times New Roman" w:hAnsi="Times New Roman" w:cs="Times New Roman"/>
                <w:b/>
                <w:bCs/>
                <w:sz w:val="18"/>
                <w:szCs w:val="18"/>
              </w:rPr>
              <w:t>102,537</w:t>
            </w:r>
          </w:p>
        </w:tc>
        <w:tc>
          <w:tcPr>
            <w:tcW w:w="180" w:type="dxa"/>
            <w:vAlign w:val="bottom"/>
          </w:tcPr>
          <w:p w14:paraId="4CAB7CD6" w14:textId="77777777" w:rsidR="0082513A" w:rsidRPr="00B05D9C" w:rsidRDefault="0082513A" w:rsidP="0082513A">
            <w:pPr>
              <w:tabs>
                <w:tab w:val="decimal" w:pos="765"/>
              </w:tabs>
              <w:rPr>
                <w:rFonts w:ascii="Times New Roman" w:hAnsi="Times New Roman" w:cs="Times New Roman"/>
                <w:b/>
                <w:bCs/>
                <w:sz w:val="18"/>
                <w:szCs w:val="18"/>
              </w:rPr>
            </w:pPr>
          </w:p>
        </w:tc>
        <w:tc>
          <w:tcPr>
            <w:tcW w:w="900" w:type="dxa"/>
            <w:tcBorders>
              <w:top w:val="single" w:sz="4" w:space="0" w:color="auto"/>
              <w:bottom w:val="double" w:sz="4" w:space="0" w:color="auto"/>
            </w:tcBorders>
          </w:tcPr>
          <w:p w14:paraId="0EBDAE57" w14:textId="77777777" w:rsidR="0082513A" w:rsidRPr="00B05D9C" w:rsidRDefault="0082513A" w:rsidP="00C22208">
            <w:pPr>
              <w:tabs>
                <w:tab w:val="decimal" w:pos="731"/>
              </w:tabs>
              <w:ind w:right="-74" w:hanging="76"/>
              <w:rPr>
                <w:rFonts w:ascii="Times New Roman" w:hAnsi="Times New Roman" w:cs="Times New Roman"/>
                <w:b/>
                <w:bCs/>
                <w:sz w:val="18"/>
                <w:szCs w:val="18"/>
              </w:rPr>
            </w:pPr>
          </w:p>
          <w:p w14:paraId="69E0EAEB" w14:textId="54464E30" w:rsidR="0082513A" w:rsidRPr="00B05D9C" w:rsidRDefault="000F60ED" w:rsidP="00995E96">
            <w:pPr>
              <w:tabs>
                <w:tab w:val="decimal" w:pos="731"/>
              </w:tabs>
              <w:ind w:right="-74" w:hanging="76"/>
              <w:rPr>
                <w:rFonts w:ascii="Times New Roman" w:hAnsi="Times New Roman" w:cs="Times New Roman"/>
                <w:b/>
                <w:bCs/>
                <w:sz w:val="18"/>
                <w:szCs w:val="18"/>
              </w:rPr>
            </w:pPr>
            <w:r w:rsidRPr="00B05D9C">
              <w:rPr>
                <w:rFonts w:ascii="Times New Roman" w:hAnsi="Times New Roman" w:cs="Times New Roman"/>
                <w:b/>
                <w:bCs/>
                <w:sz w:val="18"/>
                <w:szCs w:val="18"/>
              </w:rPr>
              <w:t>100,128</w:t>
            </w:r>
          </w:p>
        </w:tc>
        <w:tc>
          <w:tcPr>
            <w:tcW w:w="180" w:type="dxa"/>
            <w:vAlign w:val="bottom"/>
          </w:tcPr>
          <w:p w14:paraId="74A116A7" w14:textId="77777777" w:rsidR="0082513A" w:rsidRPr="00B05D9C" w:rsidRDefault="0082513A" w:rsidP="0082513A">
            <w:pPr>
              <w:tabs>
                <w:tab w:val="decimal" w:pos="731"/>
              </w:tabs>
              <w:ind w:right="11"/>
              <w:rPr>
                <w:rFonts w:ascii="Times New Roman" w:hAnsi="Times New Roman" w:cs="Times New Roman"/>
                <w:b/>
                <w:bCs/>
                <w:sz w:val="18"/>
                <w:szCs w:val="18"/>
              </w:rPr>
            </w:pPr>
          </w:p>
        </w:tc>
        <w:tc>
          <w:tcPr>
            <w:tcW w:w="720" w:type="dxa"/>
            <w:tcBorders>
              <w:top w:val="single" w:sz="4" w:space="0" w:color="auto"/>
              <w:bottom w:val="double" w:sz="4" w:space="0" w:color="auto"/>
            </w:tcBorders>
            <w:vAlign w:val="bottom"/>
          </w:tcPr>
          <w:p w14:paraId="62EF0A57" w14:textId="1D7D835B" w:rsidR="0082513A" w:rsidRPr="00B05D9C" w:rsidRDefault="00796DF2" w:rsidP="0082513A">
            <w:pPr>
              <w:tabs>
                <w:tab w:val="decimal" w:pos="731"/>
              </w:tabs>
              <w:ind w:right="11"/>
              <w:rPr>
                <w:rFonts w:ascii="Times New Roman" w:hAnsi="Times New Roman" w:cs="Times New Roman"/>
                <w:b/>
                <w:bCs/>
                <w:sz w:val="18"/>
                <w:szCs w:val="18"/>
              </w:rPr>
            </w:pPr>
            <w:r w:rsidRPr="00B05D9C">
              <w:rPr>
                <w:rFonts w:ascii="Times New Roman" w:hAnsi="Times New Roman" w:cs="Times New Roman"/>
                <w:b/>
                <w:bCs/>
                <w:sz w:val="18"/>
                <w:szCs w:val="18"/>
              </w:rPr>
              <w:t>2,</w:t>
            </w:r>
            <w:r w:rsidR="00C22208" w:rsidRPr="00B05D9C">
              <w:rPr>
                <w:rFonts w:ascii="Times New Roman" w:hAnsi="Times New Roman" w:cs="Times New Roman"/>
                <w:b/>
                <w:bCs/>
                <w:sz w:val="18"/>
                <w:szCs w:val="18"/>
              </w:rPr>
              <w:t>35</w:t>
            </w:r>
            <w:r w:rsidR="000F60ED" w:rsidRPr="00B05D9C">
              <w:rPr>
                <w:rFonts w:ascii="Times New Roman" w:hAnsi="Times New Roman" w:cs="Times New Roman"/>
                <w:b/>
                <w:bCs/>
                <w:sz w:val="18"/>
                <w:szCs w:val="18"/>
              </w:rPr>
              <w:t>7</w:t>
            </w:r>
          </w:p>
        </w:tc>
        <w:tc>
          <w:tcPr>
            <w:tcW w:w="180" w:type="dxa"/>
            <w:vAlign w:val="bottom"/>
          </w:tcPr>
          <w:p w14:paraId="076C873F" w14:textId="77777777" w:rsidR="0082513A" w:rsidRPr="00B05D9C" w:rsidRDefault="0082513A" w:rsidP="0082513A">
            <w:pPr>
              <w:tabs>
                <w:tab w:val="decimal" w:pos="731"/>
              </w:tabs>
              <w:ind w:right="11"/>
              <w:rPr>
                <w:rFonts w:ascii="Times New Roman" w:hAnsi="Times New Roman" w:cs="Times New Roman"/>
                <w:b/>
                <w:bCs/>
                <w:sz w:val="18"/>
                <w:szCs w:val="18"/>
              </w:rPr>
            </w:pPr>
          </w:p>
        </w:tc>
        <w:tc>
          <w:tcPr>
            <w:tcW w:w="720" w:type="dxa"/>
            <w:tcBorders>
              <w:top w:val="single" w:sz="4" w:space="0" w:color="auto"/>
              <w:bottom w:val="double" w:sz="4" w:space="0" w:color="auto"/>
            </w:tcBorders>
          </w:tcPr>
          <w:p w14:paraId="416C9554" w14:textId="77777777" w:rsidR="0082513A" w:rsidRPr="00B05D9C" w:rsidRDefault="0082513A" w:rsidP="0082513A">
            <w:pPr>
              <w:tabs>
                <w:tab w:val="decimal" w:pos="545"/>
              </w:tabs>
              <w:ind w:right="11"/>
              <w:rPr>
                <w:rFonts w:ascii="Times New Roman" w:hAnsi="Times New Roman" w:cs="Times New Roman"/>
                <w:b/>
                <w:bCs/>
                <w:sz w:val="18"/>
                <w:szCs w:val="18"/>
              </w:rPr>
            </w:pPr>
          </w:p>
          <w:p w14:paraId="698D34FB" w14:textId="287591F1" w:rsidR="0082513A" w:rsidRPr="00B05D9C" w:rsidRDefault="0082513A" w:rsidP="00995E96">
            <w:pPr>
              <w:tabs>
                <w:tab w:val="decimal" w:pos="731"/>
              </w:tabs>
              <w:jc w:val="center"/>
              <w:rPr>
                <w:rFonts w:ascii="Times New Roman" w:hAnsi="Times New Roman" w:cs="Times New Roman"/>
                <w:b/>
                <w:bCs/>
                <w:sz w:val="18"/>
                <w:szCs w:val="18"/>
              </w:rPr>
            </w:pPr>
            <w:r w:rsidRPr="00B05D9C">
              <w:rPr>
                <w:rFonts w:ascii="Times New Roman" w:hAnsi="Times New Roman" w:cs="Times New Roman"/>
                <w:b/>
                <w:bCs/>
                <w:sz w:val="18"/>
                <w:szCs w:val="18"/>
              </w:rPr>
              <w:t>1,632</w:t>
            </w:r>
          </w:p>
        </w:tc>
        <w:tc>
          <w:tcPr>
            <w:tcW w:w="180" w:type="dxa"/>
            <w:vAlign w:val="bottom"/>
          </w:tcPr>
          <w:p w14:paraId="69366AC1" w14:textId="77777777" w:rsidR="0082513A" w:rsidRPr="00B05D9C" w:rsidRDefault="0082513A" w:rsidP="0082513A">
            <w:pPr>
              <w:tabs>
                <w:tab w:val="decimal" w:pos="731"/>
              </w:tabs>
              <w:ind w:right="11"/>
              <w:rPr>
                <w:rFonts w:ascii="Times New Roman" w:hAnsi="Times New Roman" w:cs="Times New Roman"/>
                <w:b/>
                <w:bCs/>
                <w:sz w:val="18"/>
                <w:szCs w:val="18"/>
              </w:rPr>
            </w:pPr>
          </w:p>
        </w:tc>
        <w:tc>
          <w:tcPr>
            <w:tcW w:w="720" w:type="dxa"/>
            <w:tcBorders>
              <w:top w:val="single" w:sz="4" w:space="0" w:color="auto"/>
              <w:bottom w:val="double" w:sz="4" w:space="0" w:color="auto"/>
            </w:tcBorders>
            <w:vAlign w:val="bottom"/>
          </w:tcPr>
          <w:p w14:paraId="67AA6BB1" w14:textId="63EECE05" w:rsidR="0082513A" w:rsidRPr="00B05D9C" w:rsidRDefault="00796DF2" w:rsidP="0082513A">
            <w:pPr>
              <w:tabs>
                <w:tab w:val="decimal" w:pos="461"/>
              </w:tabs>
              <w:ind w:left="-80" w:right="-80"/>
              <w:jc w:val="both"/>
              <w:rPr>
                <w:rFonts w:ascii="Times New Roman" w:hAnsi="Times New Roman" w:cs="Times New Roman"/>
                <w:b/>
                <w:bCs/>
                <w:sz w:val="18"/>
                <w:szCs w:val="18"/>
              </w:rPr>
            </w:pPr>
            <w:r w:rsidRPr="00B05D9C">
              <w:rPr>
                <w:rFonts w:ascii="Times New Roman" w:hAnsi="Times New Roman" w:cs="Times New Roman"/>
                <w:b/>
                <w:bCs/>
                <w:sz w:val="18"/>
                <w:szCs w:val="18"/>
              </w:rPr>
              <w:t>-</w:t>
            </w:r>
          </w:p>
        </w:tc>
        <w:tc>
          <w:tcPr>
            <w:tcW w:w="180" w:type="dxa"/>
            <w:vAlign w:val="bottom"/>
          </w:tcPr>
          <w:p w14:paraId="0FF24FA1" w14:textId="77777777" w:rsidR="0082513A" w:rsidRPr="00B05D9C" w:rsidRDefault="0082513A" w:rsidP="0082513A">
            <w:pPr>
              <w:tabs>
                <w:tab w:val="decimal" w:pos="731"/>
              </w:tabs>
              <w:ind w:right="11"/>
              <w:rPr>
                <w:rFonts w:ascii="Times New Roman" w:hAnsi="Times New Roman" w:cs="Times New Roman"/>
                <w:b/>
                <w:bCs/>
                <w:sz w:val="18"/>
                <w:szCs w:val="18"/>
              </w:rPr>
            </w:pPr>
          </w:p>
        </w:tc>
        <w:tc>
          <w:tcPr>
            <w:tcW w:w="720" w:type="dxa"/>
            <w:tcBorders>
              <w:top w:val="single" w:sz="4" w:space="0" w:color="auto"/>
              <w:bottom w:val="double" w:sz="4" w:space="0" w:color="auto"/>
            </w:tcBorders>
            <w:vAlign w:val="bottom"/>
          </w:tcPr>
          <w:p w14:paraId="5DE57D4C" w14:textId="7EF8D6BC" w:rsidR="0082513A" w:rsidRPr="00B05D9C" w:rsidRDefault="00796DF2" w:rsidP="00796DF2">
            <w:pPr>
              <w:tabs>
                <w:tab w:val="decimal" w:pos="461"/>
              </w:tabs>
              <w:ind w:left="-80" w:right="-80"/>
              <w:jc w:val="both"/>
              <w:rPr>
                <w:rFonts w:ascii="Times New Roman" w:hAnsi="Times New Roman" w:cs="Times New Roman"/>
                <w:b/>
                <w:bCs/>
                <w:sz w:val="18"/>
                <w:szCs w:val="18"/>
              </w:rPr>
            </w:pPr>
            <w:r w:rsidRPr="00B05D9C">
              <w:rPr>
                <w:rFonts w:ascii="Times New Roman" w:hAnsi="Times New Roman" w:cs="Times New Roman"/>
                <w:b/>
                <w:bCs/>
                <w:sz w:val="18"/>
                <w:szCs w:val="18"/>
              </w:rPr>
              <w:t>-</w:t>
            </w:r>
          </w:p>
        </w:tc>
      </w:tr>
    </w:tbl>
    <w:p w14:paraId="254F2E3F" w14:textId="39F59D5D" w:rsidR="00F9040C" w:rsidRPr="00B05D9C" w:rsidRDefault="00F9040C" w:rsidP="007E4529">
      <w:pPr>
        <w:spacing w:line="240" w:lineRule="auto"/>
        <w:ind w:left="540" w:hanging="526"/>
        <w:rPr>
          <w:rFonts w:ascii="Times New Roman" w:hAnsi="Times New Roman" w:cstheme="minorBidi"/>
          <w:sz w:val="24"/>
          <w:szCs w:val="30"/>
          <w:lang w:bidi="th-TH"/>
        </w:rPr>
      </w:pPr>
    </w:p>
    <w:tbl>
      <w:tblPr>
        <w:tblW w:w="9542" w:type="dxa"/>
        <w:tblInd w:w="540" w:type="dxa"/>
        <w:tblLayout w:type="fixed"/>
        <w:tblCellMar>
          <w:left w:w="79" w:type="dxa"/>
          <w:right w:w="79" w:type="dxa"/>
        </w:tblCellMar>
        <w:tblLook w:val="0000" w:firstRow="0" w:lastRow="0" w:firstColumn="0" w:lastColumn="0" w:noHBand="0" w:noVBand="0"/>
      </w:tblPr>
      <w:tblGrid>
        <w:gridCol w:w="2520"/>
        <w:gridCol w:w="900"/>
        <w:gridCol w:w="180"/>
        <w:gridCol w:w="812"/>
        <w:gridCol w:w="180"/>
        <w:gridCol w:w="1260"/>
        <w:gridCol w:w="181"/>
        <w:gridCol w:w="963"/>
        <w:gridCol w:w="180"/>
        <w:gridCol w:w="1014"/>
        <w:gridCol w:w="181"/>
        <w:gridCol w:w="1171"/>
      </w:tblGrid>
      <w:tr w:rsidR="00042856" w:rsidRPr="00B05D9C" w14:paraId="75F5EFAF" w14:textId="77777777" w:rsidTr="00B565AD">
        <w:trPr>
          <w:cantSplit/>
          <w:trHeight w:val="20"/>
          <w:tblHeader/>
        </w:trPr>
        <w:tc>
          <w:tcPr>
            <w:tcW w:w="2520" w:type="dxa"/>
            <w:vAlign w:val="bottom"/>
          </w:tcPr>
          <w:p w14:paraId="4645E0C3" w14:textId="77777777" w:rsidR="00042856" w:rsidRPr="00B05D9C" w:rsidRDefault="00042856" w:rsidP="009F1AB0">
            <w:pPr>
              <w:tabs>
                <w:tab w:val="left" w:pos="191"/>
              </w:tabs>
              <w:ind w:left="191" w:right="-68" w:hanging="191"/>
              <w:rPr>
                <w:rFonts w:ascii="Times New Roman" w:hAnsi="Times New Roman" w:cs="Times New Roman"/>
                <w:b/>
                <w:bCs/>
                <w:i/>
                <w:iCs/>
              </w:rPr>
            </w:pPr>
          </w:p>
        </w:tc>
        <w:tc>
          <w:tcPr>
            <w:tcW w:w="7022" w:type="dxa"/>
            <w:gridSpan w:val="11"/>
            <w:vAlign w:val="bottom"/>
          </w:tcPr>
          <w:p w14:paraId="5437A65C" w14:textId="0D605251" w:rsidR="00042856" w:rsidRPr="00B05D9C" w:rsidRDefault="00042856" w:rsidP="009F1AB0">
            <w:pPr>
              <w:ind w:left="-72" w:right="-72"/>
              <w:jc w:val="center"/>
              <w:rPr>
                <w:rFonts w:ascii="Times New Roman" w:hAnsi="Times New Roman" w:cs="Times New Roman"/>
                <w:b/>
                <w:bCs/>
              </w:rPr>
            </w:pPr>
            <w:r w:rsidRPr="00B05D9C">
              <w:rPr>
                <w:rFonts w:ascii="Times New Roman" w:hAnsi="Times New Roman" w:cs="Times New Roman"/>
                <w:b/>
                <w:bCs/>
              </w:rPr>
              <w:t>Consolidated financial statements</w:t>
            </w:r>
          </w:p>
        </w:tc>
      </w:tr>
      <w:tr w:rsidR="00042856" w:rsidRPr="00B05D9C" w14:paraId="37C5EBDD" w14:textId="77777777" w:rsidTr="00BB624F">
        <w:trPr>
          <w:cantSplit/>
          <w:trHeight w:val="20"/>
          <w:tblHeader/>
        </w:trPr>
        <w:tc>
          <w:tcPr>
            <w:tcW w:w="2520" w:type="dxa"/>
            <w:vAlign w:val="bottom"/>
          </w:tcPr>
          <w:p w14:paraId="6F927741" w14:textId="77777777" w:rsidR="00042856" w:rsidRPr="00B05D9C" w:rsidRDefault="00042856" w:rsidP="00042856">
            <w:pPr>
              <w:tabs>
                <w:tab w:val="left" w:pos="191"/>
              </w:tabs>
              <w:ind w:left="191" w:right="-68" w:hanging="191"/>
              <w:rPr>
                <w:rFonts w:ascii="Times New Roman" w:hAnsi="Times New Roman" w:cs="Times New Roman"/>
                <w:b/>
                <w:bCs/>
                <w:i/>
                <w:iCs/>
              </w:rPr>
            </w:pPr>
          </w:p>
        </w:tc>
        <w:tc>
          <w:tcPr>
            <w:tcW w:w="900" w:type="dxa"/>
            <w:vAlign w:val="bottom"/>
          </w:tcPr>
          <w:p w14:paraId="60F5DEF7" w14:textId="77777777" w:rsidR="00042856" w:rsidRPr="00B05D9C" w:rsidRDefault="00042856" w:rsidP="00042856">
            <w:pPr>
              <w:ind w:left="-79" w:right="-79"/>
              <w:jc w:val="center"/>
              <w:rPr>
                <w:rFonts w:ascii="Times New Roman" w:hAnsi="Times New Roman" w:cs="Times New Roman"/>
                <w:b/>
                <w:bCs/>
                <w:lang w:bidi="th-TH"/>
              </w:rPr>
            </w:pPr>
          </w:p>
        </w:tc>
        <w:tc>
          <w:tcPr>
            <w:tcW w:w="180" w:type="dxa"/>
            <w:vAlign w:val="bottom"/>
          </w:tcPr>
          <w:p w14:paraId="5377885D" w14:textId="77777777" w:rsidR="00042856" w:rsidRPr="00B05D9C" w:rsidRDefault="00042856" w:rsidP="00042856">
            <w:pPr>
              <w:jc w:val="center"/>
              <w:rPr>
                <w:rFonts w:ascii="Times New Roman" w:hAnsi="Times New Roman" w:cs="Times New Roman"/>
              </w:rPr>
            </w:pPr>
          </w:p>
        </w:tc>
        <w:tc>
          <w:tcPr>
            <w:tcW w:w="2252" w:type="dxa"/>
            <w:gridSpan w:val="3"/>
            <w:vAlign w:val="bottom"/>
          </w:tcPr>
          <w:p w14:paraId="2BB74170" w14:textId="3AD6D501" w:rsidR="00042856" w:rsidRPr="00B05D9C" w:rsidRDefault="00042856" w:rsidP="00042856">
            <w:pPr>
              <w:ind w:left="-70" w:right="-80"/>
              <w:jc w:val="center"/>
              <w:rPr>
                <w:rFonts w:ascii="Times New Roman" w:hAnsi="Times New Roman" w:cs="Times New Roman"/>
              </w:rPr>
            </w:pPr>
            <w:r w:rsidRPr="00B05D9C">
              <w:rPr>
                <w:rFonts w:ascii="Times New Roman" w:hAnsi="Times New Roman" w:cs="Times New Roman"/>
              </w:rPr>
              <w:t>(Charged) / Credited to</w:t>
            </w:r>
          </w:p>
        </w:tc>
        <w:tc>
          <w:tcPr>
            <w:tcW w:w="181" w:type="dxa"/>
          </w:tcPr>
          <w:p w14:paraId="30561D83" w14:textId="77777777" w:rsidR="00042856" w:rsidRPr="00B05D9C" w:rsidRDefault="00042856" w:rsidP="00042856">
            <w:pPr>
              <w:ind w:left="-79" w:right="-79"/>
              <w:jc w:val="center"/>
              <w:rPr>
                <w:rFonts w:ascii="Times New Roman" w:hAnsi="Times New Roman" w:cs="Times New Roman"/>
              </w:rPr>
            </w:pPr>
          </w:p>
        </w:tc>
        <w:tc>
          <w:tcPr>
            <w:tcW w:w="963" w:type="dxa"/>
            <w:vAlign w:val="bottom"/>
          </w:tcPr>
          <w:p w14:paraId="72B6EA6D" w14:textId="77777777" w:rsidR="00042856" w:rsidRPr="00B05D9C" w:rsidRDefault="00042856" w:rsidP="00042856">
            <w:pPr>
              <w:ind w:left="-79" w:right="-79"/>
              <w:jc w:val="center"/>
              <w:rPr>
                <w:rFonts w:ascii="Times New Roman" w:hAnsi="Times New Roman" w:cs="Times New Roman"/>
              </w:rPr>
            </w:pPr>
          </w:p>
        </w:tc>
        <w:tc>
          <w:tcPr>
            <w:tcW w:w="180" w:type="dxa"/>
            <w:vAlign w:val="bottom"/>
          </w:tcPr>
          <w:p w14:paraId="6E4C4E82" w14:textId="77777777" w:rsidR="00042856" w:rsidRPr="00B05D9C" w:rsidRDefault="00042856" w:rsidP="00042856">
            <w:pPr>
              <w:jc w:val="center"/>
              <w:rPr>
                <w:rFonts w:ascii="Times New Roman" w:hAnsi="Times New Roman" w:cs="Times New Roman"/>
              </w:rPr>
            </w:pPr>
          </w:p>
        </w:tc>
        <w:tc>
          <w:tcPr>
            <w:tcW w:w="1014" w:type="dxa"/>
          </w:tcPr>
          <w:p w14:paraId="006CB543" w14:textId="77777777" w:rsidR="00042856" w:rsidRPr="00B05D9C" w:rsidRDefault="00042856" w:rsidP="00042856">
            <w:pPr>
              <w:ind w:left="-72" w:right="-72"/>
              <w:jc w:val="center"/>
              <w:rPr>
                <w:rFonts w:ascii="Times New Roman" w:hAnsi="Times New Roman" w:cs="Times New Roman"/>
                <w:b/>
                <w:bCs/>
              </w:rPr>
            </w:pPr>
          </w:p>
        </w:tc>
        <w:tc>
          <w:tcPr>
            <w:tcW w:w="181" w:type="dxa"/>
          </w:tcPr>
          <w:p w14:paraId="65726B55" w14:textId="77777777" w:rsidR="00042856" w:rsidRPr="00B05D9C" w:rsidRDefault="00042856" w:rsidP="00042856">
            <w:pPr>
              <w:ind w:left="-72" w:right="-72"/>
              <w:jc w:val="center"/>
              <w:rPr>
                <w:rFonts w:ascii="Times New Roman" w:hAnsi="Times New Roman" w:cs="Times New Roman"/>
                <w:b/>
                <w:bCs/>
              </w:rPr>
            </w:pPr>
          </w:p>
        </w:tc>
        <w:tc>
          <w:tcPr>
            <w:tcW w:w="1171" w:type="dxa"/>
            <w:vAlign w:val="bottom"/>
          </w:tcPr>
          <w:p w14:paraId="718C8B39" w14:textId="77777777" w:rsidR="00042856" w:rsidRPr="00B05D9C" w:rsidRDefault="00042856" w:rsidP="00042856">
            <w:pPr>
              <w:ind w:left="-72" w:right="-72"/>
              <w:jc w:val="center"/>
              <w:rPr>
                <w:rFonts w:ascii="Times New Roman" w:hAnsi="Times New Roman" w:cs="Times New Roman"/>
                <w:b/>
                <w:bCs/>
              </w:rPr>
            </w:pPr>
          </w:p>
        </w:tc>
      </w:tr>
      <w:tr w:rsidR="00042856" w:rsidRPr="00B05D9C" w14:paraId="3A45C25F" w14:textId="77777777" w:rsidTr="00BB624F">
        <w:trPr>
          <w:cantSplit/>
          <w:trHeight w:val="425"/>
          <w:tblHeader/>
        </w:trPr>
        <w:tc>
          <w:tcPr>
            <w:tcW w:w="2520" w:type="dxa"/>
            <w:vAlign w:val="bottom"/>
          </w:tcPr>
          <w:p w14:paraId="7DB49399" w14:textId="77777777" w:rsidR="00042856" w:rsidRPr="00B05D9C" w:rsidRDefault="00042856" w:rsidP="00042856">
            <w:pPr>
              <w:tabs>
                <w:tab w:val="left" w:pos="191"/>
              </w:tabs>
              <w:ind w:left="191" w:right="-68" w:hanging="191"/>
              <w:rPr>
                <w:rFonts w:ascii="Times New Roman" w:hAnsi="Times New Roman" w:cs="Times New Roman"/>
                <w:b/>
                <w:bCs/>
                <w:i/>
                <w:iCs/>
              </w:rPr>
            </w:pPr>
            <w:r w:rsidRPr="00B05D9C">
              <w:rPr>
                <w:rFonts w:ascii="Times New Roman" w:hAnsi="Times New Roman" w:cs="Times New Roman"/>
                <w:b/>
                <w:bCs/>
                <w:i/>
                <w:iCs/>
              </w:rPr>
              <w:t>Deferred tax</w:t>
            </w:r>
          </w:p>
        </w:tc>
        <w:tc>
          <w:tcPr>
            <w:tcW w:w="900" w:type="dxa"/>
            <w:vAlign w:val="bottom"/>
          </w:tcPr>
          <w:p w14:paraId="7C4FD937" w14:textId="77777777" w:rsidR="00042856" w:rsidRPr="00B05D9C" w:rsidRDefault="00042856" w:rsidP="00042856">
            <w:pPr>
              <w:ind w:left="-79" w:right="-79"/>
              <w:jc w:val="center"/>
              <w:rPr>
                <w:rFonts w:ascii="Times New Roman" w:hAnsi="Times New Roman" w:cs="Times New Roman"/>
                <w:i/>
                <w:iCs/>
                <w:lang w:bidi="th-TH"/>
              </w:rPr>
            </w:pPr>
            <w:proofErr w:type="gramStart"/>
            <w:r w:rsidRPr="00B05D9C">
              <w:rPr>
                <w:rFonts w:ascii="Times New Roman" w:hAnsi="Times New Roman" w:cs="Times New Roman"/>
                <w:b/>
                <w:bCs/>
                <w:lang w:bidi="th-TH"/>
              </w:rPr>
              <w:t>At</w:t>
            </w:r>
            <w:proofErr w:type="gramEnd"/>
            <w:r w:rsidRPr="00B05D9C">
              <w:rPr>
                <w:rFonts w:ascii="Times New Roman" w:hAnsi="Times New Roman" w:cs="Times New Roman"/>
                <w:b/>
                <w:bCs/>
                <w:lang w:bidi="th-TH"/>
              </w:rPr>
              <w:t xml:space="preserve"> 1 January </w:t>
            </w:r>
          </w:p>
        </w:tc>
        <w:tc>
          <w:tcPr>
            <w:tcW w:w="180" w:type="dxa"/>
            <w:vAlign w:val="bottom"/>
          </w:tcPr>
          <w:p w14:paraId="1E4D0985" w14:textId="77777777" w:rsidR="00042856" w:rsidRPr="00B05D9C" w:rsidRDefault="00042856" w:rsidP="00042856">
            <w:pPr>
              <w:jc w:val="center"/>
              <w:rPr>
                <w:rFonts w:ascii="Times New Roman" w:hAnsi="Times New Roman" w:cs="Times New Roman"/>
              </w:rPr>
            </w:pPr>
          </w:p>
        </w:tc>
        <w:tc>
          <w:tcPr>
            <w:tcW w:w="812" w:type="dxa"/>
            <w:tcBorders>
              <w:top w:val="single" w:sz="4" w:space="0" w:color="auto"/>
            </w:tcBorders>
            <w:vAlign w:val="bottom"/>
          </w:tcPr>
          <w:p w14:paraId="0C72F495" w14:textId="77777777" w:rsidR="00042856" w:rsidRPr="00B05D9C" w:rsidRDefault="00042856" w:rsidP="00042856">
            <w:pPr>
              <w:ind w:left="-79" w:right="-79"/>
              <w:jc w:val="center"/>
              <w:rPr>
                <w:rFonts w:ascii="Times New Roman" w:hAnsi="Times New Roman" w:cstheme="minorBidi"/>
                <w:cs/>
                <w:lang w:bidi="th-TH"/>
              </w:rPr>
            </w:pPr>
            <w:r w:rsidRPr="00B05D9C">
              <w:rPr>
                <w:rFonts w:ascii="Times New Roman" w:hAnsi="Times New Roman" w:cs="Times New Roman"/>
                <w:lang w:bidi="th-TH"/>
              </w:rPr>
              <w:t>Profit or loss</w:t>
            </w:r>
          </w:p>
        </w:tc>
        <w:tc>
          <w:tcPr>
            <w:tcW w:w="180" w:type="dxa"/>
            <w:tcBorders>
              <w:top w:val="single" w:sz="4" w:space="0" w:color="auto"/>
            </w:tcBorders>
            <w:vAlign w:val="bottom"/>
          </w:tcPr>
          <w:p w14:paraId="311DB3A0" w14:textId="77777777" w:rsidR="00042856" w:rsidRPr="00B05D9C" w:rsidRDefault="00042856" w:rsidP="00042856">
            <w:pPr>
              <w:jc w:val="center"/>
              <w:rPr>
                <w:rFonts w:ascii="Times New Roman" w:hAnsi="Times New Roman" w:cs="Times New Roman"/>
              </w:rPr>
            </w:pPr>
          </w:p>
        </w:tc>
        <w:tc>
          <w:tcPr>
            <w:tcW w:w="1260" w:type="dxa"/>
            <w:tcBorders>
              <w:top w:val="single" w:sz="4" w:space="0" w:color="auto"/>
            </w:tcBorders>
            <w:vAlign w:val="bottom"/>
          </w:tcPr>
          <w:p w14:paraId="5B80BD24" w14:textId="77777777" w:rsidR="00042856" w:rsidRPr="00B05D9C" w:rsidRDefault="00042856" w:rsidP="00042856">
            <w:pPr>
              <w:ind w:left="-70" w:right="-80"/>
              <w:jc w:val="center"/>
              <w:rPr>
                <w:rFonts w:ascii="Times New Roman" w:hAnsi="Times New Roman" w:cs="Times New Roman"/>
              </w:rPr>
            </w:pPr>
            <w:r w:rsidRPr="00B05D9C">
              <w:rPr>
                <w:rFonts w:ascii="Times New Roman" w:hAnsi="Times New Roman" w:cs="Times New Roman"/>
              </w:rPr>
              <w:t>Other comprehensive income</w:t>
            </w:r>
          </w:p>
        </w:tc>
        <w:tc>
          <w:tcPr>
            <w:tcW w:w="181" w:type="dxa"/>
          </w:tcPr>
          <w:p w14:paraId="0A9C962C" w14:textId="77777777" w:rsidR="00042856" w:rsidRPr="00B05D9C" w:rsidRDefault="00042856" w:rsidP="00042856">
            <w:pPr>
              <w:ind w:left="-79" w:right="-79"/>
              <w:jc w:val="center"/>
              <w:rPr>
                <w:rFonts w:ascii="Times New Roman" w:hAnsi="Times New Roman" w:cs="Times New Roman"/>
              </w:rPr>
            </w:pPr>
          </w:p>
        </w:tc>
        <w:tc>
          <w:tcPr>
            <w:tcW w:w="963" w:type="dxa"/>
            <w:vAlign w:val="bottom"/>
          </w:tcPr>
          <w:p w14:paraId="0CADAD19" w14:textId="30D8DCD5" w:rsidR="00042856" w:rsidRPr="00B05D9C" w:rsidRDefault="00042856" w:rsidP="00042856">
            <w:pPr>
              <w:ind w:left="-79" w:right="-79"/>
              <w:jc w:val="center"/>
              <w:rPr>
                <w:rFonts w:ascii="Times New Roman" w:hAnsi="Times New Roman" w:cs="Times New Roman"/>
              </w:rPr>
            </w:pPr>
            <w:r w:rsidRPr="00B05D9C">
              <w:rPr>
                <w:rFonts w:ascii="Times New Roman" w:hAnsi="Times New Roman" w:cs="Times New Roman"/>
              </w:rPr>
              <w:t>Exchange differences</w:t>
            </w:r>
          </w:p>
        </w:tc>
        <w:tc>
          <w:tcPr>
            <w:tcW w:w="180" w:type="dxa"/>
            <w:vAlign w:val="bottom"/>
          </w:tcPr>
          <w:p w14:paraId="7DD65CA3" w14:textId="77777777" w:rsidR="00042856" w:rsidRPr="00B05D9C" w:rsidRDefault="00042856" w:rsidP="00042856">
            <w:pPr>
              <w:jc w:val="center"/>
              <w:rPr>
                <w:rFonts w:ascii="Times New Roman" w:hAnsi="Times New Roman" w:cs="Times New Roman"/>
              </w:rPr>
            </w:pPr>
          </w:p>
        </w:tc>
        <w:tc>
          <w:tcPr>
            <w:tcW w:w="1014" w:type="dxa"/>
          </w:tcPr>
          <w:p w14:paraId="4EBD60C7" w14:textId="3B4AC882" w:rsidR="00042856" w:rsidRPr="00B05D9C" w:rsidRDefault="00042856" w:rsidP="00042856">
            <w:pPr>
              <w:ind w:left="-72" w:right="-72"/>
              <w:jc w:val="center"/>
              <w:rPr>
                <w:rFonts w:ascii="Times New Roman" w:hAnsi="Times New Roman" w:cs="Times New Roman"/>
              </w:rPr>
            </w:pPr>
            <w:r w:rsidRPr="00B05D9C">
              <w:rPr>
                <w:rFonts w:ascii="Times New Roman" w:hAnsi="Times New Roman" w:cs="Times New Roman"/>
              </w:rPr>
              <w:t>Asset classified as held for sale</w:t>
            </w:r>
          </w:p>
        </w:tc>
        <w:tc>
          <w:tcPr>
            <w:tcW w:w="181" w:type="dxa"/>
          </w:tcPr>
          <w:p w14:paraId="22035BF8" w14:textId="1AF89D75" w:rsidR="00042856" w:rsidRPr="00B05D9C" w:rsidRDefault="00042856" w:rsidP="00042856">
            <w:pPr>
              <w:ind w:left="-72" w:right="-72"/>
              <w:jc w:val="center"/>
              <w:rPr>
                <w:rFonts w:ascii="Times New Roman" w:hAnsi="Times New Roman" w:cs="Times New Roman"/>
                <w:b/>
                <w:bCs/>
              </w:rPr>
            </w:pPr>
          </w:p>
        </w:tc>
        <w:tc>
          <w:tcPr>
            <w:tcW w:w="1171" w:type="dxa"/>
            <w:vAlign w:val="bottom"/>
          </w:tcPr>
          <w:p w14:paraId="23ACE123" w14:textId="46DDF660" w:rsidR="00042856" w:rsidRPr="00B05D9C" w:rsidRDefault="00042856" w:rsidP="00042856">
            <w:pPr>
              <w:ind w:left="-72" w:right="-72"/>
              <w:jc w:val="center"/>
              <w:rPr>
                <w:rFonts w:ascii="Times New Roman" w:hAnsi="Times New Roman" w:cs="Times New Roman"/>
                <w:b/>
                <w:bCs/>
              </w:rPr>
            </w:pPr>
            <w:proofErr w:type="gramStart"/>
            <w:r w:rsidRPr="00B05D9C">
              <w:rPr>
                <w:rFonts w:ascii="Times New Roman" w:hAnsi="Times New Roman" w:cs="Times New Roman"/>
                <w:b/>
                <w:bCs/>
              </w:rPr>
              <w:t>At</w:t>
            </w:r>
            <w:proofErr w:type="gramEnd"/>
            <w:r w:rsidRPr="00B05D9C">
              <w:rPr>
                <w:rFonts w:ascii="Times New Roman" w:hAnsi="Times New Roman" w:cs="Times New Roman"/>
                <w:b/>
                <w:bCs/>
              </w:rPr>
              <w:t xml:space="preserve"> 31 December </w:t>
            </w:r>
          </w:p>
        </w:tc>
      </w:tr>
      <w:tr w:rsidR="00042856" w:rsidRPr="00B05D9C" w14:paraId="5F7F809D" w14:textId="77777777" w:rsidTr="00B565AD">
        <w:trPr>
          <w:cantSplit/>
          <w:tblHeader/>
        </w:trPr>
        <w:tc>
          <w:tcPr>
            <w:tcW w:w="2520" w:type="dxa"/>
            <w:vAlign w:val="bottom"/>
          </w:tcPr>
          <w:p w14:paraId="4568B69F" w14:textId="77777777" w:rsidR="00042856" w:rsidRPr="00B05D9C" w:rsidRDefault="00042856" w:rsidP="00042856">
            <w:pPr>
              <w:tabs>
                <w:tab w:val="left" w:pos="191"/>
              </w:tabs>
              <w:ind w:left="191" w:right="-68" w:hanging="191"/>
              <w:rPr>
                <w:rFonts w:ascii="Times New Roman" w:hAnsi="Times New Roman" w:cstheme="minorBidi"/>
                <w:b/>
                <w:bCs/>
                <w:i/>
                <w:iCs/>
                <w:lang w:val="en-US" w:bidi="th-TH"/>
              </w:rPr>
            </w:pPr>
          </w:p>
        </w:tc>
        <w:tc>
          <w:tcPr>
            <w:tcW w:w="7022" w:type="dxa"/>
            <w:gridSpan w:val="11"/>
            <w:vAlign w:val="bottom"/>
          </w:tcPr>
          <w:p w14:paraId="3D1B685D" w14:textId="6730F522" w:rsidR="00042856" w:rsidRPr="00B05D9C" w:rsidRDefault="00042856" w:rsidP="00042856">
            <w:pPr>
              <w:tabs>
                <w:tab w:val="decimal" w:pos="580"/>
              </w:tabs>
              <w:ind w:left="-50" w:right="-120"/>
              <w:jc w:val="center"/>
              <w:rPr>
                <w:rFonts w:ascii="Times New Roman" w:hAnsi="Times New Roman" w:cstheme="minorBidi"/>
                <w:i/>
                <w:iCs/>
                <w:lang w:val="en-US" w:bidi="th-TH"/>
              </w:rPr>
            </w:pPr>
            <w:r w:rsidRPr="00B05D9C">
              <w:rPr>
                <w:rFonts w:ascii="Times New Roman" w:hAnsi="Times New Roman" w:cstheme="minorBidi"/>
                <w:i/>
                <w:iCs/>
                <w:lang w:val="en-US" w:bidi="th-TH"/>
              </w:rPr>
              <w:t>(in thousand Baht)</w:t>
            </w:r>
          </w:p>
        </w:tc>
      </w:tr>
      <w:tr w:rsidR="00042856" w:rsidRPr="00B05D9C" w14:paraId="1D76C8A6" w14:textId="77777777" w:rsidTr="00BB624F">
        <w:trPr>
          <w:cantSplit/>
        </w:trPr>
        <w:tc>
          <w:tcPr>
            <w:tcW w:w="2520" w:type="dxa"/>
            <w:vAlign w:val="bottom"/>
          </w:tcPr>
          <w:p w14:paraId="6718096A" w14:textId="77777777"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heme="minorBidi"/>
                <w:b/>
                <w:bCs/>
                <w:i/>
                <w:iCs/>
                <w:lang w:val="en-US" w:bidi="th-TH"/>
              </w:rPr>
              <w:t>2025</w:t>
            </w:r>
          </w:p>
        </w:tc>
        <w:tc>
          <w:tcPr>
            <w:tcW w:w="900" w:type="dxa"/>
            <w:vAlign w:val="bottom"/>
          </w:tcPr>
          <w:p w14:paraId="23EA577C"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702AEA43"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396A11B7"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3536593F"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010A8F78" w14:textId="77777777" w:rsidR="00042856" w:rsidRPr="00B05D9C" w:rsidRDefault="00042856" w:rsidP="00042856">
            <w:pPr>
              <w:tabs>
                <w:tab w:val="decimal" w:pos="731"/>
              </w:tabs>
              <w:ind w:left="-70" w:right="-80"/>
              <w:jc w:val="center"/>
              <w:rPr>
                <w:rFonts w:ascii="Times New Roman" w:hAnsi="Times New Roman" w:cs="Times New Roman"/>
              </w:rPr>
            </w:pPr>
          </w:p>
        </w:tc>
        <w:tc>
          <w:tcPr>
            <w:tcW w:w="181" w:type="dxa"/>
          </w:tcPr>
          <w:p w14:paraId="7FBED135"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vAlign w:val="bottom"/>
          </w:tcPr>
          <w:p w14:paraId="38142BF7" w14:textId="003B5880" w:rsidR="00042856" w:rsidRPr="00B05D9C" w:rsidRDefault="00042856" w:rsidP="00042856">
            <w:pPr>
              <w:tabs>
                <w:tab w:val="decimal" w:pos="660"/>
              </w:tabs>
              <w:ind w:left="-79" w:right="-79"/>
              <w:jc w:val="center"/>
              <w:rPr>
                <w:rFonts w:ascii="Times New Roman" w:hAnsi="Times New Roman" w:cs="Times New Roman"/>
              </w:rPr>
            </w:pPr>
          </w:p>
        </w:tc>
        <w:tc>
          <w:tcPr>
            <w:tcW w:w="180" w:type="dxa"/>
            <w:vAlign w:val="bottom"/>
          </w:tcPr>
          <w:p w14:paraId="78E76497"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12AD7A63" w14:textId="77777777" w:rsidR="00042856" w:rsidRPr="00B05D9C" w:rsidRDefault="00042856" w:rsidP="00042856">
            <w:pPr>
              <w:tabs>
                <w:tab w:val="decimal" w:pos="580"/>
              </w:tabs>
              <w:ind w:left="-50" w:right="-120"/>
              <w:rPr>
                <w:rFonts w:ascii="Times New Roman" w:hAnsi="Times New Roman" w:cs="Times New Roman"/>
              </w:rPr>
            </w:pPr>
          </w:p>
        </w:tc>
        <w:tc>
          <w:tcPr>
            <w:tcW w:w="181" w:type="dxa"/>
          </w:tcPr>
          <w:p w14:paraId="7BD035CE" w14:textId="523692E0" w:rsidR="00042856" w:rsidRPr="00B05D9C" w:rsidRDefault="00042856" w:rsidP="00042856">
            <w:pPr>
              <w:tabs>
                <w:tab w:val="decimal" w:pos="580"/>
              </w:tabs>
              <w:ind w:left="-50" w:right="-120"/>
              <w:rPr>
                <w:rFonts w:ascii="Times New Roman" w:hAnsi="Times New Roman" w:cs="Times New Roman"/>
              </w:rPr>
            </w:pPr>
          </w:p>
        </w:tc>
        <w:tc>
          <w:tcPr>
            <w:tcW w:w="1171" w:type="dxa"/>
            <w:vAlign w:val="bottom"/>
          </w:tcPr>
          <w:p w14:paraId="600AE818" w14:textId="09218F74" w:rsidR="00042856" w:rsidRPr="00B05D9C" w:rsidRDefault="00042856" w:rsidP="00042856">
            <w:pPr>
              <w:tabs>
                <w:tab w:val="decimal" w:pos="580"/>
              </w:tabs>
              <w:ind w:left="-50" w:right="-120"/>
              <w:rPr>
                <w:rFonts w:ascii="Times New Roman" w:hAnsi="Times New Roman" w:cs="Times New Roman"/>
              </w:rPr>
            </w:pPr>
          </w:p>
        </w:tc>
      </w:tr>
      <w:tr w:rsidR="00042856" w:rsidRPr="00B05D9C" w14:paraId="0EE694EF" w14:textId="77777777" w:rsidTr="00BB624F">
        <w:trPr>
          <w:cantSplit/>
        </w:trPr>
        <w:tc>
          <w:tcPr>
            <w:tcW w:w="2520" w:type="dxa"/>
            <w:vAlign w:val="bottom"/>
          </w:tcPr>
          <w:p w14:paraId="70FC394E" w14:textId="77777777" w:rsidR="00042856" w:rsidRPr="00B05D9C" w:rsidRDefault="00042856" w:rsidP="00042856">
            <w:pPr>
              <w:tabs>
                <w:tab w:val="left" w:pos="191"/>
              </w:tabs>
              <w:ind w:left="191" w:right="-68" w:hanging="191"/>
              <w:rPr>
                <w:rFonts w:ascii="Times New Roman" w:hAnsi="Times New Roman" w:cs="Times New Roman"/>
                <w:b/>
                <w:bCs/>
                <w:i/>
                <w:iCs/>
              </w:rPr>
            </w:pPr>
            <w:r w:rsidRPr="00B05D9C">
              <w:rPr>
                <w:rFonts w:ascii="Times New Roman" w:hAnsi="Times New Roman" w:cs="Times New Roman"/>
                <w:b/>
                <w:bCs/>
                <w:i/>
                <w:iCs/>
              </w:rPr>
              <w:t>Deferred tax assets</w:t>
            </w:r>
          </w:p>
        </w:tc>
        <w:tc>
          <w:tcPr>
            <w:tcW w:w="900" w:type="dxa"/>
            <w:vAlign w:val="bottom"/>
          </w:tcPr>
          <w:p w14:paraId="0F267E97"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52D32FAF"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0AD93BB2"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4AD3DD73"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3CE3710D" w14:textId="77777777" w:rsidR="00042856" w:rsidRPr="00B05D9C" w:rsidRDefault="00042856" w:rsidP="00042856">
            <w:pPr>
              <w:tabs>
                <w:tab w:val="decimal" w:pos="731"/>
              </w:tabs>
              <w:ind w:left="-70" w:right="-80"/>
              <w:jc w:val="center"/>
              <w:rPr>
                <w:rFonts w:ascii="Times New Roman" w:hAnsi="Times New Roman" w:cs="Times New Roman"/>
              </w:rPr>
            </w:pPr>
          </w:p>
        </w:tc>
        <w:tc>
          <w:tcPr>
            <w:tcW w:w="181" w:type="dxa"/>
          </w:tcPr>
          <w:p w14:paraId="26F2ED6B"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vAlign w:val="bottom"/>
          </w:tcPr>
          <w:p w14:paraId="343A9BE0" w14:textId="05ADC91A" w:rsidR="00042856" w:rsidRPr="00B05D9C" w:rsidRDefault="00042856" w:rsidP="00042856">
            <w:pPr>
              <w:tabs>
                <w:tab w:val="decimal" w:pos="660"/>
              </w:tabs>
              <w:ind w:left="-79" w:right="-79"/>
              <w:jc w:val="center"/>
              <w:rPr>
                <w:rFonts w:ascii="Times New Roman" w:hAnsi="Times New Roman" w:cs="Times New Roman"/>
              </w:rPr>
            </w:pPr>
          </w:p>
        </w:tc>
        <w:tc>
          <w:tcPr>
            <w:tcW w:w="180" w:type="dxa"/>
            <w:vAlign w:val="bottom"/>
          </w:tcPr>
          <w:p w14:paraId="477AB4D2"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4F92BA83" w14:textId="77777777" w:rsidR="00042856" w:rsidRPr="00B05D9C" w:rsidRDefault="00042856" w:rsidP="00042856">
            <w:pPr>
              <w:tabs>
                <w:tab w:val="decimal" w:pos="580"/>
              </w:tabs>
              <w:ind w:left="-50" w:right="-120"/>
              <w:rPr>
                <w:rFonts w:ascii="Times New Roman" w:hAnsi="Times New Roman" w:cs="Times New Roman"/>
              </w:rPr>
            </w:pPr>
          </w:p>
        </w:tc>
        <w:tc>
          <w:tcPr>
            <w:tcW w:w="181" w:type="dxa"/>
          </w:tcPr>
          <w:p w14:paraId="7420837B" w14:textId="243CE7BB" w:rsidR="00042856" w:rsidRPr="00B05D9C" w:rsidRDefault="00042856" w:rsidP="00042856">
            <w:pPr>
              <w:tabs>
                <w:tab w:val="decimal" w:pos="580"/>
              </w:tabs>
              <w:ind w:left="-50" w:right="-120"/>
              <w:rPr>
                <w:rFonts w:ascii="Times New Roman" w:hAnsi="Times New Roman" w:cs="Times New Roman"/>
              </w:rPr>
            </w:pPr>
          </w:p>
        </w:tc>
        <w:tc>
          <w:tcPr>
            <w:tcW w:w="1171" w:type="dxa"/>
            <w:vAlign w:val="bottom"/>
          </w:tcPr>
          <w:p w14:paraId="4977AAF7" w14:textId="0F05681C" w:rsidR="00042856" w:rsidRPr="00B05D9C" w:rsidRDefault="00042856" w:rsidP="00042856">
            <w:pPr>
              <w:tabs>
                <w:tab w:val="decimal" w:pos="580"/>
              </w:tabs>
              <w:ind w:left="-50" w:right="-120"/>
              <w:rPr>
                <w:rFonts w:ascii="Times New Roman" w:hAnsi="Times New Roman" w:cs="Times New Roman"/>
              </w:rPr>
            </w:pPr>
          </w:p>
        </w:tc>
      </w:tr>
      <w:tr w:rsidR="00042856" w:rsidRPr="00B05D9C" w14:paraId="32DFB41D" w14:textId="77777777" w:rsidTr="00BB624F">
        <w:trPr>
          <w:cantSplit/>
        </w:trPr>
        <w:tc>
          <w:tcPr>
            <w:tcW w:w="2520" w:type="dxa"/>
            <w:vAlign w:val="bottom"/>
          </w:tcPr>
          <w:p w14:paraId="3EEC4813" w14:textId="62C3BC07"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 xml:space="preserve">Employee benefit obligation </w:t>
            </w:r>
          </w:p>
        </w:tc>
        <w:tc>
          <w:tcPr>
            <w:tcW w:w="900" w:type="dxa"/>
            <w:vAlign w:val="bottom"/>
          </w:tcPr>
          <w:p w14:paraId="5659ECA8" w14:textId="10BEDFC4" w:rsidR="00042856" w:rsidRPr="00B05D9C" w:rsidRDefault="00042856" w:rsidP="00042856">
            <w:pPr>
              <w:tabs>
                <w:tab w:val="decimal" w:pos="640"/>
              </w:tabs>
              <w:ind w:right="11"/>
              <w:jc w:val="center"/>
              <w:rPr>
                <w:rFonts w:ascii="Times New Roman" w:hAnsi="Times New Roman" w:cs="Times New Roman"/>
              </w:rPr>
            </w:pPr>
            <w:r w:rsidRPr="00B05D9C">
              <w:rPr>
                <w:rFonts w:ascii="Times New Roman" w:hAnsi="Times New Roman" w:cs="Times New Roman"/>
              </w:rPr>
              <w:t>2,411</w:t>
            </w:r>
          </w:p>
        </w:tc>
        <w:tc>
          <w:tcPr>
            <w:tcW w:w="180" w:type="dxa"/>
            <w:vAlign w:val="bottom"/>
          </w:tcPr>
          <w:p w14:paraId="52D8DC7F"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648FCA74" w14:textId="5422816F" w:rsidR="00042856" w:rsidRPr="00B05D9C" w:rsidRDefault="00042856" w:rsidP="00042856">
            <w:pPr>
              <w:tabs>
                <w:tab w:val="decimal" w:pos="731"/>
              </w:tabs>
              <w:ind w:right="-76"/>
              <w:jc w:val="center"/>
              <w:rPr>
                <w:rFonts w:ascii="Times New Roman" w:hAnsi="Times New Roman" w:cs="Times New Roman"/>
              </w:rPr>
            </w:pPr>
            <w:r w:rsidRPr="00B05D9C">
              <w:rPr>
                <w:rFonts w:ascii="Times New Roman" w:hAnsi="Times New Roman" w:cs="Times New Roman"/>
              </w:rPr>
              <w:t>(39)</w:t>
            </w:r>
          </w:p>
        </w:tc>
        <w:tc>
          <w:tcPr>
            <w:tcW w:w="180" w:type="dxa"/>
            <w:vAlign w:val="bottom"/>
          </w:tcPr>
          <w:p w14:paraId="7B56A791"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4667674D" w14:textId="6CC784D4"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7CAB4086"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vAlign w:val="bottom"/>
          </w:tcPr>
          <w:p w14:paraId="7BEE940A" w14:textId="540A3FA1"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0AB22D96"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5DD42E0F" w14:textId="701F7428" w:rsidR="00042856" w:rsidRPr="00B05D9C" w:rsidRDefault="00042856" w:rsidP="00042856">
            <w:pPr>
              <w:tabs>
                <w:tab w:val="decimal" w:pos="580"/>
              </w:tabs>
              <w:ind w:left="-50" w:right="113"/>
              <w:jc w:val="right"/>
              <w:rPr>
                <w:rFonts w:ascii="Times New Roman" w:hAnsi="Times New Roman" w:cs="Times New Roman"/>
              </w:rPr>
            </w:pPr>
            <w:r w:rsidRPr="00B05D9C">
              <w:rPr>
                <w:rFonts w:ascii="Times New Roman" w:hAnsi="Times New Roman" w:cs="Times New Roman"/>
              </w:rPr>
              <w:t>-</w:t>
            </w:r>
          </w:p>
        </w:tc>
        <w:tc>
          <w:tcPr>
            <w:tcW w:w="181" w:type="dxa"/>
          </w:tcPr>
          <w:p w14:paraId="0C62193F" w14:textId="4B0A1BAA" w:rsidR="00042856" w:rsidRPr="00B05D9C" w:rsidRDefault="00042856" w:rsidP="00042856">
            <w:pPr>
              <w:tabs>
                <w:tab w:val="decimal" w:pos="580"/>
              </w:tabs>
              <w:ind w:left="-50" w:right="-120"/>
              <w:rPr>
                <w:rFonts w:ascii="Times New Roman" w:hAnsi="Times New Roman" w:cs="Times New Roman"/>
              </w:rPr>
            </w:pPr>
          </w:p>
        </w:tc>
        <w:tc>
          <w:tcPr>
            <w:tcW w:w="1171" w:type="dxa"/>
            <w:vAlign w:val="bottom"/>
          </w:tcPr>
          <w:p w14:paraId="708B80F9" w14:textId="2C471E05" w:rsidR="00042856" w:rsidRPr="00B05D9C" w:rsidRDefault="00042856" w:rsidP="00042856">
            <w:pPr>
              <w:tabs>
                <w:tab w:val="decimal" w:pos="580"/>
              </w:tabs>
              <w:ind w:left="-50" w:right="23"/>
              <w:jc w:val="right"/>
              <w:rPr>
                <w:rFonts w:ascii="Times New Roman" w:hAnsi="Times New Roman" w:cs="Times New Roman"/>
              </w:rPr>
            </w:pPr>
            <w:r w:rsidRPr="00B05D9C">
              <w:rPr>
                <w:rFonts w:ascii="Times New Roman" w:hAnsi="Times New Roman" w:cs="Times New Roman"/>
              </w:rPr>
              <w:t>2,372</w:t>
            </w:r>
          </w:p>
        </w:tc>
      </w:tr>
      <w:tr w:rsidR="00042856" w:rsidRPr="00B05D9C" w14:paraId="342CBDCA" w14:textId="77777777" w:rsidTr="00BB624F">
        <w:trPr>
          <w:cantSplit/>
        </w:trPr>
        <w:tc>
          <w:tcPr>
            <w:tcW w:w="2520" w:type="dxa"/>
            <w:vAlign w:val="bottom"/>
          </w:tcPr>
          <w:p w14:paraId="4B0D867D" w14:textId="54944902"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Depreciation</w:t>
            </w:r>
          </w:p>
        </w:tc>
        <w:tc>
          <w:tcPr>
            <w:tcW w:w="900" w:type="dxa"/>
            <w:vAlign w:val="bottom"/>
          </w:tcPr>
          <w:p w14:paraId="0AD4CD6F" w14:textId="5125C6EE" w:rsidR="00042856" w:rsidRPr="00B05D9C" w:rsidRDefault="00042856" w:rsidP="00042856">
            <w:pPr>
              <w:tabs>
                <w:tab w:val="decimal" w:pos="640"/>
              </w:tabs>
              <w:ind w:right="11"/>
              <w:jc w:val="center"/>
              <w:rPr>
                <w:rFonts w:ascii="Times New Roman" w:hAnsi="Times New Roman" w:cs="Times New Roman"/>
              </w:rPr>
            </w:pPr>
            <w:r w:rsidRPr="00B05D9C">
              <w:rPr>
                <w:rFonts w:ascii="Times New Roman" w:hAnsi="Times New Roman" w:cs="Times New Roman"/>
              </w:rPr>
              <w:t>3,600</w:t>
            </w:r>
          </w:p>
        </w:tc>
        <w:tc>
          <w:tcPr>
            <w:tcW w:w="180" w:type="dxa"/>
            <w:vAlign w:val="bottom"/>
          </w:tcPr>
          <w:p w14:paraId="20D9C07E"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5CBA58D8" w14:textId="3EBD48C8"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319</w:t>
            </w:r>
          </w:p>
        </w:tc>
        <w:tc>
          <w:tcPr>
            <w:tcW w:w="180" w:type="dxa"/>
            <w:vAlign w:val="bottom"/>
          </w:tcPr>
          <w:p w14:paraId="73EF43B6"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3D0596E0" w14:textId="3D3FB6F8"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6C39FDF4"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vAlign w:val="bottom"/>
          </w:tcPr>
          <w:p w14:paraId="3439BAE1" w14:textId="4D912376"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25C31771"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542AF546" w14:textId="44868DBC" w:rsidR="00042856" w:rsidRPr="00B05D9C" w:rsidRDefault="00042856" w:rsidP="00042856">
            <w:pPr>
              <w:tabs>
                <w:tab w:val="decimal" w:pos="580"/>
              </w:tabs>
              <w:ind w:left="-50" w:right="23"/>
              <w:jc w:val="right"/>
              <w:rPr>
                <w:rFonts w:ascii="Times New Roman" w:hAnsi="Times New Roman" w:cs="Times New Roman"/>
              </w:rPr>
            </w:pPr>
            <w:r w:rsidRPr="00B05D9C">
              <w:rPr>
                <w:rFonts w:ascii="Times New Roman" w:hAnsi="Times New Roman" w:cs="Times New Roman"/>
              </w:rPr>
              <w:t>(2,675)</w:t>
            </w:r>
          </w:p>
        </w:tc>
        <w:tc>
          <w:tcPr>
            <w:tcW w:w="181" w:type="dxa"/>
          </w:tcPr>
          <w:p w14:paraId="0B3CF0D4" w14:textId="2FF7E578" w:rsidR="00042856" w:rsidRPr="00B05D9C" w:rsidRDefault="00042856" w:rsidP="00042856">
            <w:pPr>
              <w:tabs>
                <w:tab w:val="decimal" w:pos="580"/>
              </w:tabs>
              <w:ind w:left="-50" w:right="-120"/>
              <w:rPr>
                <w:rFonts w:ascii="Times New Roman" w:hAnsi="Times New Roman" w:cs="Times New Roman"/>
              </w:rPr>
            </w:pPr>
          </w:p>
        </w:tc>
        <w:tc>
          <w:tcPr>
            <w:tcW w:w="1171" w:type="dxa"/>
            <w:vAlign w:val="bottom"/>
          </w:tcPr>
          <w:p w14:paraId="48670B63" w14:textId="69305C08" w:rsidR="00042856" w:rsidRPr="00B05D9C" w:rsidRDefault="00042856" w:rsidP="00042856">
            <w:pPr>
              <w:tabs>
                <w:tab w:val="decimal" w:pos="580"/>
              </w:tabs>
              <w:ind w:left="-50" w:right="23"/>
              <w:jc w:val="right"/>
              <w:rPr>
                <w:rFonts w:ascii="Times New Roman" w:hAnsi="Times New Roman" w:cs="Times New Roman"/>
              </w:rPr>
            </w:pPr>
            <w:r w:rsidRPr="00B05D9C">
              <w:rPr>
                <w:rFonts w:ascii="Times New Roman" w:hAnsi="Times New Roman" w:cs="Times New Roman"/>
              </w:rPr>
              <w:t>1,244</w:t>
            </w:r>
          </w:p>
        </w:tc>
      </w:tr>
      <w:tr w:rsidR="00042856" w:rsidRPr="00B05D9C" w14:paraId="247FA3F1" w14:textId="77777777" w:rsidTr="00BB624F">
        <w:trPr>
          <w:cantSplit/>
        </w:trPr>
        <w:tc>
          <w:tcPr>
            <w:tcW w:w="2520" w:type="dxa"/>
            <w:vAlign w:val="bottom"/>
          </w:tcPr>
          <w:p w14:paraId="3379CCA5" w14:textId="5E926571"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Decommissioning provision</w:t>
            </w:r>
          </w:p>
        </w:tc>
        <w:tc>
          <w:tcPr>
            <w:tcW w:w="900" w:type="dxa"/>
            <w:vAlign w:val="bottom"/>
          </w:tcPr>
          <w:p w14:paraId="13063E2E" w14:textId="0D5EF125" w:rsidR="00042856" w:rsidRPr="00B05D9C" w:rsidRDefault="00042856" w:rsidP="00042856">
            <w:pPr>
              <w:tabs>
                <w:tab w:val="decimal" w:pos="640"/>
              </w:tabs>
              <w:ind w:right="11"/>
              <w:jc w:val="center"/>
              <w:rPr>
                <w:rFonts w:ascii="Times New Roman" w:hAnsi="Times New Roman" w:cs="Times New Roman"/>
              </w:rPr>
            </w:pPr>
            <w:r w:rsidRPr="00B05D9C">
              <w:rPr>
                <w:rFonts w:ascii="Times New Roman" w:hAnsi="Times New Roman" w:cs="Times New Roman"/>
              </w:rPr>
              <w:t>942</w:t>
            </w:r>
          </w:p>
        </w:tc>
        <w:tc>
          <w:tcPr>
            <w:tcW w:w="180" w:type="dxa"/>
            <w:vAlign w:val="bottom"/>
          </w:tcPr>
          <w:p w14:paraId="718C28AD"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29015701" w14:textId="4B4E0576"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135</w:t>
            </w:r>
          </w:p>
        </w:tc>
        <w:tc>
          <w:tcPr>
            <w:tcW w:w="180" w:type="dxa"/>
            <w:vAlign w:val="bottom"/>
          </w:tcPr>
          <w:p w14:paraId="33739968"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74D0EEAA" w14:textId="505B2EF8" w:rsidR="00042856" w:rsidRPr="00B05D9C" w:rsidRDefault="00042856" w:rsidP="007C149F">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5FA3760B"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vAlign w:val="bottom"/>
          </w:tcPr>
          <w:p w14:paraId="2A7995E3" w14:textId="23995CFD"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1577F7E4"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0230D412" w14:textId="0A228A61" w:rsidR="00042856" w:rsidRPr="00B05D9C" w:rsidRDefault="00042856" w:rsidP="00042856">
            <w:pPr>
              <w:tabs>
                <w:tab w:val="decimal" w:pos="580"/>
              </w:tabs>
              <w:ind w:left="-50" w:right="23"/>
              <w:jc w:val="right"/>
              <w:rPr>
                <w:rFonts w:ascii="Times New Roman" w:hAnsi="Times New Roman" w:cs="Times New Roman"/>
              </w:rPr>
            </w:pPr>
            <w:r w:rsidRPr="00B05D9C">
              <w:rPr>
                <w:rFonts w:ascii="Times New Roman" w:hAnsi="Times New Roman" w:cs="Times New Roman"/>
              </w:rPr>
              <w:t>(604)</w:t>
            </w:r>
          </w:p>
        </w:tc>
        <w:tc>
          <w:tcPr>
            <w:tcW w:w="181" w:type="dxa"/>
          </w:tcPr>
          <w:p w14:paraId="72902D6B" w14:textId="0F105F9D" w:rsidR="00042856" w:rsidRPr="00B05D9C" w:rsidRDefault="00042856" w:rsidP="00042856">
            <w:pPr>
              <w:tabs>
                <w:tab w:val="decimal" w:pos="580"/>
              </w:tabs>
              <w:ind w:left="-50" w:right="-120"/>
              <w:rPr>
                <w:rFonts w:ascii="Times New Roman" w:hAnsi="Times New Roman" w:cs="Times New Roman"/>
              </w:rPr>
            </w:pPr>
          </w:p>
        </w:tc>
        <w:tc>
          <w:tcPr>
            <w:tcW w:w="1171" w:type="dxa"/>
            <w:vAlign w:val="bottom"/>
          </w:tcPr>
          <w:p w14:paraId="366D91D0" w14:textId="553E3456" w:rsidR="00042856" w:rsidRPr="00B05D9C" w:rsidRDefault="00042856" w:rsidP="00042856">
            <w:pPr>
              <w:tabs>
                <w:tab w:val="decimal" w:pos="580"/>
              </w:tabs>
              <w:ind w:left="-50" w:right="23"/>
              <w:jc w:val="right"/>
              <w:rPr>
                <w:rFonts w:ascii="Times New Roman" w:hAnsi="Times New Roman" w:cs="Times New Roman"/>
              </w:rPr>
            </w:pPr>
            <w:r w:rsidRPr="00B05D9C">
              <w:rPr>
                <w:rFonts w:ascii="Times New Roman" w:hAnsi="Times New Roman" w:cs="Times New Roman"/>
              </w:rPr>
              <w:t>473</w:t>
            </w:r>
          </w:p>
        </w:tc>
      </w:tr>
      <w:tr w:rsidR="00042856" w:rsidRPr="00B05D9C" w14:paraId="1F5A9E38" w14:textId="77777777" w:rsidTr="00BB624F">
        <w:trPr>
          <w:cantSplit/>
        </w:trPr>
        <w:tc>
          <w:tcPr>
            <w:tcW w:w="2520" w:type="dxa"/>
            <w:vAlign w:val="bottom"/>
          </w:tcPr>
          <w:p w14:paraId="5400FD57" w14:textId="63F1053E"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Lease liabilities</w:t>
            </w:r>
          </w:p>
        </w:tc>
        <w:tc>
          <w:tcPr>
            <w:tcW w:w="900" w:type="dxa"/>
            <w:vAlign w:val="bottom"/>
          </w:tcPr>
          <w:p w14:paraId="4061E515" w14:textId="54E2C65B" w:rsidR="00042856" w:rsidRPr="00B05D9C" w:rsidRDefault="00042856" w:rsidP="00042856">
            <w:pPr>
              <w:tabs>
                <w:tab w:val="decimal" w:pos="640"/>
              </w:tabs>
              <w:ind w:right="11"/>
              <w:jc w:val="center"/>
              <w:rPr>
                <w:rFonts w:ascii="Times New Roman" w:hAnsi="Times New Roman" w:cs="Times New Roman"/>
              </w:rPr>
            </w:pPr>
            <w:r w:rsidRPr="00B05D9C">
              <w:rPr>
                <w:rFonts w:ascii="Times New Roman" w:hAnsi="Times New Roman" w:cs="Times New Roman"/>
              </w:rPr>
              <w:t>3,256</w:t>
            </w:r>
          </w:p>
        </w:tc>
        <w:tc>
          <w:tcPr>
            <w:tcW w:w="180" w:type="dxa"/>
            <w:vAlign w:val="bottom"/>
          </w:tcPr>
          <w:p w14:paraId="069E3305"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7E17F8DD" w14:textId="0C629F97"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255</w:t>
            </w:r>
          </w:p>
        </w:tc>
        <w:tc>
          <w:tcPr>
            <w:tcW w:w="180" w:type="dxa"/>
            <w:vAlign w:val="bottom"/>
          </w:tcPr>
          <w:p w14:paraId="78B3435F"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102C94EB" w14:textId="5525C8FE" w:rsidR="00042856" w:rsidRPr="00B05D9C" w:rsidRDefault="00042856" w:rsidP="007C149F">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6AA31428"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vAlign w:val="bottom"/>
          </w:tcPr>
          <w:p w14:paraId="03F76A80" w14:textId="04148E07"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45BD537E" w14:textId="77777777" w:rsidR="00042856" w:rsidRPr="00B05D9C" w:rsidRDefault="00042856" w:rsidP="00042856">
            <w:pPr>
              <w:tabs>
                <w:tab w:val="decimal" w:pos="765"/>
              </w:tabs>
              <w:jc w:val="center"/>
              <w:rPr>
                <w:rFonts w:ascii="Times New Roman" w:hAnsi="Times New Roman" w:cs="Times New Roman"/>
              </w:rPr>
            </w:pPr>
          </w:p>
        </w:tc>
        <w:tc>
          <w:tcPr>
            <w:tcW w:w="1014" w:type="dxa"/>
            <w:tcBorders>
              <w:bottom w:val="single" w:sz="4" w:space="0" w:color="auto"/>
            </w:tcBorders>
          </w:tcPr>
          <w:p w14:paraId="268A90D3" w14:textId="47878B58" w:rsidR="00042856" w:rsidRPr="00B05D9C" w:rsidRDefault="00042856" w:rsidP="00042856">
            <w:pPr>
              <w:tabs>
                <w:tab w:val="decimal" w:pos="580"/>
              </w:tabs>
              <w:ind w:left="-50" w:right="23"/>
              <w:jc w:val="right"/>
              <w:rPr>
                <w:rFonts w:ascii="Times New Roman" w:hAnsi="Times New Roman" w:cs="Times New Roman"/>
              </w:rPr>
            </w:pPr>
            <w:r w:rsidRPr="00B05D9C">
              <w:rPr>
                <w:rFonts w:ascii="Times New Roman" w:hAnsi="Times New Roman" w:cs="Times New Roman"/>
              </w:rPr>
              <w:t>(2,495)</w:t>
            </w:r>
          </w:p>
        </w:tc>
        <w:tc>
          <w:tcPr>
            <w:tcW w:w="181" w:type="dxa"/>
          </w:tcPr>
          <w:p w14:paraId="3AE86A07" w14:textId="26445556" w:rsidR="00042856" w:rsidRPr="00B05D9C" w:rsidRDefault="00042856" w:rsidP="00042856">
            <w:pPr>
              <w:tabs>
                <w:tab w:val="decimal" w:pos="580"/>
              </w:tabs>
              <w:ind w:left="-50" w:right="-120"/>
              <w:rPr>
                <w:rFonts w:ascii="Times New Roman" w:hAnsi="Times New Roman" w:cs="Times New Roman"/>
              </w:rPr>
            </w:pPr>
          </w:p>
        </w:tc>
        <w:tc>
          <w:tcPr>
            <w:tcW w:w="1171" w:type="dxa"/>
            <w:vAlign w:val="bottom"/>
          </w:tcPr>
          <w:p w14:paraId="0B38DBF3" w14:textId="717ABEDC" w:rsidR="00042856" w:rsidRPr="00B05D9C" w:rsidRDefault="00042856" w:rsidP="00042856">
            <w:pPr>
              <w:tabs>
                <w:tab w:val="decimal" w:pos="580"/>
              </w:tabs>
              <w:ind w:left="-50" w:right="23"/>
              <w:jc w:val="right"/>
              <w:rPr>
                <w:rFonts w:ascii="Times New Roman" w:hAnsi="Times New Roman" w:cs="Times New Roman"/>
              </w:rPr>
            </w:pPr>
            <w:r w:rsidRPr="00B05D9C">
              <w:rPr>
                <w:rFonts w:ascii="Times New Roman" w:hAnsi="Times New Roman" w:cs="Times New Roman"/>
              </w:rPr>
              <w:t>1,016</w:t>
            </w:r>
          </w:p>
        </w:tc>
      </w:tr>
      <w:tr w:rsidR="00042856" w:rsidRPr="00B05D9C" w14:paraId="69E4D03C" w14:textId="77777777" w:rsidTr="00BB624F">
        <w:trPr>
          <w:cantSplit/>
        </w:trPr>
        <w:tc>
          <w:tcPr>
            <w:tcW w:w="2520" w:type="dxa"/>
            <w:vAlign w:val="bottom"/>
          </w:tcPr>
          <w:p w14:paraId="7B7E7D54" w14:textId="77777777"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b/>
                <w:bCs/>
              </w:rPr>
              <w:t>Total</w:t>
            </w:r>
          </w:p>
        </w:tc>
        <w:tc>
          <w:tcPr>
            <w:tcW w:w="900" w:type="dxa"/>
            <w:tcBorders>
              <w:top w:val="single" w:sz="4" w:space="0" w:color="auto"/>
              <w:bottom w:val="double" w:sz="4" w:space="0" w:color="auto"/>
            </w:tcBorders>
            <w:vAlign w:val="bottom"/>
          </w:tcPr>
          <w:p w14:paraId="5D1CF2E6" w14:textId="39FCD704" w:rsidR="00042856" w:rsidRPr="00B05D9C" w:rsidRDefault="00042856" w:rsidP="00042856">
            <w:pPr>
              <w:tabs>
                <w:tab w:val="decimal" w:pos="640"/>
              </w:tabs>
              <w:ind w:right="11"/>
              <w:jc w:val="center"/>
              <w:rPr>
                <w:rFonts w:ascii="Times New Roman" w:hAnsi="Times New Roman" w:cs="Times New Roman"/>
                <w:b/>
                <w:bCs/>
              </w:rPr>
            </w:pPr>
            <w:r w:rsidRPr="00B05D9C">
              <w:rPr>
                <w:rFonts w:ascii="Times New Roman" w:hAnsi="Times New Roman" w:cs="Times New Roman"/>
                <w:b/>
                <w:bCs/>
              </w:rPr>
              <w:t>10,209</w:t>
            </w:r>
          </w:p>
        </w:tc>
        <w:tc>
          <w:tcPr>
            <w:tcW w:w="180" w:type="dxa"/>
            <w:vAlign w:val="bottom"/>
          </w:tcPr>
          <w:p w14:paraId="3A9F3AB8" w14:textId="77777777" w:rsidR="00042856" w:rsidRPr="00B05D9C" w:rsidRDefault="00042856" w:rsidP="00042856">
            <w:pPr>
              <w:tabs>
                <w:tab w:val="decimal" w:pos="765"/>
              </w:tabs>
              <w:jc w:val="center"/>
              <w:rPr>
                <w:rFonts w:ascii="Times New Roman" w:hAnsi="Times New Roman" w:cs="Times New Roman"/>
              </w:rPr>
            </w:pPr>
          </w:p>
        </w:tc>
        <w:tc>
          <w:tcPr>
            <w:tcW w:w="812" w:type="dxa"/>
            <w:tcBorders>
              <w:top w:val="single" w:sz="4" w:space="0" w:color="auto"/>
              <w:bottom w:val="single" w:sz="4" w:space="0" w:color="auto"/>
            </w:tcBorders>
            <w:vAlign w:val="bottom"/>
          </w:tcPr>
          <w:p w14:paraId="099C8488" w14:textId="5A7244D5" w:rsidR="00042856" w:rsidRPr="00B05D9C" w:rsidRDefault="00042856" w:rsidP="00042856">
            <w:pPr>
              <w:tabs>
                <w:tab w:val="decimal" w:pos="731"/>
              </w:tabs>
              <w:ind w:right="11"/>
              <w:jc w:val="center"/>
              <w:rPr>
                <w:rFonts w:ascii="Times New Roman" w:hAnsi="Times New Roman" w:cs="Times New Roman"/>
                <w:b/>
                <w:bCs/>
              </w:rPr>
            </w:pPr>
            <w:r w:rsidRPr="00B05D9C">
              <w:rPr>
                <w:rFonts w:ascii="Times New Roman" w:hAnsi="Times New Roman" w:cs="Times New Roman"/>
                <w:b/>
                <w:bCs/>
              </w:rPr>
              <w:t>670</w:t>
            </w:r>
          </w:p>
        </w:tc>
        <w:tc>
          <w:tcPr>
            <w:tcW w:w="180" w:type="dxa"/>
            <w:vAlign w:val="bottom"/>
          </w:tcPr>
          <w:p w14:paraId="54950728" w14:textId="77777777" w:rsidR="00042856" w:rsidRPr="00B05D9C" w:rsidRDefault="00042856" w:rsidP="00042856">
            <w:pPr>
              <w:tabs>
                <w:tab w:val="decimal" w:pos="765"/>
              </w:tabs>
              <w:jc w:val="center"/>
              <w:rPr>
                <w:rFonts w:ascii="Times New Roman" w:hAnsi="Times New Roman" w:cs="Times New Roman"/>
              </w:rPr>
            </w:pPr>
          </w:p>
        </w:tc>
        <w:tc>
          <w:tcPr>
            <w:tcW w:w="1260" w:type="dxa"/>
            <w:tcBorders>
              <w:top w:val="single" w:sz="4" w:space="0" w:color="auto"/>
              <w:bottom w:val="single" w:sz="4" w:space="0" w:color="auto"/>
            </w:tcBorders>
            <w:vAlign w:val="bottom"/>
          </w:tcPr>
          <w:p w14:paraId="74407ABF" w14:textId="259C9D81" w:rsidR="00042856" w:rsidRPr="00B05D9C" w:rsidRDefault="00042856" w:rsidP="00042856">
            <w:pPr>
              <w:tabs>
                <w:tab w:val="decimal" w:pos="731"/>
              </w:tabs>
              <w:ind w:left="-70" w:right="-80"/>
              <w:jc w:val="center"/>
              <w:rPr>
                <w:rFonts w:ascii="Times New Roman" w:hAnsi="Times New Roman" w:cs="Times New Roman"/>
                <w:b/>
                <w:bCs/>
              </w:rPr>
            </w:pPr>
            <w:r w:rsidRPr="00B05D9C">
              <w:rPr>
                <w:rFonts w:ascii="Times New Roman" w:hAnsi="Times New Roman" w:cs="Times New Roman"/>
                <w:b/>
                <w:bCs/>
              </w:rPr>
              <w:t>-</w:t>
            </w:r>
          </w:p>
        </w:tc>
        <w:tc>
          <w:tcPr>
            <w:tcW w:w="181" w:type="dxa"/>
          </w:tcPr>
          <w:p w14:paraId="4A5088FC" w14:textId="77777777" w:rsidR="00042856" w:rsidRPr="00B05D9C" w:rsidRDefault="00042856" w:rsidP="00042856">
            <w:pPr>
              <w:tabs>
                <w:tab w:val="decimal" w:pos="660"/>
              </w:tabs>
              <w:ind w:left="-79" w:right="-79"/>
              <w:jc w:val="center"/>
              <w:rPr>
                <w:rFonts w:ascii="Times New Roman" w:hAnsi="Times New Roman" w:cs="Times New Roman"/>
                <w:b/>
                <w:bCs/>
              </w:rPr>
            </w:pPr>
          </w:p>
        </w:tc>
        <w:tc>
          <w:tcPr>
            <w:tcW w:w="963" w:type="dxa"/>
            <w:tcBorders>
              <w:top w:val="single" w:sz="4" w:space="0" w:color="auto"/>
              <w:bottom w:val="single" w:sz="4" w:space="0" w:color="auto"/>
            </w:tcBorders>
            <w:vAlign w:val="bottom"/>
          </w:tcPr>
          <w:p w14:paraId="39C0CB74" w14:textId="0453208E" w:rsidR="00042856" w:rsidRPr="00B05D9C" w:rsidRDefault="00042856" w:rsidP="007C149F">
            <w:pPr>
              <w:tabs>
                <w:tab w:val="decimal" w:pos="590"/>
              </w:tabs>
              <w:ind w:left="-79" w:right="-79"/>
              <w:jc w:val="center"/>
              <w:rPr>
                <w:rFonts w:ascii="Times New Roman" w:hAnsi="Times New Roman" w:cs="Times New Roman"/>
                <w:b/>
                <w:bCs/>
              </w:rPr>
            </w:pPr>
            <w:r w:rsidRPr="00B05D9C">
              <w:rPr>
                <w:rFonts w:ascii="Times New Roman" w:hAnsi="Times New Roman" w:cs="Times New Roman"/>
                <w:b/>
                <w:bCs/>
              </w:rPr>
              <w:t>-</w:t>
            </w:r>
          </w:p>
        </w:tc>
        <w:tc>
          <w:tcPr>
            <w:tcW w:w="180" w:type="dxa"/>
            <w:vAlign w:val="bottom"/>
          </w:tcPr>
          <w:p w14:paraId="3449EB05" w14:textId="77777777" w:rsidR="00042856" w:rsidRPr="00B05D9C" w:rsidRDefault="00042856" w:rsidP="00042856">
            <w:pPr>
              <w:tabs>
                <w:tab w:val="decimal" w:pos="765"/>
              </w:tabs>
              <w:jc w:val="center"/>
              <w:rPr>
                <w:rFonts w:ascii="Times New Roman" w:hAnsi="Times New Roman" w:cs="Times New Roman"/>
              </w:rPr>
            </w:pPr>
          </w:p>
        </w:tc>
        <w:tc>
          <w:tcPr>
            <w:tcW w:w="1014" w:type="dxa"/>
            <w:tcBorders>
              <w:top w:val="single" w:sz="4" w:space="0" w:color="auto"/>
              <w:bottom w:val="double" w:sz="4" w:space="0" w:color="auto"/>
            </w:tcBorders>
          </w:tcPr>
          <w:p w14:paraId="0ECE6E04" w14:textId="36A0BD48" w:rsidR="00042856" w:rsidRPr="00B05D9C" w:rsidRDefault="00042856" w:rsidP="00042856">
            <w:pPr>
              <w:tabs>
                <w:tab w:val="decimal" w:pos="580"/>
              </w:tabs>
              <w:ind w:left="-50" w:right="23"/>
              <w:jc w:val="right"/>
              <w:rPr>
                <w:rFonts w:ascii="Times New Roman" w:hAnsi="Times New Roman" w:cs="Times New Roman"/>
                <w:b/>
                <w:bCs/>
              </w:rPr>
            </w:pPr>
            <w:r w:rsidRPr="00B05D9C">
              <w:rPr>
                <w:rFonts w:ascii="Times New Roman" w:hAnsi="Times New Roman" w:cs="Times New Roman"/>
                <w:b/>
                <w:bCs/>
              </w:rPr>
              <w:t>(5,774)</w:t>
            </w:r>
          </w:p>
        </w:tc>
        <w:tc>
          <w:tcPr>
            <w:tcW w:w="181" w:type="dxa"/>
          </w:tcPr>
          <w:p w14:paraId="6AA1F970" w14:textId="2CE2AB32" w:rsidR="00042856" w:rsidRPr="00B05D9C" w:rsidRDefault="00042856" w:rsidP="00042856">
            <w:pPr>
              <w:tabs>
                <w:tab w:val="decimal" w:pos="580"/>
              </w:tabs>
              <w:ind w:left="-50" w:right="-120"/>
              <w:rPr>
                <w:rFonts w:ascii="Times New Roman" w:hAnsi="Times New Roman" w:cs="Times New Roman"/>
                <w:b/>
                <w:bCs/>
              </w:rPr>
            </w:pPr>
          </w:p>
        </w:tc>
        <w:tc>
          <w:tcPr>
            <w:tcW w:w="1171" w:type="dxa"/>
            <w:tcBorders>
              <w:top w:val="single" w:sz="4" w:space="0" w:color="auto"/>
              <w:bottom w:val="double" w:sz="4" w:space="0" w:color="auto"/>
            </w:tcBorders>
            <w:vAlign w:val="bottom"/>
          </w:tcPr>
          <w:p w14:paraId="12C9FC68" w14:textId="02C512FA" w:rsidR="00042856" w:rsidRPr="00B05D9C" w:rsidRDefault="00042856" w:rsidP="00042856">
            <w:pPr>
              <w:tabs>
                <w:tab w:val="decimal" w:pos="580"/>
              </w:tabs>
              <w:ind w:left="-50" w:right="23"/>
              <w:jc w:val="right"/>
              <w:rPr>
                <w:rFonts w:ascii="Times New Roman" w:hAnsi="Times New Roman" w:cs="Times New Roman"/>
                <w:b/>
                <w:bCs/>
              </w:rPr>
            </w:pPr>
            <w:r w:rsidRPr="00B05D9C">
              <w:rPr>
                <w:rFonts w:ascii="Times New Roman" w:hAnsi="Times New Roman" w:cs="Times New Roman"/>
                <w:b/>
                <w:bCs/>
              </w:rPr>
              <w:t>5,105</w:t>
            </w:r>
          </w:p>
        </w:tc>
      </w:tr>
      <w:tr w:rsidR="00042856" w:rsidRPr="00B05D9C" w14:paraId="3AB57F4F" w14:textId="77777777" w:rsidTr="00BB624F">
        <w:trPr>
          <w:cantSplit/>
        </w:trPr>
        <w:tc>
          <w:tcPr>
            <w:tcW w:w="2520" w:type="dxa"/>
            <w:vAlign w:val="bottom"/>
          </w:tcPr>
          <w:p w14:paraId="0A157F51" w14:textId="77777777" w:rsidR="00042856" w:rsidRPr="00B05D9C" w:rsidRDefault="00042856" w:rsidP="00042856">
            <w:pPr>
              <w:tabs>
                <w:tab w:val="left" w:pos="191"/>
              </w:tabs>
              <w:ind w:left="191" w:right="-68" w:hanging="191"/>
              <w:rPr>
                <w:rFonts w:ascii="Times New Roman" w:hAnsi="Times New Roman" w:cs="Times New Roman"/>
              </w:rPr>
            </w:pPr>
          </w:p>
        </w:tc>
        <w:tc>
          <w:tcPr>
            <w:tcW w:w="900" w:type="dxa"/>
            <w:tcBorders>
              <w:top w:val="double" w:sz="4" w:space="0" w:color="auto"/>
            </w:tcBorders>
            <w:vAlign w:val="bottom"/>
          </w:tcPr>
          <w:p w14:paraId="2EADF84E"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631B99EE" w14:textId="77777777" w:rsidR="00042856" w:rsidRPr="00B05D9C" w:rsidRDefault="00042856" w:rsidP="00042856">
            <w:pPr>
              <w:tabs>
                <w:tab w:val="decimal" w:pos="765"/>
              </w:tabs>
              <w:jc w:val="center"/>
              <w:rPr>
                <w:rFonts w:ascii="Times New Roman" w:hAnsi="Times New Roman" w:cs="Times New Roman"/>
              </w:rPr>
            </w:pPr>
          </w:p>
        </w:tc>
        <w:tc>
          <w:tcPr>
            <w:tcW w:w="812" w:type="dxa"/>
            <w:tcBorders>
              <w:top w:val="double" w:sz="4" w:space="0" w:color="auto"/>
            </w:tcBorders>
            <w:vAlign w:val="bottom"/>
          </w:tcPr>
          <w:p w14:paraId="34ED383F"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0B939B3D" w14:textId="77777777" w:rsidR="00042856" w:rsidRPr="00B05D9C" w:rsidRDefault="00042856" w:rsidP="00042856">
            <w:pPr>
              <w:tabs>
                <w:tab w:val="decimal" w:pos="765"/>
              </w:tabs>
              <w:jc w:val="center"/>
              <w:rPr>
                <w:rFonts w:ascii="Times New Roman" w:hAnsi="Times New Roman" w:cs="Times New Roman"/>
              </w:rPr>
            </w:pPr>
          </w:p>
        </w:tc>
        <w:tc>
          <w:tcPr>
            <w:tcW w:w="1260" w:type="dxa"/>
            <w:tcBorders>
              <w:top w:val="double" w:sz="4" w:space="0" w:color="auto"/>
            </w:tcBorders>
            <w:vAlign w:val="bottom"/>
          </w:tcPr>
          <w:p w14:paraId="38B7182D" w14:textId="77777777" w:rsidR="00042856" w:rsidRPr="00B05D9C" w:rsidRDefault="00042856" w:rsidP="00042856">
            <w:pPr>
              <w:tabs>
                <w:tab w:val="decimal" w:pos="731"/>
              </w:tabs>
              <w:ind w:left="-70" w:right="-80"/>
              <w:jc w:val="center"/>
              <w:rPr>
                <w:rFonts w:ascii="Times New Roman" w:hAnsi="Times New Roman" w:cs="Times New Roman"/>
              </w:rPr>
            </w:pPr>
          </w:p>
        </w:tc>
        <w:tc>
          <w:tcPr>
            <w:tcW w:w="181" w:type="dxa"/>
          </w:tcPr>
          <w:p w14:paraId="43B7AC6C"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tcBorders>
              <w:top w:val="double" w:sz="4" w:space="0" w:color="auto"/>
            </w:tcBorders>
            <w:vAlign w:val="bottom"/>
          </w:tcPr>
          <w:p w14:paraId="1F6ACA3F" w14:textId="0EA3F9ED" w:rsidR="00042856" w:rsidRPr="00B05D9C" w:rsidRDefault="00042856" w:rsidP="00042856">
            <w:pPr>
              <w:tabs>
                <w:tab w:val="decimal" w:pos="660"/>
              </w:tabs>
              <w:ind w:left="-79" w:right="-79"/>
              <w:jc w:val="center"/>
              <w:rPr>
                <w:rFonts w:ascii="Times New Roman" w:hAnsi="Times New Roman" w:cs="Times New Roman"/>
              </w:rPr>
            </w:pPr>
          </w:p>
        </w:tc>
        <w:tc>
          <w:tcPr>
            <w:tcW w:w="180" w:type="dxa"/>
            <w:vAlign w:val="bottom"/>
          </w:tcPr>
          <w:p w14:paraId="5EDD97E5" w14:textId="77777777" w:rsidR="00042856" w:rsidRPr="00B05D9C" w:rsidRDefault="00042856" w:rsidP="00042856">
            <w:pPr>
              <w:tabs>
                <w:tab w:val="decimal" w:pos="765"/>
              </w:tabs>
              <w:jc w:val="center"/>
              <w:rPr>
                <w:rFonts w:ascii="Times New Roman" w:hAnsi="Times New Roman" w:cs="Times New Roman"/>
              </w:rPr>
            </w:pPr>
          </w:p>
        </w:tc>
        <w:tc>
          <w:tcPr>
            <w:tcW w:w="1014" w:type="dxa"/>
            <w:tcBorders>
              <w:top w:val="double" w:sz="4" w:space="0" w:color="auto"/>
            </w:tcBorders>
          </w:tcPr>
          <w:p w14:paraId="018916C9" w14:textId="77777777" w:rsidR="00042856" w:rsidRPr="00B05D9C" w:rsidRDefault="00042856" w:rsidP="00042856">
            <w:pPr>
              <w:tabs>
                <w:tab w:val="decimal" w:pos="580"/>
              </w:tabs>
              <w:ind w:left="-50" w:right="-120"/>
              <w:rPr>
                <w:rFonts w:ascii="Times New Roman" w:hAnsi="Times New Roman" w:cs="Times New Roman"/>
              </w:rPr>
            </w:pPr>
          </w:p>
        </w:tc>
        <w:tc>
          <w:tcPr>
            <w:tcW w:w="181" w:type="dxa"/>
          </w:tcPr>
          <w:p w14:paraId="7256B7A1" w14:textId="205F428E" w:rsidR="00042856" w:rsidRPr="00B05D9C" w:rsidRDefault="00042856" w:rsidP="00042856">
            <w:pPr>
              <w:tabs>
                <w:tab w:val="decimal" w:pos="580"/>
              </w:tabs>
              <w:ind w:left="-50" w:right="-120"/>
              <w:rPr>
                <w:rFonts w:ascii="Times New Roman" w:hAnsi="Times New Roman" w:cs="Times New Roman"/>
              </w:rPr>
            </w:pPr>
          </w:p>
        </w:tc>
        <w:tc>
          <w:tcPr>
            <w:tcW w:w="1171" w:type="dxa"/>
            <w:tcBorders>
              <w:top w:val="double" w:sz="4" w:space="0" w:color="auto"/>
            </w:tcBorders>
            <w:vAlign w:val="bottom"/>
          </w:tcPr>
          <w:p w14:paraId="76191131" w14:textId="6D00017C" w:rsidR="00042856" w:rsidRPr="00B05D9C" w:rsidRDefault="00042856" w:rsidP="00042856">
            <w:pPr>
              <w:tabs>
                <w:tab w:val="decimal" w:pos="580"/>
              </w:tabs>
              <w:ind w:left="-50" w:right="23"/>
              <w:jc w:val="right"/>
              <w:rPr>
                <w:rFonts w:ascii="Times New Roman" w:hAnsi="Times New Roman" w:cs="Times New Roman"/>
              </w:rPr>
            </w:pPr>
          </w:p>
        </w:tc>
      </w:tr>
      <w:tr w:rsidR="00042856" w:rsidRPr="00B05D9C" w14:paraId="68B2E814" w14:textId="77777777" w:rsidTr="00BB624F">
        <w:trPr>
          <w:cantSplit/>
        </w:trPr>
        <w:tc>
          <w:tcPr>
            <w:tcW w:w="2520" w:type="dxa"/>
            <w:vAlign w:val="bottom"/>
          </w:tcPr>
          <w:p w14:paraId="5FE1D2F0" w14:textId="77777777"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b/>
                <w:bCs/>
                <w:i/>
                <w:iCs/>
              </w:rPr>
              <w:t>Deferred tax liabilities</w:t>
            </w:r>
          </w:p>
        </w:tc>
        <w:tc>
          <w:tcPr>
            <w:tcW w:w="900" w:type="dxa"/>
            <w:vAlign w:val="bottom"/>
          </w:tcPr>
          <w:p w14:paraId="6B133719" w14:textId="77777777" w:rsidR="00042856" w:rsidRPr="00B05D9C" w:rsidRDefault="00042856" w:rsidP="00042856">
            <w:pPr>
              <w:tabs>
                <w:tab w:val="decimal" w:pos="731"/>
              </w:tabs>
              <w:ind w:right="11"/>
              <w:jc w:val="center"/>
              <w:rPr>
                <w:rFonts w:ascii="Times New Roman" w:hAnsi="Times New Roman" w:cs="Times New Roman"/>
                <w:b/>
                <w:bCs/>
              </w:rPr>
            </w:pPr>
          </w:p>
        </w:tc>
        <w:tc>
          <w:tcPr>
            <w:tcW w:w="180" w:type="dxa"/>
            <w:vAlign w:val="bottom"/>
          </w:tcPr>
          <w:p w14:paraId="5B35ABBF"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350AAD5B" w14:textId="77777777" w:rsidR="00042856" w:rsidRPr="00B05D9C" w:rsidRDefault="00042856" w:rsidP="00042856">
            <w:pPr>
              <w:tabs>
                <w:tab w:val="decimal" w:pos="731"/>
              </w:tabs>
              <w:ind w:right="11"/>
              <w:jc w:val="center"/>
              <w:rPr>
                <w:rFonts w:ascii="Times New Roman" w:hAnsi="Times New Roman" w:cs="Times New Roman"/>
                <w:b/>
                <w:bCs/>
              </w:rPr>
            </w:pPr>
          </w:p>
        </w:tc>
        <w:tc>
          <w:tcPr>
            <w:tcW w:w="180" w:type="dxa"/>
            <w:vAlign w:val="bottom"/>
          </w:tcPr>
          <w:p w14:paraId="75A95645"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7C5F8994" w14:textId="77777777" w:rsidR="00042856" w:rsidRPr="00B05D9C" w:rsidRDefault="00042856" w:rsidP="00042856">
            <w:pPr>
              <w:tabs>
                <w:tab w:val="decimal" w:pos="731"/>
              </w:tabs>
              <w:ind w:left="-70" w:right="-80"/>
              <w:jc w:val="center"/>
              <w:rPr>
                <w:rFonts w:ascii="Times New Roman" w:hAnsi="Times New Roman" w:cs="Times New Roman"/>
                <w:b/>
                <w:bCs/>
              </w:rPr>
            </w:pPr>
          </w:p>
        </w:tc>
        <w:tc>
          <w:tcPr>
            <w:tcW w:w="181" w:type="dxa"/>
          </w:tcPr>
          <w:p w14:paraId="5F93BF82" w14:textId="77777777" w:rsidR="00042856" w:rsidRPr="00B05D9C" w:rsidRDefault="00042856" w:rsidP="00042856">
            <w:pPr>
              <w:tabs>
                <w:tab w:val="decimal" w:pos="660"/>
              </w:tabs>
              <w:ind w:left="-79" w:right="-79"/>
              <w:jc w:val="center"/>
              <w:rPr>
                <w:rFonts w:ascii="Times New Roman" w:hAnsi="Times New Roman" w:cs="Times New Roman"/>
                <w:b/>
                <w:bCs/>
              </w:rPr>
            </w:pPr>
          </w:p>
        </w:tc>
        <w:tc>
          <w:tcPr>
            <w:tcW w:w="963" w:type="dxa"/>
            <w:vAlign w:val="bottom"/>
          </w:tcPr>
          <w:p w14:paraId="54F7FE5E" w14:textId="785E9554" w:rsidR="00042856" w:rsidRPr="00B05D9C" w:rsidRDefault="00042856" w:rsidP="00042856">
            <w:pPr>
              <w:tabs>
                <w:tab w:val="decimal" w:pos="660"/>
              </w:tabs>
              <w:ind w:left="-79" w:right="-79"/>
              <w:jc w:val="center"/>
              <w:rPr>
                <w:rFonts w:ascii="Times New Roman" w:hAnsi="Times New Roman" w:cs="Times New Roman"/>
                <w:b/>
                <w:bCs/>
              </w:rPr>
            </w:pPr>
          </w:p>
        </w:tc>
        <w:tc>
          <w:tcPr>
            <w:tcW w:w="180" w:type="dxa"/>
            <w:vAlign w:val="bottom"/>
          </w:tcPr>
          <w:p w14:paraId="48E6317E"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00E96713" w14:textId="77777777" w:rsidR="00042856" w:rsidRPr="00B05D9C" w:rsidRDefault="00042856" w:rsidP="00042856">
            <w:pPr>
              <w:tabs>
                <w:tab w:val="decimal" w:pos="580"/>
              </w:tabs>
              <w:ind w:left="-50" w:right="-120"/>
              <w:rPr>
                <w:rFonts w:ascii="Times New Roman" w:hAnsi="Times New Roman" w:cs="Times New Roman"/>
                <w:b/>
                <w:bCs/>
              </w:rPr>
            </w:pPr>
          </w:p>
        </w:tc>
        <w:tc>
          <w:tcPr>
            <w:tcW w:w="181" w:type="dxa"/>
          </w:tcPr>
          <w:p w14:paraId="700E5419" w14:textId="5D863699" w:rsidR="00042856" w:rsidRPr="00B05D9C" w:rsidRDefault="00042856" w:rsidP="00042856">
            <w:pPr>
              <w:tabs>
                <w:tab w:val="decimal" w:pos="580"/>
              </w:tabs>
              <w:ind w:left="-50" w:right="-120"/>
              <w:rPr>
                <w:rFonts w:ascii="Times New Roman" w:hAnsi="Times New Roman" w:cs="Times New Roman"/>
                <w:b/>
                <w:bCs/>
              </w:rPr>
            </w:pPr>
          </w:p>
        </w:tc>
        <w:tc>
          <w:tcPr>
            <w:tcW w:w="1171" w:type="dxa"/>
            <w:vAlign w:val="bottom"/>
          </w:tcPr>
          <w:p w14:paraId="42058457" w14:textId="3B13451A" w:rsidR="00042856" w:rsidRPr="00B05D9C" w:rsidRDefault="00042856" w:rsidP="00042856">
            <w:pPr>
              <w:tabs>
                <w:tab w:val="decimal" w:pos="580"/>
              </w:tabs>
              <w:ind w:left="-50" w:right="23"/>
              <w:jc w:val="right"/>
              <w:rPr>
                <w:rFonts w:ascii="Times New Roman" w:hAnsi="Times New Roman" w:cs="Times New Roman"/>
                <w:b/>
                <w:bCs/>
              </w:rPr>
            </w:pPr>
          </w:p>
        </w:tc>
      </w:tr>
      <w:tr w:rsidR="00042856" w:rsidRPr="00B05D9C" w14:paraId="7F61B5B5" w14:textId="77777777" w:rsidTr="00BB624F">
        <w:trPr>
          <w:cantSplit/>
        </w:trPr>
        <w:tc>
          <w:tcPr>
            <w:tcW w:w="2520" w:type="dxa"/>
            <w:vAlign w:val="bottom"/>
          </w:tcPr>
          <w:p w14:paraId="327E2560" w14:textId="16DD03FA"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 xml:space="preserve">Borrowing costs </w:t>
            </w:r>
          </w:p>
        </w:tc>
        <w:tc>
          <w:tcPr>
            <w:tcW w:w="900" w:type="dxa"/>
            <w:vAlign w:val="bottom"/>
          </w:tcPr>
          <w:p w14:paraId="61200DD7" w14:textId="7DC17942"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(1,099)</w:t>
            </w:r>
          </w:p>
        </w:tc>
        <w:tc>
          <w:tcPr>
            <w:tcW w:w="180" w:type="dxa"/>
            <w:vAlign w:val="bottom"/>
          </w:tcPr>
          <w:p w14:paraId="25BFD4B0"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4B4F26C6" w14:textId="39592869"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242</w:t>
            </w:r>
          </w:p>
        </w:tc>
        <w:tc>
          <w:tcPr>
            <w:tcW w:w="180" w:type="dxa"/>
            <w:vAlign w:val="bottom"/>
          </w:tcPr>
          <w:p w14:paraId="368F54AB"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33AFFCB0" w14:textId="345B9267"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665888D7"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vAlign w:val="bottom"/>
          </w:tcPr>
          <w:p w14:paraId="6AE01BDC" w14:textId="10B30A2F"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3299A9AE"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1E970445" w14:textId="00D634BD" w:rsidR="00042856" w:rsidRPr="00B05D9C" w:rsidRDefault="00042856" w:rsidP="00042856">
            <w:pPr>
              <w:tabs>
                <w:tab w:val="decimal" w:pos="580"/>
              </w:tabs>
              <w:ind w:left="-50" w:right="110"/>
              <w:jc w:val="right"/>
              <w:rPr>
                <w:rFonts w:ascii="Times New Roman" w:hAnsi="Times New Roman" w:cs="Times New Roman"/>
              </w:rPr>
            </w:pPr>
            <w:r w:rsidRPr="00B05D9C">
              <w:rPr>
                <w:rFonts w:ascii="Times New Roman" w:hAnsi="Times New Roman" w:cs="Times New Roman"/>
              </w:rPr>
              <w:t>852</w:t>
            </w:r>
          </w:p>
        </w:tc>
        <w:tc>
          <w:tcPr>
            <w:tcW w:w="181" w:type="dxa"/>
          </w:tcPr>
          <w:p w14:paraId="2869323B" w14:textId="1523EF10" w:rsidR="00042856" w:rsidRPr="00B05D9C" w:rsidRDefault="00042856" w:rsidP="00042856">
            <w:pPr>
              <w:tabs>
                <w:tab w:val="decimal" w:pos="580"/>
              </w:tabs>
              <w:ind w:left="-50" w:right="-120"/>
              <w:rPr>
                <w:rFonts w:ascii="Times New Roman" w:hAnsi="Times New Roman" w:cs="Times New Roman"/>
              </w:rPr>
            </w:pPr>
          </w:p>
        </w:tc>
        <w:tc>
          <w:tcPr>
            <w:tcW w:w="1171" w:type="dxa"/>
            <w:vAlign w:val="bottom"/>
          </w:tcPr>
          <w:p w14:paraId="4C0F3B45" w14:textId="5A90D925" w:rsidR="00042856" w:rsidRPr="00B05D9C" w:rsidRDefault="00042856" w:rsidP="00042856">
            <w:pPr>
              <w:tabs>
                <w:tab w:val="decimal" w:pos="720"/>
              </w:tabs>
              <w:ind w:left="-50"/>
              <w:jc w:val="right"/>
              <w:rPr>
                <w:rFonts w:ascii="Times New Roman" w:hAnsi="Times New Roman" w:cs="Times New Roman"/>
              </w:rPr>
            </w:pPr>
            <w:r w:rsidRPr="00B05D9C">
              <w:rPr>
                <w:rFonts w:ascii="Times New Roman" w:hAnsi="Times New Roman" w:cs="Times New Roman"/>
              </w:rPr>
              <w:t>(5)</w:t>
            </w:r>
          </w:p>
        </w:tc>
      </w:tr>
      <w:tr w:rsidR="00042856" w:rsidRPr="00B05D9C" w14:paraId="2248A8EF" w14:textId="77777777" w:rsidTr="00BB624F">
        <w:trPr>
          <w:cantSplit/>
        </w:trPr>
        <w:tc>
          <w:tcPr>
            <w:tcW w:w="2520" w:type="dxa"/>
            <w:vAlign w:val="bottom"/>
          </w:tcPr>
          <w:p w14:paraId="6284D351" w14:textId="5AA9652D"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Depreciation</w:t>
            </w:r>
          </w:p>
        </w:tc>
        <w:tc>
          <w:tcPr>
            <w:tcW w:w="900" w:type="dxa"/>
            <w:vAlign w:val="bottom"/>
          </w:tcPr>
          <w:p w14:paraId="03FCA603" w14:textId="0F69CF9E"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(98,488)</w:t>
            </w:r>
          </w:p>
        </w:tc>
        <w:tc>
          <w:tcPr>
            <w:tcW w:w="180" w:type="dxa"/>
            <w:vAlign w:val="bottom"/>
          </w:tcPr>
          <w:p w14:paraId="0E796D60"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6365BCC3" w14:textId="342CD2F8" w:rsidR="00042856" w:rsidRPr="00B05D9C" w:rsidRDefault="00042856" w:rsidP="00042856">
            <w:pPr>
              <w:tabs>
                <w:tab w:val="decimal" w:pos="731"/>
              </w:tabs>
              <w:ind w:right="-76"/>
              <w:jc w:val="center"/>
              <w:rPr>
                <w:rFonts w:ascii="Times New Roman" w:hAnsi="Times New Roman" w:cs="Times New Roman"/>
              </w:rPr>
            </w:pPr>
            <w:r w:rsidRPr="00B05D9C">
              <w:rPr>
                <w:rFonts w:ascii="Times New Roman" w:hAnsi="Times New Roman" w:cs="Times New Roman"/>
              </w:rPr>
              <w:t>(12,347)</w:t>
            </w:r>
          </w:p>
        </w:tc>
        <w:tc>
          <w:tcPr>
            <w:tcW w:w="180" w:type="dxa"/>
            <w:vAlign w:val="bottom"/>
          </w:tcPr>
          <w:p w14:paraId="51076A38"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2482B6F8" w14:textId="380C4EE9"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5E7C227E"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vAlign w:val="bottom"/>
          </w:tcPr>
          <w:p w14:paraId="2230A9D7" w14:textId="5236FF53" w:rsidR="00042856" w:rsidRPr="00B05D9C" w:rsidRDefault="00042856" w:rsidP="00042856">
            <w:pPr>
              <w:tabs>
                <w:tab w:val="decimal" w:pos="660"/>
              </w:tabs>
              <w:ind w:left="-79" w:right="-79"/>
              <w:jc w:val="center"/>
              <w:rPr>
                <w:rFonts w:ascii="Times New Roman" w:hAnsi="Times New Roman" w:cs="Times New Roman"/>
              </w:rPr>
            </w:pPr>
            <w:r w:rsidRPr="00B05D9C">
              <w:rPr>
                <w:rFonts w:ascii="Times New Roman" w:hAnsi="Times New Roman" w:cs="Times New Roman"/>
              </w:rPr>
              <w:t>7,344</w:t>
            </w:r>
          </w:p>
        </w:tc>
        <w:tc>
          <w:tcPr>
            <w:tcW w:w="180" w:type="dxa"/>
            <w:vAlign w:val="bottom"/>
          </w:tcPr>
          <w:p w14:paraId="3FF05CDF"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5DBA4E22" w14:textId="4314E2CC" w:rsidR="00042856" w:rsidRPr="00B05D9C" w:rsidRDefault="00042856" w:rsidP="00042856">
            <w:pPr>
              <w:tabs>
                <w:tab w:val="decimal" w:pos="580"/>
              </w:tabs>
              <w:ind w:left="-50" w:right="113"/>
              <w:jc w:val="right"/>
              <w:rPr>
                <w:rFonts w:ascii="Times New Roman" w:hAnsi="Times New Roman" w:cs="Times New Roman"/>
              </w:rPr>
            </w:pPr>
            <w:r w:rsidRPr="00B05D9C">
              <w:rPr>
                <w:rFonts w:ascii="Times New Roman" w:hAnsi="Times New Roman" w:cs="Times New Roman"/>
              </w:rPr>
              <w:t>1,353</w:t>
            </w:r>
          </w:p>
        </w:tc>
        <w:tc>
          <w:tcPr>
            <w:tcW w:w="181" w:type="dxa"/>
          </w:tcPr>
          <w:p w14:paraId="599082D4" w14:textId="228B86AD" w:rsidR="00042856" w:rsidRPr="00B05D9C" w:rsidRDefault="00042856" w:rsidP="00042856">
            <w:pPr>
              <w:tabs>
                <w:tab w:val="decimal" w:pos="580"/>
              </w:tabs>
              <w:ind w:left="-50" w:right="-120"/>
              <w:rPr>
                <w:rFonts w:ascii="Times New Roman" w:hAnsi="Times New Roman" w:cs="Times New Roman"/>
              </w:rPr>
            </w:pPr>
          </w:p>
        </w:tc>
        <w:tc>
          <w:tcPr>
            <w:tcW w:w="1171" w:type="dxa"/>
            <w:vAlign w:val="bottom"/>
          </w:tcPr>
          <w:p w14:paraId="0327A098" w14:textId="5D1B6EA3" w:rsidR="00042856" w:rsidRPr="00B05D9C" w:rsidRDefault="00042856" w:rsidP="00042856">
            <w:pPr>
              <w:tabs>
                <w:tab w:val="decimal" w:pos="720"/>
              </w:tabs>
              <w:ind w:left="-50"/>
              <w:jc w:val="right"/>
              <w:rPr>
                <w:rFonts w:ascii="Times New Roman" w:hAnsi="Times New Roman" w:cs="Times New Roman"/>
              </w:rPr>
            </w:pPr>
            <w:r w:rsidRPr="00B05D9C">
              <w:rPr>
                <w:rFonts w:ascii="Times New Roman" w:hAnsi="Times New Roman" w:cs="Times New Roman"/>
              </w:rPr>
              <w:t>(102,138)</w:t>
            </w:r>
          </w:p>
        </w:tc>
      </w:tr>
      <w:tr w:rsidR="00042856" w:rsidRPr="00B05D9C" w14:paraId="7EAE1B85" w14:textId="77777777" w:rsidTr="00BB624F">
        <w:trPr>
          <w:cantSplit/>
        </w:trPr>
        <w:tc>
          <w:tcPr>
            <w:tcW w:w="2520" w:type="dxa"/>
            <w:vAlign w:val="bottom"/>
          </w:tcPr>
          <w:p w14:paraId="588597C4" w14:textId="4F982FB5"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Right-of-use assets</w:t>
            </w:r>
          </w:p>
        </w:tc>
        <w:tc>
          <w:tcPr>
            <w:tcW w:w="900" w:type="dxa"/>
            <w:vAlign w:val="bottom"/>
          </w:tcPr>
          <w:p w14:paraId="093F4FE7" w14:textId="57B40D24"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(134)</w:t>
            </w:r>
          </w:p>
        </w:tc>
        <w:tc>
          <w:tcPr>
            <w:tcW w:w="180" w:type="dxa"/>
            <w:vAlign w:val="bottom"/>
          </w:tcPr>
          <w:p w14:paraId="5CE90C8F"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7393BA44" w14:textId="258CD58D"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66</w:t>
            </w:r>
          </w:p>
        </w:tc>
        <w:tc>
          <w:tcPr>
            <w:tcW w:w="180" w:type="dxa"/>
            <w:vAlign w:val="bottom"/>
          </w:tcPr>
          <w:p w14:paraId="055DA743"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74E65FD2" w14:textId="4B3C2426"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61F1CC2F"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vAlign w:val="bottom"/>
          </w:tcPr>
          <w:p w14:paraId="2799B0DC" w14:textId="22EDEF2B"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4E22BC97"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742C4A46" w14:textId="44479E6A" w:rsidR="00042856" w:rsidRPr="00B05D9C" w:rsidRDefault="00042856" w:rsidP="00042856">
            <w:pPr>
              <w:tabs>
                <w:tab w:val="decimal" w:pos="580"/>
              </w:tabs>
              <w:ind w:left="-50" w:right="113"/>
              <w:jc w:val="right"/>
              <w:rPr>
                <w:rFonts w:ascii="Times New Roman" w:hAnsi="Times New Roman" w:cs="Times New Roman"/>
              </w:rPr>
            </w:pPr>
            <w:r w:rsidRPr="00B05D9C">
              <w:rPr>
                <w:rFonts w:ascii="Times New Roman" w:hAnsi="Times New Roman" w:cs="Times New Roman"/>
              </w:rPr>
              <w:t>-</w:t>
            </w:r>
          </w:p>
        </w:tc>
        <w:tc>
          <w:tcPr>
            <w:tcW w:w="181" w:type="dxa"/>
          </w:tcPr>
          <w:p w14:paraId="1D213A62" w14:textId="4F546826" w:rsidR="00042856" w:rsidRPr="00B05D9C" w:rsidRDefault="00042856" w:rsidP="00042856">
            <w:pPr>
              <w:tabs>
                <w:tab w:val="decimal" w:pos="580"/>
              </w:tabs>
              <w:ind w:left="-50" w:right="-120"/>
              <w:rPr>
                <w:rFonts w:ascii="Times New Roman" w:hAnsi="Times New Roman" w:cs="Times New Roman"/>
              </w:rPr>
            </w:pPr>
          </w:p>
        </w:tc>
        <w:tc>
          <w:tcPr>
            <w:tcW w:w="1171" w:type="dxa"/>
            <w:vAlign w:val="bottom"/>
          </w:tcPr>
          <w:p w14:paraId="25A9D070" w14:textId="660C4A5B" w:rsidR="00042856" w:rsidRPr="00B05D9C" w:rsidRDefault="00042856" w:rsidP="00042856">
            <w:pPr>
              <w:tabs>
                <w:tab w:val="decimal" w:pos="720"/>
              </w:tabs>
              <w:ind w:left="-50"/>
              <w:jc w:val="right"/>
              <w:rPr>
                <w:rFonts w:ascii="Times New Roman" w:hAnsi="Times New Roman" w:cs="Times New Roman"/>
              </w:rPr>
            </w:pPr>
            <w:r w:rsidRPr="00B05D9C">
              <w:rPr>
                <w:rFonts w:ascii="Times New Roman" w:hAnsi="Times New Roman" w:cs="Times New Roman"/>
              </w:rPr>
              <w:t>(68)</w:t>
            </w:r>
          </w:p>
        </w:tc>
      </w:tr>
      <w:tr w:rsidR="00042856" w:rsidRPr="00B05D9C" w14:paraId="3AE68164" w14:textId="77777777" w:rsidTr="00BB624F">
        <w:trPr>
          <w:cantSplit/>
        </w:trPr>
        <w:tc>
          <w:tcPr>
            <w:tcW w:w="2520" w:type="dxa"/>
            <w:vAlign w:val="bottom"/>
          </w:tcPr>
          <w:p w14:paraId="6D617C0D" w14:textId="74470754"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Others</w:t>
            </w:r>
          </w:p>
        </w:tc>
        <w:tc>
          <w:tcPr>
            <w:tcW w:w="900" w:type="dxa"/>
            <w:tcBorders>
              <w:bottom w:val="single" w:sz="4" w:space="0" w:color="auto"/>
            </w:tcBorders>
            <w:vAlign w:val="bottom"/>
          </w:tcPr>
          <w:p w14:paraId="01C3C856" w14:textId="038A6D17"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(407)</w:t>
            </w:r>
          </w:p>
        </w:tc>
        <w:tc>
          <w:tcPr>
            <w:tcW w:w="180" w:type="dxa"/>
            <w:vAlign w:val="bottom"/>
          </w:tcPr>
          <w:p w14:paraId="4EE94370" w14:textId="77777777" w:rsidR="00042856" w:rsidRPr="00B05D9C" w:rsidRDefault="00042856" w:rsidP="00042856">
            <w:pPr>
              <w:tabs>
                <w:tab w:val="decimal" w:pos="765"/>
              </w:tabs>
              <w:jc w:val="center"/>
              <w:rPr>
                <w:rFonts w:ascii="Times New Roman" w:hAnsi="Times New Roman" w:cs="Times New Roman"/>
              </w:rPr>
            </w:pPr>
          </w:p>
        </w:tc>
        <w:tc>
          <w:tcPr>
            <w:tcW w:w="812" w:type="dxa"/>
            <w:tcBorders>
              <w:bottom w:val="single" w:sz="4" w:space="0" w:color="auto"/>
            </w:tcBorders>
            <w:vAlign w:val="bottom"/>
          </w:tcPr>
          <w:p w14:paraId="65CD025E" w14:textId="0E3BD427"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81</w:t>
            </w:r>
          </w:p>
        </w:tc>
        <w:tc>
          <w:tcPr>
            <w:tcW w:w="180" w:type="dxa"/>
            <w:vAlign w:val="bottom"/>
          </w:tcPr>
          <w:p w14:paraId="04E0C976" w14:textId="77777777" w:rsidR="00042856" w:rsidRPr="00B05D9C" w:rsidRDefault="00042856" w:rsidP="00042856">
            <w:pPr>
              <w:tabs>
                <w:tab w:val="decimal" w:pos="765"/>
              </w:tabs>
              <w:jc w:val="center"/>
              <w:rPr>
                <w:rFonts w:ascii="Times New Roman" w:hAnsi="Times New Roman" w:cs="Times New Roman"/>
              </w:rPr>
            </w:pPr>
          </w:p>
        </w:tc>
        <w:tc>
          <w:tcPr>
            <w:tcW w:w="1260" w:type="dxa"/>
            <w:tcBorders>
              <w:bottom w:val="single" w:sz="4" w:space="0" w:color="auto"/>
            </w:tcBorders>
            <w:vAlign w:val="bottom"/>
          </w:tcPr>
          <w:p w14:paraId="3E9D6A44" w14:textId="5D43A809"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04B9970B" w14:textId="77777777" w:rsidR="00042856" w:rsidRPr="00B05D9C" w:rsidRDefault="00042856" w:rsidP="00042856">
            <w:pPr>
              <w:tabs>
                <w:tab w:val="decimal" w:pos="660"/>
              </w:tabs>
              <w:ind w:left="-79" w:right="-79"/>
              <w:jc w:val="center"/>
              <w:rPr>
                <w:rFonts w:ascii="Times New Roman" w:hAnsi="Times New Roman" w:cs="Times New Roman"/>
              </w:rPr>
            </w:pPr>
          </w:p>
        </w:tc>
        <w:tc>
          <w:tcPr>
            <w:tcW w:w="963" w:type="dxa"/>
            <w:tcBorders>
              <w:bottom w:val="single" w:sz="4" w:space="0" w:color="auto"/>
            </w:tcBorders>
            <w:vAlign w:val="bottom"/>
          </w:tcPr>
          <w:p w14:paraId="3E0AE5F0" w14:textId="1CFCFA33"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4324077F" w14:textId="77777777" w:rsidR="00042856" w:rsidRPr="00B05D9C" w:rsidRDefault="00042856" w:rsidP="00042856">
            <w:pPr>
              <w:tabs>
                <w:tab w:val="decimal" w:pos="765"/>
              </w:tabs>
              <w:jc w:val="center"/>
              <w:rPr>
                <w:rFonts w:ascii="Times New Roman" w:hAnsi="Times New Roman" w:cs="Times New Roman"/>
              </w:rPr>
            </w:pPr>
          </w:p>
        </w:tc>
        <w:tc>
          <w:tcPr>
            <w:tcW w:w="1014" w:type="dxa"/>
            <w:tcBorders>
              <w:bottom w:val="single" w:sz="4" w:space="0" w:color="auto"/>
            </w:tcBorders>
          </w:tcPr>
          <w:p w14:paraId="0F1C562C" w14:textId="0A952160" w:rsidR="00042856" w:rsidRPr="00B05D9C" w:rsidRDefault="00042856" w:rsidP="00042856">
            <w:pPr>
              <w:tabs>
                <w:tab w:val="decimal" w:pos="580"/>
              </w:tabs>
              <w:ind w:left="-50" w:right="113"/>
              <w:jc w:val="right"/>
              <w:rPr>
                <w:rFonts w:ascii="Times New Roman" w:hAnsi="Times New Roman" w:cs="Times New Roman"/>
              </w:rPr>
            </w:pPr>
            <w:r w:rsidRPr="00B05D9C">
              <w:rPr>
                <w:rFonts w:ascii="Times New Roman" w:hAnsi="Times New Roman" w:cs="Times New Roman"/>
              </w:rPr>
              <w:t>-</w:t>
            </w:r>
          </w:p>
        </w:tc>
        <w:tc>
          <w:tcPr>
            <w:tcW w:w="181" w:type="dxa"/>
          </w:tcPr>
          <w:p w14:paraId="35A82362" w14:textId="622A62C7" w:rsidR="00042856" w:rsidRPr="00B05D9C" w:rsidRDefault="00042856" w:rsidP="00042856">
            <w:pPr>
              <w:tabs>
                <w:tab w:val="decimal" w:pos="580"/>
              </w:tabs>
              <w:ind w:left="-50" w:right="-120"/>
              <w:rPr>
                <w:rFonts w:ascii="Times New Roman" w:hAnsi="Times New Roman" w:cs="Times New Roman"/>
              </w:rPr>
            </w:pPr>
          </w:p>
        </w:tc>
        <w:tc>
          <w:tcPr>
            <w:tcW w:w="1171" w:type="dxa"/>
            <w:tcBorders>
              <w:bottom w:val="single" w:sz="4" w:space="0" w:color="auto"/>
            </w:tcBorders>
            <w:vAlign w:val="bottom"/>
          </w:tcPr>
          <w:p w14:paraId="58406EC6" w14:textId="59261821" w:rsidR="00042856" w:rsidRPr="00B05D9C" w:rsidRDefault="00042856" w:rsidP="00042856">
            <w:pPr>
              <w:tabs>
                <w:tab w:val="decimal" w:pos="720"/>
              </w:tabs>
              <w:ind w:left="-50"/>
              <w:jc w:val="right"/>
              <w:rPr>
                <w:rFonts w:ascii="Times New Roman" w:hAnsi="Times New Roman" w:cs="Times New Roman"/>
              </w:rPr>
            </w:pPr>
            <w:r w:rsidRPr="00B05D9C">
              <w:rPr>
                <w:rFonts w:ascii="Times New Roman" w:hAnsi="Times New Roman" w:cs="Times New Roman"/>
              </w:rPr>
              <w:t>(326)</w:t>
            </w:r>
          </w:p>
        </w:tc>
      </w:tr>
      <w:tr w:rsidR="00042856" w:rsidRPr="00B05D9C" w14:paraId="6AD8DFAF" w14:textId="77777777" w:rsidTr="00BB624F">
        <w:trPr>
          <w:cantSplit/>
        </w:trPr>
        <w:tc>
          <w:tcPr>
            <w:tcW w:w="2520" w:type="dxa"/>
            <w:vAlign w:val="bottom"/>
          </w:tcPr>
          <w:p w14:paraId="37FE9C8A" w14:textId="77777777"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b/>
                <w:bCs/>
              </w:rPr>
              <w:t>Total</w:t>
            </w:r>
          </w:p>
        </w:tc>
        <w:tc>
          <w:tcPr>
            <w:tcW w:w="900" w:type="dxa"/>
            <w:tcBorders>
              <w:top w:val="single" w:sz="4" w:space="0" w:color="auto"/>
              <w:bottom w:val="double" w:sz="4" w:space="0" w:color="auto"/>
            </w:tcBorders>
            <w:vAlign w:val="bottom"/>
          </w:tcPr>
          <w:p w14:paraId="441A0DA8" w14:textId="123ADBA3" w:rsidR="00042856" w:rsidRPr="00B05D9C" w:rsidRDefault="00042856" w:rsidP="00042856">
            <w:pPr>
              <w:tabs>
                <w:tab w:val="decimal" w:pos="694"/>
              </w:tabs>
              <w:ind w:right="11" w:hanging="83"/>
              <w:jc w:val="center"/>
              <w:rPr>
                <w:rFonts w:ascii="Times New Roman" w:hAnsi="Times New Roman" w:cs="Times New Roman"/>
                <w:b/>
                <w:bCs/>
              </w:rPr>
            </w:pPr>
            <w:r w:rsidRPr="00B05D9C">
              <w:rPr>
                <w:rFonts w:ascii="Times New Roman" w:hAnsi="Times New Roman" w:cs="Times New Roman"/>
                <w:b/>
                <w:bCs/>
              </w:rPr>
              <w:t>(100,128)</w:t>
            </w:r>
          </w:p>
        </w:tc>
        <w:tc>
          <w:tcPr>
            <w:tcW w:w="180" w:type="dxa"/>
            <w:vAlign w:val="bottom"/>
          </w:tcPr>
          <w:p w14:paraId="368AB635" w14:textId="77777777" w:rsidR="00042856" w:rsidRPr="00B05D9C" w:rsidRDefault="00042856" w:rsidP="00042856">
            <w:pPr>
              <w:tabs>
                <w:tab w:val="decimal" w:pos="765"/>
              </w:tabs>
              <w:jc w:val="center"/>
              <w:rPr>
                <w:rFonts w:ascii="Times New Roman" w:hAnsi="Times New Roman" w:cs="Times New Roman"/>
                <w:b/>
                <w:bCs/>
              </w:rPr>
            </w:pPr>
          </w:p>
        </w:tc>
        <w:tc>
          <w:tcPr>
            <w:tcW w:w="812" w:type="dxa"/>
            <w:tcBorders>
              <w:top w:val="single" w:sz="4" w:space="0" w:color="auto"/>
              <w:bottom w:val="double" w:sz="4" w:space="0" w:color="auto"/>
            </w:tcBorders>
            <w:vAlign w:val="bottom"/>
          </w:tcPr>
          <w:p w14:paraId="027CD05F" w14:textId="726C007C" w:rsidR="00042856" w:rsidRPr="00B05D9C" w:rsidRDefault="00042856" w:rsidP="00042856">
            <w:pPr>
              <w:tabs>
                <w:tab w:val="decimal" w:pos="731"/>
              </w:tabs>
              <w:ind w:right="-76"/>
              <w:jc w:val="center"/>
              <w:rPr>
                <w:rFonts w:ascii="Times New Roman" w:hAnsi="Times New Roman" w:cs="Times New Roman"/>
                <w:b/>
                <w:bCs/>
              </w:rPr>
            </w:pPr>
            <w:r w:rsidRPr="00B05D9C">
              <w:rPr>
                <w:rFonts w:ascii="Times New Roman" w:hAnsi="Times New Roman" w:cs="Times New Roman"/>
                <w:b/>
                <w:bCs/>
              </w:rPr>
              <w:t>(11,958)</w:t>
            </w:r>
          </w:p>
        </w:tc>
        <w:tc>
          <w:tcPr>
            <w:tcW w:w="180" w:type="dxa"/>
            <w:vAlign w:val="bottom"/>
          </w:tcPr>
          <w:p w14:paraId="09527A12" w14:textId="77777777" w:rsidR="00042856" w:rsidRPr="00B05D9C" w:rsidRDefault="00042856" w:rsidP="00042856">
            <w:pPr>
              <w:tabs>
                <w:tab w:val="decimal" w:pos="765"/>
              </w:tabs>
              <w:jc w:val="center"/>
              <w:rPr>
                <w:rFonts w:ascii="Times New Roman" w:hAnsi="Times New Roman" w:cs="Times New Roman"/>
                <w:b/>
                <w:bCs/>
              </w:rPr>
            </w:pPr>
          </w:p>
        </w:tc>
        <w:tc>
          <w:tcPr>
            <w:tcW w:w="1260" w:type="dxa"/>
            <w:tcBorders>
              <w:top w:val="single" w:sz="4" w:space="0" w:color="auto"/>
              <w:bottom w:val="double" w:sz="4" w:space="0" w:color="auto"/>
            </w:tcBorders>
            <w:vAlign w:val="bottom"/>
          </w:tcPr>
          <w:p w14:paraId="3C21C8CD" w14:textId="07924022" w:rsidR="00042856" w:rsidRPr="00B05D9C" w:rsidRDefault="00042856" w:rsidP="00042856">
            <w:pPr>
              <w:tabs>
                <w:tab w:val="decimal" w:pos="731"/>
              </w:tabs>
              <w:ind w:left="-70" w:right="-80"/>
              <w:jc w:val="center"/>
              <w:rPr>
                <w:rFonts w:ascii="Times New Roman" w:hAnsi="Times New Roman" w:cs="Times New Roman"/>
                <w:b/>
                <w:bCs/>
              </w:rPr>
            </w:pPr>
            <w:r w:rsidRPr="00B05D9C">
              <w:rPr>
                <w:rFonts w:ascii="Times New Roman" w:hAnsi="Times New Roman" w:cs="Times New Roman"/>
                <w:b/>
                <w:bCs/>
              </w:rPr>
              <w:t>-</w:t>
            </w:r>
          </w:p>
        </w:tc>
        <w:tc>
          <w:tcPr>
            <w:tcW w:w="181" w:type="dxa"/>
          </w:tcPr>
          <w:p w14:paraId="7595426B" w14:textId="77777777" w:rsidR="00042856" w:rsidRPr="00B05D9C" w:rsidRDefault="00042856" w:rsidP="00042856">
            <w:pPr>
              <w:tabs>
                <w:tab w:val="decimal" w:pos="660"/>
              </w:tabs>
              <w:ind w:left="-79" w:right="-79"/>
              <w:jc w:val="center"/>
              <w:rPr>
                <w:rFonts w:ascii="Times New Roman" w:hAnsi="Times New Roman" w:cs="Times New Roman"/>
                <w:b/>
                <w:bCs/>
              </w:rPr>
            </w:pPr>
          </w:p>
        </w:tc>
        <w:tc>
          <w:tcPr>
            <w:tcW w:w="963" w:type="dxa"/>
            <w:tcBorders>
              <w:top w:val="single" w:sz="4" w:space="0" w:color="auto"/>
              <w:bottom w:val="double" w:sz="4" w:space="0" w:color="auto"/>
            </w:tcBorders>
            <w:vAlign w:val="bottom"/>
          </w:tcPr>
          <w:p w14:paraId="73F68675" w14:textId="5EED6888" w:rsidR="00042856" w:rsidRPr="00B05D9C" w:rsidRDefault="00042856" w:rsidP="00042856">
            <w:pPr>
              <w:tabs>
                <w:tab w:val="decimal" w:pos="660"/>
              </w:tabs>
              <w:ind w:left="-79" w:right="-79"/>
              <w:jc w:val="center"/>
              <w:rPr>
                <w:rFonts w:ascii="Times New Roman" w:hAnsi="Times New Roman" w:cs="Times New Roman"/>
                <w:b/>
                <w:bCs/>
              </w:rPr>
            </w:pPr>
            <w:r w:rsidRPr="00B05D9C">
              <w:rPr>
                <w:rFonts w:ascii="Times New Roman" w:hAnsi="Times New Roman" w:cs="Times New Roman"/>
                <w:b/>
                <w:bCs/>
              </w:rPr>
              <w:t>7,344</w:t>
            </w:r>
          </w:p>
        </w:tc>
        <w:tc>
          <w:tcPr>
            <w:tcW w:w="180" w:type="dxa"/>
            <w:vAlign w:val="bottom"/>
          </w:tcPr>
          <w:p w14:paraId="53912EB0" w14:textId="77777777" w:rsidR="00042856" w:rsidRPr="00B05D9C" w:rsidRDefault="00042856" w:rsidP="00042856">
            <w:pPr>
              <w:tabs>
                <w:tab w:val="decimal" w:pos="765"/>
              </w:tabs>
              <w:jc w:val="center"/>
              <w:rPr>
                <w:rFonts w:ascii="Times New Roman" w:hAnsi="Times New Roman" w:cs="Times New Roman"/>
                <w:b/>
                <w:bCs/>
              </w:rPr>
            </w:pPr>
          </w:p>
        </w:tc>
        <w:tc>
          <w:tcPr>
            <w:tcW w:w="1014" w:type="dxa"/>
            <w:tcBorders>
              <w:top w:val="single" w:sz="4" w:space="0" w:color="auto"/>
              <w:bottom w:val="double" w:sz="4" w:space="0" w:color="auto"/>
            </w:tcBorders>
          </w:tcPr>
          <w:p w14:paraId="3F093C2C" w14:textId="3F1D36A4" w:rsidR="00042856" w:rsidRPr="00B05D9C" w:rsidRDefault="00042856" w:rsidP="00042856">
            <w:pPr>
              <w:tabs>
                <w:tab w:val="decimal" w:pos="580"/>
              </w:tabs>
              <w:ind w:left="-50" w:right="113"/>
              <w:jc w:val="right"/>
              <w:rPr>
                <w:rFonts w:ascii="Times New Roman" w:hAnsi="Times New Roman" w:cs="Times New Roman"/>
                <w:b/>
                <w:bCs/>
              </w:rPr>
            </w:pPr>
            <w:r w:rsidRPr="00B05D9C">
              <w:rPr>
                <w:rFonts w:ascii="Times New Roman" w:hAnsi="Times New Roman" w:cs="Times New Roman"/>
                <w:b/>
                <w:bCs/>
              </w:rPr>
              <w:t>2,205</w:t>
            </w:r>
          </w:p>
        </w:tc>
        <w:tc>
          <w:tcPr>
            <w:tcW w:w="181" w:type="dxa"/>
          </w:tcPr>
          <w:p w14:paraId="6660EDFC" w14:textId="4D227C59" w:rsidR="00042856" w:rsidRPr="00B05D9C" w:rsidRDefault="00042856" w:rsidP="00042856">
            <w:pPr>
              <w:tabs>
                <w:tab w:val="decimal" w:pos="580"/>
              </w:tabs>
              <w:ind w:left="-50" w:right="-120"/>
              <w:rPr>
                <w:rFonts w:ascii="Times New Roman" w:hAnsi="Times New Roman" w:cs="Times New Roman"/>
                <w:b/>
                <w:bCs/>
              </w:rPr>
            </w:pPr>
          </w:p>
        </w:tc>
        <w:tc>
          <w:tcPr>
            <w:tcW w:w="1171" w:type="dxa"/>
            <w:tcBorders>
              <w:top w:val="single" w:sz="4" w:space="0" w:color="auto"/>
              <w:bottom w:val="double" w:sz="4" w:space="0" w:color="auto"/>
            </w:tcBorders>
            <w:vAlign w:val="bottom"/>
          </w:tcPr>
          <w:p w14:paraId="03B8FD45" w14:textId="76E535C7" w:rsidR="00042856" w:rsidRPr="00B05D9C" w:rsidRDefault="00042856" w:rsidP="00042856">
            <w:pPr>
              <w:tabs>
                <w:tab w:val="decimal" w:pos="720"/>
              </w:tabs>
              <w:ind w:left="-50"/>
              <w:jc w:val="right"/>
              <w:rPr>
                <w:rFonts w:ascii="Times New Roman" w:hAnsi="Times New Roman" w:cs="Times New Roman"/>
                <w:b/>
                <w:bCs/>
              </w:rPr>
            </w:pPr>
            <w:r w:rsidRPr="00B05D9C">
              <w:rPr>
                <w:rFonts w:ascii="Times New Roman" w:hAnsi="Times New Roman" w:cs="Times New Roman"/>
                <w:b/>
                <w:bCs/>
              </w:rPr>
              <w:t>(102,537)</w:t>
            </w:r>
          </w:p>
        </w:tc>
      </w:tr>
      <w:tr w:rsidR="00042856" w:rsidRPr="00B05D9C" w14:paraId="72D00247" w14:textId="77777777" w:rsidTr="00BB624F">
        <w:trPr>
          <w:cantSplit/>
        </w:trPr>
        <w:tc>
          <w:tcPr>
            <w:tcW w:w="2520" w:type="dxa"/>
            <w:vAlign w:val="bottom"/>
          </w:tcPr>
          <w:p w14:paraId="1D0A2F71" w14:textId="77777777" w:rsidR="00042856" w:rsidRPr="00B05D9C" w:rsidRDefault="00042856" w:rsidP="00042856">
            <w:pPr>
              <w:tabs>
                <w:tab w:val="left" w:pos="191"/>
              </w:tabs>
              <w:ind w:left="191" w:right="-68" w:hanging="191"/>
              <w:rPr>
                <w:rFonts w:ascii="Times New Roman" w:hAnsi="Times New Roman" w:cs="Times New Roman"/>
              </w:rPr>
            </w:pPr>
          </w:p>
        </w:tc>
        <w:tc>
          <w:tcPr>
            <w:tcW w:w="900" w:type="dxa"/>
            <w:tcBorders>
              <w:top w:val="double" w:sz="4" w:space="0" w:color="auto"/>
            </w:tcBorders>
            <w:vAlign w:val="bottom"/>
          </w:tcPr>
          <w:p w14:paraId="40436F74"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76178948" w14:textId="77777777" w:rsidR="00042856" w:rsidRPr="00B05D9C" w:rsidRDefault="00042856" w:rsidP="00042856">
            <w:pPr>
              <w:tabs>
                <w:tab w:val="decimal" w:pos="765"/>
              </w:tabs>
              <w:jc w:val="center"/>
              <w:rPr>
                <w:rFonts w:ascii="Times New Roman" w:hAnsi="Times New Roman" w:cs="Times New Roman"/>
              </w:rPr>
            </w:pPr>
          </w:p>
        </w:tc>
        <w:tc>
          <w:tcPr>
            <w:tcW w:w="812" w:type="dxa"/>
            <w:tcBorders>
              <w:top w:val="double" w:sz="4" w:space="0" w:color="auto"/>
            </w:tcBorders>
            <w:vAlign w:val="bottom"/>
          </w:tcPr>
          <w:p w14:paraId="7FFA8EAE"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4A40AF68" w14:textId="77777777" w:rsidR="00042856" w:rsidRPr="00B05D9C" w:rsidRDefault="00042856" w:rsidP="00042856">
            <w:pPr>
              <w:tabs>
                <w:tab w:val="decimal" w:pos="765"/>
              </w:tabs>
              <w:jc w:val="center"/>
              <w:rPr>
                <w:rFonts w:ascii="Times New Roman" w:hAnsi="Times New Roman" w:cs="Times New Roman"/>
              </w:rPr>
            </w:pPr>
          </w:p>
        </w:tc>
        <w:tc>
          <w:tcPr>
            <w:tcW w:w="1260" w:type="dxa"/>
            <w:tcBorders>
              <w:top w:val="double" w:sz="4" w:space="0" w:color="auto"/>
            </w:tcBorders>
            <w:vAlign w:val="bottom"/>
          </w:tcPr>
          <w:p w14:paraId="2E960EE9" w14:textId="77777777" w:rsidR="00042856" w:rsidRPr="00B05D9C" w:rsidRDefault="00042856" w:rsidP="00042856">
            <w:pPr>
              <w:tabs>
                <w:tab w:val="decimal" w:pos="731"/>
              </w:tabs>
              <w:ind w:left="-70" w:right="-80"/>
              <w:jc w:val="center"/>
              <w:rPr>
                <w:rFonts w:ascii="Times New Roman" w:hAnsi="Times New Roman" w:cs="Times New Roman"/>
              </w:rPr>
            </w:pPr>
          </w:p>
        </w:tc>
        <w:tc>
          <w:tcPr>
            <w:tcW w:w="181" w:type="dxa"/>
          </w:tcPr>
          <w:p w14:paraId="023F2B4C"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Borders>
              <w:top w:val="double" w:sz="4" w:space="0" w:color="auto"/>
            </w:tcBorders>
            <w:vAlign w:val="bottom"/>
          </w:tcPr>
          <w:p w14:paraId="0480931C" w14:textId="7A21EAF1" w:rsidR="00042856" w:rsidRPr="00B05D9C" w:rsidRDefault="00042856" w:rsidP="00042856">
            <w:pPr>
              <w:tabs>
                <w:tab w:val="decimal" w:pos="731"/>
              </w:tabs>
              <w:ind w:left="-79" w:right="-79"/>
              <w:jc w:val="center"/>
              <w:rPr>
                <w:rFonts w:ascii="Times New Roman" w:hAnsi="Times New Roman" w:cs="Times New Roman"/>
              </w:rPr>
            </w:pPr>
          </w:p>
        </w:tc>
        <w:tc>
          <w:tcPr>
            <w:tcW w:w="180" w:type="dxa"/>
            <w:vAlign w:val="bottom"/>
          </w:tcPr>
          <w:p w14:paraId="53983CD6" w14:textId="77777777" w:rsidR="00042856" w:rsidRPr="00B05D9C" w:rsidRDefault="00042856" w:rsidP="00042856">
            <w:pPr>
              <w:tabs>
                <w:tab w:val="decimal" w:pos="765"/>
              </w:tabs>
              <w:jc w:val="center"/>
              <w:rPr>
                <w:rFonts w:ascii="Times New Roman" w:hAnsi="Times New Roman" w:cs="Times New Roman"/>
              </w:rPr>
            </w:pPr>
          </w:p>
        </w:tc>
        <w:tc>
          <w:tcPr>
            <w:tcW w:w="1014" w:type="dxa"/>
            <w:tcBorders>
              <w:top w:val="double" w:sz="4" w:space="0" w:color="auto"/>
            </w:tcBorders>
          </w:tcPr>
          <w:p w14:paraId="6655476B" w14:textId="77777777" w:rsidR="00042856" w:rsidRPr="00B05D9C" w:rsidRDefault="00042856" w:rsidP="00042856">
            <w:pPr>
              <w:tabs>
                <w:tab w:val="decimal" w:pos="580"/>
              </w:tabs>
              <w:ind w:left="-50" w:right="-120"/>
              <w:rPr>
                <w:rFonts w:ascii="Times New Roman" w:hAnsi="Times New Roman" w:cs="Times New Roman"/>
              </w:rPr>
            </w:pPr>
          </w:p>
        </w:tc>
        <w:tc>
          <w:tcPr>
            <w:tcW w:w="181" w:type="dxa"/>
          </w:tcPr>
          <w:p w14:paraId="473E1ED7" w14:textId="605635A8" w:rsidR="00042856" w:rsidRPr="00B05D9C" w:rsidRDefault="00042856" w:rsidP="00042856">
            <w:pPr>
              <w:tabs>
                <w:tab w:val="decimal" w:pos="580"/>
              </w:tabs>
              <w:ind w:left="-50" w:right="-120"/>
              <w:rPr>
                <w:rFonts w:ascii="Times New Roman" w:hAnsi="Times New Roman" w:cs="Times New Roman"/>
              </w:rPr>
            </w:pPr>
          </w:p>
        </w:tc>
        <w:tc>
          <w:tcPr>
            <w:tcW w:w="1171" w:type="dxa"/>
            <w:tcBorders>
              <w:top w:val="double" w:sz="4" w:space="0" w:color="auto"/>
            </w:tcBorders>
            <w:vAlign w:val="bottom"/>
          </w:tcPr>
          <w:p w14:paraId="1262C944" w14:textId="0EBB3AF3" w:rsidR="00042856" w:rsidRPr="00B05D9C" w:rsidRDefault="00042856" w:rsidP="00042856">
            <w:pPr>
              <w:tabs>
                <w:tab w:val="decimal" w:pos="580"/>
              </w:tabs>
              <w:ind w:left="-50" w:right="-120"/>
              <w:rPr>
                <w:rFonts w:ascii="Times New Roman" w:hAnsi="Times New Roman" w:cs="Times New Roman"/>
              </w:rPr>
            </w:pPr>
          </w:p>
        </w:tc>
      </w:tr>
      <w:tr w:rsidR="00042856" w:rsidRPr="00B05D9C" w14:paraId="01FEBC0F" w14:textId="77777777" w:rsidTr="00BB624F">
        <w:trPr>
          <w:cantSplit/>
        </w:trPr>
        <w:tc>
          <w:tcPr>
            <w:tcW w:w="2520" w:type="dxa"/>
            <w:vAlign w:val="bottom"/>
          </w:tcPr>
          <w:p w14:paraId="30F4500F" w14:textId="77777777" w:rsidR="00042856" w:rsidRPr="00B05D9C" w:rsidRDefault="00042856" w:rsidP="00042856">
            <w:pPr>
              <w:tabs>
                <w:tab w:val="left" w:pos="191"/>
              </w:tabs>
              <w:ind w:left="191" w:right="-68" w:hanging="191"/>
              <w:rPr>
                <w:rFonts w:ascii="Times New Roman" w:hAnsi="Times New Roman" w:cs="Times New Roman"/>
                <w:b/>
                <w:bCs/>
                <w:i/>
                <w:iCs/>
              </w:rPr>
            </w:pPr>
            <w:r w:rsidRPr="00B05D9C">
              <w:rPr>
                <w:rFonts w:ascii="Times New Roman" w:hAnsi="Times New Roman" w:cstheme="minorBidi"/>
                <w:b/>
                <w:bCs/>
                <w:i/>
                <w:iCs/>
                <w:lang w:val="en-US" w:bidi="th-TH"/>
              </w:rPr>
              <w:t>2024</w:t>
            </w:r>
          </w:p>
        </w:tc>
        <w:tc>
          <w:tcPr>
            <w:tcW w:w="900" w:type="dxa"/>
            <w:vAlign w:val="bottom"/>
          </w:tcPr>
          <w:p w14:paraId="2C328D4C"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2A636DC2"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43767A73"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334478DA"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64DD0C53" w14:textId="77777777" w:rsidR="00042856" w:rsidRPr="00B05D9C" w:rsidRDefault="00042856" w:rsidP="00042856">
            <w:pPr>
              <w:tabs>
                <w:tab w:val="decimal" w:pos="731"/>
              </w:tabs>
              <w:ind w:left="-70" w:right="-80"/>
              <w:jc w:val="center"/>
              <w:rPr>
                <w:rFonts w:ascii="Times New Roman" w:hAnsi="Times New Roman" w:cs="Times New Roman"/>
              </w:rPr>
            </w:pPr>
          </w:p>
        </w:tc>
        <w:tc>
          <w:tcPr>
            <w:tcW w:w="181" w:type="dxa"/>
          </w:tcPr>
          <w:p w14:paraId="00338B73"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vAlign w:val="bottom"/>
          </w:tcPr>
          <w:p w14:paraId="379BCBAE" w14:textId="4C6CACF2" w:rsidR="00042856" w:rsidRPr="00B05D9C" w:rsidRDefault="00042856" w:rsidP="00042856">
            <w:pPr>
              <w:tabs>
                <w:tab w:val="decimal" w:pos="731"/>
              </w:tabs>
              <w:ind w:left="-79" w:right="-79"/>
              <w:jc w:val="center"/>
              <w:rPr>
                <w:rFonts w:ascii="Times New Roman" w:hAnsi="Times New Roman" w:cs="Times New Roman"/>
              </w:rPr>
            </w:pPr>
          </w:p>
        </w:tc>
        <w:tc>
          <w:tcPr>
            <w:tcW w:w="180" w:type="dxa"/>
            <w:vAlign w:val="bottom"/>
          </w:tcPr>
          <w:p w14:paraId="6EE1B44A"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099422A0" w14:textId="77777777" w:rsidR="00042856" w:rsidRPr="00B05D9C" w:rsidRDefault="00042856" w:rsidP="00042856">
            <w:pPr>
              <w:ind w:right="11"/>
              <w:jc w:val="center"/>
              <w:rPr>
                <w:rFonts w:ascii="Times New Roman" w:hAnsi="Times New Roman" w:cs="Times New Roman"/>
              </w:rPr>
            </w:pPr>
          </w:p>
        </w:tc>
        <w:tc>
          <w:tcPr>
            <w:tcW w:w="181" w:type="dxa"/>
          </w:tcPr>
          <w:p w14:paraId="57A3205D" w14:textId="70A1C875" w:rsidR="00042856" w:rsidRPr="00B05D9C" w:rsidRDefault="00042856" w:rsidP="00042856">
            <w:pPr>
              <w:ind w:right="11"/>
              <w:jc w:val="center"/>
              <w:rPr>
                <w:rFonts w:ascii="Times New Roman" w:hAnsi="Times New Roman" w:cs="Times New Roman"/>
              </w:rPr>
            </w:pPr>
          </w:p>
        </w:tc>
        <w:tc>
          <w:tcPr>
            <w:tcW w:w="1171" w:type="dxa"/>
            <w:vAlign w:val="bottom"/>
          </w:tcPr>
          <w:p w14:paraId="63CE722B" w14:textId="56419ADF" w:rsidR="00042856" w:rsidRPr="00B05D9C" w:rsidRDefault="00042856" w:rsidP="00042856">
            <w:pPr>
              <w:ind w:right="11"/>
              <w:jc w:val="center"/>
              <w:rPr>
                <w:rFonts w:ascii="Times New Roman" w:hAnsi="Times New Roman" w:cs="Times New Roman"/>
              </w:rPr>
            </w:pPr>
          </w:p>
        </w:tc>
      </w:tr>
      <w:tr w:rsidR="00042856" w:rsidRPr="00B05D9C" w14:paraId="1DEDE03E" w14:textId="77777777" w:rsidTr="00BB624F">
        <w:trPr>
          <w:cantSplit/>
        </w:trPr>
        <w:tc>
          <w:tcPr>
            <w:tcW w:w="2520" w:type="dxa"/>
            <w:vAlign w:val="bottom"/>
          </w:tcPr>
          <w:p w14:paraId="24813629" w14:textId="7C03533D" w:rsidR="00042856" w:rsidRPr="00B05D9C" w:rsidRDefault="00042856" w:rsidP="00042856">
            <w:pPr>
              <w:tabs>
                <w:tab w:val="left" w:pos="191"/>
              </w:tabs>
              <w:ind w:left="191" w:right="-68" w:hanging="191"/>
              <w:rPr>
                <w:rFonts w:ascii="Times New Roman" w:hAnsi="Times New Roman" w:cs="Times New Roman"/>
                <w:color w:val="0000FF"/>
                <w:shd w:val="clear" w:color="auto" w:fill="E6E6E6"/>
              </w:rPr>
            </w:pPr>
            <w:r w:rsidRPr="00B05D9C">
              <w:rPr>
                <w:rFonts w:ascii="Times New Roman" w:hAnsi="Times New Roman" w:cs="Times New Roman"/>
                <w:b/>
                <w:bCs/>
                <w:i/>
                <w:iCs/>
              </w:rPr>
              <w:t>Deferred tax assets</w:t>
            </w:r>
          </w:p>
        </w:tc>
        <w:tc>
          <w:tcPr>
            <w:tcW w:w="900" w:type="dxa"/>
            <w:vAlign w:val="bottom"/>
          </w:tcPr>
          <w:p w14:paraId="18689FC1" w14:textId="7621B398"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00C56ECE"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31389773" w14:textId="09C8C45C"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6316DC9C"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7F1A3D19" w14:textId="0810DBB1" w:rsidR="00042856" w:rsidRPr="00B05D9C" w:rsidRDefault="00042856" w:rsidP="00042856">
            <w:pPr>
              <w:tabs>
                <w:tab w:val="decimal" w:pos="731"/>
              </w:tabs>
              <w:ind w:left="-70" w:right="-80"/>
              <w:jc w:val="center"/>
              <w:rPr>
                <w:rFonts w:ascii="Times New Roman" w:hAnsi="Times New Roman" w:cs="Times New Roman"/>
              </w:rPr>
            </w:pPr>
          </w:p>
        </w:tc>
        <w:tc>
          <w:tcPr>
            <w:tcW w:w="181" w:type="dxa"/>
          </w:tcPr>
          <w:p w14:paraId="4FC43997"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vAlign w:val="bottom"/>
          </w:tcPr>
          <w:p w14:paraId="612239AB" w14:textId="5479627D" w:rsidR="00042856" w:rsidRPr="00B05D9C" w:rsidRDefault="00042856" w:rsidP="00042856">
            <w:pPr>
              <w:tabs>
                <w:tab w:val="decimal" w:pos="731"/>
              </w:tabs>
              <w:ind w:left="-79" w:right="-79"/>
              <w:jc w:val="center"/>
              <w:rPr>
                <w:rFonts w:ascii="Times New Roman" w:hAnsi="Times New Roman" w:cs="Times New Roman"/>
              </w:rPr>
            </w:pPr>
          </w:p>
        </w:tc>
        <w:tc>
          <w:tcPr>
            <w:tcW w:w="180" w:type="dxa"/>
            <w:vAlign w:val="bottom"/>
          </w:tcPr>
          <w:p w14:paraId="790B3B3F"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277C886A" w14:textId="77777777" w:rsidR="00042856" w:rsidRPr="00B05D9C" w:rsidRDefault="00042856" w:rsidP="00042856">
            <w:pPr>
              <w:ind w:right="11"/>
              <w:jc w:val="center"/>
              <w:rPr>
                <w:rFonts w:ascii="Times New Roman" w:hAnsi="Times New Roman" w:cs="Times New Roman"/>
              </w:rPr>
            </w:pPr>
          </w:p>
        </w:tc>
        <w:tc>
          <w:tcPr>
            <w:tcW w:w="181" w:type="dxa"/>
          </w:tcPr>
          <w:p w14:paraId="0BF3EA98" w14:textId="1300F9D1" w:rsidR="00042856" w:rsidRPr="00B05D9C" w:rsidRDefault="00042856" w:rsidP="00042856">
            <w:pPr>
              <w:ind w:right="11"/>
              <w:jc w:val="center"/>
              <w:rPr>
                <w:rFonts w:ascii="Times New Roman" w:hAnsi="Times New Roman" w:cs="Times New Roman"/>
              </w:rPr>
            </w:pPr>
          </w:p>
        </w:tc>
        <w:tc>
          <w:tcPr>
            <w:tcW w:w="1171" w:type="dxa"/>
            <w:vAlign w:val="bottom"/>
          </w:tcPr>
          <w:p w14:paraId="3EECCFD4" w14:textId="6964828D" w:rsidR="00042856" w:rsidRPr="00B05D9C" w:rsidRDefault="00042856" w:rsidP="00042856">
            <w:pPr>
              <w:ind w:right="11"/>
              <w:jc w:val="center"/>
              <w:rPr>
                <w:rFonts w:ascii="Times New Roman" w:hAnsi="Times New Roman" w:cs="Times New Roman"/>
              </w:rPr>
            </w:pPr>
          </w:p>
        </w:tc>
      </w:tr>
      <w:tr w:rsidR="00042856" w:rsidRPr="00B05D9C" w14:paraId="68D1A8D9" w14:textId="77777777" w:rsidTr="00BB624F">
        <w:trPr>
          <w:cantSplit/>
        </w:trPr>
        <w:tc>
          <w:tcPr>
            <w:tcW w:w="2520" w:type="dxa"/>
            <w:vAlign w:val="bottom"/>
          </w:tcPr>
          <w:p w14:paraId="476EA3DF" w14:textId="269D5854" w:rsidR="00042856" w:rsidRPr="00B05D9C" w:rsidRDefault="00042856" w:rsidP="00042856">
            <w:pPr>
              <w:tabs>
                <w:tab w:val="left" w:pos="191"/>
              </w:tabs>
              <w:ind w:left="191" w:right="-68" w:hanging="191"/>
              <w:rPr>
                <w:rFonts w:ascii="Times New Roman" w:hAnsi="Times New Roman" w:cs="Times New Roman"/>
                <w:color w:val="0000FF"/>
                <w:shd w:val="clear" w:color="auto" w:fill="E6E6E6"/>
              </w:rPr>
            </w:pPr>
            <w:r w:rsidRPr="00B05D9C">
              <w:rPr>
                <w:rFonts w:ascii="Times New Roman" w:hAnsi="Times New Roman" w:cs="Times New Roman"/>
              </w:rPr>
              <w:t xml:space="preserve">Employee benefit obligation </w:t>
            </w:r>
          </w:p>
        </w:tc>
        <w:tc>
          <w:tcPr>
            <w:tcW w:w="900" w:type="dxa"/>
          </w:tcPr>
          <w:p w14:paraId="7A916AB0" w14:textId="7D34ACE7"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2,081</w:t>
            </w:r>
          </w:p>
        </w:tc>
        <w:tc>
          <w:tcPr>
            <w:tcW w:w="180" w:type="dxa"/>
          </w:tcPr>
          <w:p w14:paraId="37B6E97C" w14:textId="77777777" w:rsidR="00042856" w:rsidRPr="00B05D9C" w:rsidRDefault="00042856" w:rsidP="00042856">
            <w:pPr>
              <w:tabs>
                <w:tab w:val="decimal" w:pos="765"/>
              </w:tabs>
              <w:jc w:val="center"/>
              <w:rPr>
                <w:rFonts w:ascii="Times New Roman" w:hAnsi="Times New Roman" w:cs="Times New Roman"/>
              </w:rPr>
            </w:pPr>
          </w:p>
        </w:tc>
        <w:tc>
          <w:tcPr>
            <w:tcW w:w="812" w:type="dxa"/>
          </w:tcPr>
          <w:p w14:paraId="7F280426" w14:textId="68DA06A3"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330</w:t>
            </w:r>
          </w:p>
        </w:tc>
        <w:tc>
          <w:tcPr>
            <w:tcW w:w="180" w:type="dxa"/>
            <w:vAlign w:val="bottom"/>
          </w:tcPr>
          <w:p w14:paraId="3D34184C" w14:textId="77777777" w:rsidR="00042856" w:rsidRPr="00B05D9C" w:rsidRDefault="00042856" w:rsidP="00042856">
            <w:pPr>
              <w:tabs>
                <w:tab w:val="decimal" w:pos="765"/>
              </w:tabs>
              <w:jc w:val="center"/>
              <w:rPr>
                <w:rFonts w:ascii="Times New Roman" w:hAnsi="Times New Roman" w:cs="Times New Roman"/>
              </w:rPr>
            </w:pPr>
          </w:p>
        </w:tc>
        <w:tc>
          <w:tcPr>
            <w:tcW w:w="1260" w:type="dxa"/>
          </w:tcPr>
          <w:p w14:paraId="1294E411" w14:textId="72E50929"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429CE234"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Pr>
          <w:p w14:paraId="74FE2C73" w14:textId="35E23876"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55FC3488"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20370C4D" w14:textId="3036C545"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w:t>
            </w:r>
          </w:p>
        </w:tc>
        <w:tc>
          <w:tcPr>
            <w:tcW w:w="181" w:type="dxa"/>
          </w:tcPr>
          <w:p w14:paraId="46745575" w14:textId="6F8A1AE7" w:rsidR="00042856" w:rsidRPr="00B05D9C" w:rsidRDefault="00042856" w:rsidP="00042856">
            <w:pPr>
              <w:ind w:right="99"/>
              <w:jc w:val="right"/>
              <w:rPr>
                <w:rFonts w:ascii="Times New Roman" w:hAnsi="Times New Roman" w:cs="Times New Roman"/>
              </w:rPr>
            </w:pPr>
          </w:p>
        </w:tc>
        <w:tc>
          <w:tcPr>
            <w:tcW w:w="1171" w:type="dxa"/>
          </w:tcPr>
          <w:p w14:paraId="47782FE1" w14:textId="781C83FA"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2,411</w:t>
            </w:r>
          </w:p>
        </w:tc>
      </w:tr>
      <w:tr w:rsidR="00042856" w:rsidRPr="00B05D9C" w14:paraId="32FE3DB3" w14:textId="77777777" w:rsidTr="00BB624F">
        <w:trPr>
          <w:cantSplit/>
        </w:trPr>
        <w:tc>
          <w:tcPr>
            <w:tcW w:w="2520" w:type="dxa"/>
            <w:vAlign w:val="bottom"/>
          </w:tcPr>
          <w:p w14:paraId="3669F3F0" w14:textId="7D524A15" w:rsidR="00042856" w:rsidRPr="00B05D9C" w:rsidRDefault="00042856" w:rsidP="00042856">
            <w:pPr>
              <w:tabs>
                <w:tab w:val="left" w:pos="191"/>
              </w:tabs>
              <w:ind w:left="191" w:right="-68" w:hanging="191"/>
              <w:rPr>
                <w:rFonts w:ascii="Times New Roman" w:hAnsi="Times New Roman" w:cs="Times New Roman"/>
                <w:color w:val="0000FF"/>
                <w:shd w:val="clear" w:color="auto" w:fill="E6E6E6"/>
              </w:rPr>
            </w:pPr>
            <w:r w:rsidRPr="00B05D9C">
              <w:rPr>
                <w:rFonts w:ascii="Times New Roman" w:hAnsi="Times New Roman" w:cs="Times New Roman"/>
              </w:rPr>
              <w:t>Depreciation</w:t>
            </w:r>
          </w:p>
        </w:tc>
        <w:tc>
          <w:tcPr>
            <w:tcW w:w="900" w:type="dxa"/>
          </w:tcPr>
          <w:p w14:paraId="19C00B71" w14:textId="0F3D8AA3"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3,237</w:t>
            </w:r>
          </w:p>
        </w:tc>
        <w:tc>
          <w:tcPr>
            <w:tcW w:w="180" w:type="dxa"/>
          </w:tcPr>
          <w:p w14:paraId="7783ABF0" w14:textId="77777777" w:rsidR="00042856" w:rsidRPr="00B05D9C" w:rsidRDefault="00042856" w:rsidP="00042856">
            <w:pPr>
              <w:tabs>
                <w:tab w:val="decimal" w:pos="765"/>
              </w:tabs>
              <w:jc w:val="center"/>
              <w:rPr>
                <w:rFonts w:ascii="Times New Roman" w:hAnsi="Times New Roman" w:cs="Times New Roman"/>
              </w:rPr>
            </w:pPr>
          </w:p>
        </w:tc>
        <w:tc>
          <w:tcPr>
            <w:tcW w:w="812" w:type="dxa"/>
          </w:tcPr>
          <w:p w14:paraId="116817BE" w14:textId="46FC4683"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363</w:t>
            </w:r>
          </w:p>
        </w:tc>
        <w:tc>
          <w:tcPr>
            <w:tcW w:w="180" w:type="dxa"/>
            <w:vAlign w:val="bottom"/>
          </w:tcPr>
          <w:p w14:paraId="616389BF" w14:textId="77777777" w:rsidR="00042856" w:rsidRPr="00B05D9C" w:rsidRDefault="00042856" w:rsidP="00042856">
            <w:pPr>
              <w:tabs>
                <w:tab w:val="decimal" w:pos="765"/>
              </w:tabs>
              <w:jc w:val="center"/>
              <w:rPr>
                <w:rFonts w:ascii="Times New Roman" w:hAnsi="Times New Roman" w:cs="Times New Roman"/>
              </w:rPr>
            </w:pPr>
          </w:p>
        </w:tc>
        <w:tc>
          <w:tcPr>
            <w:tcW w:w="1260" w:type="dxa"/>
          </w:tcPr>
          <w:p w14:paraId="42A8474B" w14:textId="579D6DB1"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4271E1CD"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Pr>
          <w:p w14:paraId="4CC3D918" w14:textId="179ECED8"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106C4730"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7210FFCA" w14:textId="403AA73B"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w:t>
            </w:r>
          </w:p>
        </w:tc>
        <w:tc>
          <w:tcPr>
            <w:tcW w:w="181" w:type="dxa"/>
          </w:tcPr>
          <w:p w14:paraId="1814C9A4" w14:textId="7ADFAD87" w:rsidR="00042856" w:rsidRPr="00B05D9C" w:rsidRDefault="00042856" w:rsidP="00042856">
            <w:pPr>
              <w:ind w:right="99"/>
              <w:jc w:val="right"/>
              <w:rPr>
                <w:rFonts w:ascii="Times New Roman" w:hAnsi="Times New Roman" w:cs="Times New Roman"/>
              </w:rPr>
            </w:pPr>
          </w:p>
        </w:tc>
        <w:tc>
          <w:tcPr>
            <w:tcW w:w="1171" w:type="dxa"/>
          </w:tcPr>
          <w:p w14:paraId="24F3AB45" w14:textId="0E8EF750"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3,600</w:t>
            </w:r>
          </w:p>
        </w:tc>
      </w:tr>
      <w:tr w:rsidR="00042856" w:rsidRPr="00B05D9C" w14:paraId="24CF9CFF" w14:textId="77777777" w:rsidTr="00BB624F">
        <w:trPr>
          <w:cantSplit/>
        </w:trPr>
        <w:tc>
          <w:tcPr>
            <w:tcW w:w="2520" w:type="dxa"/>
            <w:vAlign w:val="bottom"/>
          </w:tcPr>
          <w:p w14:paraId="1808CE8C" w14:textId="58F0F0FA" w:rsidR="00042856" w:rsidRPr="00B05D9C" w:rsidRDefault="00042856" w:rsidP="00042856">
            <w:pPr>
              <w:tabs>
                <w:tab w:val="left" w:pos="191"/>
              </w:tabs>
              <w:ind w:left="191" w:right="-68" w:hanging="191"/>
              <w:rPr>
                <w:rFonts w:ascii="Times New Roman" w:hAnsi="Times New Roman" w:cs="Times New Roman"/>
                <w:color w:val="0000FF"/>
                <w:shd w:val="clear" w:color="auto" w:fill="E6E6E6"/>
              </w:rPr>
            </w:pPr>
            <w:r w:rsidRPr="00B05D9C">
              <w:rPr>
                <w:rFonts w:ascii="Times New Roman" w:hAnsi="Times New Roman" w:cs="Times New Roman"/>
              </w:rPr>
              <w:t>Decommissioning provision</w:t>
            </w:r>
          </w:p>
        </w:tc>
        <w:tc>
          <w:tcPr>
            <w:tcW w:w="900" w:type="dxa"/>
          </w:tcPr>
          <w:p w14:paraId="24E88F47" w14:textId="35539B2D"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791</w:t>
            </w:r>
          </w:p>
        </w:tc>
        <w:tc>
          <w:tcPr>
            <w:tcW w:w="180" w:type="dxa"/>
          </w:tcPr>
          <w:p w14:paraId="08CD5609" w14:textId="77777777" w:rsidR="00042856" w:rsidRPr="00B05D9C" w:rsidRDefault="00042856" w:rsidP="00042856">
            <w:pPr>
              <w:tabs>
                <w:tab w:val="decimal" w:pos="765"/>
              </w:tabs>
              <w:jc w:val="center"/>
              <w:rPr>
                <w:rFonts w:ascii="Times New Roman" w:hAnsi="Times New Roman" w:cs="Times New Roman"/>
              </w:rPr>
            </w:pPr>
          </w:p>
        </w:tc>
        <w:tc>
          <w:tcPr>
            <w:tcW w:w="812" w:type="dxa"/>
          </w:tcPr>
          <w:p w14:paraId="486A566F" w14:textId="6374CE29"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151</w:t>
            </w:r>
          </w:p>
        </w:tc>
        <w:tc>
          <w:tcPr>
            <w:tcW w:w="180" w:type="dxa"/>
            <w:vAlign w:val="bottom"/>
          </w:tcPr>
          <w:p w14:paraId="3282BEE3" w14:textId="77777777" w:rsidR="00042856" w:rsidRPr="00B05D9C" w:rsidRDefault="00042856" w:rsidP="00042856">
            <w:pPr>
              <w:tabs>
                <w:tab w:val="decimal" w:pos="765"/>
              </w:tabs>
              <w:jc w:val="center"/>
              <w:rPr>
                <w:rFonts w:ascii="Times New Roman" w:hAnsi="Times New Roman" w:cs="Times New Roman"/>
              </w:rPr>
            </w:pPr>
          </w:p>
        </w:tc>
        <w:tc>
          <w:tcPr>
            <w:tcW w:w="1260" w:type="dxa"/>
          </w:tcPr>
          <w:p w14:paraId="5CE1C6C8" w14:textId="56EBD09C"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0E8168DA"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Pr>
          <w:p w14:paraId="5C93C8F6" w14:textId="25F04B31"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2C916B32"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3E1FC901" w14:textId="252E60FF"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w:t>
            </w:r>
          </w:p>
        </w:tc>
        <w:tc>
          <w:tcPr>
            <w:tcW w:w="181" w:type="dxa"/>
          </w:tcPr>
          <w:p w14:paraId="3AE86395" w14:textId="1131CA04" w:rsidR="00042856" w:rsidRPr="00B05D9C" w:rsidRDefault="00042856" w:rsidP="00042856">
            <w:pPr>
              <w:ind w:right="99"/>
              <w:jc w:val="right"/>
              <w:rPr>
                <w:rFonts w:ascii="Times New Roman" w:hAnsi="Times New Roman" w:cs="Times New Roman"/>
              </w:rPr>
            </w:pPr>
          </w:p>
        </w:tc>
        <w:tc>
          <w:tcPr>
            <w:tcW w:w="1171" w:type="dxa"/>
          </w:tcPr>
          <w:p w14:paraId="61CA313B" w14:textId="63F93A97"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942</w:t>
            </w:r>
          </w:p>
        </w:tc>
      </w:tr>
      <w:tr w:rsidR="00042856" w:rsidRPr="00B05D9C" w14:paraId="5FA11DDC" w14:textId="77777777" w:rsidTr="00BB624F">
        <w:trPr>
          <w:cantSplit/>
        </w:trPr>
        <w:tc>
          <w:tcPr>
            <w:tcW w:w="2520" w:type="dxa"/>
            <w:vAlign w:val="bottom"/>
          </w:tcPr>
          <w:p w14:paraId="2D742891" w14:textId="2E598FA5" w:rsidR="00042856" w:rsidRPr="00B05D9C" w:rsidRDefault="00042856" w:rsidP="00042856">
            <w:pPr>
              <w:tabs>
                <w:tab w:val="left" w:pos="191"/>
              </w:tabs>
              <w:ind w:left="191" w:right="-68" w:hanging="191"/>
              <w:rPr>
                <w:rFonts w:ascii="Times New Roman" w:hAnsi="Times New Roman" w:cs="Times New Roman"/>
                <w:color w:val="0000FF"/>
                <w:shd w:val="clear" w:color="auto" w:fill="E6E6E6"/>
              </w:rPr>
            </w:pPr>
            <w:r w:rsidRPr="00B05D9C">
              <w:rPr>
                <w:rFonts w:ascii="Times New Roman" w:hAnsi="Times New Roman" w:cs="Times New Roman"/>
              </w:rPr>
              <w:t>Lease liabilities</w:t>
            </w:r>
          </w:p>
        </w:tc>
        <w:tc>
          <w:tcPr>
            <w:tcW w:w="900" w:type="dxa"/>
            <w:tcBorders>
              <w:bottom w:val="single" w:sz="4" w:space="0" w:color="auto"/>
            </w:tcBorders>
          </w:tcPr>
          <w:p w14:paraId="5C451CAA" w14:textId="1315D94F"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2,986</w:t>
            </w:r>
          </w:p>
        </w:tc>
        <w:tc>
          <w:tcPr>
            <w:tcW w:w="180" w:type="dxa"/>
          </w:tcPr>
          <w:p w14:paraId="6269855D" w14:textId="77777777" w:rsidR="00042856" w:rsidRPr="00B05D9C" w:rsidRDefault="00042856" w:rsidP="00042856">
            <w:pPr>
              <w:tabs>
                <w:tab w:val="decimal" w:pos="765"/>
              </w:tabs>
              <w:jc w:val="center"/>
              <w:rPr>
                <w:rFonts w:ascii="Times New Roman" w:hAnsi="Times New Roman" w:cs="Times New Roman"/>
              </w:rPr>
            </w:pPr>
          </w:p>
        </w:tc>
        <w:tc>
          <w:tcPr>
            <w:tcW w:w="812" w:type="dxa"/>
            <w:tcBorders>
              <w:bottom w:val="single" w:sz="4" w:space="0" w:color="auto"/>
            </w:tcBorders>
          </w:tcPr>
          <w:p w14:paraId="052E384D" w14:textId="483E5A14"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270</w:t>
            </w:r>
          </w:p>
        </w:tc>
        <w:tc>
          <w:tcPr>
            <w:tcW w:w="180" w:type="dxa"/>
            <w:vAlign w:val="bottom"/>
          </w:tcPr>
          <w:p w14:paraId="59328A95" w14:textId="77777777" w:rsidR="00042856" w:rsidRPr="00B05D9C" w:rsidRDefault="00042856" w:rsidP="00042856">
            <w:pPr>
              <w:tabs>
                <w:tab w:val="decimal" w:pos="765"/>
              </w:tabs>
              <w:jc w:val="center"/>
              <w:rPr>
                <w:rFonts w:ascii="Times New Roman" w:hAnsi="Times New Roman" w:cs="Times New Roman"/>
              </w:rPr>
            </w:pPr>
          </w:p>
        </w:tc>
        <w:tc>
          <w:tcPr>
            <w:tcW w:w="1260" w:type="dxa"/>
            <w:tcBorders>
              <w:bottom w:val="single" w:sz="4" w:space="0" w:color="auto"/>
            </w:tcBorders>
          </w:tcPr>
          <w:p w14:paraId="02FB6135" w14:textId="2FAEE017"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3B600D03"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Borders>
              <w:bottom w:val="single" w:sz="4" w:space="0" w:color="auto"/>
            </w:tcBorders>
          </w:tcPr>
          <w:p w14:paraId="00CCD106" w14:textId="15A022B4" w:rsidR="00042856" w:rsidRPr="00B05D9C" w:rsidRDefault="00042856" w:rsidP="007C149F">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4C7B9172" w14:textId="77777777" w:rsidR="00042856" w:rsidRPr="00B05D9C" w:rsidRDefault="00042856" w:rsidP="00042856">
            <w:pPr>
              <w:tabs>
                <w:tab w:val="decimal" w:pos="765"/>
              </w:tabs>
              <w:jc w:val="center"/>
              <w:rPr>
                <w:rFonts w:ascii="Times New Roman" w:hAnsi="Times New Roman" w:cs="Times New Roman"/>
              </w:rPr>
            </w:pPr>
          </w:p>
        </w:tc>
        <w:tc>
          <w:tcPr>
            <w:tcW w:w="1014" w:type="dxa"/>
            <w:tcBorders>
              <w:bottom w:val="single" w:sz="4" w:space="0" w:color="auto"/>
            </w:tcBorders>
          </w:tcPr>
          <w:p w14:paraId="12248DB2" w14:textId="7F4BD2F3"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w:t>
            </w:r>
          </w:p>
        </w:tc>
        <w:tc>
          <w:tcPr>
            <w:tcW w:w="181" w:type="dxa"/>
          </w:tcPr>
          <w:p w14:paraId="5CE69EC4" w14:textId="646F0520" w:rsidR="00042856" w:rsidRPr="00B05D9C" w:rsidRDefault="00042856" w:rsidP="00042856">
            <w:pPr>
              <w:ind w:right="99"/>
              <w:jc w:val="right"/>
              <w:rPr>
                <w:rFonts w:ascii="Times New Roman" w:hAnsi="Times New Roman" w:cs="Times New Roman"/>
              </w:rPr>
            </w:pPr>
          </w:p>
        </w:tc>
        <w:tc>
          <w:tcPr>
            <w:tcW w:w="1171" w:type="dxa"/>
            <w:tcBorders>
              <w:bottom w:val="single" w:sz="4" w:space="0" w:color="auto"/>
            </w:tcBorders>
          </w:tcPr>
          <w:p w14:paraId="3B87B114" w14:textId="04E2DE13"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3,256</w:t>
            </w:r>
          </w:p>
        </w:tc>
      </w:tr>
      <w:tr w:rsidR="00042856" w:rsidRPr="00B05D9C" w14:paraId="612D50B9" w14:textId="77777777" w:rsidTr="00BB624F">
        <w:trPr>
          <w:cantSplit/>
        </w:trPr>
        <w:tc>
          <w:tcPr>
            <w:tcW w:w="2520" w:type="dxa"/>
            <w:vAlign w:val="bottom"/>
          </w:tcPr>
          <w:p w14:paraId="54F97F63" w14:textId="018E1025" w:rsidR="00042856" w:rsidRPr="00B05D9C" w:rsidRDefault="00042856" w:rsidP="00042856">
            <w:pPr>
              <w:tabs>
                <w:tab w:val="left" w:pos="191"/>
              </w:tabs>
              <w:ind w:left="191" w:right="-68" w:hanging="191"/>
              <w:rPr>
                <w:rFonts w:ascii="Times New Roman" w:hAnsi="Times New Roman" w:cs="Times New Roman"/>
                <w:b/>
                <w:bCs/>
              </w:rPr>
            </w:pPr>
            <w:r w:rsidRPr="00B05D9C">
              <w:rPr>
                <w:rFonts w:ascii="Times New Roman" w:hAnsi="Times New Roman" w:cs="Times New Roman"/>
                <w:b/>
                <w:bCs/>
              </w:rPr>
              <w:t>Total</w:t>
            </w:r>
          </w:p>
        </w:tc>
        <w:tc>
          <w:tcPr>
            <w:tcW w:w="900" w:type="dxa"/>
            <w:tcBorders>
              <w:top w:val="single" w:sz="4" w:space="0" w:color="auto"/>
              <w:bottom w:val="double" w:sz="4" w:space="0" w:color="auto"/>
            </w:tcBorders>
          </w:tcPr>
          <w:p w14:paraId="0298E52A" w14:textId="1B129BD1" w:rsidR="00042856" w:rsidRPr="00B05D9C" w:rsidRDefault="00042856" w:rsidP="00042856">
            <w:pPr>
              <w:tabs>
                <w:tab w:val="decimal" w:pos="731"/>
              </w:tabs>
              <w:ind w:right="11"/>
              <w:jc w:val="center"/>
              <w:rPr>
                <w:rFonts w:ascii="Times New Roman" w:hAnsi="Times New Roman" w:cs="Times New Roman"/>
                <w:b/>
                <w:bCs/>
              </w:rPr>
            </w:pPr>
            <w:r w:rsidRPr="00B05D9C">
              <w:rPr>
                <w:rFonts w:ascii="Times New Roman" w:hAnsi="Times New Roman" w:cs="Times New Roman"/>
                <w:b/>
                <w:bCs/>
              </w:rPr>
              <w:t>9,095</w:t>
            </w:r>
          </w:p>
        </w:tc>
        <w:tc>
          <w:tcPr>
            <w:tcW w:w="180" w:type="dxa"/>
          </w:tcPr>
          <w:p w14:paraId="3E9C3AD3" w14:textId="77777777" w:rsidR="00042856" w:rsidRPr="00B05D9C" w:rsidRDefault="00042856" w:rsidP="00042856">
            <w:pPr>
              <w:tabs>
                <w:tab w:val="decimal" w:pos="765"/>
              </w:tabs>
              <w:jc w:val="center"/>
              <w:rPr>
                <w:rFonts w:ascii="Times New Roman" w:hAnsi="Times New Roman" w:cs="Times New Roman"/>
                <w:b/>
                <w:bCs/>
              </w:rPr>
            </w:pPr>
          </w:p>
        </w:tc>
        <w:tc>
          <w:tcPr>
            <w:tcW w:w="812" w:type="dxa"/>
            <w:tcBorders>
              <w:top w:val="single" w:sz="4" w:space="0" w:color="auto"/>
              <w:bottom w:val="double" w:sz="4" w:space="0" w:color="auto"/>
            </w:tcBorders>
          </w:tcPr>
          <w:p w14:paraId="0A897DD6" w14:textId="33F05FA4" w:rsidR="00042856" w:rsidRPr="00B05D9C" w:rsidRDefault="00042856" w:rsidP="00042856">
            <w:pPr>
              <w:tabs>
                <w:tab w:val="decimal" w:pos="731"/>
              </w:tabs>
              <w:ind w:right="11"/>
              <w:jc w:val="center"/>
              <w:rPr>
                <w:rFonts w:ascii="Times New Roman" w:hAnsi="Times New Roman" w:cs="Times New Roman"/>
                <w:b/>
                <w:bCs/>
              </w:rPr>
            </w:pPr>
            <w:r w:rsidRPr="00B05D9C">
              <w:rPr>
                <w:rFonts w:ascii="Times New Roman" w:hAnsi="Times New Roman" w:cs="Times New Roman"/>
                <w:b/>
                <w:bCs/>
              </w:rPr>
              <w:t>1,114</w:t>
            </w:r>
          </w:p>
        </w:tc>
        <w:tc>
          <w:tcPr>
            <w:tcW w:w="180" w:type="dxa"/>
            <w:vAlign w:val="bottom"/>
          </w:tcPr>
          <w:p w14:paraId="57AD224E" w14:textId="77777777" w:rsidR="00042856" w:rsidRPr="00B05D9C" w:rsidRDefault="00042856" w:rsidP="00042856">
            <w:pPr>
              <w:tabs>
                <w:tab w:val="decimal" w:pos="765"/>
              </w:tabs>
              <w:jc w:val="center"/>
              <w:rPr>
                <w:rFonts w:ascii="Times New Roman" w:hAnsi="Times New Roman" w:cs="Times New Roman"/>
                <w:b/>
                <w:bCs/>
              </w:rPr>
            </w:pPr>
          </w:p>
        </w:tc>
        <w:tc>
          <w:tcPr>
            <w:tcW w:w="1260" w:type="dxa"/>
            <w:tcBorders>
              <w:top w:val="single" w:sz="4" w:space="0" w:color="auto"/>
              <w:bottom w:val="double" w:sz="4" w:space="0" w:color="auto"/>
            </w:tcBorders>
          </w:tcPr>
          <w:p w14:paraId="2809E095" w14:textId="62D7B004" w:rsidR="00042856" w:rsidRPr="00B05D9C" w:rsidRDefault="00042856" w:rsidP="00042856">
            <w:pPr>
              <w:tabs>
                <w:tab w:val="decimal" w:pos="731"/>
              </w:tabs>
              <w:ind w:left="-70" w:right="-80"/>
              <w:jc w:val="center"/>
              <w:rPr>
                <w:rFonts w:ascii="Times New Roman" w:hAnsi="Times New Roman" w:cs="Times New Roman"/>
                <w:b/>
                <w:bCs/>
              </w:rPr>
            </w:pPr>
            <w:r w:rsidRPr="00B05D9C">
              <w:rPr>
                <w:rFonts w:ascii="Times New Roman" w:hAnsi="Times New Roman" w:cs="Times New Roman"/>
                <w:b/>
                <w:bCs/>
              </w:rPr>
              <w:t>-</w:t>
            </w:r>
          </w:p>
        </w:tc>
        <w:tc>
          <w:tcPr>
            <w:tcW w:w="181" w:type="dxa"/>
          </w:tcPr>
          <w:p w14:paraId="217BC237" w14:textId="77777777" w:rsidR="00042856" w:rsidRPr="00B05D9C" w:rsidRDefault="00042856" w:rsidP="00042856">
            <w:pPr>
              <w:tabs>
                <w:tab w:val="decimal" w:pos="731"/>
              </w:tabs>
              <w:ind w:left="-79" w:right="-79"/>
              <w:jc w:val="center"/>
              <w:rPr>
                <w:rFonts w:ascii="Times New Roman" w:hAnsi="Times New Roman" w:cs="Times New Roman"/>
                <w:b/>
                <w:bCs/>
              </w:rPr>
            </w:pPr>
          </w:p>
        </w:tc>
        <w:tc>
          <w:tcPr>
            <w:tcW w:w="963" w:type="dxa"/>
            <w:tcBorders>
              <w:top w:val="single" w:sz="4" w:space="0" w:color="auto"/>
              <w:bottom w:val="double" w:sz="4" w:space="0" w:color="auto"/>
            </w:tcBorders>
          </w:tcPr>
          <w:p w14:paraId="1DF96A3B" w14:textId="6EDFF9B7" w:rsidR="00042856" w:rsidRPr="00B05D9C" w:rsidRDefault="00042856" w:rsidP="007C149F">
            <w:pPr>
              <w:tabs>
                <w:tab w:val="decimal" w:pos="590"/>
              </w:tabs>
              <w:ind w:left="-79" w:right="-79"/>
              <w:jc w:val="center"/>
              <w:rPr>
                <w:rFonts w:ascii="Times New Roman" w:hAnsi="Times New Roman" w:cs="Times New Roman"/>
                <w:b/>
                <w:bCs/>
              </w:rPr>
            </w:pPr>
            <w:r w:rsidRPr="00B05D9C">
              <w:rPr>
                <w:rFonts w:ascii="Times New Roman" w:hAnsi="Times New Roman" w:cs="Times New Roman"/>
                <w:b/>
                <w:bCs/>
              </w:rPr>
              <w:t>-</w:t>
            </w:r>
          </w:p>
        </w:tc>
        <w:tc>
          <w:tcPr>
            <w:tcW w:w="180" w:type="dxa"/>
            <w:vAlign w:val="bottom"/>
          </w:tcPr>
          <w:p w14:paraId="046D1275" w14:textId="77777777" w:rsidR="00042856" w:rsidRPr="00B05D9C" w:rsidRDefault="00042856" w:rsidP="00042856">
            <w:pPr>
              <w:tabs>
                <w:tab w:val="decimal" w:pos="765"/>
              </w:tabs>
              <w:jc w:val="center"/>
              <w:rPr>
                <w:rFonts w:ascii="Times New Roman" w:hAnsi="Times New Roman" w:cs="Times New Roman"/>
                <w:b/>
                <w:bCs/>
              </w:rPr>
            </w:pPr>
          </w:p>
        </w:tc>
        <w:tc>
          <w:tcPr>
            <w:tcW w:w="1014" w:type="dxa"/>
            <w:tcBorders>
              <w:top w:val="single" w:sz="4" w:space="0" w:color="auto"/>
              <w:bottom w:val="double" w:sz="4" w:space="0" w:color="auto"/>
            </w:tcBorders>
          </w:tcPr>
          <w:p w14:paraId="3EF8A56A" w14:textId="1AE8BCF3" w:rsidR="00042856" w:rsidRPr="00B05D9C" w:rsidRDefault="00042856" w:rsidP="00042856">
            <w:pPr>
              <w:ind w:right="99"/>
              <w:jc w:val="right"/>
              <w:rPr>
                <w:rFonts w:ascii="Times New Roman" w:hAnsi="Times New Roman" w:cs="Times New Roman"/>
                <w:b/>
                <w:bCs/>
              </w:rPr>
            </w:pPr>
            <w:r w:rsidRPr="00B05D9C">
              <w:rPr>
                <w:rFonts w:ascii="Times New Roman" w:hAnsi="Times New Roman" w:cs="Times New Roman"/>
                <w:b/>
                <w:bCs/>
              </w:rPr>
              <w:t>-</w:t>
            </w:r>
          </w:p>
        </w:tc>
        <w:tc>
          <w:tcPr>
            <w:tcW w:w="181" w:type="dxa"/>
          </w:tcPr>
          <w:p w14:paraId="56286B4F" w14:textId="1F5C9CD0" w:rsidR="00042856" w:rsidRPr="00B05D9C" w:rsidRDefault="00042856" w:rsidP="00042856">
            <w:pPr>
              <w:ind w:right="99"/>
              <w:jc w:val="right"/>
              <w:rPr>
                <w:rFonts w:ascii="Times New Roman" w:hAnsi="Times New Roman" w:cs="Times New Roman"/>
                <w:b/>
                <w:bCs/>
              </w:rPr>
            </w:pPr>
          </w:p>
        </w:tc>
        <w:tc>
          <w:tcPr>
            <w:tcW w:w="1171" w:type="dxa"/>
            <w:tcBorders>
              <w:top w:val="single" w:sz="4" w:space="0" w:color="auto"/>
              <w:bottom w:val="double" w:sz="4" w:space="0" w:color="auto"/>
            </w:tcBorders>
          </w:tcPr>
          <w:p w14:paraId="6769CEBF" w14:textId="34280991" w:rsidR="00042856" w:rsidRPr="00B05D9C" w:rsidRDefault="00042856" w:rsidP="00042856">
            <w:pPr>
              <w:ind w:right="99"/>
              <w:jc w:val="right"/>
              <w:rPr>
                <w:rFonts w:ascii="Times New Roman" w:hAnsi="Times New Roman" w:cs="Times New Roman"/>
                <w:b/>
                <w:bCs/>
              </w:rPr>
            </w:pPr>
            <w:r w:rsidRPr="00B05D9C">
              <w:rPr>
                <w:rFonts w:ascii="Times New Roman" w:hAnsi="Times New Roman" w:cs="Times New Roman"/>
                <w:b/>
                <w:bCs/>
              </w:rPr>
              <w:t>10,209</w:t>
            </w:r>
          </w:p>
        </w:tc>
      </w:tr>
      <w:tr w:rsidR="00042856" w:rsidRPr="00B05D9C" w14:paraId="5FF04566" w14:textId="77777777" w:rsidTr="00BB624F">
        <w:trPr>
          <w:cantSplit/>
        </w:trPr>
        <w:tc>
          <w:tcPr>
            <w:tcW w:w="2520" w:type="dxa"/>
            <w:vAlign w:val="bottom"/>
          </w:tcPr>
          <w:p w14:paraId="3B86C200" w14:textId="77777777" w:rsidR="00042856" w:rsidRPr="00B05D9C" w:rsidRDefault="00042856" w:rsidP="00042856">
            <w:pPr>
              <w:tabs>
                <w:tab w:val="left" w:pos="191"/>
              </w:tabs>
              <w:ind w:left="191" w:right="-68" w:hanging="191"/>
              <w:rPr>
                <w:rFonts w:ascii="Times New Roman" w:hAnsi="Times New Roman" w:cs="Times New Roman"/>
              </w:rPr>
            </w:pPr>
          </w:p>
        </w:tc>
        <w:tc>
          <w:tcPr>
            <w:tcW w:w="900" w:type="dxa"/>
            <w:tcBorders>
              <w:top w:val="double" w:sz="4" w:space="0" w:color="auto"/>
            </w:tcBorders>
            <w:vAlign w:val="bottom"/>
          </w:tcPr>
          <w:p w14:paraId="3BCD5EC7"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50B9DDE5" w14:textId="77777777" w:rsidR="00042856" w:rsidRPr="00B05D9C" w:rsidRDefault="00042856" w:rsidP="00042856">
            <w:pPr>
              <w:tabs>
                <w:tab w:val="decimal" w:pos="765"/>
              </w:tabs>
              <w:jc w:val="center"/>
              <w:rPr>
                <w:rFonts w:ascii="Times New Roman" w:hAnsi="Times New Roman" w:cs="Times New Roman"/>
              </w:rPr>
            </w:pPr>
          </w:p>
        </w:tc>
        <w:tc>
          <w:tcPr>
            <w:tcW w:w="812" w:type="dxa"/>
            <w:tcBorders>
              <w:top w:val="double" w:sz="4" w:space="0" w:color="auto"/>
            </w:tcBorders>
            <w:vAlign w:val="bottom"/>
          </w:tcPr>
          <w:p w14:paraId="05827FB9"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7A6A9466" w14:textId="77777777" w:rsidR="00042856" w:rsidRPr="00B05D9C" w:rsidRDefault="00042856" w:rsidP="00042856">
            <w:pPr>
              <w:tabs>
                <w:tab w:val="decimal" w:pos="765"/>
              </w:tabs>
              <w:jc w:val="center"/>
              <w:rPr>
                <w:rFonts w:ascii="Times New Roman" w:hAnsi="Times New Roman" w:cs="Times New Roman"/>
              </w:rPr>
            </w:pPr>
          </w:p>
        </w:tc>
        <w:tc>
          <w:tcPr>
            <w:tcW w:w="1260" w:type="dxa"/>
            <w:tcBorders>
              <w:top w:val="double" w:sz="4" w:space="0" w:color="auto"/>
            </w:tcBorders>
            <w:vAlign w:val="bottom"/>
          </w:tcPr>
          <w:p w14:paraId="65CC1619" w14:textId="77777777" w:rsidR="00042856" w:rsidRPr="00B05D9C" w:rsidRDefault="00042856" w:rsidP="00042856">
            <w:pPr>
              <w:tabs>
                <w:tab w:val="decimal" w:pos="731"/>
              </w:tabs>
              <w:ind w:left="-70" w:right="-80"/>
              <w:jc w:val="center"/>
              <w:rPr>
                <w:rFonts w:ascii="Times New Roman" w:hAnsi="Times New Roman" w:cs="Times New Roman"/>
              </w:rPr>
            </w:pPr>
          </w:p>
        </w:tc>
        <w:tc>
          <w:tcPr>
            <w:tcW w:w="181" w:type="dxa"/>
          </w:tcPr>
          <w:p w14:paraId="76C51811"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Borders>
              <w:top w:val="double" w:sz="4" w:space="0" w:color="auto"/>
            </w:tcBorders>
            <w:vAlign w:val="bottom"/>
          </w:tcPr>
          <w:p w14:paraId="61789F76" w14:textId="23D67EA4" w:rsidR="00042856" w:rsidRPr="00B05D9C" w:rsidRDefault="00042856" w:rsidP="00042856">
            <w:pPr>
              <w:tabs>
                <w:tab w:val="decimal" w:pos="731"/>
              </w:tabs>
              <w:ind w:left="-79" w:right="-79"/>
              <w:jc w:val="center"/>
              <w:rPr>
                <w:rFonts w:ascii="Times New Roman" w:hAnsi="Times New Roman" w:cs="Times New Roman"/>
              </w:rPr>
            </w:pPr>
          </w:p>
        </w:tc>
        <w:tc>
          <w:tcPr>
            <w:tcW w:w="180" w:type="dxa"/>
            <w:vAlign w:val="bottom"/>
          </w:tcPr>
          <w:p w14:paraId="6B8A5EA9" w14:textId="77777777" w:rsidR="00042856" w:rsidRPr="00B05D9C" w:rsidRDefault="00042856" w:rsidP="00042856">
            <w:pPr>
              <w:tabs>
                <w:tab w:val="decimal" w:pos="765"/>
              </w:tabs>
              <w:jc w:val="center"/>
              <w:rPr>
                <w:rFonts w:ascii="Times New Roman" w:hAnsi="Times New Roman" w:cs="Times New Roman"/>
              </w:rPr>
            </w:pPr>
          </w:p>
        </w:tc>
        <w:tc>
          <w:tcPr>
            <w:tcW w:w="1014" w:type="dxa"/>
            <w:tcBorders>
              <w:top w:val="double" w:sz="4" w:space="0" w:color="auto"/>
            </w:tcBorders>
          </w:tcPr>
          <w:p w14:paraId="54E7B33D" w14:textId="77777777" w:rsidR="00042856" w:rsidRPr="00B05D9C" w:rsidRDefault="00042856" w:rsidP="00042856">
            <w:pPr>
              <w:ind w:right="99"/>
              <w:jc w:val="right"/>
              <w:rPr>
                <w:rFonts w:ascii="Times New Roman" w:hAnsi="Times New Roman" w:cs="Times New Roman"/>
              </w:rPr>
            </w:pPr>
          </w:p>
        </w:tc>
        <w:tc>
          <w:tcPr>
            <w:tcW w:w="181" w:type="dxa"/>
          </w:tcPr>
          <w:p w14:paraId="6FDA6875" w14:textId="63EEA2C8" w:rsidR="00042856" w:rsidRPr="00B05D9C" w:rsidRDefault="00042856" w:rsidP="00042856">
            <w:pPr>
              <w:ind w:right="99"/>
              <w:jc w:val="right"/>
              <w:rPr>
                <w:rFonts w:ascii="Times New Roman" w:hAnsi="Times New Roman" w:cs="Times New Roman"/>
              </w:rPr>
            </w:pPr>
          </w:p>
        </w:tc>
        <w:tc>
          <w:tcPr>
            <w:tcW w:w="1171" w:type="dxa"/>
            <w:tcBorders>
              <w:top w:val="double" w:sz="4" w:space="0" w:color="auto"/>
            </w:tcBorders>
            <w:vAlign w:val="bottom"/>
          </w:tcPr>
          <w:p w14:paraId="365E6FB5" w14:textId="50E7B832" w:rsidR="00042856" w:rsidRPr="00B05D9C" w:rsidRDefault="00042856" w:rsidP="00042856">
            <w:pPr>
              <w:ind w:right="99"/>
              <w:jc w:val="right"/>
              <w:rPr>
                <w:rFonts w:ascii="Times New Roman" w:hAnsi="Times New Roman" w:cs="Times New Roman"/>
              </w:rPr>
            </w:pPr>
          </w:p>
        </w:tc>
      </w:tr>
      <w:tr w:rsidR="00042856" w:rsidRPr="00B05D9C" w14:paraId="4466A604" w14:textId="77777777" w:rsidTr="00BB624F">
        <w:trPr>
          <w:cantSplit/>
        </w:trPr>
        <w:tc>
          <w:tcPr>
            <w:tcW w:w="2520" w:type="dxa"/>
            <w:vAlign w:val="bottom"/>
          </w:tcPr>
          <w:p w14:paraId="1423AAA0" w14:textId="77777777" w:rsidR="00042856" w:rsidRPr="00B05D9C" w:rsidRDefault="00042856" w:rsidP="00042856">
            <w:pPr>
              <w:tabs>
                <w:tab w:val="left" w:pos="191"/>
              </w:tabs>
              <w:ind w:left="191" w:right="-68" w:hanging="191"/>
              <w:rPr>
                <w:rFonts w:ascii="Times New Roman" w:hAnsi="Times New Roman" w:cs="Times New Roman"/>
              </w:rPr>
            </w:pPr>
          </w:p>
        </w:tc>
        <w:tc>
          <w:tcPr>
            <w:tcW w:w="900" w:type="dxa"/>
            <w:vAlign w:val="bottom"/>
          </w:tcPr>
          <w:p w14:paraId="37556C28"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6322FE90"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508CD7D1"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46405048"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2C54AE74" w14:textId="77777777" w:rsidR="00042856" w:rsidRPr="00B05D9C" w:rsidRDefault="00042856" w:rsidP="00042856">
            <w:pPr>
              <w:tabs>
                <w:tab w:val="decimal" w:pos="731"/>
              </w:tabs>
              <w:ind w:left="-70" w:right="-80"/>
              <w:jc w:val="center"/>
              <w:rPr>
                <w:rFonts w:ascii="Times New Roman" w:hAnsi="Times New Roman" w:cs="Times New Roman"/>
              </w:rPr>
            </w:pPr>
          </w:p>
        </w:tc>
        <w:tc>
          <w:tcPr>
            <w:tcW w:w="181" w:type="dxa"/>
          </w:tcPr>
          <w:p w14:paraId="47B558E1"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vAlign w:val="bottom"/>
          </w:tcPr>
          <w:p w14:paraId="131F872F" w14:textId="77777777" w:rsidR="00042856" w:rsidRPr="00B05D9C" w:rsidRDefault="00042856" w:rsidP="00042856">
            <w:pPr>
              <w:tabs>
                <w:tab w:val="decimal" w:pos="731"/>
              </w:tabs>
              <w:ind w:left="-79" w:right="-79"/>
              <w:jc w:val="center"/>
              <w:rPr>
                <w:rFonts w:ascii="Times New Roman" w:hAnsi="Times New Roman" w:cs="Times New Roman"/>
              </w:rPr>
            </w:pPr>
          </w:p>
        </w:tc>
        <w:tc>
          <w:tcPr>
            <w:tcW w:w="180" w:type="dxa"/>
            <w:vAlign w:val="bottom"/>
          </w:tcPr>
          <w:p w14:paraId="3B91C894"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62C89993" w14:textId="77777777" w:rsidR="00042856" w:rsidRPr="00B05D9C" w:rsidRDefault="00042856" w:rsidP="00042856">
            <w:pPr>
              <w:ind w:right="99"/>
              <w:jc w:val="right"/>
              <w:rPr>
                <w:rFonts w:ascii="Times New Roman" w:hAnsi="Times New Roman" w:cs="Times New Roman"/>
              </w:rPr>
            </w:pPr>
          </w:p>
        </w:tc>
        <w:tc>
          <w:tcPr>
            <w:tcW w:w="181" w:type="dxa"/>
          </w:tcPr>
          <w:p w14:paraId="44B88501" w14:textId="77777777" w:rsidR="00042856" w:rsidRPr="00B05D9C" w:rsidRDefault="00042856" w:rsidP="00042856">
            <w:pPr>
              <w:ind w:right="99"/>
              <w:jc w:val="right"/>
              <w:rPr>
                <w:rFonts w:ascii="Times New Roman" w:hAnsi="Times New Roman" w:cs="Times New Roman"/>
              </w:rPr>
            </w:pPr>
          </w:p>
        </w:tc>
        <w:tc>
          <w:tcPr>
            <w:tcW w:w="1171" w:type="dxa"/>
            <w:vAlign w:val="bottom"/>
          </w:tcPr>
          <w:p w14:paraId="75D340B7" w14:textId="77777777" w:rsidR="00042856" w:rsidRPr="00B05D9C" w:rsidRDefault="00042856" w:rsidP="00042856">
            <w:pPr>
              <w:ind w:right="99"/>
              <w:jc w:val="right"/>
              <w:rPr>
                <w:rFonts w:ascii="Times New Roman" w:hAnsi="Times New Roman" w:cs="Times New Roman"/>
              </w:rPr>
            </w:pPr>
          </w:p>
        </w:tc>
      </w:tr>
      <w:tr w:rsidR="00BB624F" w:rsidRPr="00B05D9C" w14:paraId="7573BEA9" w14:textId="77777777" w:rsidTr="00BB624F">
        <w:trPr>
          <w:cantSplit/>
        </w:trPr>
        <w:tc>
          <w:tcPr>
            <w:tcW w:w="2520" w:type="dxa"/>
            <w:vAlign w:val="bottom"/>
          </w:tcPr>
          <w:p w14:paraId="5C104838" w14:textId="77777777" w:rsidR="00BB624F" w:rsidRPr="00B05D9C" w:rsidRDefault="00BB624F" w:rsidP="00042856">
            <w:pPr>
              <w:tabs>
                <w:tab w:val="left" w:pos="191"/>
              </w:tabs>
              <w:ind w:left="191" w:right="-68" w:hanging="191"/>
              <w:rPr>
                <w:rFonts w:ascii="Times New Roman" w:hAnsi="Times New Roman" w:cs="Times New Roman"/>
              </w:rPr>
            </w:pPr>
          </w:p>
        </w:tc>
        <w:tc>
          <w:tcPr>
            <w:tcW w:w="900" w:type="dxa"/>
            <w:vAlign w:val="bottom"/>
          </w:tcPr>
          <w:p w14:paraId="77AF638F" w14:textId="77777777" w:rsidR="00BB624F" w:rsidRPr="00B05D9C" w:rsidRDefault="00BB624F" w:rsidP="00042856">
            <w:pPr>
              <w:tabs>
                <w:tab w:val="decimal" w:pos="731"/>
              </w:tabs>
              <w:ind w:right="11"/>
              <w:jc w:val="center"/>
              <w:rPr>
                <w:rFonts w:ascii="Times New Roman" w:hAnsi="Times New Roman" w:cs="Times New Roman"/>
              </w:rPr>
            </w:pPr>
          </w:p>
        </w:tc>
        <w:tc>
          <w:tcPr>
            <w:tcW w:w="180" w:type="dxa"/>
            <w:vAlign w:val="bottom"/>
          </w:tcPr>
          <w:p w14:paraId="1E8B4F46" w14:textId="77777777" w:rsidR="00BB624F" w:rsidRPr="00B05D9C" w:rsidRDefault="00BB624F" w:rsidP="00042856">
            <w:pPr>
              <w:tabs>
                <w:tab w:val="decimal" w:pos="765"/>
              </w:tabs>
              <w:jc w:val="center"/>
              <w:rPr>
                <w:rFonts w:ascii="Times New Roman" w:hAnsi="Times New Roman" w:cs="Times New Roman"/>
              </w:rPr>
            </w:pPr>
          </w:p>
        </w:tc>
        <w:tc>
          <w:tcPr>
            <w:tcW w:w="812" w:type="dxa"/>
            <w:vAlign w:val="bottom"/>
          </w:tcPr>
          <w:p w14:paraId="616D00AD" w14:textId="77777777" w:rsidR="00BB624F" w:rsidRPr="00B05D9C" w:rsidRDefault="00BB624F" w:rsidP="00042856">
            <w:pPr>
              <w:tabs>
                <w:tab w:val="decimal" w:pos="731"/>
              </w:tabs>
              <w:ind w:right="11"/>
              <w:jc w:val="center"/>
              <w:rPr>
                <w:rFonts w:ascii="Times New Roman" w:hAnsi="Times New Roman" w:cs="Times New Roman"/>
              </w:rPr>
            </w:pPr>
          </w:p>
        </w:tc>
        <w:tc>
          <w:tcPr>
            <w:tcW w:w="180" w:type="dxa"/>
            <w:vAlign w:val="bottom"/>
          </w:tcPr>
          <w:p w14:paraId="2DBFDB4B" w14:textId="77777777" w:rsidR="00BB624F" w:rsidRPr="00B05D9C" w:rsidRDefault="00BB624F" w:rsidP="00042856">
            <w:pPr>
              <w:tabs>
                <w:tab w:val="decimal" w:pos="765"/>
              </w:tabs>
              <w:jc w:val="center"/>
              <w:rPr>
                <w:rFonts w:ascii="Times New Roman" w:hAnsi="Times New Roman" w:cs="Times New Roman"/>
              </w:rPr>
            </w:pPr>
          </w:p>
        </w:tc>
        <w:tc>
          <w:tcPr>
            <w:tcW w:w="1260" w:type="dxa"/>
            <w:vAlign w:val="bottom"/>
          </w:tcPr>
          <w:p w14:paraId="344C9C0C" w14:textId="77777777" w:rsidR="00BB624F" w:rsidRPr="00B05D9C" w:rsidRDefault="00BB624F" w:rsidP="00042856">
            <w:pPr>
              <w:tabs>
                <w:tab w:val="decimal" w:pos="731"/>
              </w:tabs>
              <w:ind w:left="-70" w:right="-80"/>
              <w:jc w:val="center"/>
              <w:rPr>
                <w:rFonts w:ascii="Times New Roman" w:hAnsi="Times New Roman" w:cs="Times New Roman"/>
              </w:rPr>
            </w:pPr>
          </w:p>
        </w:tc>
        <w:tc>
          <w:tcPr>
            <w:tcW w:w="181" w:type="dxa"/>
          </w:tcPr>
          <w:p w14:paraId="7A0B3CFE" w14:textId="77777777" w:rsidR="00BB624F" w:rsidRPr="00B05D9C" w:rsidRDefault="00BB624F" w:rsidP="00042856">
            <w:pPr>
              <w:tabs>
                <w:tab w:val="decimal" w:pos="731"/>
              </w:tabs>
              <w:ind w:left="-79" w:right="-79"/>
              <w:jc w:val="center"/>
              <w:rPr>
                <w:rFonts w:ascii="Times New Roman" w:hAnsi="Times New Roman" w:cs="Times New Roman"/>
              </w:rPr>
            </w:pPr>
          </w:p>
        </w:tc>
        <w:tc>
          <w:tcPr>
            <w:tcW w:w="963" w:type="dxa"/>
            <w:vAlign w:val="bottom"/>
          </w:tcPr>
          <w:p w14:paraId="1C2FC4CD" w14:textId="77777777" w:rsidR="00BB624F" w:rsidRPr="00B05D9C" w:rsidRDefault="00BB624F" w:rsidP="00042856">
            <w:pPr>
              <w:tabs>
                <w:tab w:val="decimal" w:pos="731"/>
              </w:tabs>
              <w:ind w:left="-79" w:right="-79"/>
              <w:jc w:val="center"/>
              <w:rPr>
                <w:rFonts w:ascii="Times New Roman" w:hAnsi="Times New Roman" w:cs="Times New Roman"/>
              </w:rPr>
            </w:pPr>
          </w:p>
        </w:tc>
        <w:tc>
          <w:tcPr>
            <w:tcW w:w="180" w:type="dxa"/>
            <w:vAlign w:val="bottom"/>
          </w:tcPr>
          <w:p w14:paraId="6F9DAEEE" w14:textId="77777777" w:rsidR="00BB624F" w:rsidRPr="00B05D9C" w:rsidRDefault="00BB624F" w:rsidP="00042856">
            <w:pPr>
              <w:tabs>
                <w:tab w:val="decimal" w:pos="765"/>
              </w:tabs>
              <w:jc w:val="center"/>
              <w:rPr>
                <w:rFonts w:ascii="Times New Roman" w:hAnsi="Times New Roman" w:cs="Times New Roman"/>
              </w:rPr>
            </w:pPr>
          </w:p>
        </w:tc>
        <w:tc>
          <w:tcPr>
            <w:tcW w:w="1014" w:type="dxa"/>
          </w:tcPr>
          <w:p w14:paraId="0F4CE516" w14:textId="77777777" w:rsidR="00BB624F" w:rsidRPr="00B05D9C" w:rsidRDefault="00BB624F" w:rsidP="00042856">
            <w:pPr>
              <w:ind w:right="99"/>
              <w:jc w:val="right"/>
              <w:rPr>
                <w:rFonts w:ascii="Times New Roman" w:hAnsi="Times New Roman" w:cs="Times New Roman"/>
              </w:rPr>
            </w:pPr>
          </w:p>
        </w:tc>
        <w:tc>
          <w:tcPr>
            <w:tcW w:w="181" w:type="dxa"/>
          </w:tcPr>
          <w:p w14:paraId="13FD43F4" w14:textId="77777777" w:rsidR="00BB624F" w:rsidRPr="00B05D9C" w:rsidRDefault="00BB624F" w:rsidP="00042856">
            <w:pPr>
              <w:ind w:right="99"/>
              <w:jc w:val="right"/>
              <w:rPr>
                <w:rFonts w:ascii="Times New Roman" w:hAnsi="Times New Roman" w:cs="Times New Roman"/>
              </w:rPr>
            </w:pPr>
          </w:p>
        </w:tc>
        <w:tc>
          <w:tcPr>
            <w:tcW w:w="1171" w:type="dxa"/>
            <w:vAlign w:val="bottom"/>
          </w:tcPr>
          <w:p w14:paraId="76249BA3" w14:textId="77777777" w:rsidR="00BB624F" w:rsidRPr="00B05D9C" w:rsidRDefault="00BB624F" w:rsidP="00042856">
            <w:pPr>
              <w:ind w:right="99"/>
              <w:jc w:val="right"/>
              <w:rPr>
                <w:rFonts w:ascii="Times New Roman" w:hAnsi="Times New Roman" w:cs="Times New Roman"/>
              </w:rPr>
            </w:pPr>
          </w:p>
        </w:tc>
      </w:tr>
      <w:tr w:rsidR="00BB624F" w:rsidRPr="00B05D9C" w14:paraId="386BD56B" w14:textId="77777777" w:rsidTr="00BB624F">
        <w:trPr>
          <w:cantSplit/>
        </w:trPr>
        <w:tc>
          <w:tcPr>
            <w:tcW w:w="2520" w:type="dxa"/>
            <w:vAlign w:val="bottom"/>
          </w:tcPr>
          <w:p w14:paraId="40DB9A9C" w14:textId="77777777" w:rsidR="00BB624F" w:rsidRPr="00B05D9C" w:rsidRDefault="00BB624F" w:rsidP="00042856">
            <w:pPr>
              <w:tabs>
                <w:tab w:val="left" w:pos="191"/>
              </w:tabs>
              <w:ind w:left="191" w:right="-68" w:hanging="191"/>
              <w:rPr>
                <w:rFonts w:ascii="Times New Roman" w:hAnsi="Times New Roman" w:cs="Times New Roman"/>
              </w:rPr>
            </w:pPr>
          </w:p>
        </w:tc>
        <w:tc>
          <w:tcPr>
            <w:tcW w:w="900" w:type="dxa"/>
            <w:vAlign w:val="bottom"/>
          </w:tcPr>
          <w:p w14:paraId="43C71D73" w14:textId="77777777" w:rsidR="00BB624F" w:rsidRPr="00B05D9C" w:rsidRDefault="00BB624F" w:rsidP="00042856">
            <w:pPr>
              <w:tabs>
                <w:tab w:val="decimal" w:pos="731"/>
              </w:tabs>
              <w:ind w:right="11"/>
              <w:jc w:val="center"/>
              <w:rPr>
                <w:rFonts w:ascii="Times New Roman" w:hAnsi="Times New Roman" w:cs="Times New Roman"/>
              </w:rPr>
            </w:pPr>
          </w:p>
        </w:tc>
        <w:tc>
          <w:tcPr>
            <w:tcW w:w="180" w:type="dxa"/>
            <w:vAlign w:val="bottom"/>
          </w:tcPr>
          <w:p w14:paraId="48C1A942" w14:textId="77777777" w:rsidR="00BB624F" w:rsidRPr="00B05D9C" w:rsidRDefault="00BB624F" w:rsidP="00042856">
            <w:pPr>
              <w:tabs>
                <w:tab w:val="decimal" w:pos="765"/>
              </w:tabs>
              <w:jc w:val="center"/>
              <w:rPr>
                <w:rFonts w:ascii="Times New Roman" w:hAnsi="Times New Roman" w:cs="Times New Roman"/>
              </w:rPr>
            </w:pPr>
          </w:p>
        </w:tc>
        <w:tc>
          <w:tcPr>
            <w:tcW w:w="812" w:type="dxa"/>
            <w:vAlign w:val="bottom"/>
          </w:tcPr>
          <w:p w14:paraId="488712B5" w14:textId="77777777" w:rsidR="00BB624F" w:rsidRPr="00B05D9C" w:rsidRDefault="00BB624F" w:rsidP="00042856">
            <w:pPr>
              <w:tabs>
                <w:tab w:val="decimal" w:pos="731"/>
              </w:tabs>
              <w:ind w:right="11"/>
              <w:jc w:val="center"/>
              <w:rPr>
                <w:rFonts w:ascii="Times New Roman" w:hAnsi="Times New Roman" w:cs="Times New Roman"/>
              </w:rPr>
            </w:pPr>
          </w:p>
        </w:tc>
        <w:tc>
          <w:tcPr>
            <w:tcW w:w="180" w:type="dxa"/>
            <w:vAlign w:val="bottom"/>
          </w:tcPr>
          <w:p w14:paraId="00E57968" w14:textId="77777777" w:rsidR="00BB624F" w:rsidRPr="00B05D9C" w:rsidRDefault="00BB624F" w:rsidP="00042856">
            <w:pPr>
              <w:tabs>
                <w:tab w:val="decimal" w:pos="765"/>
              </w:tabs>
              <w:jc w:val="center"/>
              <w:rPr>
                <w:rFonts w:ascii="Times New Roman" w:hAnsi="Times New Roman" w:cs="Times New Roman"/>
              </w:rPr>
            </w:pPr>
          </w:p>
        </w:tc>
        <w:tc>
          <w:tcPr>
            <w:tcW w:w="1260" w:type="dxa"/>
            <w:vAlign w:val="bottom"/>
          </w:tcPr>
          <w:p w14:paraId="7E6F417A" w14:textId="77777777" w:rsidR="00BB624F" w:rsidRPr="00B05D9C" w:rsidRDefault="00BB624F" w:rsidP="00042856">
            <w:pPr>
              <w:tabs>
                <w:tab w:val="decimal" w:pos="731"/>
              </w:tabs>
              <w:ind w:left="-70" w:right="-80"/>
              <w:jc w:val="center"/>
              <w:rPr>
                <w:rFonts w:ascii="Times New Roman" w:hAnsi="Times New Roman" w:cs="Times New Roman"/>
              </w:rPr>
            </w:pPr>
          </w:p>
        </w:tc>
        <w:tc>
          <w:tcPr>
            <w:tcW w:w="181" w:type="dxa"/>
          </w:tcPr>
          <w:p w14:paraId="0D2FD618" w14:textId="77777777" w:rsidR="00BB624F" w:rsidRPr="00B05D9C" w:rsidRDefault="00BB624F" w:rsidP="00042856">
            <w:pPr>
              <w:tabs>
                <w:tab w:val="decimal" w:pos="731"/>
              </w:tabs>
              <w:ind w:left="-79" w:right="-79"/>
              <w:jc w:val="center"/>
              <w:rPr>
                <w:rFonts w:ascii="Times New Roman" w:hAnsi="Times New Roman" w:cs="Times New Roman"/>
              </w:rPr>
            </w:pPr>
          </w:p>
        </w:tc>
        <w:tc>
          <w:tcPr>
            <w:tcW w:w="963" w:type="dxa"/>
            <w:vAlign w:val="bottom"/>
          </w:tcPr>
          <w:p w14:paraId="7F34FD9A" w14:textId="77777777" w:rsidR="00BB624F" w:rsidRPr="00B05D9C" w:rsidRDefault="00BB624F" w:rsidP="00042856">
            <w:pPr>
              <w:tabs>
                <w:tab w:val="decimal" w:pos="731"/>
              </w:tabs>
              <w:ind w:left="-79" w:right="-79"/>
              <w:jc w:val="center"/>
              <w:rPr>
                <w:rFonts w:ascii="Times New Roman" w:hAnsi="Times New Roman" w:cs="Times New Roman"/>
              </w:rPr>
            </w:pPr>
          </w:p>
        </w:tc>
        <w:tc>
          <w:tcPr>
            <w:tcW w:w="180" w:type="dxa"/>
            <w:vAlign w:val="bottom"/>
          </w:tcPr>
          <w:p w14:paraId="2EF20790" w14:textId="77777777" w:rsidR="00BB624F" w:rsidRPr="00B05D9C" w:rsidRDefault="00BB624F" w:rsidP="00042856">
            <w:pPr>
              <w:tabs>
                <w:tab w:val="decimal" w:pos="765"/>
              </w:tabs>
              <w:jc w:val="center"/>
              <w:rPr>
                <w:rFonts w:ascii="Times New Roman" w:hAnsi="Times New Roman" w:cs="Times New Roman"/>
              </w:rPr>
            </w:pPr>
          </w:p>
        </w:tc>
        <w:tc>
          <w:tcPr>
            <w:tcW w:w="1014" w:type="dxa"/>
          </w:tcPr>
          <w:p w14:paraId="1618FAA7" w14:textId="77777777" w:rsidR="00BB624F" w:rsidRPr="00B05D9C" w:rsidRDefault="00BB624F" w:rsidP="00042856">
            <w:pPr>
              <w:ind w:right="99"/>
              <w:jc w:val="right"/>
              <w:rPr>
                <w:rFonts w:ascii="Times New Roman" w:hAnsi="Times New Roman" w:cs="Times New Roman"/>
              </w:rPr>
            </w:pPr>
          </w:p>
        </w:tc>
        <w:tc>
          <w:tcPr>
            <w:tcW w:w="181" w:type="dxa"/>
          </w:tcPr>
          <w:p w14:paraId="57549C41" w14:textId="77777777" w:rsidR="00BB624F" w:rsidRPr="00B05D9C" w:rsidRDefault="00BB624F" w:rsidP="00042856">
            <w:pPr>
              <w:ind w:right="99"/>
              <w:jc w:val="right"/>
              <w:rPr>
                <w:rFonts w:ascii="Times New Roman" w:hAnsi="Times New Roman" w:cs="Times New Roman"/>
              </w:rPr>
            </w:pPr>
          </w:p>
        </w:tc>
        <w:tc>
          <w:tcPr>
            <w:tcW w:w="1171" w:type="dxa"/>
            <w:vAlign w:val="bottom"/>
          </w:tcPr>
          <w:p w14:paraId="63FB3D4E" w14:textId="77777777" w:rsidR="00BB624F" w:rsidRPr="00B05D9C" w:rsidRDefault="00BB624F" w:rsidP="00042856">
            <w:pPr>
              <w:ind w:right="99"/>
              <w:jc w:val="right"/>
              <w:rPr>
                <w:rFonts w:ascii="Times New Roman" w:hAnsi="Times New Roman" w:cs="Times New Roman"/>
              </w:rPr>
            </w:pPr>
          </w:p>
        </w:tc>
      </w:tr>
      <w:tr w:rsidR="00BB624F" w:rsidRPr="00B05D9C" w14:paraId="0BB3A5AD" w14:textId="77777777" w:rsidTr="00BB624F">
        <w:trPr>
          <w:cantSplit/>
        </w:trPr>
        <w:tc>
          <w:tcPr>
            <w:tcW w:w="2520" w:type="dxa"/>
            <w:vAlign w:val="bottom"/>
          </w:tcPr>
          <w:p w14:paraId="23D93322" w14:textId="77777777" w:rsidR="00BB624F" w:rsidRPr="00B05D9C" w:rsidRDefault="00BB624F" w:rsidP="00042856">
            <w:pPr>
              <w:tabs>
                <w:tab w:val="left" w:pos="191"/>
              </w:tabs>
              <w:ind w:left="191" w:right="-68" w:hanging="191"/>
              <w:rPr>
                <w:rFonts w:ascii="Times New Roman" w:hAnsi="Times New Roman" w:cs="Times New Roman"/>
              </w:rPr>
            </w:pPr>
          </w:p>
        </w:tc>
        <w:tc>
          <w:tcPr>
            <w:tcW w:w="900" w:type="dxa"/>
            <w:vAlign w:val="bottom"/>
          </w:tcPr>
          <w:p w14:paraId="5E8B72E5" w14:textId="77777777" w:rsidR="00BB624F" w:rsidRPr="00B05D9C" w:rsidRDefault="00BB624F" w:rsidP="00042856">
            <w:pPr>
              <w:tabs>
                <w:tab w:val="decimal" w:pos="731"/>
              </w:tabs>
              <w:ind w:right="11"/>
              <w:jc w:val="center"/>
              <w:rPr>
                <w:rFonts w:ascii="Times New Roman" w:hAnsi="Times New Roman" w:cs="Times New Roman"/>
              </w:rPr>
            </w:pPr>
          </w:p>
        </w:tc>
        <w:tc>
          <w:tcPr>
            <w:tcW w:w="180" w:type="dxa"/>
            <w:vAlign w:val="bottom"/>
          </w:tcPr>
          <w:p w14:paraId="26C3A956" w14:textId="77777777" w:rsidR="00BB624F" w:rsidRPr="00B05D9C" w:rsidRDefault="00BB624F" w:rsidP="00042856">
            <w:pPr>
              <w:tabs>
                <w:tab w:val="decimal" w:pos="765"/>
              </w:tabs>
              <w:jc w:val="center"/>
              <w:rPr>
                <w:rFonts w:ascii="Times New Roman" w:hAnsi="Times New Roman" w:cs="Times New Roman"/>
              </w:rPr>
            </w:pPr>
          </w:p>
        </w:tc>
        <w:tc>
          <w:tcPr>
            <w:tcW w:w="812" w:type="dxa"/>
            <w:vAlign w:val="bottom"/>
          </w:tcPr>
          <w:p w14:paraId="3B442288" w14:textId="77777777" w:rsidR="00BB624F" w:rsidRPr="00B05D9C" w:rsidRDefault="00BB624F" w:rsidP="00042856">
            <w:pPr>
              <w:tabs>
                <w:tab w:val="decimal" w:pos="731"/>
              </w:tabs>
              <w:ind w:right="11"/>
              <w:jc w:val="center"/>
              <w:rPr>
                <w:rFonts w:ascii="Times New Roman" w:hAnsi="Times New Roman" w:cs="Times New Roman"/>
              </w:rPr>
            </w:pPr>
          </w:p>
        </w:tc>
        <w:tc>
          <w:tcPr>
            <w:tcW w:w="180" w:type="dxa"/>
            <w:vAlign w:val="bottom"/>
          </w:tcPr>
          <w:p w14:paraId="3FED9086" w14:textId="77777777" w:rsidR="00BB624F" w:rsidRPr="00B05D9C" w:rsidRDefault="00BB624F" w:rsidP="00042856">
            <w:pPr>
              <w:tabs>
                <w:tab w:val="decimal" w:pos="765"/>
              </w:tabs>
              <w:jc w:val="center"/>
              <w:rPr>
                <w:rFonts w:ascii="Times New Roman" w:hAnsi="Times New Roman" w:cs="Times New Roman"/>
              </w:rPr>
            </w:pPr>
          </w:p>
        </w:tc>
        <w:tc>
          <w:tcPr>
            <w:tcW w:w="1260" w:type="dxa"/>
            <w:vAlign w:val="bottom"/>
          </w:tcPr>
          <w:p w14:paraId="17CE4BB5" w14:textId="77777777" w:rsidR="00BB624F" w:rsidRPr="00B05D9C" w:rsidRDefault="00BB624F" w:rsidP="00042856">
            <w:pPr>
              <w:tabs>
                <w:tab w:val="decimal" w:pos="731"/>
              </w:tabs>
              <w:ind w:left="-70" w:right="-80"/>
              <w:jc w:val="center"/>
              <w:rPr>
                <w:rFonts w:ascii="Times New Roman" w:hAnsi="Times New Roman" w:cs="Times New Roman"/>
              </w:rPr>
            </w:pPr>
          </w:p>
        </w:tc>
        <w:tc>
          <w:tcPr>
            <w:tcW w:w="181" w:type="dxa"/>
          </w:tcPr>
          <w:p w14:paraId="603B2F3A" w14:textId="77777777" w:rsidR="00BB624F" w:rsidRPr="00B05D9C" w:rsidRDefault="00BB624F" w:rsidP="00042856">
            <w:pPr>
              <w:tabs>
                <w:tab w:val="decimal" w:pos="731"/>
              </w:tabs>
              <w:ind w:left="-79" w:right="-79"/>
              <w:jc w:val="center"/>
              <w:rPr>
                <w:rFonts w:ascii="Times New Roman" w:hAnsi="Times New Roman" w:cs="Times New Roman"/>
              </w:rPr>
            </w:pPr>
          </w:p>
        </w:tc>
        <w:tc>
          <w:tcPr>
            <w:tcW w:w="963" w:type="dxa"/>
            <w:vAlign w:val="bottom"/>
          </w:tcPr>
          <w:p w14:paraId="598FA10E" w14:textId="77777777" w:rsidR="00BB624F" w:rsidRPr="00B05D9C" w:rsidRDefault="00BB624F" w:rsidP="00042856">
            <w:pPr>
              <w:tabs>
                <w:tab w:val="decimal" w:pos="731"/>
              </w:tabs>
              <w:ind w:left="-79" w:right="-79"/>
              <w:jc w:val="center"/>
              <w:rPr>
                <w:rFonts w:ascii="Times New Roman" w:hAnsi="Times New Roman" w:cs="Times New Roman"/>
              </w:rPr>
            </w:pPr>
          </w:p>
        </w:tc>
        <w:tc>
          <w:tcPr>
            <w:tcW w:w="180" w:type="dxa"/>
            <w:vAlign w:val="bottom"/>
          </w:tcPr>
          <w:p w14:paraId="76227FE2" w14:textId="77777777" w:rsidR="00BB624F" w:rsidRPr="00B05D9C" w:rsidRDefault="00BB624F" w:rsidP="00042856">
            <w:pPr>
              <w:tabs>
                <w:tab w:val="decimal" w:pos="765"/>
              </w:tabs>
              <w:jc w:val="center"/>
              <w:rPr>
                <w:rFonts w:ascii="Times New Roman" w:hAnsi="Times New Roman" w:cs="Times New Roman"/>
              </w:rPr>
            </w:pPr>
          </w:p>
        </w:tc>
        <w:tc>
          <w:tcPr>
            <w:tcW w:w="1014" w:type="dxa"/>
          </w:tcPr>
          <w:p w14:paraId="2490ED3A" w14:textId="77777777" w:rsidR="00BB624F" w:rsidRPr="00B05D9C" w:rsidRDefault="00BB624F" w:rsidP="00042856">
            <w:pPr>
              <w:ind w:right="99"/>
              <w:jc w:val="right"/>
              <w:rPr>
                <w:rFonts w:ascii="Times New Roman" w:hAnsi="Times New Roman" w:cs="Times New Roman"/>
              </w:rPr>
            </w:pPr>
          </w:p>
        </w:tc>
        <w:tc>
          <w:tcPr>
            <w:tcW w:w="181" w:type="dxa"/>
          </w:tcPr>
          <w:p w14:paraId="66E981BD" w14:textId="77777777" w:rsidR="00BB624F" w:rsidRPr="00B05D9C" w:rsidRDefault="00BB624F" w:rsidP="00042856">
            <w:pPr>
              <w:ind w:right="99"/>
              <w:jc w:val="right"/>
              <w:rPr>
                <w:rFonts w:ascii="Times New Roman" w:hAnsi="Times New Roman" w:cs="Times New Roman"/>
              </w:rPr>
            </w:pPr>
          </w:p>
        </w:tc>
        <w:tc>
          <w:tcPr>
            <w:tcW w:w="1171" w:type="dxa"/>
            <w:vAlign w:val="bottom"/>
          </w:tcPr>
          <w:p w14:paraId="27232E4A" w14:textId="77777777" w:rsidR="00BB624F" w:rsidRPr="00B05D9C" w:rsidRDefault="00BB624F" w:rsidP="00042856">
            <w:pPr>
              <w:ind w:right="99"/>
              <w:jc w:val="right"/>
              <w:rPr>
                <w:rFonts w:ascii="Times New Roman" w:hAnsi="Times New Roman" w:cs="Times New Roman"/>
              </w:rPr>
            </w:pPr>
          </w:p>
        </w:tc>
      </w:tr>
      <w:tr w:rsidR="00042856" w:rsidRPr="00B05D9C" w14:paraId="748EB4E2" w14:textId="77777777" w:rsidTr="00BB624F">
        <w:trPr>
          <w:cantSplit/>
        </w:trPr>
        <w:tc>
          <w:tcPr>
            <w:tcW w:w="2520" w:type="dxa"/>
            <w:vAlign w:val="bottom"/>
          </w:tcPr>
          <w:p w14:paraId="5347979C" w14:textId="3D3DBBC5"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b/>
                <w:bCs/>
                <w:i/>
                <w:iCs/>
              </w:rPr>
              <w:lastRenderedPageBreak/>
              <w:t>Deferred tax liabilities</w:t>
            </w:r>
          </w:p>
        </w:tc>
        <w:tc>
          <w:tcPr>
            <w:tcW w:w="900" w:type="dxa"/>
            <w:vAlign w:val="bottom"/>
          </w:tcPr>
          <w:p w14:paraId="7C901236"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3E1799F4" w14:textId="77777777" w:rsidR="00042856" w:rsidRPr="00B05D9C" w:rsidRDefault="00042856" w:rsidP="00042856">
            <w:pPr>
              <w:tabs>
                <w:tab w:val="decimal" w:pos="765"/>
              </w:tabs>
              <w:jc w:val="center"/>
              <w:rPr>
                <w:rFonts w:ascii="Times New Roman" w:hAnsi="Times New Roman" w:cs="Times New Roman"/>
              </w:rPr>
            </w:pPr>
          </w:p>
        </w:tc>
        <w:tc>
          <w:tcPr>
            <w:tcW w:w="812" w:type="dxa"/>
            <w:vAlign w:val="bottom"/>
          </w:tcPr>
          <w:p w14:paraId="2A79F4B1" w14:textId="77777777" w:rsidR="00042856" w:rsidRPr="00B05D9C" w:rsidRDefault="00042856" w:rsidP="00042856">
            <w:pPr>
              <w:tabs>
                <w:tab w:val="decimal" w:pos="731"/>
              </w:tabs>
              <w:ind w:right="11"/>
              <w:jc w:val="center"/>
              <w:rPr>
                <w:rFonts w:ascii="Times New Roman" w:hAnsi="Times New Roman" w:cs="Times New Roman"/>
              </w:rPr>
            </w:pPr>
          </w:p>
        </w:tc>
        <w:tc>
          <w:tcPr>
            <w:tcW w:w="180" w:type="dxa"/>
            <w:vAlign w:val="bottom"/>
          </w:tcPr>
          <w:p w14:paraId="23ACF5FB" w14:textId="77777777" w:rsidR="00042856" w:rsidRPr="00B05D9C" w:rsidRDefault="00042856" w:rsidP="00042856">
            <w:pPr>
              <w:tabs>
                <w:tab w:val="decimal" w:pos="765"/>
              </w:tabs>
              <w:jc w:val="center"/>
              <w:rPr>
                <w:rFonts w:ascii="Times New Roman" w:hAnsi="Times New Roman" w:cs="Times New Roman"/>
              </w:rPr>
            </w:pPr>
          </w:p>
        </w:tc>
        <w:tc>
          <w:tcPr>
            <w:tcW w:w="1260" w:type="dxa"/>
            <w:vAlign w:val="bottom"/>
          </w:tcPr>
          <w:p w14:paraId="3D656331" w14:textId="77777777" w:rsidR="00042856" w:rsidRPr="00B05D9C" w:rsidRDefault="00042856" w:rsidP="00042856">
            <w:pPr>
              <w:tabs>
                <w:tab w:val="decimal" w:pos="731"/>
              </w:tabs>
              <w:ind w:left="-70" w:right="-80"/>
              <w:jc w:val="center"/>
              <w:rPr>
                <w:rFonts w:ascii="Times New Roman" w:hAnsi="Times New Roman" w:cs="Times New Roman"/>
              </w:rPr>
            </w:pPr>
          </w:p>
        </w:tc>
        <w:tc>
          <w:tcPr>
            <w:tcW w:w="181" w:type="dxa"/>
          </w:tcPr>
          <w:p w14:paraId="670FF0DE"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vAlign w:val="bottom"/>
          </w:tcPr>
          <w:p w14:paraId="759B33CD" w14:textId="023930C0" w:rsidR="00042856" w:rsidRPr="00B05D9C" w:rsidRDefault="00042856" w:rsidP="00042856">
            <w:pPr>
              <w:tabs>
                <w:tab w:val="decimal" w:pos="731"/>
              </w:tabs>
              <w:ind w:left="-79" w:right="-79"/>
              <w:jc w:val="center"/>
              <w:rPr>
                <w:rFonts w:ascii="Times New Roman" w:hAnsi="Times New Roman" w:cs="Times New Roman"/>
              </w:rPr>
            </w:pPr>
          </w:p>
        </w:tc>
        <w:tc>
          <w:tcPr>
            <w:tcW w:w="180" w:type="dxa"/>
            <w:vAlign w:val="bottom"/>
          </w:tcPr>
          <w:p w14:paraId="5E1F39FB"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7C96F9BF" w14:textId="77777777" w:rsidR="00042856" w:rsidRPr="00B05D9C" w:rsidRDefault="00042856" w:rsidP="00042856">
            <w:pPr>
              <w:ind w:right="99"/>
              <w:jc w:val="right"/>
              <w:rPr>
                <w:rFonts w:ascii="Times New Roman" w:hAnsi="Times New Roman" w:cs="Times New Roman"/>
              </w:rPr>
            </w:pPr>
          </w:p>
        </w:tc>
        <w:tc>
          <w:tcPr>
            <w:tcW w:w="181" w:type="dxa"/>
          </w:tcPr>
          <w:p w14:paraId="2337E998" w14:textId="57D40A2B" w:rsidR="00042856" w:rsidRPr="00B05D9C" w:rsidRDefault="00042856" w:rsidP="00042856">
            <w:pPr>
              <w:ind w:right="99"/>
              <w:jc w:val="right"/>
              <w:rPr>
                <w:rFonts w:ascii="Times New Roman" w:hAnsi="Times New Roman" w:cs="Times New Roman"/>
              </w:rPr>
            </w:pPr>
          </w:p>
        </w:tc>
        <w:tc>
          <w:tcPr>
            <w:tcW w:w="1171" w:type="dxa"/>
            <w:vAlign w:val="bottom"/>
          </w:tcPr>
          <w:p w14:paraId="6F002B6C" w14:textId="4E324931" w:rsidR="00042856" w:rsidRPr="00B05D9C" w:rsidRDefault="00042856" w:rsidP="00042856">
            <w:pPr>
              <w:ind w:right="99"/>
              <w:jc w:val="right"/>
              <w:rPr>
                <w:rFonts w:ascii="Times New Roman" w:hAnsi="Times New Roman" w:cs="Times New Roman"/>
              </w:rPr>
            </w:pPr>
          </w:p>
        </w:tc>
      </w:tr>
      <w:tr w:rsidR="00042856" w:rsidRPr="00B05D9C" w14:paraId="77C0DAFD" w14:textId="77777777" w:rsidTr="00BB624F">
        <w:trPr>
          <w:cantSplit/>
        </w:trPr>
        <w:tc>
          <w:tcPr>
            <w:tcW w:w="2520" w:type="dxa"/>
            <w:vAlign w:val="bottom"/>
          </w:tcPr>
          <w:p w14:paraId="5B4F6853" w14:textId="0459366F"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 xml:space="preserve">Borrowing costs </w:t>
            </w:r>
          </w:p>
        </w:tc>
        <w:tc>
          <w:tcPr>
            <w:tcW w:w="900" w:type="dxa"/>
          </w:tcPr>
          <w:p w14:paraId="10622CBE" w14:textId="07233035"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(1,365)</w:t>
            </w:r>
          </w:p>
        </w:tc>
        <w:tc>
          <w:tcPr>
            <w:tcW w:w="180" w:type="dxa"/>
            <w:vAlign w:val="bottom"/>
          </w:tcPr>
          <w:p w14:paraId="215B40C7" w14:textId="77777777" w:rsidR="00042856" w:rsidRPr="00B05D9C" w:rsidRDefault="00042856" w:rsidP="00042856">
            <w:pPr>
              <w:tabs>
                <w:tab w:val="decimal" w:pos="765"/>
              </w:tabs>
              <w:jc w:val="center"/>
              <w:rPr>
                <w:rFonts w:ascii="Times New Roman" w:hAnsi="Times New Roman" w:cs="Times New Roman"/>
              </w:rPr>
            </w:pPr>
          </w:p>
        </w:tc>
        <w:tc>
          <w:tcPr>
            <w:tcW w:w="812" w:type="dxa"/>
          </w:tcPr>
          <w:p w14:paraId="44D0DE45" w14:textId="43AC86D7"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266</w:t>
            </w:r>
          </w:p>
        </w:tc>
        <w:tc>
          <w:tcPr>
            <w:tcW w:w="180" w:type="dxa"/>
            <w:vAlign w:val="bottom"/>
          </w:tcPr>
          <w:p w14:paraId="1BEBDDF4" w14:textId="77777777" w:rsidR="00042856" w:rsidRPr="00B05D9C" w:rsidRDefault="00042856" w:rsidP="00042856">
            <w:pPr>
              <w:tabs>
                <w:tab w:val="decimal" w:pos="765"/>
              </w:tabs>
              <w:jc w:val="center"/>
              <w:rPr>
                <w:rFonts w:ascii="Times New Roman" w:hAnsi="Times New Roman" w:cs="Times New Roman"/>
              </w:rPr>
            </w:pPr>
          </w:p>
        </w:tc>
        <w:tc>
          <w:tcPr>
            <w:tcW w:w="1260" w:type="dxa"/>
          </w:tcPr>
          <w:p w14:paraId="42AE87CC" w14:textId="60E4836B"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14D6C544"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Pr>
          <w:p w14:paraId="3C9C72C1" w14:textId="69985A8D" w:rsidR="00042856" w:rsidRPr="00B05D9C" w:rsidRDefault="00042856" w:rsidP="00754FD5">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58EB2131"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33CAF2BE" w14:textId="6DA575BD"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w:t>
            </w:r>
          </w:p>
        </w:tc>
        <w:tc>
          <w:tcPr>
            <w:tcW w:w="181" w:type="dxa"/>
          </w:tcPr>
          <w:p w14:paraId="02C6822C" w14:textId="46F80454" w:rsidR="00042856" w:rsidRPr="00B05D9C" w:rsidRDefault="00042856" w:rsidP="00042856">
            <w:pPr>
              <w:ind w:right="99"/>
              <w:jc w:val="right"/>
              <w:rPr>
                <w:rFonts w:ascii="Times New Roman" w:hAnsi="Times New Roman" w:cs="Times New Roman"/>
              </w:rPr>
            </w:pPr>
          </w:p>
        </w:tc>
        <w:tc>
          <w:tcPr>
            <w:tcW w:w="1171" w:type="dxa"/>
          </w:tcPr>
          <w:p w14:paraId="4F652ECA" w14:textId="35D1ED22" w:rsidR="00042856" w:rsidRPr="00B05D9C" w:rsidRDefault="00042856" w:rsidP="00042856">
            <w:pPr>
              <w:ind w:right="20"/>
              <w:jc w:val="right"/>
              <w:rPr>
                <w:rFonts w:ascii="Times New Roman" w:hAnsi="Times New Roman" w:cs="Times New Roman"/>
              </w:rPr>
            </w:pPr>
            <w:r w:rsidRPr="00B05D9C">
              <w:rPr>
                <w:rFonts w:ascii="Times New Roman" w:hAnsi="Times New Roman" w:cs="Times New Roman"/>
              </w:rPr>
              <w:t>(1,099)</w:t>
            </w:r>
          </w:p>
        </w:tc>
      </w:tr>
      <w:tr w:rsidR="00042856" w:rsidRPr="00B05D9C" w14:paraId="4302BEE1" w14:textId="77777777" w:rsidTr="00BB624F">
        <w:trPr>
          <w:cantSplit/>
        </w:trPr>
        <w:tc>
          <w:tcPr>
            <w:tcW w:w="2520" w:type="dxa"/>
            <w:vAlign w:val="bottom"/>
          </w:tcPr>
          <w:p w14:paraId="5B1348E8" w14:textId="6D89E6D6"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Depreciation</w:t>
            </w:r>
          </w:p>
        </w:tc>
        <w:tc>
          <w:tcPr>
            <w:tcW w:w="900" w:type="dxa"/>
          </w:tcPr>
          <w:p w14:paraId="0DE0D556" w14:textId="6BFD1B3F"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(79,511)</w:t>
            </w:r>
          </w:p>
        </w:tc>
        <w:tc>
          <w:tcPr>
            <w:tcW w:w="180" w:type="dxa"/>
            <w:vAlign w:val="bottom"/>
          </w:tcPr>
          <w:p w14:paraId="0564EAAF" w14:textId="77777777" w:rsidR="00042856" w:rsidRPr="00B05D9C" w:rsidRDefault="00042856" w:rsidP="00042856">
            <w:pPr>
              <w:tabs>
                <w:tab w:val="decimal" w:pos="765"/>
              </w:tabs>
              <w:jc w:val="center"/>
              <w:rPr>
                <w:rFonts w:ascii="Times New Roman" w:hAnsi="Times New Roman" w:cs="Times New Roman"/>
              </w:rPr>
            </w:pPr>
          </w:p>
        </w:tc>
        <w:tc>
          <w:tcPr>
            <w:tcW w:w="812" w:type="dxa"/>
          </w:tcPr>
          <w:p w14:paraId="0B8BF606" w14:textId="4CBDAF9C" w:rsidR="00042856" w:rsidRPr="00B05D9C" w:rsidRDefault="00042856" w:rsidP="00042856">
            <w:pPr>
              <w:ind w:right="-240"/>
              <w:jc w:val="center"/>
              <w:rPr>
                <w:rFonts w:ascii="Times New Roman" w:hAnsi="Times New Roman" w:cs="Times New Roman"/>
              </w:rPr>
            </w:pPr>
            <w:r w:rsidRPr="00B05D9C">
              <w:rPr>
                <w:rFonts w:ascii="Times New Roman" w:hAnsi="Times New Roman" w:cs="Times New Roman"/>
              </w:rPr>
              <w:t>(20,265)</w:t>
            </w:r>
          </w:p>
        </w:tc>
        <w:tc>
          <w:tcPr>
            <w:tcW w:w="180" w:type="dxa"/>
            <w:vAlign w:val="bottom"/>
          </w:tcPr>
          <w:p w14:paraId="1369EB5F" w14:textId="77777777" w:rsidR="00042856" w:rsidRPr="00B05D9C" w:rsidRDefault="00042856" w:rsidP="00042856">
            <w:pPr>
              <w:tabs>
                <w:tab w:val="decimal" w:pos="765"/>
              </w:tabs>
              <w:jc w:val="center"/>
              <w:rPr>
                <w:rFonts w:ascii="Times New Roman" w:hAnsi="Times New Roman" w:cs="Times New Roman"/>
              </w:rPr>
            </w:pPr>
          </w:p>
        </w:tc>
        <w:tc>
          <w:tcPr>
            <w:tcW w:w="1260" w:type="dxa"/>
          </w:tcPr>
          <w:p w14:paraId="61774EE9" w14:textId="399286E6"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41EED91F"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Pr>
          <w:p w14:paraId="391B31B6" w14:textId="0E5A86B7" w:rsidR="00042856" w:rsidRPr="00B05D9C" w:rsidRDefault="00042856" w:rsidP="00754FD5">
            <w:pPr>
              <w:tabs>
                <w:tab w:val="decimal" w:pos="590"/>
              </w:tabs>
              <w:ind w:left="-79" w:right="-79"/>
              <w:jc w:val="center"/>
              <w:rPr>
                <w:rFonts w:ascii="Times New Roman" w:hAnsi="Times New Roman" w:cs="Times New Roman"/>
              </w:rPr>
            </w:pPr>
            <w:r w:rsidRPr="00B05D9C">
              <w:rPr>
                <w:rFonts w:ascii="Times New Roman" w:hAnsi="Times New Roman" w:cs="Times New Roman"/>
              </w:rPr>
              <w:t>1,288</w:t>
            </w:r>
          </w:p>
        </w:tc>
        <w:tc>
          <w:tcPr>
            <w:tcW w:w="180" w:type="dxa"/>
            <w:vAlign w:val="bottom"/>
          </w:tcPr>
          <w:p w14:paraId="634EF0A0"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266D7255" w14:textId="7FA2CE17"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w:t>
            </w:r>
          </w:p>
        </w:tc>
        <w:tc>
          <w:tcPr>
            <w:tcW w:w="181" w:type="dxa"/>
          </w:tcPr>
          <w:p w14:paraId="08AB6AF3" w14:textId="0BCF2FE7" w:rsidR="00042856" w:rsidRPr="00B05D9C" w:rsidRDefault="00042856" w:rsidP="00042856">
            <w:pPr>
              <w:ind w:right="99"/>
              <w:jc w:val="right"/>
              <w:rPr>
                <w:rFonts w:ascii="Times New Roman" w:hAnsi="Times New Roman" w:cs="Times New Roman"/>
              </w:rPr>
            </w:pPr>
          </w:p>
        </w:tc>
        <w:tc>
          <w:tcPr>
            <w:tcW w:w="1171" w:type="dxa"/>
          </w:tcPr>
          <w:p w14:paraId="66721E56" w14:textId="28D8C4ED" w:rsidR="00042856" w:rsidRPr="00B05D9C" w:rsidRDefault="00042856" w:rsidP="00042856">
            <w:pPr>
              <w:ind w:right="20"/>
              <w:jc w:val="right"/>
              <w:rPr>
                <w:rFonts w:ascii="Times New Roman" w:hAnsi="Times New Roman" w:cs="Times New Roman"/>
              </w:rPr>
            </w:pPr>
            <w:r w:rsidRPr="00B05D9C">
              <w:rPr>
                <w:rFonts w:ascii="Times New Roman" w:hAnsi="Times New Roman" w:cs="Times New Roman"/>
              </w:rPr>
              <w:t>(98,488)</w:t>
            </w:r>
          </w:p>
        </w:tc>
      </w:tr>
      <w:tr w:rsidR="00042856" w:rsidRPr="00B05D9C" w14:paraId="6A2EB87A" w14:textId="77777777" w:rsidTr="00BB624F">
        <w:trPr>
          <w:cantSplit/>
        </w:trPr>
        <w:tc>
          <w:tcPr>
            <w:tcW w:w="2520" w:type="dxa"/>
            <w:vAlign w:val="bottom"/>
          </w:tcPr>
          <w:p w14:paraId="08E702CD" w14:textId="5E698784"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Right-of-use assets</w:t>
            </w:r>
          </w:p>
        </w:tc>
        <w:tc>
          <w:tcPr>
            <w:tcW w:w="900" w:type="dxa"/>
          </w:tcPr>
          <w:p w14:paraId="21632773" w14:textId="680B305A"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(216)</w:t>
            </w:r>
          </w:p>
        </w:tc>
        <w:tc>
          <w:tcPr>
            <w:tcW w:w="180" w:type="dxa"/>
            <w:vAlign w:val="bottom"/>
          </w:tcPr>
          <w:p w14:paraId="73ED2A5C" w14:textId="77777777" w:rsidR="00042856" w:rsidRPr="00B05D9C" w:rsidRDefault="00042856" w:rsidP="00042856">
            <w:pPr>
              <w:tabs>
                <w:tab w:val="decimal" w:pos="765"/>
              </w:tabs>
              <w:jc w:val="center"/>
              <w:rPr>
                <w:rFonts w:ascii="Times New Roman" w:hAnsi="Times New Roman" w:cs="Times New Roman"/>
              </w:rPr>
            </w:pPr>
          </w:p>
        </w:tc>
        <w:tc>
          <w:tcPr>
            <w:tcW w:w="812" w:type="dxa"/>
          </w:tcPr>
          <w:p w14:paraId="6C7F057A" w14:textId="2406D4C8"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82</w:t>
            </w:r>
          </w:p>
        </w:tc>
        <w:tc>
          <w:tcPr>
            <w:tcW w:w="180" w:type="dxa"/>
            <w:vAlign w:val="bottom"/>
          </w:tcPr>
          <w:p w14:paraId="6002157A" w14:textId="77777777" w:rsidR="00042856" w:rsidRPr="00B05D9C" w:rsidRDefault="00042856" w:rsidP="00042856">
            <w:pPr>
              <w:tabs>
                <w:tab w:val="decimal" w:pos="765"/>
              </w:tabs>
              <w:jc w:val="center"/>
              <w:rPr>
                <w:rFonts w:ascii="Times New Roman" w:hAnsi="Times New Roman" w:cs="Times New Roman"/>
              </w:rPr>
            </w:pPr>
          </w:p>
        </w:tc>
        <w:tc>
          <w:tcPr>
            <w:tcW w:w="1260" w:type="dxa"/>
          </w:tcPr>
          <w:p w14:paraId="4AFEC269" w14:textId="454DF607"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0A28C4F3"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Pr>
          <w:p w14:paraId="2A750EDC" w14:textId="030C4E69" w:rsidR="00042856" w:rsidRPr="00B05D9C" w:rsidRDefault="00042856" w:rsidP="00754FD5">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67C7EA28" w14:textId="77777777" w:rsidR="00042856" w:rsidRPr="00B05D9C" w:rsidRDefault="00042856" w:rsidP="00042856">
            <w:pPr>
              <w:tabs>
                <w:tab w:val="decimal" w:pos="765"/>
              </w:tabs>
              <w:jc w:val="center"/>
              <w:rPr>
                <w:rFonts w:ascii="Times New Roman" w:hAnsi="Times New Roman" w:cs="Times New Roman"/>
              </w:rPr>
            </w:pPr>
          </w:p>
        </w:tc>
        <w:tc>
          <w:tcPr>
            <w:tcW w:w="1014" w:type="dxa"/>
          </w:tcPr>
          <w:p w14:paraId="445AE0D7" w14:textId="23C94111"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w:t>
            </w:r>
          </w:p>
        </w:tc>
        <w:tc>
          <w:tcPr>
            <w:tcW w:w="181" w:type="dxa"/>
          </w:tcPr>
          <w:p w14:paraId="38C8798B" w14:textId="4FC7F04F" w:rsidR="00042856" w:rsidRPr="00B05D9C" w:rsidRDefault="00042856" w:rsidP="00042856">
            <w:pPr>
              <w:ind w:right="99"/>
              <w:jc w:val="right"/>
              <w:rPr>
                <w:rFonts w:ascii="Times New Roman" w:hAnsi="Times New Roman" w:cs="Times New Roman"/>
              </w:rPr>
            </w:pPr>
          </w:p>
        </w:tc>
        <w:tc>
          <w:tcPr>
            <w:tcW w:w="1171" w:type="dxa"/>
          </w:tcPr>
          <w:p w14:paraId="7B6EF15F" w14:textId="7E48CEF2" w:rsidR="00042856" w:rsidRPr="00B05D9C" w:rsidRDefault="00042856" w:rsidP="00042856">
            <w:pPr>
              <w:ind w:right="20"/>
              <w:jc w:val="right"/>
              <w:rPr>
                <w:rFonts w:ascii="Times New Roman" w:hAnsi="Times New Roman" w:cs="Times New Roman"/>
              </w:rPr>
            </w:pPr>
            <w:r w:rsidRPr="00B05D9C">
              <w:rPr>
                <w:rFonts w:ascii="Times New Roman" w:hAnsi="Times New Roman" w:cs="Times New Roman"/>
              </w:rPr>
              <w:t>(134)</w:t>
            </w:r>
          </w:p>
        </w:tc>
      </w:tr>
      <w:tr w:rsidR="00042856" w:rsidRPr="00B05D9C" w14:paraId="28EF82C7" w14:textId="77777777" w:rsidTr="00BB624F">
        <w:trPr>
          <w:cantSplit/>
        </w:trPr>
        <w:tc>
          <w:tcPr>
            <w:tcW w:w="2520" w:type="dxa"/>
            <w:vAlign w:val="bottom"/>
          </w:tcPr>
          <w:p w14:paraId="1F8045E8" w14:textId="1180C2D3"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rPr>
              <w:t>Others</w:t>
            </w:r>
          </w:p>
        </w:tc>
        <w:tc>
          <w:tcPr>
            <w:tcW w:w="900" w:type="dxa"/>
            <w:tcBorders>
              <w:bottom w:val="single" w:sz="4" w:space="0" w:color="auto"/>
            </w:tcBorders>
          </w:tcPr>
          <w:p w14:paraId="1706951F" w14:textId="104ADF44"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(1,165)</w:t>
            </w:r>
          </w:p>
        </w:tc>
        <w:tc>
          <w:tcPr>
            <w:tcW w:w="180" w:type="dxa"/>
            <w:vAlign w:val="bottom"/>
          </w:tcPr>
          <w:p w14:paraId="729396CF" w14:textId="77777777" w:rsidR="00042856" w:rsidRPr="00B05D9C" w:rsidRDefault="00042856" w:rsidP="00042856">
            <w:pPr>
              <w:tabs>
                <w:tab w:val="decimal" w:pos="765"/>
              </w:tabs>
              <w:jc w:val="center"/>
              <w:rPr>
                <w:rFonts w:ascii="Times New Roman" w:hAnsi="Times New Roman" w:cs="Times New Roman"/>
              </w:rPr>
            </w:pPr>
          </w:p>
        </w:tc>
        <w:tc>
          <w:tcPr>
            <w:tcW w:w="812" w:type="dxa"/>
            <w:tcBorders>
              <w:bottom w:val="single" w:sz="4" w:space="0" w:color="auto"/>
            </w:tcBorders>
          </w:tcPr>
          <w:p w14:paraId="230D6728" w14:textId="351DBFB8" w:rsidR="00042856" w:rsidRPr="00B05D9C" w:rsidRDefault="00042856" w:rsidP="00042856">
            <w:pPr>
              <w:tabs>
                <w:tab w:val="decimal" w:pos="731"/>
              </w:tabs>
              <w:ind w:right="11"/>
              <w:jc w:val="center"/>
              <w:rPr>
                <w:rFonts w:ascii="Times New Roman" w:hAnsi="Times New Roman" w:cs="Times New Roman"/>
              </w:rPr>
            </w:pPr>
            <w:r w:rsidRPr="00B05D9C">
              <w:rPr>
                <w:rFonts w:ascii="Times New Roman" w:hAnsi="Times New Roman" w:cs="Times New Roman"/>
              </w:rPr>
              <w:t>758</w:t>
            </w:r>
          </w:p>
        </w:tc>
        <w:tc>
          <w:tcPr>
            <w:tcW w:w="180" w:type="dxa"/>
            <w:vAlign w:val="bottom"/>
          </w:tcPr>
          <w:p w14:paraId="543B28FF" w14:textId="77777777" w:rsidR="00042856" w:rsidRPr="00B05D9C" w:rsidRDefault="00042856" w:rsidP="00042856">
            <w:pPr>
              <w:tabs>
                <w:tab w:val="decimal" w:pos="765"/>
              </w:tabs>
              <w:jc w:val="center"/>
              <w:rPr>
                <w:rFonts w:ascii="Times New Roman" w:hAnsi="Times New Roman" w:cs="Times New Roman"/>
              </w:rPr>
            </w:pPr>
          </w:p>
        </w:tc>
        <w:tc>
          <w:tcPr>
            <w:tcW w:w="1260" w:type="dxa"/>
            <w:tcBorders>
              <w:bottom w:val="single" w:sz="4" w:space="0" w:color="auto"/>
            </w:tcBorders>
          </w:tcPr>
          <w:p w14:paraId="7CA092B4" w14:textId="5AE44787" w:rsidR="00042856" w:rsidRPr="00B05D9C" w:rsidRDefault="00042856" w:rsidP="00042856">
            <w:pPr>
              <w:tabs>
                <w:tab w:val="decimal" w:pos="731"/>
              </w:tabs>
              <w:ind w:left="-70" w:right="-80"/>
              <w:jc w:val="center"/>
              <w:rPr>
                <w:rFonts w:ascii="Times New Roman" w:hAnsi="Times New Roman" w:cs="Times New Roman"/>
              </w:rPr>
            </w:pPr>
            <w:r w:rsidRPr="00B05D9C">
              <w:rPr>
                <w:rFonts w:ascii="Times New Roman" w:hAnsi="Times New Roman" w:cs="Times New Roman"/>
              </w:rPr>
              <w:t>-</w:t>
            </w:r>
          </w:p>
        </w:tc>
        <w:tc>
          <w:tcPr>
            <w:tcW w:w="181" w:type="dxa"/>
          </w:tcPr>
          <w:p w14:paraId="15E577B2" w14:textId="77777777" w:rsidR="00042856" w:rsidRPr="00B05D9C" w:rsidRDefault="00042856" w:rsidP="00042856">
            <w:pPr>
              <w:tabs>
                <w:tab w:val="decimal" w:pos="731"/>
              </w:tabs>
              <w:ind w:left="-79" w:right="-79"/>
              <w:jc w:val="center"/>
              <w:rPr>
                <w:rFonts w:ascii="Times New Roman" w:hAnsi="Times New Roman" w:cs="Times New Roman"/>
              </w:rPr>
            </w:pPr>
          </w:p>
        </w:tc>
        <w:tc>
          <w:tcPr>
            <w:tcW w:w="963" w:type="dxa"/>
            <w:tcBorders>
              <w:bottom w:val="single" w:sz="4" w:space="0" w:color="auto"/>
            </w:tcBorders>
          </w:tcPr>
          <w:p w14:paraId="3728FBF3" w14:textId="59185799" w:rsidR="00042856" w:rsidRPr="00B05D9C" w:rsidRDefault="00042856" w:rsidP="00754FD5">
            <w:pPr>
              <w:tabs>
                <w:tab w:val="decimal" w:pos="590"/>
              </w:tabs>
              <w:ind w:left="-79" w:right="-79"/>
              <w:jc w:val="center"/>
              <w:rPr>
                <w:rFonts w:ascii="Times New Roman" w:hAnsi="Times New Roman" w:cs="Times New Roman"/>
              </w:rPr>
            </w:pPr>
            <w:r w:rsidRPr="00B05D9C">
              <w:rPr>
                <w:rFonts w:ascii="Times New Roman" w:hAnsi="Times New Roman" w:cs="Times New Roman"/>
              </w:rPr>
              <w:t>-</w:t>
            </w:r>
          </w:p>
        </w:tc>
        <w:tc>
          <w:tcPr>
            <w:tcW w:w="180" w:type="dxa"/>
            <w:vAlign w:val="bottom"/>
          </w:tcPr>
          <w:p w14:paraId="3A567D28" w14:textId="77777777" w:rsidR="00042856" w:rsidRPr="00B05D9C" w:rsidRDefault="00042856" w:rsidP="00042856">
            <w:pPr>
              <w:tabs>
                <w:tab w:val="decimal" w:pos="765"/>
              </w:tabs>
              <w:jc w:val="center"/>
              <w:rPr>
                <w:rFonts w:ascii="Times New Roman" w:hAnsi="Times New Roman" w:cs="Times New Roman"/>
              </w:rPr>
            </w:pPr>
          </w:p>
        </w:tc>
        <w:tc>
          <w:tcPr>
            <w:tcW w:w="1014" w:type="dxa"/>
            <w:tcBorders>
              <w:bottom w:val="single" w:sz="4" w:space="0" w:color="auto"/>
            </w:tcBorders>
          </w:tcPr>
          <w:p w14:paraId="0B0462CB" w14:textId="7AD1F4A0" w:rsidR="00042856" w:rsidRPr="00B05D9C" w:rsidRDefault="00042856" w:rsidP="00042856">
            <w:pPr>
              <w:ind w:right="99"/>
              <w:jc w:val="right"/>
              <w:rPr>
                <w:rFonts w:ascii="Times New Roman" w:hAnsi="Times New Roman" w:cs="Times New Roman"/>
              </w:rPr>
            </w:pPr>
            <w:r w:rsidRPr="00B05D9C">
              <w:rPr>
                <w:rFonts w:ascii="Times New Roman" w:hAnsi="Times New Roman" w:cs="Times New Roman"/>
              </w:rPr>
              <w:t>-</w:t>
            </w:r>
          </w:p>
        </w:tc>
        <w:tc>
          <w:tcPr>
            <w:tcW w:w="181" w:type="dxa"/>
          </w:tcPr>
          <w:p w14:paraId="53BDADB9" w14:textId="6D705F49" w:rsidR="00042856" w:rsidRPr="00B05D9C" w:rsidRDefault="00042856" w:rsidP="00042856">
            <w:pPr>
              <w:ind w:right="99"/>
              <w:jc w:val="right"/>
              <w:rPr>
                <w:rFonts w:ascii="Times New Roman" w:hAnsi="Times New Roman" w:cs="Times New Roman"/>
              </w:rPr>
            </w:pPr>
          </w:p>
        </w:tc>
        <w:tc>
          <w:tcPr>
            <w:tcW w:w="1171" w:type="dxa"/>
            <w:tcBorders>
              <w:bottom w:val="single" w:sz="4" w:space="0" w:color="auto"/>
            </w:tcBorders>
          </w:tcPr>
          <w:p w14:paraId="230C463E" w14:textId="6451CE06" w:rsidR="00042856" w:rsidRPr="00B05D9C" w:rsidRDefault="00042856" w:rsidP="00042856">
            <w:pPr>
              <w:ind w:right="20"/>
              <w:jc w:val="right"/>
              <w:rPr>
                <w:rFonts w:ascii="Times New Roman" w:hAnsi="Times New Roman" w:cs="Times New Roman"/>
              </w:rPr>
            </w:pPr>
            <w:r w:rsidRPr="00B05D9C">
              <w:rPr>
                <w:rFonts w:ascii="Times New Roman" w:hAnsi="Times New Roman" w:cs="Times New Roman"/>
              </w:rPr>
              <w:t>(407)</w:t>
            </w:r>
          </w:p>
        </w:tc>
      </w:tr>
      <w:tr w:rsidR="00042856" w:rsidRPr="00B05D9C" w14:paraId="1117989F" w14:textId="77777777" w:rsidTr="00BB624F">
        <w:trPr>
          <w:cantSplit/>
        </w:trPr>
        <w:tc>
          <w:tcPr>
            <w:tcW w:w="2520" w:type="dxa"/>
            <w:vAlign w:val="bottom"/>
          </w:tcPr>
          <w:p w14:paraId="62C4CCD7" w14:textId="13BED366" w:rsidR="00042856" w:rsidRPr="00B05D9C" w:rsidRDefault="00042856" w:rsidP="00042856">
            <w:pPr>
              <w:tabs>
                <w:tab w:val="left" w:pos="191"/>
              </w:tabs>
              <w:ind w:left="191" w:right="-68" w:hanging="191"/>
              <w:rPr>
                <w:rFonts w:ascii="Times New Roman" w:hAnsi="Times New Roman" w:cs="Times New Roman"/>
              </w:rPr>
            </w:pPr>
            <w:r w:rsidRPr="00B05D9C">
              <w:rPr>
                <w:rFonts w:ascii="Times New Roman" w:hAnsi="Times New Roman" w:cs="Times New Roman"/>
                <w:b/>
                <w:bCs/>
              </w:rPr>
              <w:t>Total</w:t>
            </w:r>
          </w:p>
        </w:tc>
        <w:tc>
          <w:tcPr>
            <w:tcW w:w="900" w:type="dxa"/>
            <w:tcBorders>
              <w:top w:val="single" w:sz="4" w:space="0" w:color="auto"/>
              <w:bottom w:val="double" w:sz="4" w:space="0" w:color="auto"/>
            </w:tcBorders>
          </w:tcPr>
          <w:p w14:paraId="32F35116" w14:textId="2363DCC4" w:rsidR="00042856" w:rsidRPr="00B05D9C" w:rsidRDefault="00042856" w:rsidP="00042856">
            <w:pPr>
              <w:tabs>
                <w:tab w:val="decimal" w:pos="731"/>
              </w:tabs>
              <w:ind w:right="11"/>
              <w:jc w:val="center"/>
              <w:rPr>
                <w:rFonts w:ascii="Times New Roman" w:hAnsi="Times New Roman" w:cs="Times New Roman"/>
                <w:b/>
                <w:bCs/>
              </w:rPr>
            </w:pPr>
            <w:r w:rsidRPr="00B05D9C">
              <w:rPr>
                <w:rFonts w:ascii="Times New Roman" w:hAnsi="Times New Roman" w:cs="Times New Roman"/>
                <w:b/>
                <w:bCs/>
              </w:rPr>
              <w:t>(82,257)</w:t>
            </w:r>
          </w:p>
        </w:tc>
        <w:tc>
          <w:tcPr>
            <w:tcW w:w="180" w:type="dxa"/>
            <w:vAlign w:val="bottom"/>
          </w:tcPr>
          <w:p w14:paraId="3B7A91EF" w14:textId="77777777" w:rsidR="00042856" w:rsidRPr="00B05D9C" w:rsidRDefault="00042856" w:rsidP="00042856">
            <w:pPr>
              <w:tabs>
                <w:tab w:val="decimal" w:pos="765"/>
              </w:tabs>
              <w:jc w:val="center"/>
              <w:rPr>
                <w:rFonts w:ascii="Times New Roman" w:hAnsi="Times New Roman" w:cs="Times New Roman"/>
                <w:b/>
                <w:bCs/>
              </w:rPr>
            </w:pPr>
          </w:p>
        </w:tc>
        <w:tc>
          <w:tcPr>
            <w:tcW w:w="812" w:type="dxa"/>
            <w:tcBorders>
              <w:top w:val="single" w:sz="4" w:space="0" w:color="auto"/>
              <w:bottom w:val="double" w:sz="4" w:space="0" w:color="auto"/>
            </w:tcBorders>
          </w:tcPr>
          <w:p w14:paraId="683D489A" w14:textId="5150BF1F" w:rsidR="00042856" w:rsidRPr="00B05D9C" w:rsidRDefault="00042856" w:rsidP="00042856">
            <w:pPr>
              <w:ind w:right="-240"/>
              <w:jc w:val="center"/>
              <w:rPr>
                <w:rFonts w:ascii="Times New Roman" w:hAnsi="Times New Roman" w:cs="Times New Roman"/>
                <w:b/>
                <w:bCs/>
              </w:rPr>
            </w:pPr>
            <w:r w:rsidRPr="00B05D9C">
              <w:rPr>
                <w:rFonts w:ascii="Times New Roman" w:hAnsi="Times New Roman" w:cs="Times New Roman"/>
                <w:b/>
                <w:bCs/>
              </w:rPr>
              <w:t>(19,159)</w:t>
            </w:r>
          </w:p>
        </w:tc>
        <w:tc>
          <w:tcPr>
            <w:tcW w:w="180" w:type="dxa"/>
            <w:vAlign w:val="bottom"/>
          </w:tcPr>
          <w:p w14:paraId="1217206D" w14:textId="77777777" w:rsidR="00042856" w:rsidRPr="00B05D9C" w:rsidRDefault="00042856" w:rsidP="00042856">
            <w:pPr>
              <w:tabs>
                <w:tab w:val="decimal" w:pos="765"/>
              </w:tabs>
              <w:jc w:val="center"/>
              <w:rPr>
                <w:rFonts w:ascii="Times New Roman" w:hAnsi="Times New Roman" w:cs="Times New Roman"/>
                <w:b/>
                <w:bCs/>
              </w:rPr>
            </w:pPr>
          </w:p>
        </w:tc>
        <w:tc>
          <w:tcPr>
            <w:tcW w:w="1260" w:type="dxa"/>
            <w:tcBorders>
              <w:top w:val="single" w:sz="4" w:space="0" w:color="auto"/>
              <w:bottom w:val="double" w:sz="4" w:space="0" w:color="auto"/>
            </w:tcBorders>
          </w:tcPr>
          <w:p w14:paraId="1C43BF54" w14:textId="0298EFD9" w:rsidR="00042856" w:rsidRPr="00B05D9C" w:rsidRDefault="00042856" w:rsidP="00042856">
            <w:pPr>
              <w:tabs>
                <w:tab w:val="decimal" w:pos="731"/>
              </w:tabs>
              <w:ind w:left="-70" w:right="-80"/>
              <w:jc w:val="center"/>
              <w:rPr>
                <w:rFonts w:ascii="Times New Roman" w:hAnsi="Times New Roman" w:cs="Times New Roman"/>
                <w:b/>
                <w:bCs/>
              </w:rPr>
            </w:pPr>
            <w:r w:rsidRPr="00B05D9C">
              <w:rPr>
                <w:rFonts w:ascii="Times New Roman" w:hAnsi="Times New Roman" w:cs="Times New Roman"/>
                <w:b/>
                <w:bCs/>
              </w:rPr>
              <w:t>-</w:t>
            </w:r>
          </w:p>
        </w:tc>
        <w:tc>
          <w:tcPr>
            <w:tcW w:w="181" w:type="dxa"/>
          </w:tcPr>
          <w:p w14:paraId="3380276F" w14:textId="77777777" w:rsidR="00042856" w:rsidRPr="00B05D9C" w:rsidRDefault="00042856" w:rsidP="00042856">
            <w:pPr>
              <w:tabs>
                <w:tab w:val="decimal" w:pos="731"/>
              </w:tabs>
              <w:ind w:left="-79" w:right="-79"/>
              <w:jc w:val="center"/>
              <w:rPr>
                <w:rFonts w:ascii="Times New Roman" w:hAnsi="Times New Roman" w:cs="Times New Roman"/>
                <w:b/>
                <w:bCs/>
              </w:rPr>
            </w:pPr>
          </w:p>
        </w:tc>
        <w:tc>
          <w:tcPr>
            <w:tcW w:w="963" w:type="dxa"/>
            <w:tcBorders>
              <w:top w:val="single" w:sz="4" w:space="0" w:color="auto"/>
              <w:bottom w:val="double" w:sz="4" w:space="0" w:color="auto"/>
            </w:tcBorders>
          </w:tcPr>
          <w:p w14:paraId="6E0FC929" w14:textId="1F2D9A2B" w:rsidR="00042856" w:rsidRPr="00B05D9C" w:rsidRDefault="00042856" w:rsidP="00754FD5">
            <w:pPr>
              <w:tabs>
                <w:tab w:val="decimal" w:pos="590"/>
              </w:tabs>
              <w:ind w:left="-79" w:right="-79"/>
              <w:jc w:val="center"/>
              <w:rPr>
                <w:rFonts w:ascii="Times New Roman" w:hAnsi="Times New Roman" w:cs="Times New Roman"/>
                <w:b/>
                <w:bCs/>
              </w:rPr>
            </w:pPr>
            <w:r w:rsidRPr="00B05D9C">
              <w:rPr>
                <w:rFonts w:ascii="Times New Roman" w:hAnsi="Times New Roman" w:cs="Times New Roman"/>
                <w:b/>
                <w:bCs/>
              </w:rPr>
              <w:t>1,288</w:t>
            </w:r>
          </w:p>
        </w:tc>
        <w:tc>
          <w:tcPr>
            <w:tcW w:w="180" w:type="dxa"/>
            <w:vAlign w:val="bottom"/>
          </w:tcPr>
          <w:p w14:paraId="6EA52D51" w14:textId="77777777" w:rsidR="00042856" w:rsidRPr="00B05D9C" w:rsidRDefault="00042856" w:rsidP="00042856">
            <w:pPr>
              <w:tabs>
                <w:tab w:val="decimal" w:pos="765"/>
              </w:tabs>
              <w:jc w:val="center"/>
              <w:rPr>
                <w:rFonts w:ascii="Times New Roman" w:hAnsi="Times New Roman" w:cs="Times New Roman"/>
                <w:b/>
                <w:bCs/>
              </w:rPr>
            </w:pPr>
          </w:p>
        </w:tc>
        <w:tc>
          <w:tcPr>
            <w:tcW w:w="1014" w:type="dxa"/>
            <w:tcBorders>
              <w:top w:val="single" w:sz="4" w:space="0" w:color="auto"/>
              <w:bottom w:val="double" w:sz="4" w:space="0" w:color="auto"/>
            </w:tcBorders>
          </w:tcPr>
          <w:p w14:paraId="5FA362B5" w14:textId="63A29AF4" w:rsidR="00042856" w:rsidRPr="00B05D9C" w:rsidRDefault="00042856" w:rsidP="00042856">
            <w:pPr>
              <w:ind w:right="99"/>
              <w:jc w:val="right"/>
              <w:rPr>
                <w:rFonts w:ascii="Times New Roman" w:hAnsi="Times New Roman" w:cs="Times New Roman"/>
                <w:b/>
                <w:bCs/>
              </w:rPr>
            </w:pPr>
            <w:r w:rsidRPr="00B05D9C">
              <w:rPr>
                <w:rFonts w:ascii="Times New Roman" w:hAnsi="Times New Roman" w:cs="Times New Roman"/>
                <w:b/>
                <w:bCs/>
              </w:rPr>
              <w:t>-</w:t>
            </w:r>
          </w:p>
        </w:tc>
        <w:tc>
          <w:tcPr>
            <w:tcW w:w="181" w:type="dxa"/>
          </w:tcPr>
          <w:p w14:paraId="5D183971" w14:textId="424EAF2E" w:rsidR="00042856" w:rsidRPr="00B05D9C" w:rsidRDefault="00042856" w:rsidP="00042856">
            <w:pPr>
              <w:ind w:right="99"/>
              <w:jc w:val="right"/>
              <w:rPr>
                <w:rFonts w:ascii="Times New Roman" w:hAnsi="Times New Roman" w:cs="Times New Roman"/>
                <w:b/>
                <w:bCs/>
              </w:rPr>
            </w:pPr>
          </w:p>
        </w:tc>
        <w:tc>
          <w:tcPr>
            <w:tcW w:w="1171" w:type="dxa"/>
            <w:tcBorders>
              <w:top w:val="single" w:sz="4" w:space="0" w:color="auto"/>
              <w:bottom w:val="double" w:sz="4" w:space="0" w:color="auto"/>
            </w:tcBorders>
          </w:tcPr>
          <w:p w14:paraId="51C86D58" w14:textId="5872063B" w:rsidR="00042856" w:rsidRPr="00B05D9C" w:rsidRDefault="00042856" w:rsidP="00042856">
            <w:pPr>
              <w:ind w:right="20"/>
              <w:jc w:val="right"/>
              <w:rPr>
                <w:rFonts w:ascii="Times New Roman" w:hAnsi="Times New Roman" w:cs="Times New Roman"/>
                <w:b/>
                <w:bCs/>
              </w:rPr>
            </w:pPr>
            <w:r w:rsidRPr="00B05D9C">
              <w:rPr>
                <w:rFonts w:ascii="Times New Roman" w:hAnsi="Times New Roman" w:cs="Times New Roman"/>
                <w:b/>
                <w:bCs/>
              </w:rPr>
              <w:t>(100,128)</w:t>
            </w:r>
          </w:p>
        </w:tc>
      </w:tr>
    </w:tbl>
    <w:p w14:paraId="54FB0366" w14:textId="6B34ED75" w:rsidR="0082513A" w:rsidRPr="00B05D9C" w:rsidRDefault="0082513A" w:rsidP="007E4529">
      <w:pPr>
        <w:spacing w:line="240" w:lineRule="auto"/>
        <w:ind w:left="540" w:hanging="526"/>
        <w:rPr>
          <w:rFonts w:ascii="Times New Roman" w:hAnsi="Times New Roman" w:cstheme="minorBidi"/>
          <w:sz w:val="24"/>
          <w:szCs w:val="30"/>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418"/>
        <w:gridCol w:w="1259"/>
        <w:gridCol w:w="180"/>
        <w:gridCol w:w="1353"/>
        <w:gridCol w:w="180"/>
        <w:gridCol w:w="1440"/>
        <w:gridCol w:w="215"/>
        <w:gridCol w:w="6"/>
        <w:gridCol w:w="1489"/>
      </w:tblGrid>
      <w:tr w:rsidR="007D5F63" w:rsidRPr="00B05D9C" w14:paraId="19984F34" w14:textId="77777777" w:rsidTr="009B63B3">
        <w:trPr>
          <w:cantSplit/>
          <w:trHeight w:val="60"/>
          <w:tblHeader/>
        </w:trPr>
        <w:tc>
          <w:tcPr>
            <w:tcW w:w="3418" w:type="dxa"/>
            <w:vAlign w:val="bottom"/>
          </w:tcPr>
          <w:p w14:paraId="3387300B" w14:textId="7A7C72E1" w:rsidR="007D5F63" w:rsidRPr="00B05D9C" w:rsidRDefault="000B7072" w:rsidP="000B7072">
            <w:pPr>
              <w:tabs>
                <w:tab w:val="left" w:pos="191"/>
              </w:tabs>
              <w:ind w:left="191" w:right="-68" w:hanging="191"/>
              <w:rPr>
                <w:rFonts w:ascii="Times New Roman" w:hAnsi="Times New Roman" w:cs="Times New Roman"/>
                <w:i/>
                <w:iCs/>
                <w:color w:val="0000FF"/>
                <w:shd w:val="clear" w:color="auto" w:fill="E0E0E0"/>
              </w:rPr>
            </w:pPr>
            <w:r w:rsidRPr="00B05D9C">
              <w:rPr>
                <w:rFonts w:ascii="Times New Roman" w:hAnsi="Times New Roman" w:cstheme="minorBidi"/>
                <w:lang w:bidi="th-TH"/>
              </w:rPr>
              <w:tab/>
            </w:r>
          </w:p>
        </w:tc>
        <w:tc>
          <w:tcPr>
            <w:tcW w:w="6122" w:type="dxa"/>
            <w:gridSpan w:val="8"/>
            <w:vAlign w:val="bottom"/>
          </w:tcPr>
          <w:p w14:paraId="0B88C91F" w14:textId="0423B44A" w:rsidR="007D5F63" w:rsidRPr="00B05D9C" w:rsidRDefault="007D5F63" w:rsidP="000B7072">
            <w:pPr>
              <w:ind w:left="-72" w:right="-72"/>
              <w:jc w:val="center"/>
              <w:rPr>
                <w:rFonts w:ascii="Times New Roman" w:hAnsi="Times New Roman" w:cs="Times New Roman"/>
              </w:rPr>
            </w:pPr>
            <w:r w:rsidRPr="00B05D9C">
              <w:rPr>
                <w:rFonts w:ascii="Times New Roman" w:hAnsi="Times New Roman" w:cs="Times New Roman"/>
                <w:b/>
                <w:bCs/>
              </w:rPr>
              <w:t>Separate financial statements</w:t>
            </w:r>
          </w:p>
        </w:tc>
      </w:tr>
      <w:tr w:rsidR="007D5F63" w:rsidRPr="00B05D9C" w14:paraId="41DC7E0F" w14:textId="77777777" w:rsidTr="009B63B3">
        <w:trPr>
          <w:cantSplit/>
          <w:trHeight w:val="60"/>
          <w:tblHeader/>
        </w:trPr>
        <w:tc>
          <w:tcPr>
            <w:tcW w:w="3418" w:type="dxa"/>
            <w:vAlign w:val="bottom"/>
          </w:tcPr>
          <w:p w14:paraId="05CFC18D" w14:textId="4AA4EE07" w:rsidR="007D5F63" w:rsidRPr="00B05D9C" w:rsidRDefault="007D5F63" w:rsidP="000B7072">
            <w:pPr>
              <w:tabs>
                <w:tab w:val="left" w:pos="191"/>
              </w:tabs>
              <w:ind w:left="191" w:right="-68" w:hanging="191"/>
              <w:rPr>
                <w:rFonts w:ascii="Times New Roman" w:hAnsi="Times New Roman" w:cs="Times New Roman"/>
                <w:i/>
                <w:iCs/>
                <w:color w:val="0000FF"/>
                <w:shd w:val="clear" w:color="auto" w:fill="E0E0E0"/>
              </w:rPr>
            </w:pPr>
          </w:p>
        </w:tc>
        <w:tc>
          <w:tcPr>
            <w:tcW w:w="1259" w:type="dxa"/>
            <w:vAlign w:val="bottom"/>
          </w:tcPr>
          <w:p w14:paraId="6A4EEB2D" w14:textId="77777777" w:rsidR="007D5F63" w:rsidRPr="00B05D9C" w:rsidRDefault="007D5F63" w:rsidP="000B7072">
            <w:pPr>
              <w:ind w:left="-79" w:right="-79"/>
              <w:jc w:val="center"/>
              <w:rPr>
                <w:rFonts w:ascii="Times New Roman" w:hAnsi="Times New Roman" w:cs="Times New Roman"/>
                <w:lang w:bidi="th-TH"/>
              </w:rPr>
            </w:pPr>
          </w:p>
        </w:tc>
        <w:tc>
          <w:tcPr>
            <w:tcW w:w="180" w:type="dxa"/>
            <w:vAlign w:val="bottom"/>
          </w:tcPr>
          <w:p w14:paraId="70A0FCF4" w14:textId="77777777" w:rsidR="007D5F63" w:rsidRPr="00B05D9C" w:rsidRDefault="007D5F63" w:rsidP="000B7072">
            <w:pPr>
              <w:jc w:val="center"/>
              <w:rPr>
                <w:rFonts w:ascii="Times New Roman" w:hAnsi="Times New Roman" w:cs="Times New Roman"/>
              </w:rPr>
            </w:pPr>
          </w:p>
        </w:tc>
        <w:tc>
          <w:tcPr>
            <w:tcW w:w="2973" w:type="dxa"/>
            <w:gridSpan w:val="3"/>
            <w:tcBorders>
              <w:bottom w:val="single" w:sz="4" w:space="0" w:color="auto"/>
            </w:tcBorders>
            <w:vAlign w:val="bottom"/>
          </w:tcPr>
          <w:p w14:paraId="3C03FAD3" w14:textId="77777777" w:rsidR="007D5F63" w:rsidRPr="00B05D9C" w:rsidRDefault="007D5F63" w:rsidP="000B7072">
            <w:pPr>
              <w:ind w:left="-79" w:right="-79"/>
              <w:jc w:val="center"/>
              <w:rPr>
                <w:rFonts w:ascii="Times New Roman" w:hAnsi="Times New Roman" w:cs="Times New Roman"/>
              </w:rPr>
            </w:pPr>
            <w:r w:rsidRPr="00B05D9C">
              <w:rPr>
                <w:rFonts w:ascii="Times New Roman" w:hAnsi="Times New Roman" w:cs="Times New Roman"/>
              </w:rPr>
              <w:t>(Charged) / Credited to</w:t>
            </w:r>
          </w:p>
        </w:tc>
        <w:tc>
          <w:tcPr>
            <w:tcW w:w="221" w:type="dxa"/>
            <w:gridSpan w:val="2"/>
            <w:tcBorders>
              <w:bottom w:val="single" w:sz="4" w:space="0" w:color="auto"/>
            </w:tcBorders>
            <w:vAlign w:val="bottom"/>
          </w:tcPr>
          <w:p w14:paraId="373C4A60" w14:textId="77777777" w:rsidR="007D5F63" w:rsidRPr="00B05D9C" w:rsidRDefault="007D5F63" w:rsidP="000B7072">
            <w:pPr>
              <w:ind w:left="-79" w:right="-79"/>
              <w:jc w:val="center"/>
              <w:rPr>
                <w:rFonts w:ascii="Times New Roman" w:hAnsi="Times New Roman" w:cs="Times New Roman"/>
              </w:rPr>
            </w:pPr>
          </w:p>
        </w:tc>
        <w:tc>
          <w:tcPr>
            <w:tcW w:w="1489" w:type="dxa"/>
            <w:vAlign w:val="bottom"/>
          </w:tcPr>
          <w:p w14:paraId="44F68F19" w14:textId="77777777" w:rsidR="007D5F63" w:rsidRPr="00B05D9C" w:rsidRDefault="007D5F63" w:rsidP="000B7072">
            <w:pPr>
              <w:ind w:left="-72" w:right="-72"/>
              <w:jc w:val="center"/>
              <w:rPr>
                <w:rFonts w:ascii="Times New Roman" w:hAnsi="Times New Roman" w:cs="Times New Roman"/>
              </w:rPr>
            </w:pPr>
          </w:p>
        </w:tc>
      </w:tr>
      <w:tr w:rsidR="007D5F63" w:rsidRPr="00B05D9C" w14:paraId="1E600B53" w14:textId="77777777" w:rsidTr="009B63B3">
        <w:trPr>
          <w:cantSplit/>
          <w:trHeight w:val="425"/>
          <w:tblHeader/>
        </w:trPr>
        <w:tc>
          <w:tcPr>
            <w:tcW w:w="3418" w:type="dxa"/>
            <w:vAlign w:val="bottom"/>
          </w:tcPr>
          <w:p w14:paraId="42DCE655" w14:textId="77777777" w:rsidR="007D5F63" w:rsidRPr="00B05D9C" w:rsidRDefault="007D5F63" w:rsidP="000B7072">
            <w:pPr>
              <w:tabs>
                <w:tab w:val="left" w:pos="191"/>
              </w:tabs>
              <w:ind w:left="191" w:right="-68" w:hanging="191"/>
              <w:rPr>
                <w:rFonts w:ascii="Times New Roman" w:hAnsi="Times New Roman" w:cs="Times New Roman"/>
              </w:rPr>
            </w:pPr>
            <w:r w:rsidRPr="00B05D9C">
              <w:rPr>
                <w:rFonts w:ascii="Times New Roman" w:hAnsi="Times New Roman" w:cs="Times New Roman"/>
                <w:b/>
                <w:bCs/>
                <w:i/>
                <w:iCs/>
              </w:rPr>
              <w:t>Deferred tax</w:t>
            </w:r>
          </w:p>
        </w:tc>
        <w:tc>
          <w:tcPr>
            <w:tcW w:w="1259" w:type="dxa"/>
            <w:vAlign w:val="bottom"/>
          </w:tcPr>
          <w:p w14:paraId="6E2A61B2" w14:textId="77777777" w:rsidR="007D5F63" w:rsidRPr="00B05D9C" w:rsidRDefault="007D5F63" w:rsidP="000B7072">
            <w:pPr>
              <w:ind w:left="-79" w:right="-79"/>
              <w:jc w:val="center"/>
              <w:rPr>
                <w:rFonts w:ascii="Times New Roman" w:hAnsi="Times New Roman" w:cs="Times New Roman"/>
                <w:b/>
                <w:bCs/>
                <w:lang w:bidi="th-TH"/>
              </w:rPr>
            </w:pPr>
            <w:proofErr w:type="gramStart"/>
            <w:r w:rsidRPr="00B05D9C">
              <w:rPr>
                <w:rFonts w:ascii="Times New Roman" w:hAnsi="Times New Roman" w:cs="Times New Roman"/>
                <w:b/>
                <w:bCs/>
                <w:lang w:bidi="th-TH"/>
              </w:rPr>
              <w:t>At</w:t>
            </w:r>
            <w:proofErr w:type="gramEnd"/>
            <w:r w:rsidRPr="00B05D9C">
              <w:rPr>
                <w:rFonts w:ascii="Times New Roman" w:hAnsi="Times New Roman" w:cs="Times New Roman"/>
                <w:b/>
                <w:bCs/>
                <w:lang w:bidi="th-TH"/>
              </w:rPr>
              <w:t xml:space="preserve"> 1 January </w:t>
            </w:r>
          </w:p>
        </w:tc>
        <w:tc>
          <w:tcPr>
            <w:tcW w:w="180" w:type="dxa"/>
            <w:vAlign w:val="bottom"/>
          </w:tcPr>
          <w:p w14:paraId="6AF2DB1A" w14:textId="77777777" w:rsidR="007D5F63" w:rsidRPr="00B05D9C" w:rsidRDefault="007D5F63" w:rsidP="000B7072">
            <w:pPr>
              <w:jc w:val="center"/>
              <w:rPr>
                <w:rFonts w:ascii="Times New Roman" w:hAnsi="Times New Roman" w:cs="Times New Roman"/>
              </w:rPr>
            </w:pPr>
          </w:p>
        </w:tc>
        <w:tc>
          <w:tcPr>
            <w:tcW w:w="1353" w:type="dxa"/>
            <w:vAlign w:val="bottom"/>
          </w:tcPr>
          <w:p w14:paraId="01CC74F4" w14:textId="77777777" w:rsidR="007D5F63" w:rsidRPr="00B05D9C" w:rsidRDefault="007D5F63" w:rsidP="000B7072">
            <w:pPr>
              <w:ind w:left="-79" w:right="-79"/>
              <w:jc w:val="center"/>
              <w:rPr>
                <w:rFonts w:ascii="Times New Roman" w:hAnsi="Times New Roman" w:cs="Times New Roman"/>
                <w:lang w:bidi="th-TH"/>
              </w:rPr>
            </w:pPr>
            <w:r w:rsidRPr="00B05D9C">
              <w:rPr>
                <w:rFonts w:ascii="Times New Roman" w:hAnsi="Times New Roman" w:cs="Times New Roman"/>
                <w:lang w:bidi="th-TH"/>
              </w:rPr>
              <w:t>Profit or loss</w:t>
            </w:r>
          </w:p>
        </w:tc>
        <w:tc>
          <w:tcPr>
            <w:tcW w:w="180" w:type="dxa"/>
            <w:vAlign w:val="bottom"/>
          </w:tcPr>
          <w:p w14:paraId="1BAF5589" w14:textId="77777777" w:rsidR="007D5F63" w:rsidRPr="00B05D9C" w:rsidRDefault="007D5F63" w:rsidP="000B7072">
            <w:pPr>
              <w:jc w:val="center"/>
              <w:rPr>
                <w:rFonts w:ascii="Times New Roman" w:hAnsi="Times New Roman" w:cs="Times New Roman"/>
              </w:rPr>
            </w:pPr>
          </w:p>
        </w:tc>
        <w:tc>
          <w:tcPr>
            <w:tcW w:w="1440" w:type="dxa"/>
            <w:vAlign w:val="bottom"/>
          </w:tcPr>
          <w:p w14:paraId="307138A6" w14:textId="77777777" w:rsidR="007D5F63" w:rsidRPr="00B05D9C" w:rsidRDefault="007D5F63" w:rsidP="000B7072">
            <w:pPr>
              <w:ind w:left="-70" w:right="-80"/>
              <w:jc w:val="center"/>
              <w:rPr>
                <w:rFonts w:ascii="Times New Roman" w:hAnsi="Times New Roman" w:cs="Times New Roman"/>
              </w:rPr>
            </w:pPr>
            <w:r w:rsidRPr="00B05D9C">
              <w:rPr>
                <w:rFonts w:ascii="Times New Roman" w:hAnsi="Times New Roman" w:cs="Times New Roman"/>
              </w:rPr>
              <w:t>Other comprehensive income</w:t>
            </w:r>
          </w:p>
        </w:tc>
        <w:tc>
          <w:tcPr>
            <w:tcW w:w="215" w:type="dxa"/>
            <w:vAlign w:val="bottom"/>
          </w:tcPr>
          <w:p w14:paraId="0296F48D" w14:textId="77777777" w:rsidR="007D5F63" w:rsidRPr="00B05D9C" w:rsidRDefault="007D5F63" w:rsidP="000B7072">
            <w:pPr>
              <w:jc w:val="center"/>
              <w:rPr>
                <w:rFonts w:ascii="Times New Roman" w:hAnsi="Times New Roman" w:cs="Times New Roman"/>
              </w:rPr>
            </w:pPr>
          </w:p>
        </w:tc>
        <w:tc>
          <w:tcPr>
            <w:tcW w:w="1495" w:type="dxa"/>
            <w:gridSpan w:val="2"/>
            <w:vAlign w:val="bottom"/>
          </w:tcPr>
          <w:p w14:paraId="030CD550" w14:textId="77777777" w:rsidR="007D5F63" w:rsidRPr="00B05D9C" w:rsidRDefault="007D5F63" w:rsidP="000B7072">
            <w:pPr>
              <w:ind w:left="-72" w:right="-72"/>
              <w:jc w:val="center"/>
              <w:rPr>
                <w:rFonts w:ascii="Times New Roman" w:hAnsi="Times New Roman" w:cs="Times New Roman"/>
                <w:b/>
                <w:bCs/>
              </w:rPr>
            </w:pPr>
            <w:proofErr w:type="gramStart"/>
            <w:r w:rsidRPr="00B05D9C">
              <w:rPr>
                <w:rFonts w:ascii="Times New Roman" w:hAnsi="Times New Roman" w:cs="Times New Roman"/>
                <w:b/>
                <w:bCs/>
              </w:rPr>
              <w:t>At</w:t>
            </w:r>
            <w:proofErr w:type="gramEnd"/>
            <w:r w:rsidRPr="00B05D9C">
              <w:rPr>
                <w:rFonts w:ascii="Times New Roman" w:hAnsi="Times New Roman" w:cs="Times New Roman"/>
                <w:b/>
                <w:bCs/>
              </w:rPr>
              <w:t xml:space="preserve"> 31 December </w:t>
            </w:r>
          </w:p>
        </w:tc>
      </w:tr>
      <w:tr w:rsidR="007D5F63" w:rsidRPr="00B05D9C" w14:paraId="01EDE0AA" w14:textId="77777777" w:rsidTr="009B63B3">
        <w:trPr>
          <w:cantSplit/>
          <w:trHeight w:val="254"/>
          <w:tblHeader/>
        </w:trPr>
        <w:tc>
          <w:tcPr>
            <w:tcW w:w="3418" w:type="dxa"/>
            <w:vAlign w:val="bottom"/>
          </w:tcPr>
          <w:p w14:paraId="16674A9C" w14:textId="77777777" w:rsidR="007D5F63" w:rsidRPr="00B05D9C" w:rsidRDefault="007D5F63" w:rsidP="000B7072">
            <w:pPr>
              <w:tabs>
                <w:tab w:val="left" w:pos="191"/>
              </w:tabs>
              <w:ind w:left="191" w:right="-68" w:hanging="191"/>
              <w:rPr>
                <w:rFonts w:ascii="Times New Roman" w:hAnsi="Times New Roman" w:cs="Times New Roman"/>
                <w:b/>
                <w:bCs/>
                <w:i/>
                <w:iCs/>
              </w:rPr>
            </w:pPr>
          </w:p>
        </w:tc>
        <w:tc>
          <w:tcPr>
            <w:tcW w:w="6122" w:type="dxa"/>
            <w:gridSpan w:val="8"/>
            <w:vAlign w:val="bottom"/>
          </w:tcPr>
          <w:p w14:paraId="72F6D247" w14:textId="0948AB21" w:rsidR="007D5F63" w:rsidRPr="00B05D9C" w:rsidRDefault="007D5F63" w:rsidP="000B7072">
            <w:pPr>
              <w:ind w:left="-72" w:right="-72"/>
              <w:jc w:val="center"/>
              <w:rPr>
                <w:rFonts w:ascii="Times New Roman" w:hAnsi="Times New Roman" w:cs="Times New Roman"/>
                <w:b/>
                <w:bCs/>
              </w:rPr>
            </w:pPr>
            <w:r w:rsidRPr="00B05D9C">
              <w:rPr>
                <w:rFonts w:ascii="Times New Roman" w:hAnsi="Times New Roman" w:cs="Times New Roman"/>
                <w:i/>
                <w:iCs/>
              </w:rPr>
              <w:t>(in thousand Baht)</w:t>
            </w:r>
          </w:p>
        </w:tc>
      </w:tr>
      <w:tr w:rsidR="007D5F63" w:rsidRPr="00B05D9C" w14:paraId="64642967" w14:textId="77777777" w:rsidTr="009B63B3">
        <w:trPr>
          <w:cantSplit/>
        </w:trPr>
        <w:tc>
          <w:tcPr>
            <w:tcW w:w="3418" w:type="dxa"/>
            <w:vAlign w:val="bottom"/>
          </w:tcPr>
          <w:p w14:paraId="0FABC250" w14:textId="71D44421" w:rsidR="007D5F63" w:rsidRPr="00B05D9C" w:rsidRDefault="007D5F63" w:rsidP="007D5F63">
            <w:pPr>
              <w:spacing w:line="240" w:lineRule="auto"/>
              <w:ind w:left="15" w:right="-68" w:hanging="15"/>
              <w:rPr>
                <w:rFonts w:ascii="Times New Roman" w:hAnsi="Times New Roman" w:cs="Times New Roman"/>
              </w:rPr>
            </w:pPr>
            <w:r w:rsidRPr="00B05D9C">
              <w:rPr>
                <w:rFonts w:ascii="Times New Roman" w:hAnsi="Times New Roman" w:cs="Times New Roman"/>
                <w:b/>
                <w:bCs/>
                <w:i/>
                <w:iCs/>
                <w:lang w:val="en-US" w:bidi="th-TH"/>
              </w:rPr>
              <w:t>2025</w:t>
            </w:r>
          </w:p>
        </w:tc>
        <w:tc>
          <w:tcPr>
            <w:tcW w:w="1259" w:type="dxa"/>
            <w:vAlign w:val="bottom"/>
          </w:tcPr>
          <w:p w14:paraId="7AC419F8" w14:textId="66FA2CF2"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50253B8D"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353" w:type="dxa"/>
            <w:vAlign w:val="bottom"/>
          </w:tcPr>
          <w:p w14:paraId="3F6A5ED3" w14:textId="3A36E4F4"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6EC48CE1"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40" w:type="dxa"/>
            <w:vAlign w:val="bottom"/>
          </w:tcPr>
          <w:p w14:paraId="055D97D7" w14:textId="1ED70711" w:rsidR="007D5F63" w:rsidRPr="00B05D9C" w:rsidRDefault="007D5F63" w:rsidP="007D5F63">
            <w:pPr>
              <w:tabs>
                <w:tab w:val="decimal" w:pos="731"/>
              </w:tabs>
              <w:spacing w:line="240" w:lineRule="auto"/>
              <w:ind w:left="-70" w:right="-80"/>
              <w:jc w:val="center"/>
              <w:rPr>
                <w:rFonts w:ascii="Times New Roman" w:hAnsi="Times New Roman" w:cs="Times New Roman"/>
              </w:rPr>
            </w:pPr>
          </w:p>
        </w:tc>
        <w:tc>
          <w:tcPr>
            <w:tcW w:w="215" w:type="dxa"/>
            <w:vAlign w:val="bottom"/>
          </w:tcPr>
          <w:p w14:paraId="7296CF92"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95" w:type="dxa"/>
            <w:gridSpan w:val="2"/>
            <w:vAlign w:val="bottom"/>
          </w:tcPr>
          <w:p w14:paraId="12DDDC96" w14:textId="7221BA85" w:rsidR="007D5F63" w:rsidRPr="00B05D9C" w:rsidRDefault="007D5F63" w:rsidP="009B61B2">
            <w:pPr>
              <w:tabs>
                <w:tab w:val="decimal" w:pos="1058"/>
              </w:tabs>
              <w:spacing w:line="240" w:lineRule="auto"/>
              <w:ind w:left="-50" w:right="-120"/>
              <w:rPr>
                <w:rFonts w:ascii="Times New Roman" w:hAnsi="Times New Roman" w:cs="Times New Roman"/>
              </w:rPr>
            </w:pPr>
          </w:p>
        </w:tc>
      </w:tr>
      <w:tr w:rsidR="007D5F63" w:rsidRPr="00B05D9C" w14:paraId="2BD12FE3" w14:textId="77777777" w:rsidTr="009B63B3">
        <w:trPr>
          <w:cantSplit/>
        </w:trPr>
        <w:tc>
          <w:tcPr>
            <w:tcW w:w="3418" w:type="dxa"/>
            <w:vAlign w:val="bottom"/>
          </w:tcPr>
          <w:p w14:paraId="356E2B54" w14:textId="67D64BFF" w:rsidR="007D5F63" w:rsidRPr="00B05D9C" w:rsidRDefault="007D5F63" w:rsidP="007D5F63">
            <w:pPr>
              <w:spacing w:line="240" w:lineRule="auto"/>
              <w:ind w:left="15" w:right="-68" w:hanging="15"/>
              <w:rPr>
                <w:rFonts w:ascii="Times New Roman" w:hAnsi="Times New Roman" w:cs="Times New Roman"/>
              </w:rPr>
            </w:pPr>
            <w:r w:rsidRPr="00B05D9C">
              <w:rPr>
                <w:rFonts w:ascii="Times New Roman" w:hAnsi="Times New Roman" w:cs="Times New Roman"/>
                <w:b/>
                <w:bCs/>
                <w:i/>
                <w:iCs/>
              </w:rPr>
              <w:t>Deferred tax assets</w:t>
            </w:r>
          </w:p>
        </w:tc>
        <w:tc>
          <w:tcPr>
            <w:tcW w:w="1259" w:type="dxa"/>
            <w:vAlign w:val="bottom"/>
          </w:tcPr>
          <w:p w14:paraId="17BE2D2A"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75D76AEA"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353" w:type="dxa"/>
            <w:vAlign w:val="bottom"/>
          </w:tcPr>
          <w:p w14:paraId="642D77DC"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3F5C1FA5"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40" w:type="dxa"/>
            <w:vAlign w:val="bottom"/>
          </w:tcPr>
          <w:p w14:paraId="4C36C5EC" w14:textId="77777777" w:rsidR="007D5F63" w:rsidRPr="00B05D9C" w:rsidRDefault="007D5F63" w:rsidP="007D5F63">
            <w:pPr>
              <w:tabs>
                <w:tab w:val="decimal" w:pos="731"/>
              </w:tabs>
              <w:spacing w:line="240" w:lineRule="auto"/>
              <w:ind w:left="-70" w:right="-80"/>
              <w:jc w:val="center"/>
              <w:rPr>
                <w:rFonts w:ascii="Times New Roman" w:hAnsi="Times New Roman" w:cs="Times New Roman"/>
              </w:rPr>
            </w:pPr>
          </w:p>
        </w:tc>
        <w:tc>
          <w:tcPr>
            <w:tcW w:w="215" w:type="dxa"/>
            <w:vAlign w:val="bottom"/>
          </w:tcPr>
          <w:p w14:paraId="6C53C56D"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95" w:type="dxa"/>
            <w:gridSpan w:val="2"/>
            <w:vAlign w:val="bottom"/>
          </w:tcPr>
          <w:p w14:paraId="64C9C681" w14:textId="77777777" w:rsidR="007D5F63" w:rsidRPr="00B05D9C" w:rsidRDefault="007D5F63" w:rsidP="009B61B2">
            <w:pPr>
              <w:tabs>
                <w:tab w:val="decimal" w:pos="1058"/>
              </w:tabs>
              <w:spacing w:line="240" w:lineRule="auto"/>
              <w:ind w:left="-50" w:right="-120"/>
              <w:rPr>
                <w:rFonts w:ascii="Times New Roman" w:hAnsi="Times New Roman" w:cs="Times New Roman"/>
              </w:rPr>
            </w:pPr>
          </w:p>
        </w:tc>
      </w:tr>
      <w:tr w:rsidR="00B059E9" w:rsidRPr="00B05D9C" w14:paraId="40E45431" w14:textId="77777777" w:rsidTr="009B63B3">
        <w:trPr>
          <w:cantSplit/>
        </w:trPr>
        <w:tc>
          <w:tcPr>
            <w:tcW w:w="3418" w:type="dxa"/>
            <w:vAlign w:val="bottom"/>
          </w:tcPr>
          <w:p w14:paraId="32FE2CBE" w14:textId="479C9417" w:rsidR="00B059E9" w:rsidRPr="00B05D9C" w:rsidRDefault="00B059E9" w:rsidP="00B059E9">
            <w:pPr>
              <w:spacing w:line="240" w:lineRule="auto"/>
              <w:ind w:left="15" w:right="-68" w:hanging="15"/>
              <w:rPr>
                <w:rFonts w:ascii="Times New Roman" w:hAnsi="Times New Roman" w:cs="Times New Roman"/>
              </w:rPr>
            </w:pPr>
            <w:r w:rsidRPr="00B05D9C">
              <w:rPr>
                <w:rFonts w:ascii="Times New Roman" w:hAnsi="Times New Roman" w:cs="Times New Roman"/>
              </w:rPr>
              <w:t xml:space="preserve">Employee benefit obligation </w:t>
            </w:r>
          </w:p>
        </w:tc>
        <w:tc>
          <w:tcPr>
            <w:tcW w:w="1259" w:type="dxa"/>
          </w:tcPr>
          <w:p w14:paraId="1E7AB0B2" w14:textId="059CB5C0" w:rsidR="00B059E9" w:rsidRPr="00B05D9C" w:rsidRDefault="00B059E9" w:rsidP="00B059E9">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1,713</w:t>
            </w:r>
          </w:p>
        </w:tc>
        <w:tc>
          <w:tcPr>
            <w:tcW w:w="180" w:type="dxa"/>
          </w:tcPr>
          <w:p w14:paraId="63D94C77"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353" w:type="dxa"/>
          </w:tcPr>
          <w:p w14:paraId="22576D17" w14:textId="67F5410B" w:rsidR="00B059E9" w:rsidRPr="00B05D9C" w:rsidRDefault="00B059E9" w:rsidP="00B059E9">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659</w:t>
            </w:r>
          </w:p>
        </w:tc>
        <w:tc>
          <w:tcPr>
            <w:tcW w:w="180" w:type="dxa"/>
          </w:tcPr>
          <w:p w14:paraId="0F00C880"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440" w:type="dxa"/>
          </w:tcPr>
          <w:p w14:paraId="2C18925F" w14:textId="46CD28F9" w:rsidR="00B059E9" w:rsidRPr="00B05D9C" w:rsidRDefault="00B059E9" w:rsidP="00B059E9">
            <w:pPr>
              <w:tabs>
                <w:tab w:val="decimal" w:pos="731"/>
              </w:tabs>
              <w:spacing w:line="240" w:lineRule="auto"/>
              <w:ind w:left="-70" w:right="-80"/>
              <w:jc w:val="center"/>
              <w:rPr>
                <w:rFonts w:ascii="Times New Roman" w:hAnsi="Times New Roman" w:cs="Times New Roman"/>
              </w:rPr>
            </w:pPr>
            <w:r w:rsidRPr="00B05D9C">
              <w:rPr>
                <w:rFonts w:ascii="Times New Roman" w:hAnsi="Times New Roman" w:cs="Times New Roman"/>
              </w:rPr>
              <w:t>-</w:t>
            </w:r>
          </w:p>
        </w:tc>
        <w:tc>
          <w:tcPr>
            <w:tcW w:w="215" w:type="dxa"/>
          </w:tcPr>
          <w:p w14:paraId="45B3FF02"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495" w:type="dxa"/>
            <w:gridSpan w:val="2"/>
          </w:tcPr>
          <w:p w14:paraId="254AC7EB" w14:textId="47A9BA77" w:rsidR="00B059E9" w:rsidRPr="00B05D9C" w:rsidRDefault="00B059E9" w:rsidP="00B059E9">
            <w:pPr>
              <w:tabs>
                <w:tab w:val="decimal" w:pos="1058"/>
              </w:tabs>
              <w:spacing w:line="240" w:lineRule="auto"/>
              <w:ind w:left="-50" w:right="-120"/>
              <w:rPr>
                <w:rFonts w:ascii="Times New Roman" w:hAnsi="Times New Roman" w:cs="Times New Roman"/>
              </w:rPr>
            </w:pPr>
            <w:r w:rsidRPr="00B05D9C">
              <w:rPr>
                <w:rFonts w:ascii="Times New Roman" w:hAnsi="Times New Roman" w:cs="Times New Roman"/>
              </w:rPr>
              <w:t>2,372</w:t>
            </w:r>
          </w:p>
        </w:tc>
      </w:tr>
      <w:tr w:rsidR="00B059E9" w:rsidRPr="00B05D9C" w14:paraId="65BD761E" w14:textId="77777777" w:rsidTr="009B63B3">
        <w:trPr>
          <w:cantSplit/>
        </w:trPr>
        <w:tc>
          <w:tcPr>
            <w:tcW w:w="3418" w:type="dxa"/>
            <w:vAlign w:val="bottom"/>
          </w:tcPr>
          <w:p w14:paraId="6C830B5A" w14:textId="60481FC8" w:rsidR="00B059E9" w:rsidRPr="00B05D9C" w:rsidRDefault="00B059E9" w:rsidP="00B059E9">
            <w:pPr>
              <w:spacing w:line="240" w:lineRule="auto"/>
              <w:ind w:left="15" w:right="-68" w:hanging="15"/>
              <w:rPr>
                <w:rFonts w:ascii="Times New Roman" w:hAnsi="Times New Roman" w:cs="Times New Roman"/>
              </w:rPr>
            </w:pPr>
            <w:r w:rsidRPr="00B05D9C">
              <w:rPr>
                <w:rFonts w:ascii="Times New Roman" w:hAnsi="Times New Roman" w:cs="Times New Roman"/>
              </w:rPr>
              <w:t>Decommissioning provision</w:t>
            </w:r>
          </w:p>
        </w:tc>
        <w:tc>
          <w:tcPr>
            <w:tcW w:w="1259" w:type="dxa"/>
          </w:tcPr>
          <w:p w14:paraId="07560E08" w14:textId="5563312F" w:rsidR="00B059E9" w:rsidRPr="00B05D9C" w:rsidRDefault="00B059E9" w:rsidP="00B059E9">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32</w:t>
            </w:r>
          </w:p>
        </w:tc>
        <w:tc>
          <w:tcPr>
            <w:tcW w:w="180" w:type="dxa"/>
          </w:tcPr>
          <w:p w14:paraId="0B6504C7"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353" w:type="dxa"/>
          </w:tcPr>
          <w:p w14:paraId="3D74FECA" w14:textId="5962BCA0" w:rsidR="00B059E9" w:rsidRPr="00B05D9C" w:rsidRDefault="00B059E9" w:rsidP="00B059E9">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w:t>
            </w:r>
          </w:p>
        </w:tc>
        <w:tc>
          <w:tcPr>
            <w:tcW w:w="180" w:type="dxa"/>
          </w:tcPr>
          <w:p w14:paraId="4C5F6393"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440" w:type="dxa"/>
          </w:tcPr>
          <w:p w14:paraId="027BD03A" w14:textId="3BEB3D30" w:rsidR="00B059E9" w:rsidRPr="00B05D9C" w:rsidRDefault="00B059E9" w:rsidP="00B059E9">
            <w:pPr>
              <w:tabs>
                <w:tab w:val="decimal" w:pos="731"/>
              </w:tabs>
              <w:spacing w:line="240" w:lineRule="auto"/>
              <w:ind w:left="-70" w:right="-80"/>
              <w:jc w:val="center"/>
              <w:rPr>
                <w:rFonts w:ascii="Times New Roman" w:hAnsi="Times New Roman" w:cs="Times New Roman"/>
              </w:rPr>
            </w:pPr>
            <w:r w:rsidRPr="00B05D9C">
              <w:rPr>
                <w:rFonts w:ascii="Times New Roman" w:hAnsi="Times New Roman" w:cs="Times New Roman"/>
              </w:rPr>
              <w:t>-</w:t>
            </w:r>
          </w:p>
        </w:tc>
        <w:tc>
          <w:tcPr>
            <w:tcW w:w="215" w:type="dxa"/>
          </w:tcPr>
          <w:p w14:paraId="62F00208"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495" w:type="dxa"/>
            <w:gridSpan w:val="2"/>
          </w:tcPr>
          <w:p w14:paraId="2C8AD942" w14:textId="4A9725F7" w:rsidR="00B059E9" w:rsidRPr="00B05D9C" w:rsidRDefault="00B059E9" w:rsidP="00B059E9">
            <w:pPr>
              <w:tabs>
                <w:tab w:val="decimal" w:pos="1058"/>
              </w:tabs>
              <w:spacing w:line="240" w:lineRule="auto"/>
              <w:ind w:left="-50" w:right="-120"/>
              <w:rPr>
                <w:rFonts w:ascii="Times New Roman" w:hAnsi="Times New Roman" w:cs="Times New Roman"/>
              </w:rPr>
            </w:pPr>
            <w:r w:rsidRPr="00B05D9C">
              <w:rPr>
                <w:rFonts w:ascii="Times New Roman" w:hAnsi="Times New Roman" w:cs="Times New Roman"/>
              </w:rPr>
              <w:t>32</w:t>
            </w:r>
          </w:p>
        </w:tc>
      </w:tr>
      <w:tr w:rsidR="00B059E9" w:rsidRPr="00B05D9C" w14:paraId="1C951AEB" w14:textId="77777777" w:rsidTr="009B63B3">
        <w:trPr>
          <w:cantSplit/>
        </w:trPr>
        <w:tc>
          <w:tcPr>
            <w:tcW w:w="3418" w:type="dxa"/>
            <w:vAlign w:val="bottom"/>
          </w:tcPr>
          <w:p w14:paraId="4B65DB93" w14:textId="49F82F45" w:rsidR="00B059E9" w:rsidRPr="00B05D9C" w:rsidRDefault="00B059E9" w:rsidP="00B059E9">
            <w:pPr>
              <w:spacing w:line="240" w:lineRule="auto"/>
              <w:ind w:left="15" w:right="-68" w:hanging="15"/>
              <w:rPr>
                <w:rFonts w:ascii="Times New Roman" w:hAnsi="Times New Roman" w:cs="Times New Roman"/>
              </w:rPr>
            </w:pPr>
            <w:r w:rsidRPr="00B05D9C">
              <w:rPr>
                <w:rFonts w:ascii="Times New Roman" w:hAnsi="Times New Roman" w:cs="Times New Roman"/>
              </w:rPr>
              <w:t>Lease liabilities</w:t>
            </w:r>
          </w:p>
        </w:tc>
        <w:tc>
          <w:tcPr>
            <w:tcW w:w="1259" w:type="dxa"/>
            <w:tcBorders>
              <w:bottom w:val="single" w:sz="4" w:space="0" w:color="auto"/>
            </w:tcBorders>
          </w:tcPr>
          <w:p w14:paraId="6FE3BFC7" w14:textId="2398522B" w:rsidR="00B059E9" w:rsidRPr="00B05D9C" w:rsidRDefault="00B059E9" w:rsidP="00B059E9">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20</w:t>
            </w:r>
          </w:p>
        </w:tc>
        <w:tc>
          <w:tcPr>
            <w:tcW w:w="180" w:type="dxa"/>
          </w:tcPr>
          <w:p w14:paraId="0F41290F"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353" w:type="dxa"/>
            <w:tcBorders>
              <w:bottom w:val="single" w:sz="4" w:space="0" w:color="auto"/>
            </w:tcBorders>
          </w:tcPr>
          <w:p w14:paraId="51D0F05A" w14:textId="25950281" w:rsidR="00B059E9" w:rsidRPr="00B05D9C" w:rsidRDefault="00B059E9" w:rsidP="00B059E9">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1</w:t>
            </w:r>
          </w:p>
        </w:tc>
        <w:tc>
          <w:tcPr>
            <w:tcW w:w="180" w:type="dxa"/>
          </w:tcPr>
          <w:p w14:paraId="57A1869C"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440" w:type="dxa"/>
            <w:tcBorders>
              <w:bottom w:val="single" w:sz="4" w:space="0" w:color="auto"/>
            </w:tcBorders>
          </w:tcPr>
          <w:p w14:paraId="6AB5E74F" w14:textId="608DE242" w:rsidR="00B059E9" w:rsidRPr="00B05D9C" w:rsidRDefault="00B059E9" w:rsidP="00B059E9">
            <w:pPr>
              <w:tabs>
                <w:tab w:val="decimal" w:pos="731"/>
              </w:tabs>
              <w:spacing w:line="240" w:lineRule="auto"/>
              <w:ind w:left="-70" w:right="-80"/>
              <w:jc w:val="center"/>
              <w:rPr>
                <w:rFonts w:ascii="Times New Roman" w:hAnsi="Times New Roman" w:cs="Times New Roman"/>
              </w:rPr>
            </w:pPr>
            <w:r w:rsidRPr="00B05D9C">
              <w:rPr>
                <w:rFonts w:ascii="Times New Roman" w:hAnsi="Times New Roman" w:cs="Times New Roman"/>
              </w:rPr>
              <w:t>-</w:t>
            </w:r>
          </w:p>
        </w:tc>
        <w:tc>
          <w:tcPr>
            <w:tcW w:w="215" w:type="dxa"/>
          </w:tcPr>
          <w:p w14:paraId="5F77BD54"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495" w:type="dxa"/>
            <w:gridSpan w:val="2"/>
            <w:tcBorders>
              <w:bottom w:val="single" w:sz="4" w:space="0" w:color="auto"/>
            </w:tcBorders>
          </w:tcPr>
          <w:p w14:paraId="0FA7347B" w14:textId="3E2DDE2F" w:rsidR="00B059E9" w:rsidRPr="00B05D9C" w:rsidRDefault="00B059E9" w:rsidP="00B059E9">
            <w:pPr>
              <w:tabs>
                <w:tab w:val="decimal" w:pos="1058"/>
              </w:tabs>
              <w:spacing w:line="240" w:lineRule="auto"/>
              <w:ind w:left="-50" w:right="-120"/>
              <w:rPr>
                <w:rFonts w:ascii="Times New Roman" w:hAnsi="Times New Roman" w:cs="Times New Roman"/>
              </w:rPr>
            </w:pPr>
            <w:r w:rsidRPr="00B05D9C">
              <w:rPr>
                <w:rFonts w:ascii="Times New Roman" w:hAnsi="Times New Roman" w:cs="Times New Roman"/>
              </w:rPr>
              <w:t>21</w:t>
            </w:r>
          </w:p>
        </w:tc>
      </w:tr>
      <w:tr w:rsidR="00B059E9" w:rsidRPr="00B05D9C" w14:paraId="3C336B4D" w14:textId="77777777" w:rsidTr="009B63B3">
        <w:trPr>
          <w:cantSplit/>
        </w:trPr>
        <w:tc>
          <w:tcPr>
            <w:tcW w:w="3418" w:type="dxa"/>
            <w:vAlign w:val="bottom"/>
          </w:tcPr>
          <w:p w14:paraId="217F9E6F" w14:textId="68B043C1" w:rsidR="00B059E9" w:rsidRPr="00B05D9C" w:rsidRDefault="00B059E9" w:rsidP="00B059E9">
            <w:pPr>
              <w:spacing w:line="240" w:lineRule="auto"/>
              <w:ind w:left="15" w:right="-68" w:hanging="15"/>
              <w:rPr>
                <w:rFonts w:ascii="Times New Roman" w:hAnsi="Times New Roman" w:cs="Times New Roman"/>
                <w:b/>
                <w:bCs/>
              </w:rPr>
            </w:pPr>
            <w:r w:rsidRPr="00B05D9C">
              <w:rPr>
                <w:rFonts w:ascii="Times New Roman" w:hAnsi="Times New Roman" w:cs="Times New Roman"/>
                <w:b/>
                <w:bCs/>
              </w:rPr>
              <w:t>Total</w:t>
            </w:r>
          </w:p>
        </w:tc>
        <w:tc>
          <w:tcPr>
            <w:tcW w:w="1259" w:type="dxa"/>
            <w:tcBorders>
              <w:top w:val="single" w:sz="4" w:space="0" w:color="auto"/>
              <w:bottom w:val="double" w:sz="4" w:space="0" w:color="auto"/>
            </w:tcBorders>
          </w:tcPr>
          <w:p w14:paraId="37EDC385" w14:textId="00B1939C" w:rsidR="00B059E9" w:rsidRPr="00B05D9C" w:rsidRDefault="00B059E9" w:rsidP="00B059E9">
            <w:pPr>
              <w:tabs>
                <w:tab w:val="decimal" w:pos="731"/>
              </w:tabs>
              <w:spacing w:line="240" w:lineRule="auto"/>
              <w:ind w:right="11"/>
              <w:jc w:val="center"/>
              <w:rPr>
                <w:rFonts w:ascii="Times New Roman" w:hAnsi="Times New Roman" w:cs="Times New Roman"/>
                <w:b/>
                <w:bCs/>
              </w:rPr>
            </w:pPr>
            <w:r w:rsidRPr="00B05D9C">
              <w:rPr>
                <w:rFonts w:ascii="Times New Roman" w:hAnsi="Times New Roman" w:cs="Times New Roman"/>
                <w:b/>
                <w:bCs/>
              </w:rPr>
              <w:t>1,765</w:t>
            </w:r>
          </w:p>
        </w:tc>
        <w:tc>
          <w:tcPr>
            <w:tcW w:w="180" w:type="dxa"/>
          </w:tcPr>
          <w:p w14:paraId="37728BD3" w14:textId="77777777" w:rsidR="00B059E9" w:rsidRPr="00B05D9C" w:rsidRDefault="00B059E9" w:rsidP="00B059E9">
            <w:pPr>
              <w:tabs>
                <w:tab w:val="decimal" w:pos="765"/>
              </w:tabs>
              <w:spacing w:line="240" w:lineRule="auto"/>
              <w:jc w:val="center"/>
              <w:rPr>
                <w:rFonts w:ascii="Times New Roman" w:hAnsi="Times New Roman" w:cs="Times New Roman"/>
                <w:b/>
                <w:bCs/>
              </w:rPr>
            </w:pPr>
          </w:p>
        </w:tc>
        <w:tc>
          <w:tcPr>
            <w:tcW w:w="1353" w:type="dxa"/>
            <w:tcBorders>
              <w:top w:val="single" w:sz="4" w:space="0" w:color="auto"/>
              <w:bottom w:val="double" w:sz="4" w:space="0" w:color="auto"/>
            </w:tcBorders>
          </w:tcPr>
          <w:p w14:paraId="406AF492" w14:textId="377875AE" w:rsidR="00B059E9" w:rsidRPr="00B05D9C" w:rsidRDefault="00B059E9" w:rsidP="00B059E9">
            <w:pPr>
              <w:tabs>
                <w:tab w:val="decimal" w:pos="731"/>
              </w:tabs>
              <w:spacing w:line="240" w:lineRule="auto"/>
              <w:ind w:right="11"/>
              <w:jc w:val="center"/>
              <w:rPr>
                <w:rFonts w:ascii="Times New Roman" w:hAnsi="Times New Roman" w:cs="Times New Roman"/>
                <w:b/>
                <w:bCs/>
              </w:rPr>
            </w:pPr>
            <w:r w:rsidRPr="00B05D9C">
              <w:rPr>
                <w:rFonts w:ascii="Times New Roman" w:hAnsi="Times New Roman" w:cs="Times New Roman"/>
                <w:b/>
                <w:bCs/>
              </w:rPr>
              <w:t>660</w:t>
            </w:r>
          </w:p>
        </w:tc>
        <w:tc>
          <w:tcPr>
            <w:tcW w:w="180" w:type="dxa"/>
          </w:tcPr>
          <w:p w14:paraId="6235537D" w14:textId="77777777" w:rsidR="00B059E9" w:rsidRPr="00B05D9C" w:rsidRDefault="00B059E9" w:rsidP="00B059E9">
            <w:pPr>
              <w:tabs>
                <w:tab w:val="decimal" w:pos="765"/>
              </w:tabs>
              <w:spacing w:line="240" w:lineRule="auto"/>
              <w:jc w:val="center"/>
              <w:rPr>
                <w:rFonts w:ascii="Times New Roman" w:hAnsi="Times New Roman" w:cs="Times New Roman"/>
                <w:b/>
                <w:bCs/>
              </w:rPr>
            </w:pPr>
          </w:p>
        </w:tc>
        <w:tc>
          <w:tcPr>
            <w:tcW w:w="1440" w:type="dxa"/>
            <w:tcBorders>
              <w:top w:val="single" w:sz="4" w:space="0" w:color="auto"/>
              <w:bottom w:val="double" w:sz="4" w:space="0" w:color="auto"/>
            </w:tcBorders>
          </w:tcPr>
          <w:p w14:paraId="32D0C312" w14:textId="23475BEC" w:rsidR="00B059E9" w:rsidRPr="00B05D9C" w:rsidRDefault="00B059E9" w:rsidP="00B059E9">
            <w:pPr>
              <w:tabs>
                <w:tab w:val="decimal" w:pos="731"/>
              </w:tabs>
              <w:spacing w:line="240" w:lineRule="auto"/>
              <w:ind w:left="-70" w:right="-80"/>
              <w:jc w:val="center"/>
              <w:rPr>
                <w:rFonts w:ascii="Times New Roman" w:hAnsi="Times New Roman" w:cs="Times New Roman"/>
                <w:b/>
                <w:bCs/>
              </w:rPr>
            </w:pPr>
            <w:r w:rsidRPr="00B05D9C">
              <w:rPr>
                <w:rFonts w:ascii="Times New Roman" w:hAnsi="Times New Roman" w:cs="Times New Roman"/>
                <w:b/>
                <w:bCs/>
              </w:rPr>
              <w:t>-</w:t>
            </w:r>
          </w:p>
        </w:tc>
        <w:tc>
          <w:tcPr>
            <w:tcW w:w="215" w:type="dxa"/>
          </w:tcPr>
          <w:p w14:paraId="0DD84928" w14:textId="77777777" w:rsidR="00B059E9" w:rsidRPr="00B05D9C" w:rsidRDefault="00B059E9" w:rsidP="00B059E9">
            <w:pPr>
              <w:tabs>
                <w:tab w:val="decimal" w:pos="765"/>
              </w:tabs>
              <w:spacing w:line="240" w:lineRule="auto"/>
              <w:jc w:val="center"/>
              <w:rPr>
                <w:rFonts w:ascii="Times New Roman" w:hAnsi="Times New Roman" w:cs="Times New Roman"/>
                <w:b/>
                <w:bCs/>
              </w:rPr>
            </w:pPr>
          </w:p>
        </w:tc>
        <w:tc>
          <w:tcPr>
            <w:tcW w:w="1495" w:type="dxa"/>
            <w:gridSpan w:val="2"/>
            <w:tcBorders>
              <w:top w:val="single" w:sz="4" w:space="0" w:color="auto"/>
              <w:bottom w:val="double" w:sz="4" w:space="0" w:color="auto"/>
            </w:tcBorders>
          </w:tcPr>
          <w:p w14:paraId="3D7B3F2D" w14:textId="039E2529" w:rsidR="00B059E9" w:rsidRPr="00B05D9C" w:rsidRDefault="00B059E9" w:rsidP="00B059E9">
            <w:pPr>
              <w:tabs>
                <w:tab w:val="decimal" w:pos="1058"/>
              </w:tabs>
              <w:spacing w:line="240" w:lineRule="auto"/>
              <w:ind w:left="-50" w:right="-120"/>
              <w:rPr>
                <w:rFonts w:ascii="Times New Roman" w:hAnsi="Times New Roman" w:cs="Times New Roman"/>
                <w:b/>
                <w:bCs/>
              </w:rPr>
            </w:pPr>
            <w:r w:rsidRPr="00B05D9C">
              <w:rPr>
                <w:rFonts w:ascii="Times New Roman" w:hAnsi="Times New Roman" w:cs="Times New Roman"/>
                <w:b/>
                <w:bCs/>
              </w:rPr>
              <w:t>2,425</w:t>
            </w:r>
          </w:p>
        </w:tc>
      </w:tr>
      <w:tr w:rsidR="007D5F63" w:rsidRPr="00B05D9C" w14:paraId="43DA8D43" w14:textId="77777777" w:rsidTr="009B63B3">
        <w:trPr>
          <w:cantSplit/>
        </w:trPr>
        <w:tc>
          <w:tcPr>
            <w:tcW w:w="3418" w:type="dxa"/>
            <w:vAlign w:val="bottom"/>
          </w:tcPr>
          <w:p w14:paraId="55E633D8" w14:textId="77777777" w:rsidR="007D5F63" w:rsidRPr="00B05D9C" w:rsidRDefault="007D5F63" w:rsidP="007D5F63">
            <w:pPr>
              <w:spacing w:line="240" w:lineRule="auto"/>
              <w:ind w:left="15" w:right="-68" w:hanging="15"/>
              <w:rPr>
                <w:rFonts w:ascii="Times New Roman" w:hAnsi="Times New Roman" w:cs="Times New Roman"/>
              </w:rPr>
            </w:pPr>
          </w:p>
        </w:tc>
        <w:tc>
          <w:tcPr>
            <w:tcW w:w="1259" w:type="dxa"/>
            <w:tcBorders>
              <w:top w:val="double" w:sz="4" w:space="0" w:color="auto"/>
            </w:tcBorders>
            <w:vAlign w:val="bottom"/>
          </w:tcPr>
          <w:p w14:paraId="7B5FD928" w14:textId="7FF790F3"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271ABEC1"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353" w:type="dxa"/>
            <w:tcBorders>
              <w:top w:val="double" w:sz="4" w:space="0" w:color="auto"/>
            </w:tcBorders>
            <w:vAlign w:val="bottom"/>
          </w:tcPr>
          <w:p w14:paraId="4814C941"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6079A5F7"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40" w:type="dxa"/>
            <w:tcBorders>
              <w:top w:val="double" w:sz="4" w:space="0" w:color="auto"/>
            </w:tcBorders>
            <w:vAlign w:val="bottom"/>
          </w:tcPr>
          <w:p w14:paraId="35E0EF64" w14:textId="77777777" w:rsidR="007D5F63" w:rsidRPr="00B05D9C" w:rsidRDefault="007D5F63" w:rsidP="007D5F63">
            <w:pPr>
              <w:tabs>
                <w:tab w:val="decimal" w:pos="731"/>
              </w:tabs>
              <w:spacing w:line="240" w:lineRule="auto"/>
              <w:ind w:left="-70" w:right="-80"/>
              <w:jc w:val="center"/>
              <w:rPr>
                <w:rFonts w:ascii="Times New Roman" w:hAnsi="Times New Roman" w:cs="Times New Roman"/>
              </w:rPr>
            </w:pPr>
          </w:p>
        </w:tc>
        <w:tc>
          <w:tcPr>
            <w:tcW w:w="215" w:type="dxa"/>
            <w:vAlign w:val="bottom"/>
          </w:tcPr>
          <w:p w14:paraId="114C9012"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95" w:type="dxa"/>
            <w:gridSpan w:val="2"/>
            <w:tcBorders>
              <w:top w:val="double" w:sz="4" w:space="0" w:color="auto"/>
            </w:tcBorders>
            <w:vAlign w:val="bottom"/>
          </w:tcPr>
          <w:p w14:paraId="413FB39E" w14:textId="77777777" w:rsidR="007D5F63" w:rsidRPr="00B05D9C" w:rsidRDefault="007D5F63" w:rsidP="009B61B2">
            <w:pPr>
              <w:tabs>
                <w:tab w:val="decimal" w:pos="1058"/>
              </w:tabs>
              <w:spacing w:line="240" w:lineRule="auto"/>
              <w:ind w:left="-50" w:right="-120"/>
              <w:rPr>
                <w:rFonts w:ascii="Times New Roman" w:hAnsi="Times New Roman" w:cs="Times New Roman"/>
              </w:rPr>
            </w:pPr>
          </w:p>
        </w:tc>
      </w:tr>
      <w:tr w:rsidR="007D5F63" w:rsidRPr="00B05D9C" w14:paraId="4C97AC85" w14:textId="77777777" w:rsidTr="009B63B3">
        <w:trPr>
          <w:cantSplit/>
        </w:trPr>
        <w:tc>
          <w:tcPr>
            <w:tcW w:w="3418" w:type="dxa"/>
            <w:vAlign w:val="bottom"/>
          </w:tcPr>
          <w:p w14:paraId="2EFF03F1" w14:textId="40015FC1" w:rsidR="007D5F63" w:rsidRPr="00B05D9C" w:rsidRDefault="007D5F63" w:rsidP="007D5F63">
            <w:pPr>
              <w:spacing w:line="240" w:lineRule="auto"/>
              <w:ind w:left="15" w:right="-68" w:hanging="15"/>
              <w:rPr>
                <w:rFonts w:ascii="Times New Roman" w:hAnsi="Times New Roman" w:cs="Times New Roman"/>
              </w:rPr>
            </w:pPr>
            <w:r w:rsidRPr="00B05D9C">
              <w:rPr>
                <w:rFonts w:ascii="Times New Roman" w:hAnsi="Times New Roman" w:cs="Times New Roman"/>
                <w:b/>
                <w:bCs/>
                <w:i/>
                <w:iCs/>
              </w:rPr>
              <w:t>Deferred tax liabili</w:t>
            </w:r>
            <w:r w:rsidR="00D618D2" w:rsidRPr="00B05D9C">
              <w:rPr>
                <w:rFonts w:ascii="Times New Roman" w:hAnsi="Times New Roman" w:cs="Times New Roman"/>
                <w:b/>
                <w:bCs/>
                <w:i/>
                <w:iCs/>
              </w:rPr>
              <w:t>ty</w:t>
            </w:r>
          </w:p>
        </w:tc>
        <w:tc>
          <w:tcPr>
            <w:tcW w:w="1259" w:type="dxa"/>
            <w:vAlign w:val="bottom"/>
          </w:tcPr>
          <w:p w14:paraId="0846F046" w14:textId="5780AAF8"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247C57FE"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353" w:type="dxa"/>
            <w:vAlign w:val="bottom"/>
          </w:tcPr>
          <w:p w14:paraId="51486558"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6164B20A"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40" w:type="dxa"/>
            <w:vAlign w:val="bottom"/>
          </w:tcPr>
          <w:p w14:paraId="6F0F1800" w14:textId="77777777" w:rsidR="007D5F63" w:rsidRPr="00B05D9C" w:rsidRDefault="007D5F63" w:rsidP="007D5F63">
            <w:pPr>
              <w:tabs>
                <w:tab w:val="decimal" w:pos="731"/>
              </w:tabs>
              <w:spacing w:line="240" w:lineRule="auto"/>
              <w:ind w:left="-70" w:right="-80"/>
              <w:jc w:val="center"/>
              <w:rPr>
                <w:rFonts w:ascii="Times New Roman" w:hAnsi="Times New Roman" w:cs="Times New Roman"/>
              </w:rPr>
            </w:pPr>
          </w:p>
        </w:tc>
        <w:tc>
          <w:tcPr>
            <w:tcW w:w="215" w:type="dxa"/>
            <w:vAlign w:val="bottom"/>
          </w:tcPr>
          <w:p w14:paraId="3118A732"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95" w:type="dxa"/>
            <w:gridSpan w:val="2"/>
            <w:vAlign w:val="bottom"/>
          </w:tcPr>
          <w:p w14:paraId="19D2F1EC" w14:textId="77777777" w:rsidR="007D5F63" w:rsidRPr="00B05D9C" w:rsidRDefault="007D5F63" w:rsidP="009B61B2">
            <w:pPr>
              <w:tabs>
                <w:tab w:val="decimal" w:pos="1058"/>
              </w:tabs>
              <w:spacing w:line="240" w:lineRule="auto"/>
              <w:ind w:left="-50" w:right="-120"/>
              <w:rPr>
                <w:rFonts w:ascii="Times New Roman" w:hAnsi="Times New Roman" w:cs="Times New Roman"/>
              </w:rPr>
            </w:pPr>
          </w:p>
        </w:tc>
      </w:tr>
      <w:tr w:rsidR="00B059E9" w:rsidRPr="00B05D9C" w14:paraId="54927CAB" w14:textId="77777777" w:rsidTr="009B63B3">
        <w:trPr>
          <w:cantSplit/>
        </w:trPr>
        <w:tc>
          <w:tcPr>
            <w:tcW w:w="3418" w:type="dxa"/>
            <w:vAlign w:val="bottom"/>
          </w:tcPr>
          <w:p w14:paraId="44FCE207" w14:textId="5E33E1E8" w:rsidR="00B059E9" w:rsidRPr="00B05D9C" w:rsidRDefault="00B059E9" w:rsidP="00B059E9">
            <w:pPr>
              <w:spacing w:line="240" w:lineRule="auto"/>
              <w:ind w:left="15" w:right="-68" w:hanging="15"/>
              <w:rPr>
                <w:rFonts w:ascii="Times New Roman" w:hAnsi="Times New Roman" w:cs="Times New Roman"/>
              </w:rPr>
            </w:pPr>
            <w:r w:rsidRPr="00B05D9C">
              <w:rPr>
                <w:rFonts w:ascii="Times New Roman" w:hAnsi="Times New Roman" w:cs="Times New Roman"/>
              </w:rPr>
              <w:t>Right-of-use assets</w:t>
            </w:r>
          </w:p>
        </w:tc>
        <w:tc>
          <w:tcPr>
            <w:tcW w:w="1259" w:type="dxa"/>
            <w:tcBorders>
              <w:bottom w:val="single" w:sz="4" w:space="0" w:color="auto"/>
            </w:tcBorders>
          </w:tcPr>
          <w:p w14:paraId="3477F285" w14:textId="5CC9932F" w:rsidR="00B059E9" w:rsidRPr="00B05D9C" w:rsidRDefault="00B059E9" w:rsidP="00CD3C19">
            <w:pPr>
              <w:tabs>
                <w:tab w:val="decimal" w:pos="820"/>
              </w:tabs>
              <w:spacing w:line="240" w:lineRule="auto"/>
              <w:ind w:right="11"/>
              <w:jc w:val="center"/>
              <w:rPr>
                <w:rFonts w:ascii="Times New Roman" w:hAnsi="Times New Roman" w:cs="Times New Roman"/>
              </w:rPr>
            </w:pPr>
            <w:r w:rsidRPr="00B05D9C">
              <w:rPr>
                <w:rFonts w:ascii="Times New Roman" w:hAnsi="Times New Roman" w:cs="Times New Roman"/>
              </w:rPr>
              <w:t>(133)</w:t>
            </w:r>
          </w:p>
        </w:tc>
        <w:tc>
          <w:tcPr>
            <w:tcW w:w="180" w:type="dxa"/>
          </w:tcPr>
          <w:p w14:paraId="789FB932"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353" w:type="dxa"/>
            <w:tcBorders>
              <w:bottom w:val="single" w:sz="4" w:space="0" w:color="auto"/>
            </w:tcBorders>
          </w:tcPr>
          <w:p w14:paraId="2290AE0C" w14:textId="29D0F3F1" w:rsidR="00B059E9" w:rsidRPr="00B05D9C" w:rsidRDefault="00B059E9" w:rsidP="00B059E9">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6</w:t>
            </w:r>
            <w:r w:rsidR="005166D0" w:rsidRPr="00B05D9C">
              <w:rPr>
                <w:rFonts w:ascii="Times New Roman" w:hAnsi="Times New Roman" w:cs="Times New Roman"/>
              </w:rPr>
              <w:t>5</w:t>
            </w:r>
          </w:p>
        </w:tc>
        <w:tc>
          <w:tcPr>
            <w:tcW w:w="180" w:type="dxa"/>
          </w:tcPr>
          <w:p w14:paraId="2371D801"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440" w:type="dxa"/>
            <w:tcBorders>
              <w:bottom w:val="single" w:sz="4" w:space="0" w:color="auto"/>
            </w:tcBorders>
          </w:tcPr>
          <w:p w14:paraId="61786971" w14:textId="40F8800E" w:rsidR="00B059E9" w:rsidRPr="00B05D9C" w:rsidRDefault="00B059E9" w:rsidP="00B059E9">
            <w:pPr>
              <w:tabs>
                <w:tab w:val="decimal" w:pos="731"/>
              </w:tabs>
              <w:spacing w:line="240" w:lineRule="auto"/>
              <w:ind w:left="-70" w:right="-80"/>
              <w:jc w:val="center"/>
              <w:rPr>
                <w:rFonts w:ascii="Times New Roman" w:hAnsi="Times New Roman" w:cs="Times New Roman"/>
              </w:rPr>
            </w:pPr>
            <w:r w:rsidRPr="00B05D9C">
              <w:rPr>
                <w:rFonts w:ascii="Times New Roman" w:hAnsi="Times New Roman" w:cs="Times New Roman"/>
              </w:rPr>
              <w:t>-</w:t>
            </w:r>
          </w:p>
        </w:tc>
        <w:tc>
          <w:tcPr>
            <w:tcW w:w="215" w:type="dxa"/>
          </w:tcPr>
          <w:p w14:paraId="6371EE0A" w14:textId="77777777" w:rsidR="00B059E9" w:rsidRPr="00B05D9C" w:rsidRDefault="00B059E9" w:rsidP="00B059E9">
            <w:pPr>
              <w:tabs>
                <w:tab w:val="decimal" w:pos="765"/>
              </w:tabs>
              <w:spacing w:line="240" w:lineRule="auto"/>
              <w:jc w:val="center"/>
              <w:rPr>
                <w:rFonts w:ascii="Times New Roman" w:hAnsi="Times New Roman" w:cs="Times New Roman"/>
              </w:rPr>
            </w:pPr>
          </w:p>
        </w:tc>
        <w:tc>
          <w:tcPr>
            <w:tcW w:w="1495" w:type="dxa"/>
            <w:gridSpan w:val="2"/>
            <w:tcBorders>
              <w:bottom w:val="single" w:sz="4" w:space="0" w:color="auto"/>
            </w:tcBorders>
          </w:tcPr>
          <w:p w14:paraId="24C5D53E" w14:textId="2888593C" w:rsidR="00B059E9" w:rsidRPr="00B05D9C" w:rsidRDefault="00B059E9" w:rsidP="00B059E9">
            <w:pPr>
              <w:tabs>
                <w:tab w:val="decimal" w:pos="1058"/>
              </w:tabs>
              <w:spacing w:line="240" w:lineRule="auto"/>
              <w:ind w:left="-50" w:right="-120"/>
              <w:rPr>
                <w:rFonts w:ascii="Times New Roman" w:hAnsi="Times New Roman" w:cs="Times New Roman"/>
              </w:rPr>
            </w:pPr>
            <w:r w:rsidRPr="00B05D9C">
              <w:rPr>
                <w:rFonts w:ascii="Times New Roman" w:hAnsi="Times New Roman" w:cs="Times New Roman"/>
              </w:rPr>
              <w:t>(6</w:t>
            </w:r>
            <w:r w:rsidR="005166D0" w:rsidRPr="00B05D9C">
              <w:rPr>
                <w:rFonts w:ascii="Times New Roman" w:hAnsi="Times New Roman" w:cs="Times New Roman"/>
              </w:rPr>
              <w:t>8</w:t>
            </w:r>
            <w:r w:rsidRPr="00B05D9C">
              <w:rPr>
                <w:rFonts w:ascii="Times New Roman" w:hAnsi="Times New Roman" w:cs="Times New Roman"/>
              </w:rPr>
              <w:t>)</w:t>
            </w:r>
          </w:p>
        </w:tc>
      </w:tr>
      <w:tr w:rsidR="00B059E9" w:rsidRPr="00B05D9C" w14:paraId="11E03725" w14:textId="77777777" w:rsidTr="009B63B3">
        <w:trPr>
          <w:cantSplit/>
        </w:trPr>
        <w:tc>
          <w:tcPr>
            <w:tcW w:w="3418" w:type="dxa"/>
            <w:vAlign w:val="bottom"/>
          </w:tcPr>
          <w:p w14:paraId="1B13FF4E" w14:textId="4B09A2CD" w:rsidR="00B059E9" w:rsidRPr="00B05D9C" w:rsidRDefault="00B059E9" w:rsidP="00B059E9">
            <w:pPr>
              <w:spacing w:line="240" w:lineRule="auto"/>
              <w:ind w:left="15" w:right="-68" w:hanging="15"/>
              <w:rPr>
                <w:rFonts w:ascii="Times New Roman" w:hAnsi="Times New Roman" w:cs="Times New Roman"/>
              </w:rPr>
            </w:pPr>
            <w:r w:rsidRPr="00B05D9C">
              <w:rPr>
                <w:rFonts w:ascii="Times New Roman" w:hAnsi="Times New Roman" w:cs="Times New Roman"/>
                <w:b/>
                <w:bCs/>
              </w:rPr>
              <w:t>Total</w:t>
            </w:r>
          </w:p>
        </w:tc>
        <w:tc>
          <w:tcPr>
            <w:tcW w:w="1259" w:type="dxa"/>
            <w:tcBorders>
              <w:top w:val="single" w:sz="4" w:space="0" w:color="auto"/>
              <w:bottom w:val="double" w:sz="4" w:space="0" w:color="auto"/>
            </w:tcBorders>
          </w:tcPr>
          <w:p w14:paraId="693622E8" w14:textId="217CFBE4" w:rsidR="00B059E9" w:rsidRPr="00B05D9C" w:rsidRDefault="00B059E9" w:rsidP="00CD3C19">
            <w:pPr>
              <w:tabs>
                <w:tab w:val="decimal" w:pos="820"/>
              </w:tabs>
              <w:spacing w:line="240" w:lineRule="auto"/>
              <w:ind w:right="11"/>
              <w:jc w:val="center"/>
              <w:rPr>
                <w:rFonts w:ascii="Times New Roman" w:hAnsi="Times New Roman" w:cs="Times New Roman"/>
                <w:b/>
                <w:bCs/>
              </w:rPr>
            </w:pPr>
            <w:r w:rsidRPr="00B05D9C">
              <w:rPr>
                <w:rFonts w:ascii="Times New Roman" w:hAnsi="Times New Roman" w:cs="Times New Roman"/>
                <w:b/>
                <w:bCs/>
              </w:rPr>
              <w:t>(133)</w:t>
            </w:r>
          </w:p>
        </w:tc>
        <w:tc>
          <w:tcPr>
            <w:tcW w:w="180" w:type="dxa"/>
          </w:tcPr>
          <w:p w14:paraId="5CE61ABC" w14:textId="77777777" w:rsidR="00B059E9" w:rsidRPr="00B05D9C" w:rsidRDefault="00B059E9" w:rsidP="00B059E9">
            <w:pPr>
              <w:tabs>
                <w:tab w:val="decimal" w:pos="765"/>
              </w:tabs>
              <w:spacing w:line="240" w:lineRule="auto"/>
              <w:jc w:val="center"/>
              <w:rPr>
                <w:rFonts w:ascii="Times New Roman" w:hAnsi="Times New Roman" w:cs="Times New Roman"/>
                <w:b/>
                <w:bCs/>
              </w:rPr>
            </w:pPr>
          </w:p>
        </w:tc>
        <w:tc>
          <w:tcPr>
            <w:tcW w:w="1353" w:type="dxa"/>
            <w:tcBorders>
              <w:top w:val="single" w:sz="4" w:space="0" w:color="auto"/>
              <w:bottom w:val="double" w:sz="4" w:space="0" w:color="auto"/>
            </w:tcBorders>
          </w:tcPr>
          <w:p w14:paraId="029C9330" w14:textId="2655D061" w:rsidR="00B059E9" w:rsidRPr="00B05D9C" w:rsidRDefault="00B059E9" w:rsidP="00B059E9">
            <w:pPr>
              <w:tabs>
                <w:tab w:val="decimal" w:pos="731"/>
              </w:tabs>
              <w:spacing w:line="240" w:lineRule="auto"/>
              <w:ind w:right="11"/>
              <w:jc w:val="center"/>
              <w:rPr>
                <w:rFonts w:ascii="Times New Roman" w:hAnsi="Times New Roman" w:cs="Times New Roman"/>
                <w:b/>
                <w:bCs/>
              </w:rPr>
            </w:pPr>
            <w:r w:rsidRPr="00B05D9C">
              <w:rPr>
                <w:rFonts w:ascii="Times New Roman" w:hAnsi="Times New Roman" w:cs="Times New Roman"/>
                <w:b/>
                <w:bCs/>
              </w:rPr>
              <w:t>6</w:t>
            </w:r>
            <w:r w:rsidR="005166D0" w:rsidRPr="00B05D9C">
              <w:rPr>
                <w:rFonts w:ascii="Times New Roman" w:hAnsi="Times New Roman" w:cs="Times New Roman"/>
                <w:b/>
                <w:bCs/>
              </w:rPr>
              <w:t>5</w:t>
            </w:r>
          </w:p>
        </w:tc>
        <w:tc>
          <w:tcPr>
            <w:tcW w:w="180" w:type="dxa"/>
          </w:tcPr>
          <w:p w14:paraId="4BC759B3" w14:textId="77777777" w:rsidR="00B059E9" w:rsidRPr="00B05D9C" w:rsidRDefault="00B059E9" w:rsidP="00B059E9">
            <w:pPr>
              <w:tabs>
                <w:tab w:val="decimal" w:pos="765"/>
              </w:tabs>
              <w:spacing w:line="240" w:lineRule="auto"/>
              <w:jc w:val="center"/>
              <w:rPr>
                <w:rFonts w:ascii="Times New Roman" w:hAnsi="Times New Roman" w:cs="Times New Roman"/>
                <w:b/>
                <w:bCs/>
              </w:rPr>
            </w:pPr>
          </w:p>
        </w:tc>
        <w:tc>
          <w:tcPr>
            <w:tcW w:w="1440" w:type="dxa"/>
            <w:tcBorders>
              <w:top w:val="single" w:sz="4" w:space="0" w:color="auto"/>
              <w:bottom w:val="double" w:sz="4" w:space="0" w:color="auto"/>
            </w:tcBorders>
          </w:tcPr>
          <w:p w14:paraId="39C909E3" w14:textId="49EA0850" w:rsidR="00B059E9" w:rsidRPr="00B05D9C" w:rsidRDefault="00B059E9" w:rsidP="00B059E9">
            <w:pPr>
              <w:tabs>
                <w:tab w:val="decimal" w:pos="731"/>
              </w:tabs>
              <w:spacing w:line="240" w:lineRule="auto"/>
              <w:ind w:left="-70" w:right="-80"/>
              <w:jc w:val="center"/>
              <w:rPr>
                <w:rFonts w:ascii="Times New Roman" w:hAnsi="Times New Roman" w:cs="Times New Roman"/>
                <w:b/>
                <w:bCs/>
              </w:rPr>
            </w:pPr>
            <w:r w:rsidRPr="00B05D9C">
              <w:rPr>
                <w:rFonts w:ascii="Times New Roman" w:hAnsi="Times New Roman" w:cs="Times New Roman"/>
                <w:b/>
                <w:bCs/>
              </w:rPr>
              <w:t>-</w:t>
            </w:r>
          </w:p>
        </w:tc>
        <w:tc>
          <w:tcPr>
            <w:tcW w:w="215" w:type="dxa"/>
          </w:tcPr>
          <w:p w14:paraId="708D1C7C" w14:textId="77777777" w:rsidR="00B059E9" w:rsidRPr="00B05D9C" w:rsidRDefault="00B059E9" w:rsidP="00B059E9">
            <w:pPr>
              <w:tabs>
                <w:tab w:val="decimal" w:pos="765"/>
              </w:tabs>
              <w:spacing w:line="240" w:lineRule="auto"/>
              <w:jc w:val="center"/>
              <w:rPr>
                <w:rFonts w:ascii="Times New Roman" w:hAnsi="Times New Roman" w:cs="Times New Roman"/>
                <w:b/>
                <w:bCs/>
              </w:rPr>
            </w:pPr>
          </w:p>
        </w:tc>
        <w:tc>
          <w:tcPr>
            <w:tcW w:w="1495" w:type="dxa"/>
            <w:gridSpan w:val="2"/>
            <w:tcBorders>
              <w:top w:val="single" w:sz="4" w:space="0" w:color="auto"/>
              <w:bottom w:val="double" w:sz="4" w:space="0" w:color="auto"/>
            </w:tcBorders>
          </w:tcPr>
          <w:p w14:paraId="708AA4C6" w14:textId="0E5D78F7" w:rsidR="00B059E9" w:rsidRPr="00B05D9C" w:rsidRDefault="00B059E9" w:rsidP="00B059E9">
            <w:pPr>
              <w:tabs>
                <w:tab w:val="decimal" w:pos="1058"/>
              </w:tabs>
              <w:spacing w:line="240" w:lineRule="auto"/>
              <w:ind w:left="-50" w:right="-120"/>
              <w:rPr>
                <w:rFonts w:ascii="Times New Roman" w:hAnsi="Times New Roman" w:cs="Times New Roman"/>
                <w:b/>
                <w:bCs/>
              </w:rPr>
            </w:pPr>
            <w:r w:rsidRPr="00B05D9C">
              <w:rPr>
                <w:rFonts w:ascii="Times New Roman" w:hAnsi="Times New Roman" w:cs="Times New Roman"/>
                <w:b/>
                <w:bCs/>
              </w:rPr>
              <w:t>(6</w:t>
            </w:r>
            <w:r w:rsidR="005166D0" w:rsidRPr="00B05D9C">
              <w:rPr>
                <w:rFonts w:ascii="Times New Roman" w:hAnsi="Times New Roman" w:cs="Times New Roman"/>
                <w:b/>
                <w:bCs/>
              </w:rPr>
              <w:t>8</w:t>
            </w:r>
            <w:r w:rsidR="00CD3C19" w:rsidRPr="00B05D9C">
              <w:rPr>
                <w:rFonts w:ascii="Times New Roman" w:hAnsi="Times New Roman" w:cs="Times New Roman"/>
                <w:b/>
                <w:bCs/>
              </w:rPr>
              <w:t>)</w:t>
            </w:r>
          </w:p>
        </w:tc>
      </w:tr>
      <w:tr w:rsidR="007D5F63" w:rsidRPr="00B05D9C" w14:paraId="65CE0B6A" w14:textId="77777777" w:rsidTr="009B63B3">
        <w:trPr>
          <w:cantSplit/>
        </w:trPr>
        <w:tc>
          <w:tcPr>
            <w:tcW w:w="3418" w:type="dxa"/>
            <w:vAlign w:val="bottom"/>
          </w:tcPr>
          <w:p w14:paraId="4E8CE72D" w14:textId="77777777" w:rsidR="007D5F63" w:rsidRPr="00B05D9C" w:rsidRDefault="007D5F63" w:rsidP="007D5F63">
            <w:pPr>
              <w:spacing w:line="240" w:lineRule="auto"/>
              <w:ind w:left="15" w:right="-68" w:hanging="15"/>
              <w:rPr>
                <w:rFonts w:ascii="Times New Roman" w:hAnsi="Times New Roman" w:cs="Times New Roman"/>
              </w:rPr>
            </w:pPr>
          </w:p>
        </w:tc>
        <w:tc>
          <w:tcPr>
            <w:tcW w:w="1259" w:type="dxa"/>
            <w:tcBorders>
              <w:top w:val="double" w:sz="4" w:space="0" w:color="auto"/>
            </w:tcBorders>
            <w:vAlign w:val="bottom"/>
          </w:tcPr>
          <w:p w14:paraId="0E8D7A59"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649B695E"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353" w:type="dxa"/>
            <w:tcBorders>
              <w:top w:val="double" w:sz="4" w:space="0" w:color="auto"/>
            </w:tcBorders>
            <w:vAlign w:val="bottom"/>
          </w:tcPr>
          <w:p w14:paraId="39262E77"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08D1539D"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40" w:type="dxa"/>
            <w:tcBorders>
              <w:top w:val="double" w:sz="4" w:space="0" w:color="auto"/>
            </w:tcBorders>
            <w:vAlign w:val="bottom"/>
          </w:tcPr>
          <w:p w14:paraId="61817358" w14:textId="77777777" w:rsidR="007D5F63" w:rsidRPr="00B05D9C" w:rsidRDefault="007D5F63" w:rsidP="007D5F63">
            <w:pPr>
              <w:tabs>
                <w:tab w:val="decimal" w:pos="731"/>
              </w:tabs>
              <w:spacing w:line="240" w:lineRule="auto"/>
              <w:ind w:left="-70" w:right="-80"/>
              <w:jc w:val="center"/>
              <w:rPr>
                <w:rFonts w:ascii="Times New Roman" w:hAnsi="Times New Roman" w:cs="Times New Roman"/>
              </w:rPr>
            </w:pPr>
          </w:p>
        </w:tc>
        <w:tc>
          <w:tcPr>
            <w:tcW w:w="215" w:type="dxa"/>
            <w:vAlign w:val="bottom"/>
          </w:tcPr>
          <w:p w14:paraId="3E32D17C"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95" w:type="dxa"/>
            <w:gridSpan w:val="2"/>
            <w:tcBorders>
              <w:top w:val="double" w:sz="4" w:space="0" w:color="auto"/>
            </w:tcBorders>
            <w:vAlign w:val="bottom"/>
          </w:tcPr>
          <w:p w14:paraId="3E9B45B5" w14:textId="77777777" w:rsidR="007D5F63" w:rsidRPr="00B05D9C" w:rsidRDefault="007D5F63" w:rsidP="009B61B2">
            <w:pPr>
              <w:tabs>
                <w:tab w:val="decimal" w:pos="1058"/>
              </w:tabs>
              <w:spacing w:line="240" w:lineRule="auto"/>
              <w:ind w:left="-50" w:right="-120"/>
              <w:rPr>
                <w:rFonts w:ascii="Times New Roman" w:hAnsi="Times New Roman" w:cs="Times New Roman"/>
              </w:rPr>
            </w:pPr>
          </w:p>
        </w:tc>
      </w:tr>
      <w:tr w:rsidR="007D5F63" w:rsidRPr="00B05D9C" w14:paraId="0405AECF" w14:textId="77777777" w:rsidTr="009B63B3">
        <w:trPr>
          <w:cantSplit/>
        </w:trPr>
        <w:tc>
          <w:tcPr>
            <w:tcW w:w="3418" w:type="dxa"/>
            <w:vAlign w:val="bottom"/>
          </w:tcPr>
          <w:p w14:paraId="117A5219" w14:textId="6122B603" w:rsidR="007D5F63" w:rsidRPr="00B05D9C" w:rsidRDefault="007D5F63" w:rsidP="007D5F63">
            <w:pPr>
              <w:spacing w:line="240" w:lineRule="auto"/>
              <w:ind w:left="15" w:right="-68" w:hanging="15"/>
              <w:rPr>
                <w:rFonts w:ascii="Times New Roman" w:hAnsi="Times New Roman" w:cs="Times New Roman"/>
              </w:rPr>
            </w:pPr>
            <w:r w:rsidRPr="00B05D9C">
              <w:rPr>
                <w:rFonts w:ascii="Times New Roman" w:hAnsi="Times New Roman" w:cs="Times New Roman"/>
                <w:b/>
                <w:bCs/>
                <w:i/>
                <w:iCs/>
                <w:lang w:val="en-US" w:bidi="th-TH"/>
              </w:rPr>
              <w:t>2024</w:t>
            </w:r>
          </w:p>
        </w:tc>
        <w:tc>
          <w:tcPr>
            <w:tcW w:w="1259" w:type="dxa"/>
            <w:vAlign w:val="bottom"/>
          </w:tcPr>
          <w:p w14:paraId="1CAC5330"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1A002491"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353" w:type="dxa"/>
            <w:vAlign w:val="bottom"/>
          </w:tcPr>
          <w:p w14:paraId="12879722"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76BDBFA0"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40" w:type="dxa"/>
            <w:vAlign w:val="bottom"/>
          </w:tcPr>
          <w:p w14:paraId="686D59E1" w14:textId="77777777" w:rsidR="007D5F63" w:rsidRPr="00B05D9C" w:rsidRDefault="007D5F63" w:rsidP="007D5F63">
            <w:pPr>
              <w:tabs>
                <w:tab w:val="decimal" w:pos="731"/>
              </w:tabs>
              <w:spacing w:line="240" w:lineRule="auto"/>
              <w:ind w:left="-70" w:right="-80"/>
              <w:jc w:val="center"/>
              <w:rPr>
                <w:rFonts w:ascii="Times New Roman" w:hAnsi="Times New Roman" w:cs="Times New Roman"/>
              </w:rPr>
            </w:pPr>
          </w:p>
        </w:tc>
        <w:tc>
          <w:tcPr>
            <w:tcW w:w="215" w:type="dxa"/>
            <w:vAlign w:val="bottom"/>
          </w:tcPr>
          <w:p w14:paraId="461DF736"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95" w:type="dxa"/>
            <w:gridSpan w:val="2"/>
            <w:vAlign w:val="bottom"/>
          </w:tcPr>
          <w:p w14:paraId="06A1B0BB" w14:textId="77777777" w:rsidR="007D5F63" w:rsidRPr="00B05D9C" w:rsidRDefault="007D5F63" w:rsidP="009B61B2">
            <w:pPr>
              <w:tabs>
                <w:tab w:val="decimal" w:pos="1058"/>
              </w:tabs>
              <w:spacing w:line="240" w:lineRule="auto"/>
              <w:ind w:left="-50" w:right="-120"/>
              <w:rPr>
                <w:rFonts w:ascii="Times New Roman" w:hAnsi="Times New Roman" w:cs="Times New Roman"/>
              </w:rPr>
            </w:pPr>
          </w:p>
        </w:tc>
      </w:tr>
      <w:tr w:rsidR="007D5F63" w:rsidRPr="00B05D9C" w14:paraId="5855AEA8" w14:textId="77777777" w:rsidTr="009B63B3">
        <w:trPr>
          <w:cantSplit/>
        </w:trPr>
        <w:tc>
          <w:tcPr>
            <w:tcW w:w="3418" w:type="dxa"/>
            <w:vAlign w:val="bottom"/>
          </w:tcPr>
          <w:p w14:paraId="3F79BE59" w14:textId="57A948B7" w:rsidR="007D5F63" w:rsidRPr="00B05D9C" w:rsidRDefault="007D5F63" w:rsidP="007D5F63">
            <w:pPr>
              <w:spacing w:line="240" w:lineRule="auto"/>
              <w:ind w:left="15" w:right="-68" w:hanging="15"/>
              <w:rPr>
                <w:rFonts w:ascii="Times New Roman" w:hAnsi="Times New Roman" w:cs="Times New Roman"/>
              </w:rPr>
            </w:pPr>
            <w:r w:rsidRPr="00B05D9C">
              <w:rPr>
                <w:rFonts w:ascii="Times New Roman" w:hAnsi="Times New Roman" w:cs="Times New Roman"/>
                <w:b/>
                <w:bCs/>
                <w:i/>
                <w:iCs/>
              </w:rPr>
              <w:t>Deferred tax assets</w:t>
            </w:r>
          </w:p>
        </w:tc>
        <w:tc>
          <w:tcPr>
            <w:tcW w:w="1259" w:type="dxa"/>
            <w:vAlign w:val="bottom"/>
          </w:tcPr>
          <w:p w14:paraId="3C884515"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52CF0DEB"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353" w:type="dxa"/>
            <w:vAlign w:val="bottom"/>
          </w:tcPr>
          <w:p w14:paraId="6C55E1A9"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35BF02D0"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40" w:type="dxa"/>
            <w:vAlign w:val="bottom"/>
          </w:tcPr>
          <w:p w14:paraId="7BDBA71F" w14:textId="77777777" w:rsidR="007D5F63" w:rsidRPr="00B05D9C" w:rsidRDefault="007D5F63" w:rsidP="007D5F63">
            <w:pPr>
              <w:tabs>
                <w:tab w:val="decimal" w:pos="731"/>
              </w:tabs>
              <w:spacing w:line="240" w:lineRule="auto"/>
              <w:ind w:left="-70" w:right="-80"/>
              <w:jc w:val="center"/>
              <w:rPr>
                <w:rFonts w:ascii="Times New Roman" w:hAnsi="Times New Roman" w:cs="Times New Roman"/>
              </w:rPr>
            </w:pPr>
          </w:p>
        </w:tc>
        <w:tc>
          <w:tcPr>
            <w:tcW w:w="215" w:type="dxa"/>
            <w:vAlign w:val="bottom"/>
          </w:tcPr>
          <w:p w14:paraId="34A74DFE"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95" w:type="dxa"/>
            <w:gridSpan w:val="2"/>
            <w:vAlign w:val="bottom"/>
          </w:tcPr>
          <w:p w14:paraId="1167DB53" w14:textId="77777777" w:rsidR="007D5F63" w:rsidRPr="00B05D9C" w:rsidRDefault="007D5F63" w:rsidP="009B61B2">
            <w:pPr>
              <w:tabs>
                <w:tab w:val="decimal" w:pos="1058"/>
              </w:tabs>
              <w:spacing w:line="240" w:lineRule="auto"/>
              <w:ind w:left="-50" w:right="-120"/>
              <w:rPr>
                <w:rFonts w:ascii="Times New Roman" w:hAnsi="Times New Roman" w:cs="Times New Roman"/>
              </w:rPr>
            </w:pPr>
          </w:p>
        </w:tc>
      </w:tr>
      <w:tr w:rsidR="009B61B2" w:rsidRPr="00B05D9C" w14:paraId="00F3DD28" w14:textId="77777777" w:rsidTr="009B63B3">
        <w:trPr>
          <w:cantSplit/>
        </w:trPr>
        <w:tc>
          <w:tcPr>
            <w:tcW w:w="3418" w:type="dxa"/>
            <w:vAlign w:val="bottom"/>
          </w:tcPr>
          <w:p w14:paraId="69BD4F7D" w14:textId="14578148" w:rsidR="009B61B2" w:rsidRPr="00B05D9C" w:rsidRDefault="009B61B2" w:rsidP="009B61B2">
            <w:pPr>
              <w:spacing w:line="240" w:lineRule="auto"/>
              <w:ind w:left="15" w:right="-68" w:hanging="15"/>
              <w:rPr>
                <w:rFonts w:ascii="Times New Roman" w:hAnsi="Times New Roman" w:cs="Times New Roman"/>
              </w:rPr>
            </w:pPr>
            <w:r w:rsidRPr="00B05D9C">
              <w:rPr>
                <w:rFonts w:ascii="Times New Roman" w:hAnsi="Times New Roman" w:cs="Times New Roman"/>
              </w:rPr>
              <w:t xml:space="preserve">Employee benefit obligation </w:t>
            </w:r>
          </w:p>
        </w:tc>
        <w:tc>
          <w:tcPr>
            <w:tcW w:w="1259" w:type="dxa"/>
          </w:tcPr>
          <w:p w14:paraId="1E9F6626" w14:textId="42FF6B8E" w:rsidR="009B61B2" w:rsidRPr="00B05D9C" w:rsidRDefault="009B61B2" w:rsidP="009B61B2">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1,388</w:t>
            </w:r>
          </w:p>
        </w:tc>
        <w:tc>
          <w:tcPr>
            <w:tcW w:w="180" w:type="dxa"/>
          </w:tcPr>
          <w:p w14:paraId="641E7D52"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353" w:type="dxa"/>
          </w:tcPr>
          <w:p w14:paraId="00BA9181" w14:textId="5BCDFFAD" w:rsidR="009B61B2" w:rsidRPr="00B05D9C" w:rsidRDefault="009B61B2" w:rsidP="009B61B2">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325</w:t>
            </w:r>
          </w:p>
        </w:tc>
        <w:tc>
          <w:tcPr>
            <w:tcW w:w="180" w:type="dxa"/>
          </w:tcPr>
          <w:p w14:paraId="106CA5C2"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440" w:type="dxa"/>
          </w:tcPr>
          <w:p w14:paraId="331FB72E" w14:textId="08D66891" w:rsidR="009B61B2" w:rsidRPr="00B05D9C" w:rsidRDefault="009B61B2" w:rsidP="009B61B2">
            <w:pPr>
              <w:tabs>
                <w:tab w:val="decimal" w:pos="731"/>
              </w:tabs>
              <w:spacing w:line="240" w:lineRule="auto"/>
              <w:ind w:left="-70" w:right="-80"/>
              <w:jc w:val="center"/>
              <w:rPr>
                <w:rFonts w:ascii="Times New Roman" w:hAnsi="Times New Roman" w:cs="Times New Roman"/>
              </w:rPr>
            </w:pPr>
            <w:r w:rsidRPr="00B05D9C">
              <w:rPr>
                <w:rFonts w:ascii="Times New Roman" w:hAnsi="Times New Roman" w:cs="Times New Roman"/>
              </w:rPr>
              <w:t>-</w:t>
            </w:r>
          </w:p>
        </w:tc>
        <w:tc>
          <w:tcPr>
            <w:tcW w:w="215" w:type="dxa"/>
          </w:tcPr>
          <w:p w14:paraId="62C32B6D"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495" w:type="dxa"/>
            <w:gridSpan w:val="2"/>
          </w:tcPr>
          <w:p w14:paraId="7465D045" w14:textId="2476388D" w:rsidR="009B61B2" w:rsidRPr="00B05D9C" w:rsidRDefault="009B61B2" w:rsidP="009B61B2">
            <w:pPr>
              <w:tabs>
                <w:tab w:val="decimal" w:pos="1058"/>
              </w:tabs>
              <w:spacing w:line="240" w:lineRule="auto"/>
              <w:ind w:left="-50" w:right="-120"/>
              <w:rPr>
                <w:rFonts w:ascii="Times New Roman" w:hAnsi="Times New Roman" w:cs="Times New Roman"/>
              </w:rPr>
            </w:pPr>
            <w:r w:rsidRPr="00B05D9C">
              <w:rPr>
                <w:rFonts w:ascii="Times New Roman" w:hAnsi="Times New Roman" w:cs="Times New Roman"/>
              </w:rPr>
              <w:t>1,713</w:t>
            </w:r>
          </w:p>
        </w:tc>
      </w:tr>
      <w:tr w:rsidR="009B61B2" w:rsidRPr="00B05D9C" w14:paraId="4D7A1296" w14:textId="77777777" w:rsidTr="009B63B3">
        <w:trPr>
          <w:cantSplit/>
        </w:trPr>
        <w:tc>
          <w:tcPr>
            <w:tcW w:w="3418" w:type="dxa"/>
            <w:vAlign w:val="bottom"/>
          </w:tcPr>
          <w:p w14:paraId="3E79DD56" w14:textId="7C0750BD" w:rsidR="009B61B2" w:rsidRPr="00B05D9C" w:rsidRDefault="009B61B2" w:rsidP="009B61B2">
            <w:pPr>
              <w:spacing w:line="240" w:lineRule="auto"/>
              <w:ind w:left="15" w:right="-68" w:hanging="15"/>
              <w:rPr>
                <w:rFonts w:ascii="Times New Roman" w:hAnsi="Times New Roman" w:cs="Times New Roman"/>
              </w:rPr>
            </w:pPr>
            <w:r w:rsidRPr="00B05D9C">
              <w:rPr>
                <w:rFonts w:ascii="Times New Roman" w:hAnsi="Times New Roman" w:cs="Times New Roman"/>
              </w:rPr>
              <w:t>Decommissioning provision</w:t>
            </w:r>
          </w:p>
        </w:tc>
        <w:tc>
          <w:tcPr>
            <w:tcW w:w="1259" w:type="dxa"/>
          </w:tcPr>
          <w:p w14:paraId="642CFCDD" w14:textId="666443B3" w:rsidR="009B61B2" w:rsidRPr="00B05D9C" w:rsidRDefault="009B61B2" w:rsidP="009B61B2">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25</w:t>
            </w:r>
          </w:p>
        </w:tc>
        <w:tc>
          <w:tcPr>
            <w:tcW w:w="180" w:type="dxa"/>
          </w:tcPr>
          <w:p w14:paraId="2CED9536"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353" w:type="dxa"/>
          </w:tcPr>
          <w:p w14:paraId="3181F3D0" w14:textId="2F8618FF" w:rsidR="009B61B2" w:rsidRPr="00B05D9C" w:rsidRDefault="009B61B2" w:rsidP="009B61B2">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7</w:t>
            </w:r>
          </w:p>
        </w:tc>
        <w:tc>
          <w:tcPr>
            <w:tcW w:w="180" w:type="dxa"/>
          </w:tcPr>
          <w:p w14:paraId="61733911"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440" w:type="dxa"/>
          </w:tcPr>
          <w:p w14:paraId="1C613E75" w14:textId="4679C8DA" w:rsidR="009B61B2" w:rsidRPr="00B05D9C" w:rsidRDefault="009B61B2" w:rsidP="009B61B2">
            <w:pPr>
              <w:tabs>
                <w:tab w:val="decimal" w:pos="731"/>
              </w:tabs>
              <w:spacing w:line="240" w:lineRule="auto"/>
              <w:ind w:left="-70" w:right="-80"/>
              <w:jc w:val="center"/>
              <w:rPr>
                <w:rFonts w:ascii="Times New Roman" w:hAnsi="Times New Roman" w:cs="Times New Roman"/>
              </w:rPr>
            </w:pPr>
            <w:r w:rsidRPr="00B05D9C">
              <w:rPr>
                <w:rFonts w:ascii="Times New Roman" w:hAnsi="Times New Roman" w:cs="Times New Roman"/>
              </w:rPr>
              <w:t>-</w:t>
            </w:r>
          </w:p>
        </w:tc>
        <w:tc>
          <w:tcPr>
            <w:tcW w:w="215" w:type="dxa"/>
          </w:tcPr>
          <w:p w14:paraId="59A5DCF4"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495" w:type="dxa"/>
            <w:gridSpan w:val="2"/>
          </w:tcPr>
          <w:p w14:paraId="4B1A5D4C" w14:textId="491B2158" w:rsidR="009B61B2" w:rsidRPr="00B05D9C" w:rsidRDefault="009B61B2" w:rsidP="009B61B2">
            <w:pPr>
              <w:tabs>
                <w:tab w:val="decimal" w:pos="1058"/>
              </w:tabs>
              <w:spacing w:line="240" w:lineRule="auto"/>
              <w:ind w:left="-50" w:right="-120"/>
              <w:rPr>
                <w:rFonts w:ascii="Times New Roman" w:hAnsi="Times New Roman" w:cs="Times New Roman"/>
              </w:rPr>
            </w:pPr>
            <w:r w:rsidRPr="00B05D9C">
              <w:rPr>
                <w:rFonts w:ascii="Times New Roman" w:hAnsi="Times New Roman" w:cs="Times New Roman"/>
              </w:rPr>
              <w:t>32</w:t>
            </w:r>
          </w:p>
        </w:tc>
      </w:tr>
      <w:tr w:rsidR="009B61B2" w:rsidRPr="00B05D9C" w14:paraId="72D40D8F" w14:textId="77777777" w:rsidTr="009B63B3">
        <w:trPr>
          <w:cantSplit/>
        </w:trPr>
        <w:tc>
          <w:tcPr>
            <w:tcW w:w="3418" w:type="dxa"/>
            <w:vAlign w:val="bottom"/>
          </w:tcPr>
          <w:p w14:paraId="137AB277" w14:textId="3FB15B98" w:rsidR="009B61B2" w:rsidRPr="00B05D9C" w:rsidRDefault="009B61B2" w:rsidP="009B61B2">
            <w:pPr>
              <w:spacing w:line="240" w:lineRule="auto"/>
              <w:ind w:left="15" w:right="-68" w:hanging="15"/>
              <w:rPr>
                <w:rFonts w:ascii="Times New Roman" w:hAnsi="Times New Roman" w:cs="Times New Roman"/>
              </w:rPr>
            </w:pPr>
            <w:r w:rsidRPr="00B05D9C">
              <w:rPr>
                <w:rFonts w:ascii="Times New Roman" w:hAnsi="Times New Roman" w:cs="Times New Roman"/>
              </w:rPr>
              <w:t>Lease liabilities</w:t>
            </w:r>
          </w:p>
        </w:tc>
        <w:tc>
          <w:tcPr>
            <w:tcW w:w="1259" w:type="dxa"/>
            <w:tcBorders>
              <w:bottom w:val="single" w:sz="4" w:space="0" w:color="auto"/>
            </w:tcBorders>
          </w:tcPr>
          <w:p w14:paraId="651D345A" w14:textId="30DB181E" w:rsidR="009B61B2" w:rsidRPr="00B05D9C" w:rsidRDefault="009B61B2" w:rsidP="009B61B2">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37</w:t>
            </w:r>
          </w:p>
        </w:tc>
        <w:tc>
          <w:tcPr>
            <w:tcW w:w="180" w:type="dxa"/>
          </w:tcPr>
          <w:p w14:paraId="2C6E5895"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353" w:type="dxa"/>
            <w:tcBorders>
              <w:bottom w:val="single" w:sz="4" w:space="0" w:color="auto"/>
            </w:tcBorders>
          </w:tcPr>
          <w:p w14:paraId="20491795" w14:textId="603906FF" w:rsidR="009B61B2" w:rsidRPr="00B05D9C" w:rsidRDefault="009B61B2" w:rsidP="009B61B2">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(17)</w:t>
            </w:r>
          </w:p>
        </w:tc>
        <w:tc>
          <w:tcPr>
            <w:tcW w:w="180" w:type="dxa"/>
          </w:tcPr>
          <w:p w14:paraId="2F1A8599"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440" w:type="dxa"/>
            <w:tcBorders>
              <w:bottom w:val="single" w:sz="4" w:space="0" w:color="auto"/>
            </w:tcBorders>
          </w:tcPr>
          <w:p w14:paraId="27840996" w14:textId="06CE4526" w:rsidR="009B61B2" w:rsidRPr="00B05D9C" w:rsidRDefault="009B61B2" w:rsidP="009B61B2">
            <w:pPr>
              <w:tabs>
                <w:tab w:val="decimal" w:pos="731"/>
              </w:tabs>
              <w:spacing w:line="240" w:lineRule="auto"/>
              <w:ind w:left="-70" w:right="-80"/>
              <w:jc w:val="center"/>
              <w:rPr>
                <w:rFonts w:ascii="Times New Roman" w:hAnsi="Times New Roman" w:cs="Times New Roman"/>
              </w:rPr>
            </w:pPr>
            <w:r w:rsidRPr="00B05D9C">
              <w:rPr>
                <w:rFonts w:ascii="Times New Roman" w:hAnsi="Times New Roman" w:cs="Times New Roman"/>
              </w:rPr>
              <w:t>-</w:t>
            </w:r>
          </w:p>
        </w:tc>
        <w:tc>
          <w:tcPr>
            <w:tcW w:w="215" w:type="dxa"/>
          </w:tcPr>
          <w:p w14:paraId="0F709284"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495" w:type="dxa"/>
            <w:gridSpan w:val="2"/>
            <w:tcBorders>
              <w:bottom w:val="single" w:sz="4" w:space="0" w:color="auto"/>
            </w:tcBorders>
          </w:tcPr>
          <w:p w14:paraId="6CB18F51" w14:textId="323F747C" w:rsidR="009B61B2" w:rsidRPr="00B05D9C" w:rsidRDefault="009B61B2" w:rsidP="009B61B2">
            <w:pPr>
              <w:tabs>
                <w:tab w:val="decimal" w:pos="1058"/>
              </w:tabs>
              <w:spacing w:line="240" w:lineRule="auto"/>
              <w:ind w:left="-50" w:right="-120"/>
              <w:rPr>
                <w:rFonts w:ascii="Times New Roman" w:hAnsi="Times New Roman" w:cs="Times New Roman"/>
              </w:rPr>
            </w:pPr>
            <w:r w:rsidRPr="00B05D9C">
              <w:rPr>
                <w:rFonts w:ascii="Times New Roman" w:hAnsi="Times New Roman" w:cs="Times New Roman"/>
              </w:rPr>
              <w:t>20</w:t>
            </w:r>
          </w:p>
        </w:tc>
      </w:tr>
      <w:tr w:rsidR="009B61B2" w:rsidRPr="00B05D9C" w14:paraId="52F5DC04" w14:textId="77777777" w:rsidTr="009B63B3">
        <w:trPr>
          <w:cantSplit/>
        </w:trPr>
        <w:tc>
          <w:tcPr>
            <w:tcW w:w="3418" w:type="dxa"/>
            <w:vAlign w:val="bottom"/>
          </w:tcPr>
          <w:p w14:paraId="7A5539F6" w14:textId="1213B6A8" w:rsidR="009B61B2" w:rsidRPr="00B05D9C" w:rsidRDefault="009B61B2" w:rsidP="009B61B2">
            <w:pPr>
              <w:spacing w:line="240" w:lineRule="auto"/>
              <w:ind w:left="15" w:right="-68" w:hanging="15"/>
              <w:rPr>
                <w:rFonts w:ascii="Times New Roman" w:hAnsi="Times New Roman" w:cs="Times New Roman"/>
              </w:rPr>
            </w:pPr>
            <w:r w:rsidRPr="00B05D9C">
              <w:rPr>
                <w:rFonts w:ascii="Times New Roman" w:hAnsi="Times New Roman" w:cs="Times New Roman"/>
                <w:b/>
                <w:bCs/>
              </w:rPr>
              <w:t>Total</w:t>
            </w:r>
          </w:p>
        </w:tc>
        <w:tc>
          <w:tcPr>
            <w:tcW w:w="1259" w:type="dxa"/>
            <w:tcBorders>
              <w:top w:val="single" w:sz="4" w:space="0" w:color="auto"/>
              <w:bottom w:val="double" w:sz="4" w:space="0" w:color="auto"/>
            </w:tcBorders>
          </w:tcPr>
          <w:p w14:paraId="329D8383" w14:textId="47647CEF" w:rsidR="009B61B2" w:rsidRPr="00B05D9C" w:rsidRDefault="009B61B2" w:rsidP="009B61B2">
            <w:pPr>
              <w:tabs>
                <w:tab w:val="decimal" w:pos="731"/>
              </w:tabs>
              <w:spacing w:line="240" w:lineRule="auto"/>
              <w:ind w:right="11"/>
              <w:jc w:val="center"/>
              <w:rPr>
                <w:rFonts w:ascii="Times New Roman" w:hAnsi="Times New Roman" w:cs="Times New Roman"/>
                <w:b/>
                <w:bCs/>
              </w:rPr>
            </w:pPr>
            <w:r w:rsidRPr="00B05D9C">
              <w:rPr>
                <w:rFonts w:ascii="Times New Roman" w:hAnsi="Times New Roman" w:cs="Times New Roman"/>
                <w:b/>
                <w:bCs/>
              </w:rPr>
              <w:t>1,450</w:t>
            </w:r>
          </w:p>
        </w:tc>
        <w:tc>
          <w:tcPr>
            <w:tcW w:w="180" w:type="dxa"/>
          </w:tcPr>
          <w:p w14:paraId="5FCAF6DB" w14:textId="77777777" w:rsidR="009B61B2" w:rsidRPr="00B05D9C" w:rsidRDefault="009B61B2" w:rsidP="009B61B2">
            <w:pPr>
              <w:tabs>
                <w:tab w:val="decimal" w:pos="765"/>
              </w:tabs>
              <w:spacing w:line="240" w:lineRule="auto"/>
              <w:jc w:val="center"/>
              <w:rPr>
                <w:rFonts w:ascii="Times New Roman" w:hAnsi="Times New Roman" w:cs="Times New Roman"/>
                <w:b/>
                <w:bCs/>
              </w:rPr>
            </w:pPr>
          </w:p>
        </w:tc>
        <w:tc>
          <w:tcPr>
            <w:tcW w:w="1353" w:type="dxa"/>
            <w:tcBorders>
              <w:top w:val="single" w:sz="4" w:space="0" w:color="auto"/>
              <w:bottom w:val="double" w:sz="4" w:space="0" w:color="auto"/>
            </w:tcBorders>
          </w:tcPr>
          <w:p w14:paraId="086D073A" w14:textId="7519A607" w:rsidR="009B61B2" w:rsidRPr="00B05D9C" w:rsidRDefault="009B61B2" w:rsidP="009B61B2">
            <w:pPr>
              <w:tabs>
                <w:tab w:val="decimal" w:pos="731"/>
              </w:tabs>
              <w:spacing w:line="240" w:lineRule="auto"/>
              <w:ind w:right="11"/>
              <w:jc w:val="center"/>
              <w:rPr>
                <w:rFonts w:ascii="Times New Roman" w:hAnsi="Times New Roman" w:cs="Times New Roman"/>
                <w:b/>
                <w:bCs/>
              </w:rPr>
            </w:pPr>
            <w:r w:rsidRPr="00B05D9C">
              <w:rPr>
                <w:rFonts w:ascii="Times New Roman" w:hAnsi="Times New Roman" w:cs="Times New Roman"/>
                <w:b/>
                <w:bCs/>
              </w:rPr>
              <w:t>315</w:t>
            </w:r>
          </w:p>
        </w:tc>
        <w:tc>
          <w:tcPr>
            <w:tcW w:w="180" w:type="dxa"/>
          </w:tcPr>
          <w:p w14:paraId="59BB037A" w14:textId="77777777" w:rsidR="009B61B2" w:rsidRPr="00B05D9C" w:rsidRDefault="009B61B2" w:rsidP="009B61B2">
            <w:pPr>
              <w:tabs>
                <w:tab w:val="decimal" w:pos="765"/>
              </w:tabs>
              <w:spacing w:line="240" w:lineRule="auto"/>
              <w:jc w:val="center"/>
              <w:rPr>
                <w:rFonts w:ascii="Times New Roman" w:hAnsi="Times New Roman" w:cs="Times New Roman"/>
                <w:b/>
                <w:bCs/>
              </w:rPr>
            </w:pPr>
          </w:p>
        </w:tc>
        <w:tc>
          <w:tcPr>
            <w:tcW w:w="1440" w:type="dxa"/>
            <w:tcBorders>
              <w:top w:val="single" w:sz="4" w:space="0" w:color="auto"/>
              <w:bottom w:val="double" w:sz="4" w:space="0" w:color="auto"/>
            </w:tcBorders>
          </w:tcPr>
          <w:p w14:paraId="76813D21" w14:textId="74034623" w:rsidR="009B61B2" w:rsidRPr="00B05D9C" w:rsidRDefault="009B61B2" w:rsidP="009B61B2">
            <w:pPr>
              <w:tabs>
                <w:tab w:val="decimal" w:pos="731"/>
              </w:tabs>
              <w:spacing w:line="240" w:lineRule="auto"/>
              <w:ind w:left="-70" w:right="-80"/>
              <w:jc w:val="center"/>
              <w:rPr>
                <w:rFonts w:ascii="Times New Roman" w:hAnsi="Times New Roman" w:cs="Times New Roman"/>
                <w:b/>
                <w:bCs/>
              </w:rPr>
            </w:pPr>
            <w:r w:rsidRPr="00B05D9C">
              <w:rPr>
                <w:rFonts w:ascii="Times New Roman" w:hAnsi="Times New Roman" w:cs="Times New Roman"/>
                <w:b/>
                <w:bCs/>
              </w:rPr>
              <w:t>-</w:t>
            </w:r>
          </w:p>
        </w:tc>
        <w:tc>
          <w:tcPr>
            <w:tcW w:w="215" w:type="dxa"/>
          </w:tcPr>
          <w:p w14:paraId="571304B6" w14:textId="77777777" w:rsidR="009B61B2" w:rsidRPr="00B05D9C" w:rsidRDefault="009B61B2" w:rsidP="009B61B2">
            <w:pPr>
              <w:tabs>
                <w:tab w:val="decimal" w:pos="765"/>
              </w:tabs>
              <w:spacing w:line="240" w:lineRule="auto"/>
              <w:jc w:val="center"/>
              <w:rPr>
                <w:rFonts w:ascii="Times New Roman" w:hAnsi="Times New Roman" w:cs="Times New Roman"/>
                <w:b/>
                <w:bCs/>
              </w:rPr>
            </w:pPr>
          </w:p>
        </w:tc>
        <w:tc>
          <w:tcPr>
            <w:tcW w:w="1495" w:type="dxa"/>
            <w:gridSpan w:val="2"/>
            <w:tcBorders>
              <w:top w:val="single" w:sz="4" w:space="0" w:color="auto"/>
              <w:bottom w:val="double" w:sz="4" w:space="0" w:color="auto"/>
            </w:tcBorders>
          </w:tcPr>
          <w:p w14:paraId="0FA89F59" w14:textId="3CA6A6A0" w:rsidR="009B61B2" w:rsidRPr="00B05D9C" w:rsidRDefault="009B61B2" w:rsidP="009B61B2">
            <w:pPr>
              <w:tabs>
                <w:tab w:val="decimal" w:pos="1058"/>
              </w:tabs>
              <w:spacing w:line="240" w:lineRule="auto"/>
              <w:ind w:left="-50" w:right="-120"/>
              <w:rPr>
                <w:rFonts w:ascii="Times New Roman" w:hAnsi="Times New Roman" w:cs="Times New Roman"/>
                <w:b/>
                <w:bCs/>
              </w:rPr>
            </w:pPr>
            <w:r w:rsidRPr="00B05D9C">
              <w:rPr>
                <w:rFonts w:ascii="Times New Roman" w:hAnsi="Times New Roman" w:cs="Times New Roman"/>
                <w:b/>
                <w:bCs/>
              </w:rPr>
              <w:t>1,765</w:t>
            </w:r>
          </w:p>
        </w:tc>
      </w:tr>
      <w:tr w:rsidR="007D5F63" w:rsidRPr="00B05D9C" w14:paraId="2F9AB2C3" w14:textId="77777777" w:rsidTr="009B63B3">
        <w:trPr>
          <w:cantSplit/>
        </w:trPr>
        <w:tc>
          <w:tcPr>
            <w:tcW w:w="3418" w:type="dxa"/>
            <w:vAlign w:val="bottom"/>
          </w:tcPr>
          <w:p w14:paraId="37865138" w14:textId="77777777" w:rsidR="007D5F63" w:rsidRPr="00B05D9C" w:rsidRDefault="007D5F63" w:rsidP="007D5F63">
            <w:pPr>
              <w:spacing w:line="240" w:lineRule="auto"/>
              <w:ind w:left="15" w:right="-68" w:hanging="15"/>
              <w:rPr>
                <w:rFonts w:ascii="Times New Roman" w:hAnsi="Times New Roman" w:cs="Times New Roman"/>
              </w:rPr>
            </w:pPr>
          </w:p>
        </w:tc>
        <w:tc>
          <w:tcPr>
            <w:tcW w:w="1259" w:type="dxa"/>
            <w:tcBorders>
              <w:top w:val="double" w:sz="4" w:space="0" w:color="auto"/>
            </w:tcBorders>
            <w:vAlign w:val="bottom"/>
          </w:tcPr>
          <w:p w14:paraId="36E691A2"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466DC7D9"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353" w:type="dxa"/>
            <w:tcBorders>
              <w:top w:val="double" w:sz="4" w:space="0" w:color="auto"/>
            </w:tcBorders>
            <w:vAlign w:val="bottom"/>
          </w:tcPr>
          <w:p w14:paraId="7C989B0F"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05817661"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40" w:type="dxa"/>
            <w:tcBorders>
              <w:top w:val="double" w:sz="4" w:space="0" w:color="auto"/>
            </w:tcBorders>
            <w:vAlign w:val="bottom"/>
          </w:tcPr>
          <w:p w14:paraId="52A71851" w14:textId="77777777" w:rsidR="007D5F63" w:rsidRPr="00B05D9C" w:rsidRDefault="007D5F63" w:rsidP="007D5F63">
            <w:pPr>
              <w:tabs>
                <w:tab w:val="decimal" w:pos="731"/>
              </w:tabs>
              <w:spacing w:line="240" w:lineRule="auto"/>
              <w:ind w:left="-70" w:right="-80"/>
              <w:jc w:val="center"/>
              <w:rPr>
                <w:rFonts w:ascii="Times New Roman" w:hAnsi="Times New Roman" w:cs="Times New Roman"/>
              </w:rPr>
            </w:pPr>
          </w:p>
        </w:tc>
        <w:tc>
          <w:tcPr>
            <w:tcW w:w="215" w:type="dxa"/>
            <w:vAlign w:val="bottom"/>
          </w:tcPr>
          <w:p w14:paraId="6F5CB44A"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95" w:type="dxa"/>
            <w:gridSpan w:val="2"/>
            <w:tcBorders>
              <w:top w:val="double" w:sz="4" w:space="0" w:color="auto"/>
            </w:tcBorders>
            <w:vAlign w:val="bottom"/>
          </w:tcPr>
          <w:p w14:paraId="527D650E" w14:textId="77777777" w:rsidR="007D5F63" w:rsidRPr="00B05D9C" w:rsidRDefault="007D5F63" w:rsidP="009B61B2">
            <w:pPr>
              <w:tabs>
                <w:tab w:val="decimal" w:pos="1058"/>
              </w:tabs>
              <w:spacing w:line="240" w:lineRule="auto"/>
              <w:ind w:left="-50" w:right="-120"/>
              <w:rPr>
                <w:rFonts w:ascii="Times New Roman" w:hAnsi="Times New Roman" w:cs="Times New Roman"/>
              </w:rPr>
            </w:pPr>
          </w:p>
        </w:tc>
      </w:tr>
      <w:tr w:rsidR="007D5F63" w:rsidRPr="00B05D9C" w14:paraId="54D7C125" w14:textId="77777777" w:rsidTr="009B63B3">
        <w:trPr>
          <w:cantSplit/>
        </w:trPr>
        <w:tc>
          <w:tcPr>
            <w:tcW w:w="3418" w:type="dxa"/>
            <w:vAlign w:val="bottom"/>
          </w:tcPr>
          <w:p w14:paraId="39C76C63" w14:textId="708D7E59" w:rsidR="007D5F63" w:rsidRPr="00B05D9C" w:rsidRDefault="007D5F63" w:rsidP="007D5F63">
            <w:pPr>
              <w:spacing w:line="240" w:lineRule="auto"/>
              <w:ind w:left="15" w:right="-68" w:hanging="15"/>
              <w:rPr>
                <w:rFonts w:ascii="Times New Roman" w:hAnsi="Times New Roman" w:cs="Times New Roman"/>
              </w:rPr>
            </w:pPr>
            <w:r w:rsidRPr="00B05D9C">
              <w:rPr>
                <w:rFonts w:ascii="Times New Roman" w:hAnsi="Times New Roman" w:cs="Times New Roman"/>
                <w:b/>
                <w:bCs/>
                <w:i/>
                <w:iCs/>
              </w:rPr>
              <w:t>Deferred tax liabili</w:t>
            </w:r>
            <w:r w:rsidR="00D618D2" w:rsidRPr="00B05D9C">
              <w:rPr>
                <w:rFonts w:ascii="Times New Roman" w:hAnsi="Times New Roman" w:cs="Times New Roman"/>
                <w:b/>
                <w:bCs/>
                <w:i/>
                <w:iCs/>
              </w:rPr>
              <w:t>ty</w:t>
            </w:r>
          </w:p>
        </w:tc>
        <w:tc>
          <w:tcPr>
            <w:tcW w:w="1259" w:type="dxa"/>
            <w:vAlign w:val="bottom"/>
          </w:tcPr>
          <w:p w14:paraId="3295F77E"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3E447B55"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353" w:type="dxa"/>
            <w:vAlign w:val="bottom"/>
          </w:tcPr>
          <w:p w14:paraId="643C4E8F" w14:textId="77777777" w:rsidR="007D5F63" w:rsidRPr="00B05D9C" w:rsidRDefault="007D5F63" w:rsidP="007D5F63">
            <w:pPr>
              <w:tabs>
                <w:tab w:val="decimal" w:pos="731"/>
              </w:tabs>
              <w:spacing w:line="240" w:lineRule="auto"/>
              <w:ind w:right="11"/>
              <w:jc w:val="center"/>
              <w:rPr>
                <w:rFonts w:ascii="Times New Roman" w:hAnsi="Times New Roman" w:cs="Times New Roman"/>
              </w:rPr>
            </w:pPr>
          </w:p>
        </w:tc>
        <w:tc>
          <w:tcPr>
            <w:tcW w:w="180" w:type="dxa"/>
            <w:vAlign w:val="bottom"/>
          </w:tcPr>
          <w:p w14:paraId="789EA641"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40" w:type="dxa"/>
            <w:vAlign w:val="bottom"/>
          </w:tcPr>
          <w:p w14:paraId="795CF170" w14:textId="77777777" w:rsidR="007D5F63" w:rsidRPr="00B05D9C" w:rsidRDefault="007D5F63" w:rsidP="007D5F63">
            <w:pPr>
              <w:tabs>
                <w:tab w:val="decimal" w:pos="731"/>
              </w:tabs>
              <w:spacing w:line="240" w:lineRule="auto"/>
              <w:ind w:left="-70" w:right="-80"/>
              <w:jc w:val="center"/>
              <w:rPr>
                <w:rFonts w:ascii="Times New Roman" w:hAnsi="Times New Roman" w:cs="Times New Roman"/>
              </w:rPr>
            </w:pPr>
          </w:p>
        </w:tc>
        <w:tc>
          <w:tcPr>
            <w:tcW w:w="215" w:type="dxa"/>
            <w:vAlign w:val="bottom"/>
          </w:tcPr>
          <w:p w14:paraId="7DA75031" w14:textId="77777777" w:rsidR="007D5F63" w:rsidRPr="00B05D9C" w:rsidRDefault="007D5F63" w:rsidP="007D5F63">
            <w:pPr>
              <w:tabs>
                <w:tab w:val="decimal" w:pos="765"/>
              </w:tabs>
              <w:spacing w:line="240" w:lineRule="auto"/>
              <w:jc w:val="center"/>
              <w:rPr>
                <w:rFonts w:ascii="Times New Roman" w:hAnsi="Times New Roman" w:cs="Times New Roman"/>
              </w:rPr>
            </w:pPr>
          </w:p>
        </w:tc>
        <w:tc>
          <w:tcPr>
            <w:tcW w:w="1495" w:type="dxa"/>
            <w:gridSpan w:val="2"/>
            <w:vAlign w:val="bottom"/>
          </w:tcPr>
          <w:p w14:paraId="16BC6768" w14:textId="77777777" w:rsidR="007D5F63" w:rsidRPr="00B05D9C" w:rsidRDefault="007D5F63" w:rsidP="009B61B2">
            <w:pPr>
              <w:tabs>
                <w:tab w:val="decimal" w:pos="1058"/>
              </w:tabs>
              <w:spacing w:line="240" w:lineRule="auto"/>
              <w:ind w:left="-50" w:right="-120"/>
              <w:rPr>
                <w:rFonts w:ascii="Times New Roman" w:hAnsi="Times New Roman" w:cs="Times New Roman"/>
              </w:rPr>
            </w:pPr>
          </w:p>
        </w:tc>
      </w:tr>
      <w:tr w:rsidR="009B61B2" w:rsidRPr="00B05D9C" w14:paraId="2C79B6CE" w14:textId="77777777" w:rsidTr="009B63B3">
        <w:trPr>
          <w:cantSplit/>
        </w:trPr>
        <w:tc>
          <w:tcPr>
            <w:tcW w:w="3418" w:type="dxa"/>
            <w:vAlign w:val="bottom"/>
          </w:tcPr>
          <w:p w14:paraId="43D53D28" w14:textId="3CB11661" w:rsidR="009B61B2" w:rsidRPr="00B05D9C" w:rsidRDefault="009B61B2" w:rsidP="009B61B2">
            <w:pPr>
              <w:spacing w:line="240" w:lineRule="auto"/>
              <w:ind w:left="15" w:right="-68" w:hanging="15"/>
              <w:rPr>
                <w:rFonts w:ascii="Times New Roman" w:hAnsi="Times New Roman" w:cs="Times New Roman"/>
              </w:rPr>
            </w:pPr>
            <w:r w:rsidRPr="00B05D9C">
              <w:rPr>
                <w:rFonts w:ascii="Times New Roman" w:hAnsi="Times New Roman" w:cs="Times New Roman"/>
              </w:rPr>
              <w:t>Right-of-use assets</w:t>
            </w:r>
          </w:p>
        </w:tc>
        <w:tc>
          <w:tcPr>
            <w:tcW w:w="1259" w:type="dxa"/>
            <w:tcBorders>
              <w:bottom w:val="single" w:sz="4" w:space="0" w:color="auto"/>
            </w:tcBorders>
          </w:tcPr>
          <w:p w14:paraId="6697FD8C" w14:textId="648C21D4" w:rsidR="009B61B2" w:rsidRPr="00B05D9C" w:rsidRDefault="009B61B2" w:rsidP="00CD3C19">
            <w:pPr>
              <w:tabs>
                <w:tab w:val="decimal" w:pos="820"/>
              </w:tabs>
              <w:spacing w:line="240" w:lineRule="auto"/>
              <w:ind w:right="11"/>
              <w:jc w:val="center"/>
              <w:rPr>
                <w:rFonts w:ascii="Times New Roman" w:hAnsi="Times New Roman" w:cs="Times New Roman"/>
              </w:rPr>
            </w:pPr>
            <w:r w:rsidRPr="00B05D9C">
              <w:rPr>
                <w:rFonts w:ascii="Times New Roman" w:hAnsi="Times New Roman" w:cs="Times New Roman"/>
              </w:rPr>
              <w:t>(215)</w:t>
            </w:r>
          </w:p>
        </w:tc>
        <w:tc>
          <w:tcPr>
            <w:tcW w:w="180" w:type="dxa"/>
          </w:tcPr>
          <w:p w14:paraId="6FE6D1C7"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353" w:type="dxa"/>
            <w:tcBorders>
              <w:bottom w:val="single" w:sz="4" w:space="0" w:color="auto"/>
            </w:tcBorders>
          </w:tcPr>
          <w:p w14:paraId="050AAB0B" w14:textId="6EFAB9AC" w:rsidR="009B61B2" w:rsidRPr="00B05D9C" w:rsidRDefault="009B61B2" w:rsidP="009B61B2">
            <w:pPr>
              <w:tabs>
                <w:tab w:val="decimal" w:pos="731"/>
              </w:tabs>
              <w:spacing w:line="240" w:lineRule="auto"/>
              <w:ind w:right="11"/>
              <w:jc w:val="center"/>
              <w:rPr>
                <w:rFonts w:ascii="Times New Roman" w:hAnsi="Times New Roman" w:cs="Times New Roman"/>
              </w:rPr>
            </w:pPr>
            <w:r w:rsidRPr="00B05D9C">
              <w:rPr>
                <w:rFonts w:ascii="Times New Roman" w:hAnsi="Times New Roman" w:cs="Times New Roman"/>
              </w:rPr>
              <w:t>82</w:t>
            </w:r>
          </w:p>
        </w:tc>
        <w:tc>
          <w:tcPr>
            <w:tcW w:w="180" w:type="dxa"/>
          </w:tcPr>
          <w:p w14:paraId="05508045"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440" w:type="dxa"/>
            <w:tcBorders>
              <w:bottom w:val="single" w:sz="4" w:space="0" w:color="auto"/>
            </w:tcBorders>
          </w:tcPr>
          <w:p w14:paraId="7C557E2D" w14:textId="23B1FEC3" w:rsidR="009B61B2" w:rsidRPr="00B05D9C" w:rsidRDefault="009B61B2" w:rsidP="009B61B2">
            <w:pPr>
              <w:tabs>
                <w:tab w:val="decimal" w:pos="731"/>
              </w:tabs>
              <w:spacing w:line="240" w:lineRule="auto"/>
              <w:ind w:left="-70" w:right="-80"/>
              <w:jc w:val="center"/>
              <w:rPr>
                <w:rFonts w:ascii="Times New Roman" w:hAnsi="Times New Roman" w:cs="Times New Roman"/>
              </w:rPr>
            </w:pPr>
            <w:r w:rsidRPr="00B05D9C">
              <w:rPr>
                <w:rFonts w:ascii="Times New Roman" w:hAnsi="Times New Roman" w:cs="Times New Roman"/>
              </w:rPr>
              <w:t>-</w:t>
            </w:r>
          </w:p>
        </w:tc>
        <w:tc>
          <w:tcPr>
            <w:tcW w:w="215" w:type="dxa"/>
          </w:tcPr>
          <w:p w14:paraId="76D67D81" w14:textId="77777777" w:rsidR="009B61B2" w:rsidRPr="00B05D9C" w:rsidRDefault="009B61B2" w:rsidP="009B61B2">
            <w:pPr>
              <w:tabs>
                <w:tab w:val="decimal" w:pos="765"/>
              </w:tabs>
              <w:spacing w:line="240" w:lineRule="auto"/>
              <w:jc w:val="center"/>
              <w:rPr>
                <w:rFonts w:ascii="Times New Roman" w:hAnsi="Times New Roman" w:cs="Times New Roman"/>
              </w:rPr>
            </w:pPr>
          </w:p>
        </w:tc>
        <w:tc>
          <w:tcPr>
            <w:tcW w:w="1495" w:type="dxa"/>
            <w:gridSpan w:val="2"/>
            <w:tcBorders>
              <w:bottom w:val="single" w:sz="4" w:space="0" w:color="auto"/>
            </w:tcBorders>
          </w:tcPr>
          <w:p w14:paraId="1D99B321" w14:textId="7E873B4E" w:rsidR="009B61B2" w:rsidRPr="00B05D9C" w:rsidRDefault="009B61B2" w:rsidP="009B61B2">
            <w:pPr>
              <w:tabs>
                <w:tab w:val="decimal" w:pos="1058"/>
              </w:tabs>
              <w:spacing w:line="240" w:lineRule="auto"/>
              <w:ind w:left="-50" w:right="-120"/>
              <w:rPr>
                <w:rFonts w:ascii="Times New Roman" w:hAnsi="Times New Roman" w:cs="Times New Roman"/>
              </w:rPr>
            </w:pPr>
            <w:r w:rsidRPr="00B05D9C">
              <w:rPr>
                <w:rFonts w:ascii="Times New Roman" w:hAnsi="Times New Roman" w:cs="Times New Roman"/>
              </w:rPr>
              <w:t>(133)</w:t>
            </w:r>
          </w:p>
        </w:tc>
      </w:tr>
      <w:tr w:rsidR="009B61B2" w:rsidRPr="00B05D9C" w14:paraId="6E07D56A" w14:textId="77777777" w:rsidTr="009B63B3">
        <w:trPr>
          <w:cantSplit/>
        </w:trPr>
        <w:tc>
          <w:tcPr>
            <w:tcW w:w="3418" w:type="dxa"/>
            <w:vAlign w:val="bottom"/>
          </w:tcPr>
          <w:p w14:paraId="66FDE7BA" w14:textId="70B46C51" w:rsidR="009B61B2" w:rsidRPr="00B05D9C" w:rsidRDefault="009B61B2" w:rsidP="009B61B2">
            <w:pPr>
              <w:spacing w:line="240" w:lineRule="auto"/>
              <w:ind w:left="15" w:right="-68" w:hanging="15"/>
              <w:rPr>
                <w:rFonts w:ascii="Times New Roman" w:hAnsi="Times New Roman" w:cs="Times New Roman"/>
              </w:rPr>
            </w:pPr>
            <w:r w:rsidRPr="00B05D9C">
              <w:rPr>
                <w:rFonts w:ascii="Times New Roman" w:hAnsi="Times New Roman" w:cs="Times New Roman"/>
                <w:b/>
                <w:bCs/>
              </w:rPr>
              <w:t>Total</w:t>
            </w:r>
          </w:p>
        </w:tc>
        <w:tc>
          <w:tcPr>
            <w:tcW w:w="1259" w:type="dxa"/>
            <w:tcBorders>
              <w:top w:val="single" w:sz="4" w:space="0" w:color="auto"/>
              <w:bottom w:val="double" w:sz="4" w:space="0" w:color="auto"/>
            </w:tcBorders>
          </w:tcPr>
          <w:p w14:paraId="35AFA6BC" w14:textId="24FB0F95" w:rsidR="009B61B2" w:rsidRPr="00B05D9C" w:rsidRDefault="009B61B2" w:rsidP="00CD3C19">
            <w:pPr>
              <w:tabs>
                <w:tab w:val="decimal" w:pos="820"/>
              </w:tabs>
              <w:spacing w:line="240" w:lineRule="auto"/>
              <w:ind w:right="11"/>
              <w:jc w:val="center"/>
              <w:rPr>
                <w:rFonts w:ascii="Times New Roman" w:hAnsi="Times New Roman" w:cs="Times New Roman"/>
                <w:b/>
                <w:bCs/>
              </w:rPr>
            </w:pPr>
            <w:r w:rsidRPr="00B05D9C">
              <w:rPr>
                <w:rFonts w:ascii="Times New Roman" w:hAnsi="Times New Roman" w:cs="Times New Roman"/>
                <w:b/>
                <w:bCs/>
              </w:rPr>
              <w:t>(215)</w:t>
            </w:r>
          </w:p>
        </w:tc>
        <w:tc>
          <w:tcPr>
            <w:tcW w:w="180" w:type="dxa"/>
          </w:tcPr>
          <w:p w14:paraId="2E9C3DCF" w14:textId="77777777" w:rsidR="009B61B2" w:rsidRPr="00B05D9C" w:rsidRDefault="009B61B2" w:rsidP="009B61B2">
            <w:pPr>
              <w:tabs>
                <w:tab w:val="decimal" w:pos="765"/>
              </w:tabs>
              <w:spacing w:line="240" w:lineRule="auto"/>
              <w:jc w:val="center"/>
              <w:rPr>
                <w:rFonts w:ascii="Times New Roman" w:hAnsi="Times New Roman" w:cs="Times New Roman"/>
                <w:b/>
                <w:bCs/>
              </w:rPr>
            </w:pPr>
          </w:p>
        </w:tc>
        <w:tc>
          <w:tcPr>
            <w:tcW w:w="1353" w:type="dxa"/>
            <w:tcBorders>
              <w:top w:val="single" w:sz="4" w:space="0" w:color="auto"/>
              <w:bottom w:val="double" w:sz="4" w:space="0" w:color="auto"/>
            </w:tcBorders>
          </w:tcPr>
          <w:p w14:paraId="3AFBFAED" w14:textId="4E917E80" w:rsidR="009B61B2" w:rsidRPr="00B05D9C" w:rsidRDefault="009B61B2" w:rsidP="009B61B2">
            <w:pPr>
              <w:tabs>
                <w:tab w:val="decimal" w:pos="731"/>
              </w:tabs>
              <w:spacing w:line="240" w:lineRule="auto"/>
              <w:ind w:right="11"/>
              <w:jc w:val="center"/>
              <w:rPr>
                <w:rFonts w:ascii="Times New Roman" w:hAnsi="Times New Roman" w:cs="Times New Roman"/>
                <w:b/>
                <w:bCs/>
              </w:rPr>
            </w:pPr>
            <w:r w:rsidRPr="00B05D9C">
              <w:rPr>
                <w:rFonts w:ascii="Times New Roman" w:hAnsi="Times New Roman" w:cs="Times New Roman"/>
                <w:b/>
                <w:bCs/>
              </w:rPr>
              <w:t>82</w:t>
            </w:r>
          </w:p>
        </w:tc>
        <w:tc>
          <w:tcPr>
            <w:tcW w:w="180" w:type="dxa"/>
          </w:tcPr>
          <w:p w14:paraId="6FD62FEF" w14:textId="77777777" w:rsidR="009B61B2" w:rsidRPr="00B05D9C" w:rsidRDefault="009B61B2" w:rsidP="009B61B2">
            <w:pPr>
              <w:tabs>
                <w:tab w:val="decimal" w:pos="765"/>
              </w:tabs>
              <w:spacing w:line="240" w:lineRule="auto"/>
              <w:jc w:val="center"/>
              <w:rPr>
                <w:rFonts w:ascii="Times New Roman" w:hAnsi="Times New Roman" w:cs="Times New Roman"/>
                <w:b/>
                <w:bCs/>
              </w:rPr>
            </w:pPr>
          </w:p>
        </w:tc>
        <w:tc>
          <w:tcPr>
            <w:tcW w:w="1440" w:type="dxa"/>
            <w:tcBorders>
              <w:top w:val="single" w:sz="4" w:space="0" w:color="auto"/>
              <w:bottom w:val="double" w:sz="4" w:space="0" w:color="auto"/>
            </w:tcBorders>
          </w:tcPr>
          <w:p w14:paraId="06F9DBDD" w14:textId="3EAED742" w:rsidR="009B61B2" w:rsidRPr="00B05D9C" w:rsidRDefault="009B61B2" w:rsidP="009B61B2">
            <w:pPr>
              <w:tabs>
                <w:tab w:val="decimal" w:pos="731"/>
              </w:tabs>
              <w:spacing w:line="240" w:lineRule="auto"/>
              <w:ind w:left="-70" w:right="-80"/>
              <w:jc w:val="center"/>
              <w:rPr>
                <w:rFonts w:ascii="Times New Roman" w:hAnsi="Times New Roman" w:cs="Times New Roman"/>
                <w:b/>
                <w:bCs/>
              </w:rPr>
            </w:pPr>
            <w:r w:rsidRPr="00B05D9C">
              <w:rPr>
                <w:rFonts w:ascii="Times New Roman" w:hAnsi="Times New Roman" w:cs="Times New Roman"/>
                <w:b/>
                <w:bCs/>
              </w:rPr>
              <w:t>-</w:t>
            </w:r>
          </w:p>
        </w:tc>
        <w:tc>
          <w:tcPr>
            <w:tcW w:w="215" w:type="dxa"/>
          </w:tcPr>
          <w:p w14:paraId="3A746076" w14:textId="77777777" w:rsidR="009B61B2" w:rsidRPr="00B05D9C" w:rsidRDefault="009B61B2" w:rsidP="009B61B2">
            <w:pPr>
              <w:tabs>
                <w:tab w:val="decimal" w:pos="765"/>
              </w:tabs>
              <w:spacing w:line="240" w:lineRule="auto"/>
              <w:jc w:val="center"/>
              <w:rPr>
                <w:rFonts w:ascii="Times New Roman" w:hAnsi="Times New Roman" w:cs="Times New Roman"/>
                <w:b/>
                <w:bCs/>
              </w:rPr>
            </w:pPr>
          </w:p>
        </w:tc>
        <w:tc>
          <w:tcPr>
            <w:tcW w:w="1495" w:type="dxa"/>
            <w:gridSpan w:val="2"/>
            <w:tcBorders>
              <w:top w:val="single" w:sz="4" w:space="0" w:color="auto"/>
              <w:bottom w:val="double" w:sz="4" w:space="0" w:color="auto"/>
            </w:tcBorders>
          </w:tcPr>
          <w:p w14:paraId="1DA56B08" w14:textId="5484C1E3" w:rsidR="009B61B2" w:rsidRPr="00B05D9C" w:rsidRDefault="009B61B2" w:rsidP="009B61B2">
            <w:pPr>
              <w:tabs>
                <w:tab w:val="decimal" w:pos="1058"/>
              </w:tabs>
              <w:spacing w:line="240" w:lineRule="auto"/>
              <w:ind w:left="-50" w:right="-120"/>
              <w:rPr>
                <w:rFonts w:ascii="Times New Roman" w:hAnsi="Times New Roman" w:cs="Times New Roman"/>
                <w:b/>
                <w:bCs/>
              </w:rPr>
            </w:pPr>
            <w:r w:rsidRPr="00B05D9C">
              <w:rPr>
                <w:rFonts w:ascii="Times New Roman" w:hAnsi="Times New Roman" w:cs="Times New Roman"/>
                <w:b/>
                <w:bCs/>
              </w:rPr>
              <w:t>(133)</w:t>
            </w:r>
          </w:p>
        </w:tc>
      </w:tr>
    </w:tbl>
    <w:p w14:paraId="2492FA1E" w14:textId="00049189" w:rsidR="0064227E" w:rsidRPr="00B05D9C" w:rsidRDefault="0064227E" w:rsidP="007E4529">
      <w:pPr>
        <w:spacing w:line="240" w:lineRule="auto"/>
        <w:ind w:left="540" w:hanging="526"/>
        <w:rPr>
          <w:rFonts w:ascii="Times New Roman" w:hAnsi="Times New Roman" w:cstheme="minorBidi"/>
          <w:sz w:val="24"/>
          <w:szCs w:val="30"/>
          <w:lang w:bidi="th-TH"/>
        </w:rPr>
      </w:pPr>
      <w:r w:rsidRPr="00B05D9C">
        <w:rPr>
          <w:rFonts w:ascii="Times New Roman" w:hAnsi="Times New Roman" w:cstheme="minorBidi"/>
          <w:sz w:val="24"/>
          <w:szCs w:val="30"/>
          <w:lang w:bidi="th-TH"/>
        </w:rPr>
        <w:br w:type="page"/>
      </w:r>
    </w:p>
    <w:p w14:paraId="4FDA069A" w14:textId="69651090" w:rsidR="002A7407" w:rsidRPr="00B05D9C" w:rsidRDefault="002A7407" w:rsidP="002A7407">
      <w:pPr>
        <w:spacing w:line="240" w:lineRule="auto"/>
        <w:ind w:left="540" w:hanging="526"/>
        <w:rPr>
          <w:rFonts w:ascii="Times New Roman" w:hAnsi="Times New Roman" w:cs="Times New Roman"/>
          <w:b/>
          <w:bCs/>
          <w:sz w:val="24"/>
          <w:szCs w:val="24"/>
        </w:rPr>
      </w:pPr>
      <w:r w:rsidRPr="00B05D9C">
        <w:rPr>
          <w:rFonts w:ascii="Times New Roman" w:hAnsi="Times New Roman" w:cs="Times New Roman"/>
          <w:b/>
          <w:bCs/>
          <w:sz w:val="24"/>
          <w:szCs w:val="24"/>
        </w:rPr>
        <w:lastRenderedPageBreak/>
        <w:t>31</w:t>
      </w:r>
      <w:r w:rsidRPr="00B05D9C">
        <w:rPr>
          <w:rFonts w:ascii="Times New Roman" w:hAnsi="Times New Roman" w:cs="Times New Roman"/>
          <w:sz w:val="24"/>
          <w:szCs w:val="24"/>
        </w:rPr>
        <w:tab/>
      </w:r>
      <w:r w:rsidRPr="00B05D9C">
        <w:rPr>
          <w:rFonts w:ascii="Times New Roman" w:hAnsi="Times New Roman" w:cs="Times New Roman"/>
          <w:b/>
          <w:bCs/>
          <w:sz w:val="24"/>
          <w:szCs w:val="24"/>
        </w:rPr>
        <w:t>Loss per share</w:t>
      </w:r>
    </w:p>
    <w:p w14:paraId="17E5BD79" w14:textId="77777777" w:rsidR="0082513A" w:rsidRPr="00B05D9C" w:rsidRDefault="0082513A" w:rsidP="007E4529">
      <w:pPr>
        <w:spacing w:line="240" w:lineRule="auto"/>
        <w:ind w:left="540" w:hanging="526"/>
        <w:rPr>
          <w:rFonts w:ascii="Times New Roman" w:hAnsi="Times New Roman" w:cstheme="minorBidi"/>
          <w:sz w:val="22"/>
          <w:szCs w:val="22"/>
          <w:lang w:bidi="th-TH"/>
        </w:rPr>
      </w:pPr>
    </w:p>
    <w:p w14:paraId="38BA94BE" w14:textId="347E3878" w:rsidR="002A7407" w:rsidRPr="00B05D9C" w:rsidRDefault="002A7407" w:rsidP="002A7407">
      <w:pPr>
        <w:spacing w:line="240" w:lineRule="auto"/>
        <w:ind w:left="540" w:hanging="526"/>
        <w:jc w:val="both"/>
        <w:rPr>
          <w:rFonts w:ascii="Times New Roman" w:hAnsi="Times New Roman" w:cstheme="minorBidi"/>
          <w:sz w:val="22"/>
          <w:szCs w:val="22"/>
          <w:lang w:bidi="th-TH"/>
        </w:rPr>
      </w:pPr>
      <w:r w:rsidRPr="00B05D9C">
        <w:rPr>
          <w:rFonts w:ascii="Times New Roman" w:hAnsi="Times New Roman" w:cstheme="minorBidi"/>
          <w:sz w:val="22"/>
          <w:szCs w:val="22"/>
          <w:lang w:bidi="th-TH"/>
        </w:rPr>
        <w:tab/>
        <w:t xml:space="preserve">The calculation of basic </w:t>
      </w:r>
      <w:r w:rsidR="004639C1" w:rsidRPr="00B05D9C">
        <w:rPr>
          <w:rFonts w:ascii="Times New Roman" w:hAnsi="Times New Roman" w:cstheme="minorBidi"/>
          <w:sz w:val="22"/>
          <w:szCs w:val="22"/>
          <w:lang w:val="en-US" w:bidi="th-TH"/>
        </w:rPr>
        <w:t>L</w:t>
      </w:r>
      <w:r w:rsidRPr="00B05D9C">
        <w:rPr>
          <w:rFonts w:ascii="Times New Roman" w:hAnsi="Times New Roman" w:cstheme="minorBidi"/>
          <w:sz w:val="22"/>
          <w:szCs w:val="22"/>
          <w:lang w:bidi="th-TH"/>
        </w:rPr>
        <w:t>PS has been based on the loss attributable to ordinary shareholders of the Company and the weighted-average number of ordinary shares outstanding.</w:t>
      </w:r>
    </w:p>
    <w:p w14:paraId="51DCA56C" w14:textId="77777777" w:rsidR="002A7407" w:rsidRPr="00B05D9C" w:rsidRDefault="002A7407" w:rsidP="002A7407">
      <w:pPr>
        <w:spacing w:line="240" w:lineRule="auto"/>
        <w:ind w:left="540" w:hanging="526"/>
        <w:jc w:val="both"/>
        <w:rPr>
          <w:rFonts w:ascii="Times New Roman" w:hAnsi="Times New Roman" w:cstheme="minorBidi"/>
          <w:sz w:val="24"/>
          <w:szCs w:val="3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A7407" w:rsidRPr="00B05D9C" w14:paraId="5DBC6FBB" w14:textId="77777777">
        <w:trPr>
          <w:cantSplit/>
          <w:trHeight w:val="144"/>
          <w:tblHeader/>
        </w:trPr>
        <w:tc>
          <w:tcPr>
            <w:tcW w:w="4320" w:type="dxa"/>
            <w:vAlign w:val="bottom"/>
          </w:tcPr>
          <w:p w14:paraId="68D3E2FE" w14:textId="6AC1A396" w:rsidR="002A7407" w:rsidRPr="00B05D9C" w:rsidRDefault="002A7407" w:rsidP="002A7407">
            <w:pPr>
              <w:spacing w:line="240" w:lineRule="auto"/>
              <w:ind w:left="195" w:right="-80" w:hanging="195"/>
              <w:rPr>
                <w:rFonts w:ascii="Times New Roman" w:hAnsi="Times New Roman" w:cs="Times New Roman"/>
                <w:b/>
                <w:bCs/>
                <w:i/>
                <w:iCs/>
                <w:sz w:val="22"/>
                <w:szCs w:val="22"/>
              </w:rPr>
            </w:pPr>
            <w:r w:rsidRPr="00B05D9C">
              <w:rPr>
                <w:rFonts w:ascii="Times New Roman" w:hAnsi="Times New Roman" w:cs="Times New Roman"/>
                <w:sz w:val="22"/>
                <w:szCs w:val="22"/>
                <w:lang w:bidi="th-TH"/>
              </w:rPr>
              <w:tab/>
            </w:r>
          </w:p>
        </w:tc>
        <w:tc>
          <w:tcPr>
            <w:tcW w:w="2340" w:type="dxa"/>
            <w:gridSpan w:val="3"/>
          </w:tcPr>
          <w:p w14:paraId="23B81BB8" w14:textId="77777777" w:rsidR="002A7407" w:rsidRPr="00B05D9C" w:rsidRDefault="002A7407" w:rsidP="002A7407">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 xml:space="preserve">Consolidated </w:t>
            </w:r>
          </w:p>
          <w:p w14:paraId="690C1578" w14:textId="549D447F" w:rsidR="002A7407" w:rsidRPr="00B05D9C" w:rsidRDefault="002A7407" w:rsidP="002A7407">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c>
          <w:tcPr>
            <w:tcW w:w="180" w:type="dxa"/>
          </w:tcPr>
          <w:p w14:paraId="0FA07C35" w14:textId="77777777" w:rsidR="002A7407" w:rsidRPr="00B05D9C" w:rsidRDefault="002A7407" w:rsidP="002A7407">
            <w:pPr>
              <w:spacing w:line="240" w:lineRule="auto"/>
              <w:jc w:val="center"/>
              <w:rPr>
                <w:rFonts w:ascii="Times New Roman" w:hAnsi="Times New Roman" w:cs="Times New Roman"/>
                <w:b/>
                <w:sz w:val="22"/>
                <w:szCs w:val="22"/>
              </w:rPr>
            </w:pPr>
          </w:p>
          <w:p w14:paraId="1AC9A80A" w14:textId="77777777" w:rsidR="002A7407" w:rsidRPr="00B05D9C" w:rsidRDefault="002A7407" w:rsidP="002A7407">
            <w:pPr>
              <w:spacing w:line="240" w:lineRule="auto"/>
              <w:jc w:val="center"/>
              <w:rPr>
                <w:rFonts w:ascii="Times New Roman" w:hAnsi="Times New Roman" w:cs="Times New Roman"/>
                <w:b/>
                <w:sz w:val="22"/>
                <w:szCs w:val="22"/>
              </w:rPr>
            </w:pPr>
          </w:p>
        </w:tc>
        <w:tc>
          <w:tcPr>
            <w:tcW w:w="2340" w:type="dxa"/>
            <w:gridSpan w:val="3"/>
          </w:tcPr>
          <w:p w14:paraId="4540569B" w14:textId="77777777" w:rsidR="002A7407" w:rsidRPr="00B05D9C" w:rsidRDefault="002A7407" w:rsidP="002A7407">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 xml:space="preserve">Separate </w:t>
            </w:r>
          </w:p>
          <w:p w14:paraId="50476361" w14:textId="784B8472" w:rsidR="002A7407" w:rsidRPr="00B05D9C" w:rsidRDefault="002A7407" w:rsidP="002A7407">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r>
      <w:tr w:rsidR="002A7407" w:rsidRPr="00B05D9C" w14:paraId="021CD99F" w14:textId="77777777">
        <w:trPr>
          <w:cantSplit/>
          <w:trHeight w:val="144"/>
          <w:tblHeader/>
        </w:trPr>
        <w:tc>
          <w:tcPr>
            <w:tcW w:w="4320" w:type="dxa"/>
          </w:tcPr>
          <w:p w14:paraId="21173D91" w14:textId="77777777" w:rsidR="002A7407" w:rsidRPr="00B05D9C" w:rsidRDefault="002A7407" w:rsidP="002A7407">
            <w:pPr>
              <w:tabs>
                <w:tab w:val="decimal" w:pos="765"/>
              </w:tabs>
              <w:spacing w:line="240" w:lineRule="auto"/>
              <w:ind w:left="195" w:right="-80" w:hanging="195"/>
              <w:rPr>
                <w:rFonts w:ascii="Times New Roman" w:hAnsi="Times New Roman" w:cs="Times New Roman"/>
                <w:sz w:val="22"/>
                <w:szCs w:val="22"/>
              </w:rPr>
            </w:pPr>
          </w:p>
        </w:tc>
        <w:tc>
          <w:tcPr>
            <w:tcW w:w="1080" w:type="dxa"/>
          </w:tcPr>
          <w:p w14:paraId="13A194FB" w14:textId="77777777" w:rsidR="002A7407" w:rsidRPr="00B05D9C" w:rsidRDefault="002A7407" w:rsidP="002A7407">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38DD2897" w14:textId="77777777" w:rsidR="002A7407" w:rsidRPr="00B05D9C" w:rsidRDefault="002A7407" w:rsidP="002A7407">
            <w:pPr>
              <w:spacing w:line="240" w:lineRule="auto"/>
              <w:jc w:val="center"/>
              <w:rPr>
                <w:rFonts w:ascii="Times New Roman" w:hAnsi="Times New Roman" w:cs="Times New Roman"/>
                <w:bCs/>
                <w:sz w:val="22"/>
                <w:szCs w:val="22"/>
              </w:rPr>
            </w:pPr>
          </w:p>
        </w:tc>
        <w:tc>
          <w:tcPr>
            <w:tcW w:w="1080" w:type="dxa"/>
          </w:tcPr>
          <w:p w14:paraId="176B06AB" w14:textId="77777777" w:rsidR="002A7407" w:rsidRPr="00B05D9C" w:rsidRDefault="002A7407" w:rsidP="002A7407">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7FEB917A" w14:textId="77777777" w:rsidR="002A7407" w:rsidRPr="00B05D9C" w:rsidRDefault="002A7407" w:rsidP="002A7407">
            <w:pPr>
              <w:spacing w:line="240" w:lineRule="auto"/>
              <w:jc w:val="center"/>
              <w:rPr>
                <w:rFonts w:ascii="Times New Roman" w:hAnsi="Times New Roman" w:cs="Times New Roman"/>
                <w:bCs/>
                <w:sz w:val="22"/>
                <w:szCs w:val="22"/>
              </w:rPr>
            </w:pPr>
          </w:p>
        </w:tc>
        <w:tc>
          <w:tcPr>
            <w:tcW w:w="1080" w:type="dxa"/>
          </w:tcPr>
          <w:p w14:paraId="0B3900D7" w14:textId="77777777" w:rsidR="002A7407" w:rsidRPr="00B05D9C" w:rsidRDefault="002A7407" w:rsidP="002A7407">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24E1F3FA" w14:textId="77777777" w:rsidR="002A7407" w:rsidRPr="00B05D9C" w:rsidRDefault="002A7407" w:rsidP="002A7407">
            <w:pPr>
              <w:spacing w:line="240" w:lineRule="auto"/>
              <w:jc w:val="center"/>
              <w:rPr>
                <w:rFonts w:ascii="Times New Roman" w:hAnsi="Times New Roman" w:cs="Times New Roman"/>
                <w:bCs/>
                <w:sz w:val="22"/>
                <w:szCs w:val="22"/>
              </w:rPr>
            </w:pPr>
          </w:p>
        </w:tc>
        <w:tc>
          <w:tcPr>
            <w:tcW w:w="1080" w:type="dxa"/>
          </w:tcPr>
          <w:p w14:paraId="0B597652" w14:textId="77777777" w:rsidR="002A7407" w:rsidRPr="00B05D9C" w:rsidRDefault="002A7407" w:rsidP="002A7407">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2A7407" w:rsidRPr="00B05D9C" w14:paraId="0C87D679" w14:textId="77777777" w:rsidTr="007A54FE">
        <w:trPr>
          <w:cantSplit/>
          <w:trHeight w:val="144"/>
          <w:tblHeader/>
        </w:trPr>
        <w:tc>
          <w:tcPr>
            <w:tcW w:w="4320" w:type="dxa"/>
          </w:tcPr>
          <w:p w14:paraId="27D55439" w14:textId="77777777" w:rsidR="002A7407" w:rsidRPr="00B05D9C" w:rsidRDefault="002A7407" w:rsidP="002A7407">
            <w:pPr>
              <w:spacing w:line="240" w:lineRule="auto"/>
              <w:ind w:left="195" w:right="-80" w:hanging="195"/>
              <w:rPr>
                <w:rFonts w:ascii="Times New Roman" w:hAnsi="Times New Roman" w:cs="Times New Roman"/>
                <w:b/>
                <w:bCs/>
                <w:i/>
                <w:iCs/>
                <w:sz w:val="22"/>
                <w:szCs w:val="22"/>
              </w:rPr>
            </w:pPr>
          </w:p>
        </w:tc>
        <w:tc>
          <w:tcPr>
            <w:tcW w:w="4860" w:type="dxa"/>
            <w:gridSpan w:val="7"/>
          </w:tcPr>
          <w:p w14:paraId="3E0CCFAC" w14:textId="668ED512" w:rsidR="002A7407" w:rsidRPr="00B05D9C" w:rsidRDefault="002A7407" w:rsidP="002A7407">
            <w:pPr>
              <w:tabs>
                <w:tab w:val="decimal" w:pos="765"/>
              </w:tabs>
              <w:spacing w:line="240" w:lineRule="auto"/>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 Baht / thousand share)</w:t>
            </w:r>
          </w:p>
        </w:tc>
      </w:tr>
      <w:tr w:rsidR="00310AE5" w:rsidRPr="00B05D9C" w14:paraId="449DA69E" w14:textId="77777777" w:rsidTr="007A54FE">
        <w:trPr>
          <w:cantSplit/>
          <w:trHeight w:val="144"/>
        </w:trPr>
        <w:tc>
          <w:tcPr>
            <w:tcW w:w="4320" w:type="dxa"/>
          </w:tcPr>
          <w:p w14:paraId="06C5AA16" w14:textId="493D5388" w:rsidR="00310AE5" w:rsidRPr="00B05D9C" w:rsidRDefault="00310AE5" w:rsidP="00310AE5">
            <w:pPr>
              <w:spacing w:line="240" w:lineRule="auto"/>
              <w:ind w:left="195" w:right="-80" w:hanging="195"/>
              <w:rPr>
                <w:rFonts w:ascii="Times New Roman" w:hAnsi="Times New Roman" w:cs="Times New Roman"/>
                <w:sz w:val="22"/>
                <w:szCs w:val="22"/>
              </w:rPr>
            </w:pPr>
            <w:r w:rsidRPr="00B05D9C">
              <w:rPr>
                <w:rFonts w:ascii="Times New Roman" w:hAnsi="Times New Roman" w:cs="Times New Roman"/>
                <w:b/>
                <w:bCs/>
                <w:sz w:val="22"/>
                <w:szCs w:val="22"/>
              </w:rPr>
              <w:t xml:space="preserve">Loss attributable to ordinary shareholders </w:t>
            </w:r>
            <w:r w:rsidR="004639C1" w:rsidRPr="00B05D9C">
              <w:rPr>
                <w:rFonts w:ascii="Times New Roman" w:hAnsi="Times New Roman" w:cs="Times New Roman"/>
                <w:b/>
                <w:bCs/>
                <w:sz w:val="22"/>
                <w:szCs w:val="22"/>
              </w:rPr>
              <w:br/>
            </w:r>
            <w:r w:rsidRPr="00B05D9C">
              <w:rPr>
                <w:rFonts w:ascii="Times New Roman" w:hAnsi="Times New Roman" w:cs="Times New Roman"/>
                <w:b/>
                <w:bCs/>
                <w:sz w:val="22"/>
                <w:szCs w:val="22"/>
              </w:rPr>
              <w:t>of the Company (basic)</w:t>
            </w:r>
          </w:p>
        </w:tc>
        <w:tc>
          <w:tcPr>
            <w:tcW w:w="1080" w:type="dxa"/>
            <w:tcBorders>
              <w:bottom w:val="double" w:sz="4" w:space="0" w:color="auto"/>
            </w:tcBorders>
            <w:vAlign w:val="bottom"/>
          </w:tcPr>
          <w:p w14:paraId="681AC536" w14:textId="2B1590E8" w:rsidR="00310AE5" w:rsidRPr="00B05D9C" w:rsidRDefault="007A54FE" w:rsidP="004639C1">
            <w:pPr>
              <w:spacing w:line="240" w:lineRule="auto"/>
              <w:ind w:right="-170"/>
              <w:jc w:val="center"/>
              <w:rPr>
                <w:rFonts w:ascii="Times New Roman" w:hAnsi="Times New Roman" w:cs="Times New Roman"/>
                <w:b/>
                <w:bCs/>
                <w:sz w:val="22"/>
                <w:szCs w:val="22"/>
              </w:rPr>
            </w:pPr>
            <w:r w:rsidRPr="00B05D9C">
              <w:rPr>
                <w:rFonts w:ascii="Times New Roman" w:hAnsi="Times New Roman" w:cs="Times New Roman"/>
                <w:b/>
                <w:bCs/>
                <w:sz w:val="22"/>
                <w:szCs w:val="22"/>
              </w:rPr>
              <w:t>(</w:t>
            </w:r>
            <w:r w:rsidR="00AC5FA9" w:rsidRPr="00B05D9C">
              <w:rPr>
                <w:rFonts w:ascii="Times New Roman" w:hAnsi="Times New Roman" w:cs="Times New Roman"/>
                <w:b/>
                <w:bCs/>
                <w:sz w:val="22"/>
                <w:szCs w:val="22"/>
              </w:rPr>
              <w:t>226</w:t>
            </w:r>
            <w:r w:rsidRPr="00B05D9C">
              <w:rPr>
                <w:rFonts w:ascii="Times New Roman" w:hAnsi="Times New Roman" w:cs="Times New Roman"/>
                <w:b/>
                <w:bCs/>
                <w:sz w:val="22"/>
                <w:szCs w:val="22"/>
              </w:rPr>
              <w:t>,</w:t>
            </w:r>
            <w:r w:rsidR="00AC5FA9" w:rsidRPr="00B05D9C">
              <w:rPr>
                <w:rFonts w:ascii="Times New Roman" w:hAnsi="Times New Roman" w:cs="Times New Roman"/>
                <w:b/>
                <w:bCs/>
                <w:sz w:val="22"/>
                <w:szCs w:val="22"/>
              </w:rPr>
              <w:t>407</w:t>
            </w:r>
            <w:r w:rsidRPr="00B05D9C">
              <w:rPr>
                <w:rFonts w:ascii="Times New Roman" w:hAnsi="Times New Roman" w:cs="Times New Roman"/>
                <w:b/>
                <w:bCs/>
                <w:sz w:val="22"/>
                <w:szCs w:val="22"/>
              </w:rPr>
              <w:t>)</w:t>
            </w:r>
          </w:p>
        </w:tc>
        <w:tc>
          <w:tcPr>
            <w:tcW w:w="180" w:type="dxa"/>
            <w:vAlign w:val="bottom"/>
          </w:tcPr>
          <w:p w14:paraId="660CA3CC"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bottom w:val="double" w:sz="4" w:space="0" w:color="auto"/>
            </w:tcBorders>
          </w:tcPr>
          <w:p w14:paraId="4CCC6B23"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p w14:paraId="0DF4BAA1" w14:textId="16A4D6AD" w:rsidR="00310AE5" w:rsidRPr="00B05D9C" w:rsidRDefault="00310AE5" w:rsidP="004639C1">
            <w:pPr>
              <w:spacing w:line="240" w:lineRule="auto"/>
              <w:ind w:right="-170"/>
              <w:jc w:val="center"/>
              <w:rPr>
                <w:rFonts w:ascii="Times New Roman" w:hAnsi="Times New Roman" w:cs="Times New Roman"/>
                <w:b/>
                <w:bCs/>
                <w:sz w:val="22"/>
                <w:szCs w:val="22"/>
              </w:rPr>
            </w:pPr>
            <w:r w:rsidRPr="00B05D9C">
              <w:rPr>
                <w:rFonts w:ascii="Times New Roman" w:hAnsi="Times New Roman" w:cs="Times New Roman"/>
                <w:b/>
                <w:bCs/>
                <w:sz w:val="22"/>
                <w:szCs w:val="22"/>
              </w:rPr>
              <w:t>(190,090)</w:t>
            </w:r>
          </w:p>
        </w:tc>
        <w:tc>
          <w:tcPr>
            <w:tcW w:w="180" w:type="dxa"/>
            <w:vAlign w:val="bottom"/>
          </w:tcPr>
          <w:p w14:paraId="00A86D16"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bottom w:val="double" w:sz="4" w:space="0" w:color="auto"/>
            </w:tcBorders>
            <w:vAlign w:val="bottom"/>
          </w:tcPr>
          <w:p w14:paraId="586D9A1D" w14:textId="5E96E8BF" w:rsidR="00310AE5" w:rsidRPr="00B05D9C" w:rsidRDefault="007A54FE" w:rsidP="004639C1">
            <w:pPr>
              <w:spacing w:line="240" w:lineRule="auto"/>
              <w:ind w:right="-260"/>
              <w:jc w:val="center"/>
              <w:rPr>
                <w:rFonts w:ascii="Times New Roman" w:hAnsi="Times New Roman" w:cs="Times New Roman"/>
                <w:b/>
                <w:bCs/>
                <w:sz w:val="22"/>
                <w:szCs w:val="22"/>
              </w:rPr>
            </w:pPr>
            <w:r w:rsidRPr="00B05D9C">
              <w:rPr>
                <w:rFonts w:ascii="Times New Roman" w:hAnsi="Times New Roman" w:cs="Times New Roman"/>
                <w:b/>
                <w:bCs/>
                <w:sz w:val="22"/>
                <w:szCs w:val="22"/>
              </w:rPr>
              <w:t>(56,905)</w:t>
            </w:r>
          </w:p>
        </w:tc>
        <w:tc>
          <w:tcPr>
            <w:tcW w:w="180" w:type="dxa"/>
            <w:vAlign w:val="bottom"/>
          </w:tcPr>
          <w:p w14:paraId="7FBE426B"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bottom w:val="double" w:sz="4" w:space="0" w:color="auto"/>
            </w:tcBorders>
          </w:tcPr>
          <w:p w14:paraId="2DD57F9A"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p w14:paraId="41070027" w14:textId="5F9337EE" w:rsidR="00310AE5" w:rsidRPr="00B05D9C" w:rsidRDefault="00310AE5" w:rsidP="004639C1">
            <w:pPr>
              <w:spacing w:line="240" w:lineRule="auto"/>
              <w:ind w:right="-260"/>
              <w:jc w:val="center"/>
              <w:rPr>
                <w:rFonts w:ascii="Times New Roman" w:hAnsi="Times New Roman" w:cs="Times New Roman"/>
                <w:b/>
                <w:bCs/>
                <w:sz w:val="22"/>
                <w:szCs w:val="22"/>
              </w:rPr>
            </w:pPr>
            <w:r w:rsidRPr="00B05D9C">
              <w:rPr>
                <w:rFonts w:ascii="Times New Roman" w:hAnsi="Times New Roman" w:cs="Times New Roman"/>
                <w:b/>
                <w:bCs/>
                <w:sz w:val="22"/>
                <w:szCs w:val="22"/>
              </w:rPr>
              <w:t>(96,711)</w:t>
            </w:r>
          </w:p>
        </w:tc>
      </w:tr>
      <w:tr w:rsidR="00310AE5" w:rsidRPr="00B05D9C" w14:paraId="0DDB0DD4" w14:textId="77777777" w:rsidTr="007A54FE">
        <w:trPr>
          <w:cantSplit/>
          <w:trHeight w:val="144"/>
        </w:trPr>
        <w:tc>
          <w:tcPr>
            <w:tcW w:w="4320" w:type="dxa"/>
          </w:tcPr>
          <w:p w14:paraId="6F0DDC0E" w14:textId="77777777" w:rsidR="00310AE5" w:rsidRPr="00B05D9C" w:rsidRDefault="00310AE5" w:rsidP="00310AE5">
            <w:pPr>
              <w:spacing w:line="240" w:lineRule="auto"/>
              <w:ind w:left="195" w:right="-80" w:hanging="195"/>
              <w:rPr>
                <w:rFonts w:ascii="Times New Roman" w:hAnsi="Times New Roman" w:cs="Times New Roman"/>
                <w:sz w:val="22"/>
                <w:szCs w:val="22"/>
                <w:lang w:val="en-US"/>
              </w:rPr>
            </w:pPr>
          </w:p>
        </w:tc>
        <w:tc>
          <w:tcPr>
            <w:tcW w:w="1080" w:type="dxa"/>
            <w:tcBorders>
              <w:top w:val="double" w:sz="4" w:space="0" w:color="auto"/>
            </w:tcBorders>
          </w:tcPr>
          <w:p w14:paraId="01BFEB11"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tc>
        <w:tc>
          <w:tcPr>
            <w:tcW w:w="180" w:type="dxa"/>
          </w:tcPr>
          <w:p w14:paraId="3AA9A6E5"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top w:val="double" w:sz="4" w:space="0" w:color="auto"/>
            </w:tcBorders>
          </w:tcPr>
          <w:p w14:paraId="1974701E"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tc>
        <w:tc>
          <w:tcPr>
            <w:tcW w:w="180" w:type="dxa"/>
          </w:tcPr>
          <w:p w14:paraId="22FDFFF9"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top w:val="double" w:sz="4" w:space="0" w:color="auto"/>
            </w:tcBorders>
          </w:tcPr>
          <w:p w14:paraId="0551BB78"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tc>
        <w:tc>
          <w:tcPr>
            <w:tcW w:w="180" w:type="dxa"/>
          </w:tcPr>
          <w:p w14:paraId="2B918D10"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top w:val="double" w:sz="4" w:space="0" w:color="auto"/>
            </w:tcBorders>
          </w:tcPr>
          <w:p w14:paraId="09DD6792"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tc>
      </w:tr>
      <w:tr w:rsidR="00310AE5" w:rsidRPr="00B05D9C" w14:paraId="2C05EB35" w14:textId="77777777">
        <w:trPr>
          <w:cantSplit/>
          <w:trHeight w:val="144"/>
        </w:trPr>
        <w:tc>
          <w:tcPr>
            <w:tcW w:w="4320" w:type="dxa"/>
            <w:vAlign w:val="bottom"/>
          </w:tcPr>
          <w:p w14:paraId="265225B2" w14:textId="43345212" w:rsidR="00310AE5" w:rsidRPr="00B05D9C" w:rsidRDefault="00310AE5" w:rsidP="00310AE5">
            <w:pPr>
              <w:spacing w:line="240" w:lineRule="auto"/>
              <w:ind w:left="195" w:right="-80" w:hanging="195"/>
              <w:rPr>
                <w:rFonts w:ascii="Times New Roman" w:hAnsi="Times New Roman" w:cs="Times New Roman"/>
                <w:sz w:val="22"/>
                <w:szCs w:val="22"/>
                <w:shd w:val="clear" w:color="auto" w:fill="D9D9D9"/>
              </w:rPr>
            </w:pPr>
            <w:r w:rsidRPr="00B05D9C">
              <w:rPr>
                <w:rFonts w:ascii="Times New Roman" w:hAnsi="Times New Roman" w:cs="Times New Roman"/>
                <w:b/>
                <w:bCs/>
                <w:sz w:val="22"/>
                <w:szCs w:val="22"/>
              </w:rPr>
              <w:t xml:space="preserve">Number of ordinary shares outstanding at </w:t>
            </w:r>
            <w:r w:rsidR="004639C1" w:rsidRPr="00B05D9C">
              <w:rPr>
                <w:rFonts w:ascii="Times New Roman" w:hAnsi="Times New Roman" w:cs="Times New Roman"/>
                <w:b/>
                <w:bCs/>
                <w:sz w:val="22"/>
                <w:szCs w:val="22"/>
              </w:rPr>
              <w:br/>
            </w:r>
            <w:r w:rsidRPr="00B05D9C">
              <w:rPr>
                <w:rFonts w:ascii="Times New Roman" w:hAnsi="Times New Roman" w:cs="Times New Roman"/>
                <w:b/>
                <w:bCs/>
                <w:sz w:val="22"/>
                <w:szCs w:val="22"/>
              </w:rPr>
              <w:t>31 December</w:t>
            </w:r>
          </w:p>
        </w:tc>
        <w:tc>
          <w:tcPr>
            <w:tcW w:w="1080" w:type="dxa"/>
            <w:tcBorders>
              <w:bottom w:val="double" w:sz="4" w:space="0" w:color="auto"/>
            </w:tcBorders>
            <w:vAlign w:val="bottom"/>
          </w:tcPr>
          <w:p w14:paraId="387CD530" w14:textId="50BA5DD3" w:rsidR="00310AE5" w:rsidRPr="00B05D9C" w:rsidRDefault="007A54FE" w:rsidP="004639C1">
            <w:pPr>
              <w:tabs>
                <w:tab w:val="decimal" w:pos="820"/>
              </w:tabs>
              <w:spacing w:line="240" w:lineRule="auto"/>
              <w:ind w:right="11"/>
              <w:jc w:val="right"/>
              <w:rPr>
                <w:rFonts w:ascii="Times New Roman" w:hAnsi="Times New Roman" w:cs="Times New Roman"/>
                <w:b/>
                <w:bCs/>
                <w:sz w:val="22"/>
                <w:szCs w:val="22"/>
              </w:rPr>
            </w:pPr>
            <w:r w:rsidRPr="00B05D9C">
              <w:rPr>
                <w:rFonts w:ascii="Times New Roman" w:hAnsi="Times New Roman" w:cs="Times New Roman"/>
                <w:b/>
                <w:bCs/>
                <w:sz w:val="22"/>
                <w:szCs w:val="22"/>
              </w:rPr>
              <w:t>4</w:t>
            </w:r>
            <w:r w:rsidR="004639C1" w:rsidRPr="00B05D9C">
              <w:rPr>
                <w:rFonts w:ascii="Times New Roman" w:hAnsi="Times New Roman" w:cs="Times New Roman"/>
                <w:b/>
                <w:bCs/>
                <w:sz w:val="22"/>
                <w:szCs w:val="22"/>
              </w:rPr>
              <w:t>,</w:t>
            </w:r>
            <w:r w:rsidRPr="00B05D9C">
              <w:rPr>
                <w:rFonts w:ascii="Times New Roman" w:hAnsi="Times New Roman" w:cs="Times New Roman"/>
                <w:b/>
                <w:bCs/>
                <w:sz w:val="22"/>
                <w:szCs w:val="22"/>
              </w:rPr>
              <w:t>254,485</w:t>
            </w:r>
          </w:p>
        </w:tc>
        <w:tc>
          <w:tcPr>
            <w:tcW w:w="180" w:type="dxa"/>
          </w:tcPr>
          <w:p w14:paraId="280B5CC5"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bottom w:val="double" w:sz="4" w:space="0" w:color="auto"/>
            </w:tcBorders>
          </w:tcPr>
          <w:p w14:paraId="2BE39E59"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p w14:paraId="56F2AC3C" w14:textId="5936F1B5"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r w:rsidRPr="00B05D9C">
              <w:rPr>
                <w:rFonts w:ascii="Times New Roman" w:hAnsi="Times New Roman" w:cs="Times New Roman"/>
                <w:b/>
                <w:bCs/>
                <w:sz w:val="22"/>
                <w:szCs w:val="22"/>
              </w:rPr>
              <w:t>4,254,485</w:t>
            </w:r>
          </w:p>
        </w:tc>
        <w:tc>
          <w:tcPr>
            <w:tcW w:w="180" w:type="dxa"/>
          </w:tcPr>
          <w:p w14:paraId="36C65C41"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bottom w:val="double" w:sz="4" w:space="0" w:color="auto"/>
            </w:tcBorders>
            <w:vAlign w:val="bottom"/>
          </w:tcPr>
          <w:p w14:paraId="72CDF703" w14:textId="791FC52D" w:rsidR="00310AE5" w:rsidRPr="00B05D9C" w:rsidRDefault="007A54FE" w:rsidP="007A54FE">
            <w:pPr>
              <w:tabs>
                <w:tab w:val="decimal" w:pos="731"/>
              </w:tabs>
              <w:spacing w:line="240" w:lineRule="auto"/>
              <w:ind w:right="11"/>
              <w:jc w:val="right"/>
              <w:rPr>
                <w:rFonts w:ascii="Times New Roman" w:hAnsi="Times New Roman" w:cs="Times New Roman"/>
                <w:b/>
                <w:bCs/>
                <w:sz w:val="22"/>
                <w:szCs w:val="22"/>
              </w:rPr>
            </w:pPr>
            <w:r w:rsidRPr="00B05D9C">
              <w:rPr>
                <w:rFonts w:ascii="Times New Roman" w:hAnsi="Times New Roman" w:cs="Times New Roman"/>
                <w:b/>
                <w:bCs/>
                <w:sz w:val="22"/>
                <w:szCs w:val="22"/>
              </w:rPr>
              <w:t>4,254,485</w:t>
            </w:r>
          </w:p>
        </w:tc>
        <w:tc>
          <w:tcPr>
            <w:tcW w:w="180" w:type="dxa"/>
          </w:tcPr>
          <w:p w14:paraId="628A2047"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bottom w:val="double" w:sz="4" w:space="0" w:color="auto"/>
            </w:tcBorders>
          </w:tcPr>
          <w:p w14:paraId="146708C4"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p w14:paraId="68053D1A" w14:textId="178CECD9"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r w:rsidRPr="00B05D9C">
              <w:rPr>
                <w:rFonts w:ascii="Times New Roman" w:hAnsi="Times New Roman" w:cs="Times New Roman"/>
                <w:b/>
                <w:bCs/>
                <w:sz w:val="22"/>
                <w:szCs w:val="22"/>
              </w:rPr>
              <w:t>4,254,485</w:t>
            </w:r>
          </w:p>
        </w:tc>
      </w:tr>
      <w:tr w:rsidR="00310AE5" w:rsidRPr="00B05D9C" w14:paraId="1B978F11" w14:textId="77777777">
        <w:trPr>
          <w:cantSplit/>
          <w:trHeight w:val="144"/>
        </w:trPr>
        <w:tc>
          <w:tcPr>
            <w:tcW w:w="4320" w:type="dxa"/>
            <w:vAlign w:val="bottom"/>
          </w:tcPr>
          <w:p w14:paraId="7A1D2525" w14:textId="77777777" w:rsidR="00310AE5" w:rsidRPr="00B05D9C" w:rsidRDefault="00310AE5" w:rsidP="00310AE5">
            <w:pPr>
              <w:spacing w:line="240" w:lineRule="auto"/>
              <w:ind w:left="195" w:right="-80" w:hanging="195"/>
              <w:rPr>
                <w:rFonts w:ascii="Times New Roman" w:hAnsi="Times New Roman" w:cs="Times New Roman"/>
                <w:sz w:val="22"/>
                <w:szCs w:val="22"/>
                <w:shd w:val="clear" w:color="auto" w:fill="D9D9D9" w:themeFill="background1" w:themeFillShade="D9"/>
              </w:rPr>
            </w:pPr>
          </w:p>
        </w:tc>
        <w:tc>
          <w:tcPr>
            <w:tcW w:w="1080" w:type="dxa"/>
            <w:tcBorders>
              <w:top w:val="double" w:sz="4" w:space="0" w:color="auto"/>
            </w:tcBorders>
          </w:tcPr>
          <w:p w14:paraId="4B26F4ED"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tc>
        <w:tc>
          <w:tcPr>
            <w:tcW w:w="180" w:type="dxa"/>
          </w:tcPr>
          <w:p w14:paraId="308F04EF"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top w:val="double" w:sz="4" w:space="0" w:color="auto"/>
            </w:tcBorders>
          </w:tcPr>
          <w:p w14:paraId="79BD20AF"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tc>
        <w:tc>
          <w:tcPr>
            <w:tcW w:w="180" w:type="dxa"/>
          </w:tcPr>
          <w:p w14:paraId="679BCDF0"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top w:val="double" w:sz="4" w:space="0" w:color="auto"/>
            </w:tcBorders>
          </w:tcPr>
          <w:p w14:paraId="5F384D79"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tc>
        <w:tc>
          <w:tcPr>
            <w:tcW w:w="180" w:type="dxa"/>
          </w:tcPr>
          <w:p w14:paraId="0E00FA45"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top w:val="double" w:sz="4" w:space="0" w:color="auto"/>
            </w:tcBorders>
          </w:tcPr>
          <w:p w14:paraId="568DDE57" w14:textId="77777777" w:rsidR="00310AE5" w:rsidRPr="00B05D9C" w:rsidRDefault="00310AE5" w:rsidP="007A54FE">
            <w:pPr>
              <w:tabs>
                <w:tab w:val="decimal" w:pos="731"/>
              </w:tabs>
              <w:spacing w:line="240" w:lineRule="auto"/>
              <w:ind w:right="11"/>
              <w:jc w:val="right"/>
              <w:rPr>
                <w:rFonts w:ascii="Times New Roman" w:hAnsi="Times New Roman" w:cs="Times New Roman"/>
                <w:b/>
                <w:bCs/>
                <w:sz w:val="22"/>
                <w:szCs w:val="22"/>
              </w:rPr>
            </w:pPr>
          </w:p>
        </w:tc>
      </w:tr>
      <w:tr w:rsidR="00310AE5" w:rsidRPr="00B05D9C" w14:paraId="49E94BE7" w14:textId="77777777">
        <w:trPr>
          <w:cantSplit/>
          <w:trHeight w:val="144"/>
        </w:trPr>
        <w:tc>
          <w:tcPr>
            <w:tcW w:w="4320" w:type="dxa"/>
            <w:vAlign w:val="bottom"/>
          </w:tcPr>
          <w:p w14:paraId="20584264" w14:textId="026D4EEB" w:rsidR="00310AE5" w:rsidRPr="00B05D9C" w:rsidRDefault="00310AE5" w:rsidP="00310AE5">
            <w:pPr>
              <w:tabs>
                <w:tab w:val="left" w:pos="99"/>
              </w:tabs>
              <w:spacing w:line="240" w:lineRule="auto"/>
              <w:ind w:left="195" w:right="-80" w:hanging="195"/>
              <w:rPr>
                <w:rFonts w:ascii="Times New Roman" w:hAnsi="Times New Roman" w:cs="Times New Roman"/>
                <w:b/>
                <w:bCs/>
                <w:sz w:val="22"/>
                <w:szCs w:val="22"/>
                <w:shd w:val="clear" w:color="auto" w:fill="D9D9D9" w:themeFill="background1" w:themeFillShade="D9"/>
              </w:rPr>
            </w:pPr>
            <w:r w:rsidRPr="00B05D9C">
              <w:rPr>
                <w:rFonts w:ascii="Times New Roman" w:hAnsi="Times New Roman" w:cs="Times New Roman"/>
                <w:b/>
                <w:bCs/>
                <w:sz w:val="22"/>
                <w:szCs w:val="22"/>
              </w:rPr>
              <w:t xml:space="preserve">Loss per share (basic) </w:t>
            </w:r>
            <w:r w:rsidRPr="00B05D9C">
              <w:rPr>
                <w:rFonts w:ascii="Times New Roman" w:hAnsi="Times New Roman" w:cs="Times New Roman"/>
                <w:b/>
                <w:bCs/>
                <w:i/>
                <w:iCs/>
                <w:sz w:val="22"/>
                <w:szCs w:val="22"/>
              </w:rPr>
              <w:t>(in Baht)</w:t>
            </w:r>
          </w:p>
        </w:tc>
        <w:tc>
          <w:tcPr>
            <w:tcW w:w="1080" w:type="dxa"/>
            <w:tcBorders>
              <w:bottom w:val="double" w:sz="4" w:space="0" w:color="auto"/>
            </w:tcBorders>
            <w:vAlign w:val="bottom"/>
          </w:tcPr>
          <w:p w14:paraId="74F7A72E" w14:textId="02B0EF85" w:rsidR="00310AE5" w:rsidRPr="00B05D9C" w:rsidRDefault="007A54FE" w:rsidP="004639C1">
            <w:pPr>
              <w:spacing w:line="240" w:lineRule="auto"/>
              <w:ind w:right="-350"/>
              <w:jc w:val="center"/>
              <w:rPr>
                <w:rFonts w:ascii="Times New Roman" w:hAnsi="Times New Roman" w:cs="Times New Roman"/>
                <w:b/>
                <w:bCs/>
                <w:sz w:val="22"/>
                <w:szCs w:val="22"/>
              </w:rPr>
            </w:pPr>
            <w:r w:rsidRPr="00B05D9C">
              <w:rPr>
                <w:rFonts w:ascii="Times New Roman" w:hAnsi="Times New Roman" w:cs="Times New Roman"/>
                <w:b/>
                <w:bCs/>
                <w:sz w:val="22"/>
                <w:szCs w:val="22"/>
              </w:rPr>
              <w:t>(0.0</w:t>
            </w:r>
            <w:r w:rsidR="00AC5FA9" w:rsidRPr="00B05D9C">
              <w:rPr>
                <w:rFonts w:ascii="Times New Roman" w:hAnsi="Times New Roman" w:cs="Times New Roman"/>
                <w:b/>
                <w:bCs/>
                <w:sz w:val="22"/>
                <w:szCs w:val="22"/>
              </w:rPr>
              <w:t>53</w:t>
            </w:r>
            <w:r w:rsidRPr="00B05D9C">
              <w:rPr>
                <w:rFonts w:ascii="Times New Roman" w:hAnsi="Times New Roman" w:cs="Times New Roman"/>
                <w:b/>
                <w:bCs/>
                <w:sz w:val="22"/>
                <w:szCs w:val="22"/>
              </w:rPr>
              <w:t>)</w:t>
            </w:r>
          </w:p>
        </w:tc>
        <w:tc>
          <w:tcPr>
            <w:tcW w:w="180" w:type="dxa"/>
            <w:vAlign w:val="bottom"/>
          </w:tcPr>
          <w:p w14:paraId="5BD57A08"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bottom w:val="double" w:sz="4" w:space="0" w:color="auto"/>
            </w:tcBorders>
          </w:tcPr>
          <w:p w14:paraId="27B77B85" w14:textId="770F18D7" w:rsidR="00310AE5" w:rsidRPr="00B05D9C" w:rsidRDefault="00310AE5" w:rsidP="004639C1">
            <w:pPr>
              <w:spacing w:line="240" w:lineRule="auto"/>
              <w:ind w:right="-350"/>
              <w:jc w:val="center"/>
              <w:rPr>
                <w:rFonts w:ascii="Times New Roman" w:hAnsi="Times New Roman" w:cs="Times New Roman"/>
                <w:b/>
                <w:bCs/>
                <w:sz w:val="22"/>
                <w:szCs w:val="22"/>
              </w:rPr>
            </w:pPr>
            <w:r w:rsidRPr="00B05D9C">
              <w:rPr>
                <w:rFonts w:ascii="Times New Roman" w:hAnsi="Times New Roman" w:cs="Times New Roman"/>
                <w:b/>
                <w:bCs/>
                <w:sz w:val="22"/>
                <w:szCs w:val="22"/>
              </w:rPr>
              <w:t>(0.045)</w:t>
            </w:r>
          </w:p>
        </w:tc>
        <w:tc>
          <w:tcPr>
            <w:tcW w:w="180" w:type="dxa"/>
            <w:vAlign w:val="bottom"/>
          </w:tcPr>
          <w:p w14:paraId="450A6566"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bottom w:val="double" w:sz="4" w:space="0" w:color="auto"/>
            </w:tcBorders>
            <w:vAlign w:val="bottom"/>
          </w:tcPr>
          <w:p w14:paraId="3AE0C9DB" w14:textId="12352644" w:rsidR="00310AE5" w:rsidRPr="00B05D9C" w:rsidRDefault="007A54FE" w:rsidP="004639C1">
            <w:pPr>
              <w:spacing w:line="240" w:lineRule="auto"/>
              <w:ind w:right="-350"/>
              <w:jc w:val="center"/>
              <w:rPr>
                <w:rFonts w:ascii="Times New Roman" w:hAnsi="Times New Roman" w:cs="Times New Roman"/>
                <w:b/>
                <w:bCs/>
                <w:sz w:val="22"/>
                <w:szCs w:val="22"/>
              </w:rPr>
            </w:pPr>
            <w:r w:rsidRPr="00B05D9C">
              <w:rPr>
                <w:rFonts w:ascii="Times New Roman" w:hAnsi="Times New Roman" w:cs="Times New Roman"/>
                <w:b/>
                <w:bCs/>
                <w:sz w:val="22"/>
                <w:szCs w:val="22"/>
              </w:rPr>
              <w:t>(0.01</w:t>
            </w:r>
            <w:r w:rsidR="00F31143" w:rsidRPr="00B05D9C">
              <w:rPr>
                <w:rFonts w:ascii="Times New Roman" w:hAnsi="Times New Roman" w:cs="Times New Roman"/>
                <w:b/>
                <w:bCs/>
                <w:sz w:val="22"/>
                <w:szCs w:val="22"/>
              </w:rPr>
              <w:t>3</w:t>
            </w:r>
            <w:r w:rsidRPr="00B05D9C">
              <w:rPr>
                <w:rFonts w:ascii="Times New Roman" w:hAnsi="Times New Roman" w:cs="Times New Roman"/>
                <w:b/>
                <w:bCs/>
                <w:sz w:val="22"/>
                <w:szCs w:val="22"/>
              </w:rPr>
              <w:t>)</w:t>
            </w:r>
          </w:p>
        </w:tc>
        <w:tc>
          <w:tcPr>
            <w:tcW w:w="180" w:type="dxa"/>
            <w:vAlign w:val="bottom"/>
          </w:tcPr>
          <w:p w14:paraId="5CAC9B31" w14:textId="77777777" w:rsidR="00310AE5" w:rsidRPr="00B05D9C" w:rsidRDefault="00310AE5" w:rsidP="007A54FE">
            <w:pPr>
              <w:tabs>
                <w:tab w:val="decimal" w:pos="765"/>
              </w:tabs>
              <w:spacing w:line="240" w:lineRule="auto"/>
              <w:jc w:val="right"/>
              <w:rPr>
                <w:rFonts w:ascii="Times New Roman" w:hAnsi="Times New Roman" w:cs="Times New Roman"/>
                <w:b/>
                <w:bCs/>
                <w:sz w:val="22"/>
                <w:szCs w:val="22"/>
              </w:rPr>
            </w:pPr>
          </w:p>
        </w:tc>
        <w:tc>
          <w:tcPr>
            <w:tcW w:w="1080" w:type="dxa"/>
            <w:tcBorders>
              <w:bottom w:val="double" w:sz="4" w:space="0" w:color="auto"/>
            </w:tcBorders>
          </w:tcPr>
          <w:p w14:paraId="64CA8F53" w14:textId="3E72D841" w:rsidR="00310AE5" w:rsidRPr="00B05D9C" w:rsidRDefault="00310AE5" w:rsidP="004639C1">
            <w:pPr>
              <w:spacing w:line="240" w:lineRule="auto"/>
              <w:ind w:right="-350"/>
              <w:jc w:val="center"/>
              <w:rPr>
                <w:rFonts w:ascii="Times New Roman" w:hAnsi="Times New Roman" w:cs="Times New Roman"/>
                <w:b/>
                <w:bCs/>
                <w:sz w:val="22"/>
                <w:szCs w:val="22"/>
              </w:rPr>
            </w:pPr>
            <w:r w:rsidRPr="00B05D9C">
              <w:rPr>
                <w:rFonts w:ascii="Times New Roman" w:hAnsi="Times New Roman" w:cs="Times New Roman"/>
                <w:b/>
                <w:bCs/>
                <w:sz w:val="22"/>
                <w:szCs w:val="22"/>
              </w:rPr>
              <w:t>(0.023)</w:t>
            </w:r>
          </w:p>
        </w:tc>
      </w:tr>
    </w:tbl>
    <w:p w14:paraId="307DCBD4" w14:textId="77777777" w:rsidR="0064227E" w:rsidRPr="00B05D9C" w:rsidRDefault="0064227E" w:rsidP="006A3D07">
      <w:pPr>
        <w:spacing w:line="240" w:lineRule="auto"/>
        <w:ind w:left="540" w:hanging="526"/>
        <w:rPr>
          <w:rFonts w:ascii="Times New Roman" w:hAnsi="Times New Roman" w:cs="Times New Roman"/>
          <w:b/>
          <w:bCs/>
          <w:sz w:val="24"/>
          <w:szCs w:val="24"/>
        </w:rPr>
      </w:pPr>
    </w:p>
    <w:p w14:paraId="78D92D08" w14:textId="137FFF9C" w:rsidR="006A3D07" w:rsidRPr="00B05D9C" w:rsidRDefault="006A3D07" w:rsidP="006A3D07">
      <w:pPr>
        <w:spacing w:line="240" w:lineRule="auto"/>
        <w:ind w:left="540" w:hanging="526"/>
        <w:rPr>
          <w:rFonts w:ascii="Times New Roman" w:hAnsi="Times New Roman" w:cstheme="minorBidi"/>
          <w:b/>
          <w:bCs/>
          <w:sz w:val="24"/>
          <w:szCs w:val="30"/>
          <w:lang w:bidi="th-TH"/>
        </w:rPr>
      </w:pPr>
      <w:r w:rsidRPr="00B05D9C">
        <w:rPr>
          <w:rFonts w:ascii="Times New Roman" w:hAnsi="Times New Roman" w:cs="Times New Roman"/>
          <w:b/>
          <w:bCs/>
          <w:sz w:val="24"/>
          <w:szCs w:val="24"/>
        </w:rPr>
        <w:t>3</w:t>
      </w:r>
      <w:r w:rsidRPr="00B05D9C">
        <w:rPr>
          <w:rFonts w:ascii="Times New Roman" w:hAnsi="Times New Roman" w:cstheme="minorBidi"/>
          <w:b/>
          <w:bCs/>
          <w:sz w:val="24"/>
          <w:szCs w:val="30"/>
          <w:lang w:bidi="th-TH"/>
        </w:rPr>
        <w:t>2</w:t>
      </w:r>
      <w:r w:rsidRPr="00B05D9C">
        <w:rPr>
          <w:rFonts w:ascii="Times New Roman" w:hAnsi="Times New Roman" w:cs="Times New Roman"/>
          <w:sz w:val="24"/>
          <w:szCs w:val="24"/>
        </w:rPr>
        <w:tab/>
      </w:r>
      <w:r w:rsidRPr="00B05D9C">
        <w:rPr>
          <w:rFonts w:ascii="Times New Roman" w:hAnsi="Times New Roman" w:cs="Times New Roman"/>
          <w:b/>
          <w:bCs/>
          <w:sz w:val="24"/>
          <w:szCs w:val="24"/>
        </w:rPr>
        <w:t>Financial instruments</w:t>
      </w:r>
    </w:p>
    <w:p w14:paraId="79A06C73" w14:textId="77777777" w:rsidR="006A3D07" w:rsidRPr="00B05D9C" w:rsidRDefault="006A3D07" w:rsidP="006A3D07">
      <w:pPr>
        <w:spacing w:line="240" w:lineRule="auto"/>
        <w:ind w:left="540" w:hanging="526"/>
        <w:rPr>
          <w:rFonts w:ascii="Times New Roman" w:hAnsi="Times New Roman" w:cstheme="minorBidi"/>
          <w:b/>
          <w:bCs/>
          <w:sz w:val="24"/>
          <w:szCs w:val="30"/>
          <w:lang w:bidi="th-TH"/>
        </w:rPr>
      </w:pPr>
    </w:p>
    <w:p w14:paraId="01C637D3" w14:textId="4A8768E6" w:rsidR="006A3D07" w:rsidRPr="00B05D9C" w:rsidRDefault="006A3D07" w:rsidP="00D671D3">
      <w:pPr>
        <w:numPr>
          <w:ilvl w:val="0"/>
          <w:numId w:val="18"/>
        </w:numPr>
        <w:spacing w:line="260" w:lineRule="atLeast"/>
        <w:ind w:left="540" w:right="-7" w:hanging="540"/>
        <w:jc w:val="both"/>
        <w:rPr>
          <w:rFonts w:ascii="Times New Roman" w:hAnsi="Times New Roman" w:cs="Times New Roman"/>
          <w:b/>
          <w:bCs/>
          <w:i/>
          <w:iCs/>
          <w:sz w:val="22"/>
          <w:szCs w:val="22"/>
          <w:lang w:bidi="th-TH"/>
        </w:rPr>
      </w:pPr>
      <w:r w:rsidRPr="00B05D9C">
        <w:rPr>
          <w:rFonts w:ascii="Times New Roman" w:hAnsi="Times New Roman" w:cs="Times New Roman"/>
          <w:i/>
          <w:iCs/>
          <w:sz w:val="22"/>
          <w:lang w:val="en-US"/>
        </w:rPr>
        <w:t>Carrying amounts and fair values</w:t>
      </w:r>
    </w:p>
    <w:p w14:paraId="2C584902" w14:textId="5B23F11D" w:rsidR="006A3D07" w:rsidRPr="00B05D9C" w:rsidRDefault="006A3D07" w:rsidP="006A3D07">
      <w:pPr>
        <w:ind w:left="540"/>
        <w:jc w:val="both"/>
        <w:rPr>
          <w:rFonts w:ascii="Times New Roman" w:hAnsi="Times New Roman" w:cs="Times New Roman"/>
          <w:sz w:val="22"/>
          <w:lang w:val="en-US"/>
        </w:rPr>
      </w:pPr>
      <w:r w:rsidRPr="00B05D9C">
        <w:rPr>
          <w:rFonts w:ascii="Times New Roman" w:hAnsi="Times New Roman" w:cs="Times New Roman"/>
          <w:sz w:val="22"/>
          <w:lang w:val="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B05D9C">
        <w:rPr>
          <w:rFonts w:ascii="Times New Roman" w:hAnsi="Times New Roman" w:cs="Times New Roman"/>
          <w:sz w:val="22"/>
          <w:lang w:val="en-US"/>
        </w:rPr>
        <w:t>amortised</w:t>
      </w:r>
      <w:proofErr w:type="spellEnd"/>
      <w:r w:rsidRPr="00B05D9C">
        <w:rPr>
          <w:rFonts w:ascii="Times New Roman" w:hAnsi="Times New Roman" w:cs="Times New Roman"/>
          <w:sz w:val="22"/>
          <w:lang w:val="en-US"/>
        </w:rPr>
        <w:t xml:space="preserve"> cost if the carrying amount is a reasonable approximation of fair value.</w:t>
      </w:r>
    </w:p>
    <w:p w14:paraId="0D7805B3" w14:textId="77777777" w:rsidR="006A3D07" w:rsidRPr="00B05D9C" w:rsidRDefault="006A3D07" w:rsidP="006A3D07">
      <w:pPr>
        <w:ind w:left="540"/>
        <w:jc w:val="both"/>
        <w:rPr>
          <w:rFonts w:ascii="Times New Roman" w:hAnsi="Times New Roman" w:cs="Times New Roman"/>
          <w:szCs w:val="18"/>
          <w:lang w:val="en-US"/>
        </w:rPr>
      </w:pPr>
    </w:p>
    <w:tbl>
      <w:tblPr>
        <w:tblW w:w="9090" w:type="dxa"/>
        <w:tblInd w:w="540" w:type="dxa"/>
        <w:tblLayout w:type="fixed"/>
        <w:tblCellMar>
          <w:left w:w="79" w:type="dxa"/>
          <w:right w:w="79" w:type="dxa"/>
        </w:tblCellMar>
        <w:tblLook w:val="0000" w:firstRow="0" w:lastRow="0" w:firstColumn="0" w:lastColumn="0" w:noHBand="0" w:noVBand="0"/>
      </w:tblPr>
      <w:tblGrid>
        <w:gridCol w:w="2790"/>
        <w:gridCol w:w="1170"/>
        <w:gridCol w:w="180"/>
        <w:gridCol w:w="1080"/>
        <w:gridCol w:w="178"/>
        <w:gridCol w:w="1082"/>
        <w:gridCol w:w="178"/>
        <w:gridCol w:w="1082"/>
        <w:gridCol w:w="178"/>
        <w:gridCol w:w="1172"/>
      </w:tblGrid>
      <w:tr w:rsidR="006A3D07" w:rsidRPr="00B05D9C" w14:paraId="208B86EA" w14:textId="77777777">
        <w:trPr>
          <w:cantSplit/>
          <w:trHeight w:val="60"/>
          <w:tblHeader/>
        </w:trPr>
        <w:tc>
          <w:tcPr>
            <w:tcW w:w="2790" w:type="dxa"/>
            <w:vAlign w:val="bottom"/>
          </w:tcPr>
          <w:p w14:paraId="2BED0539" w14:textId="77777777" w:rsidR="006A3D07" w:rsidRPr="00B05D9C" w:rsidRDefault="006A3D07" w:rsidP="006A3D07">
            <w:pPr>
              <w:tabs>
                <w:tab w:val="left" w:pos="100"/>
              </w:tabs>
              <w:ind w:left="100" w:hanging="100"/>
              <w:rPr>
                <w:rFonts w:ascii="Times New Roman" w:hAnsi="Times New Roman" w:cs="Times New Roman"/>
                <w:b/>
                <w:bCs/>
                <w:i/>
                <w:iCs/>
                <w:sz w:val="22"/>
                <w:szCs w:val="22"/>
              </w:rPr>
            </w:pPr>
          </w:p>
        </w:tc>
        <w:tc>
          <w:tcPr>
            <w:tcW w:w="6300" w:type="dxa"/>
            <w:gridSpan w:val="9"/>
            <w:vAlign w:val="bottom"/>
          </w:tcPr>
          <w:p w14:paraId="42B7CEF6" w14:textId="067B9681" w:rsidR="006A3D07" w:rsidRPr="00B05D9C" w:rsidRDefault="006A3D07" w:rsidP="006A3D07">
            <w:pPr>
              <w:ind w:left="-79" w:right="-79"/>
              <w:jc w:val="center"/>
              <w:rPr>
                <w:rFonts w:ascii="Times New Roman" w:hAnsi="Times New Roman" w:cs="Times New Roman"/>
                <w:b/>
                <w:bCs/>
                <w:sz w:val="22"/>
                <w:szCs w:val="22"/>
              </w:rPr>
            </w:pPr>
            <w:r w:rsidRPr="00B05D9C">
              <w:rPr>
                <w:rFonts w:ascii="Times New Roman" w:hAnsi="Times New Roman" w:cs="Times New Roman"/>
                <w:b/>
                <w:bCs/>
                <w:sz w:val="22"/>
                <w:szCs w:val="22"/>
              </w:rPr>
              <w:t>Consolidated financial statement</w:t>
            </w:r>
            <w:r w:rsidR="00BD6647" w:rsidRPr="00B05D9C">
              <w:rPr>
                <w:rFonts w:ascii="Times New Roman" w:hAnsi="Times New Roman" w:cs="Times New Roman"/>
                <w:b/>
                <w:bCs/>
                <w:sz w:val="22"/>
                <w:szCs w:val="22"/>
              </w:rPr>
              <w:t>s</w:t>
            </w:r>
          </w:p>
        </w:tc>
      </w:tr>
      <w:tr w:rsidR="006A3D07" w:rsidRPr="00B05D9C" w14:paraId="2A42152C" w14:textId="77777777">
        <w:trPr>
          <w:cantSplit/>
          <w:trHeight w:val="60"/>
          <w:tblHeader/>
        </w:trPr>
        <w:tc>
          <w:tcPr>
            <w:tcW w:w="2790" w:type="dxa"/>
            <w:vAlign w:val="bottom"/>
          </w:tcPr>
          <w:p w14:paraId="2A742C70" w14:textId="77777777" w:rsidR="006A3D07" w:rsidRPr="00B05D9C" w:rsidRDefault="006A3D07" w:rsidP="006A3D07">
            <w:pPr>
              <w:tabs>
                <w:tab w:val="left" w:pos="100"/>
              </w:tabs>
              <w:ind w:left="100" w:hanging="100"/>
              <w:rPr>
                <w:rFonts w:ascii="Times New Roman" w:hAnsi="Times New Roman" w:cs="Times New Roman"/>
                <w:b/>
                <w:bCs/>
                <w:i/>
                <w:iCs/>
                <w:sz w:val="22"/>
                <w:szCs w:val="22"/>
              </w:rPr>
            </w:pPr>
          </w:p>
        </w:tc>
        <w:tc>
          <w:tcPr>
            <w:tcW w:w="3690" w:type="dxa"/>
            <w:gridSpan w:val="5"/>
            <w:vAlign w:val="bottom"/>
          </w:tcPr>
          <w:p w14:paraId="344B80A9" w14:textId="098AD40E" w:rsidR="006A3D07" w:rsidRPr="00B05D9C" w:rsidRDefault="006A3D07" w:rsidP="006A3D07">
            <w:pPr>
              <w:ind w:left="-79" w:right="-79"/>
              <w:jc w:val="center"/>
              <w:rPr>
                <w:rFonts w:ascii="Times New Roman" w:hAnsi="Times New Roman" w:cs="Times New Roman"/>
                <w:b/>
                <w:bCs/>
                <w:sz w:val="22"/>
                <w:szCs w:val="22"/>
              </w:rPr>
            </w:pPr>
            <w:r w:rsidRPr="00B05D9C">
              <w:rPr>
                <w:rFonts w:ascii="Times New Roman" w:hAnsi="Times New Roman" w:cs="Times New Roman"/>
                <w:b/>
                <w:bCs/>
                <w:sz w:val="22"/>
                <w:szCs w:val="22"/>
              </w:rPr>
              <w:t>Carrying amount</w:t>
            </w:r>
          </w:p>
        </w:tc>
        <w:tc>
          <w:tcPr>
            <w:tcW w:w="178" w:type="dxa"/>
            <w:vAlign w:val="bottom"/>
          </w:tcPr>
          <w:p w14:paraId="4F9396D4" w14:textId="77777777" w:rsidR="006A3D07" w:rsidRPr="00B05D9C" w:rsidRDefault="006A3D07" w:rsidP="006A3D07">
            <w:pPr>
              <w:jc w:val="center"/>
              <w:rPr>
                <w:rFonts w:ascii="Times New Roman" w:hAnsi="Times New Roman" w:cs="Times New Roman"/>
                <w:b/>
                <w:bCs/>
                <w:sz w:val="22"/>
                <w:szCs w:val="22"/>
              </w:rPr>
            </w:pPr>
          </w:p>
        </w:tc>
        <w:tc>
          <w:tcPr>
            <w:tcW w:w="2432" w:type="dxa"/>
            <w:gridSpan w:val="3"/>
            <w:vAlign w:val="bottom"/>
          </w:tcPr>
          <w:p w14:paraId="01B8D14D" w14:textId="09E605A0" w:rsidR="006A3D07" w:rsidRPr="00B05D9C" w:rsidRDefault="006A3D07" w:rsidP="006A3D07">
            <w:pPr>
              <w:ind w:left="-79" w:right="-79"/>
              <w:jc w:val="center"/>
              <w:rPr>
                <w:rFonts w:ascii="Times New Roman" w:hAnsi="Times New Roman" w:cs="Times New Roman"/>
                <w:b/>
                <w:bCs/>
                <w:sz w:val="22"/>
                <w:szCs w:val="22"/>
              </w:rPr>
            </w:pPr>
            <w:r w:rsidRPr="00B05D9C">
              <w:rPr>
                <w:rFonts w:ascii="Times New Roman" w:hAnsi="Times New Roman" w:cs="Times New Roman"/>
                <w:b/>
                <w:bCs/>
                <w:sz w:val="22"/>
                <w:szCs w:val="22"/>
              </w:rPr>
              <w:t>Fair value</w:t>
            </w:r>
          </w:p>
        </w:tc>
      </w:tr>
      <w:tr w:rsidR="006A3D07" w:rsidRPr="00B05D9C" w14:paraId="49EA72B2" w14:textId="77777777" w:rsidTr="006A3D07">
        <w:trPr>
          <w:cantSplit/>
          <w:trHeight w:val="60"/>
          <w:tblHeader/>
        </w:trPr>
        <w:tc>
          <w:tcPr>
            <w:tcW w:w="2790" w:type="dxa"/>
            <w:vAlign w:val="bottom"/>
          </w:tcPr>
          <w:p w14:paraId="709B4836" w14:textId="43609D7B" w:rsidR="006A3D07" w:rsidRPr="00B05D9C" w:rsidRDefault="006A3D07" w:rsidP="006A3D07">
            <w:pPr>
              <w:tabs>
                <w:tab w:val="left" w:pos="100"/>
              </w:tabs>
              <w:ind w:left="100" w:hanging="100"/>
              <w:rPr>
                <w:rFonts w:ascii="Times New Roman" w:hAnsi="Times New Roman" w:cs="Times New Roman"/>
                <w:b/>
                <w:bCs/>
                <w:i/>
                <w:iCs/>
                <w:sz w:val="22"/>
                <w:szCs w:val="22"/>
              </w:rPr>
            </w:pPr>
          </w:p>
        </w:tc>
        <w:tc>
          <w:tcPr>
            <w:tcW w:w="1170" w:type="dxa"/>
            <w:vAlign w:val="bottom"/>
          </w:tcPr>
          <w:p w14:paraId="02140E36" w14:textId="77777777" w:rsidR="006A3D07" w:rsidRPr="00B05D9C" w:rsidRDefault="006A3D07" w:rsidP="006A3D07">
            <w:pPr>
              <w:ind w:left="-82" w:right="-85"/>
              <w:jc w:val="center"/>
              <w:rPr>
                <w:rFonts w:ascii="Times New Roman" w:hAnsi="Times New Roman" w:cs="Times New Roman"/>
                <w:sz w:val="22"/>
                <w:szCs w:val="22"/>
                <w:lang w:bidi="th-TH"/>
              </w:rPr>
            </w:pPr>
            <w:r w:rsidRPr="00B05D9C">
              <w:rPr>
                <w:rFonts w:ascii="Times New Roman" w:hAnsi="Times New Roman" w:cs="Times New Roman"/>
                <w:sz w:val="22"/>
                <w:szCs w:val="22"/>
                <w:lang w:bidi="th-TH"/>
              </w:rPr>
              <w:t>Financial instruments measured at FVTPL</w:t>
            </w:r>
          </w:p>
        </w:tc>
        <w:tc>
          <w:tcPr>
            <w:tcW w:w="180" w:type="dxa"/>
            <w:vAlign w:val="bottom"/>
          </w:tcPr>
          <w:p w14:paraId="5671D793" w14:textId="77777777" w:rsidR="006A3D07" w:rsidRPr="00B05D9C" w:rsidRDefault="006A3D07" w:rsidP="006A3D07">
            <w:pPr>
              <w:jc w:val="center"/>
              <w:rPr>
                <w:rFonts w:ascii="Times New Roman" w:hAnsi="Times New Roman" w:cs="Times New Roman"/>
                <w:sz w:val="22"/>
                <w:szCs w:val="22"/>
              </w:rPr>
            </w:pPr>
          </w:p>
        </w:tc>
        <w:tc>
          <w:tcPr>
            <w:tcW w:w="1080" w:type="dxa"/>
            <w:vAlign w:val="bottom"/>
          </w:tcPr>
          <w:p w14:paraId="05A00F9E" w14:textId="77777777" w:rsidR="006A3D07" w:rsidRPr="00B05D9C" w:rsidRDefault="006A3D07" w:rsidP="006A3D07">
            <w:pPr>
              <w:ind w:left="-70" w:right="-80"/>
              <w:jc w:val="center"/>
              <w:rPr>
                <w:rFonts w:ascii="Times New Roman" w:hAnsi="Times New Roman" w:cs="Times New Roman"/>
                <w:sz w:val="22"/>
                <w:szCs w:val="22"/>
                <w:lang w:bidi="th-TH"/>
              </w:rPr>
            </w:pPr>
            <w:r w:rsidRPr="00B05D9C">
              <w:rPr>
                <w:rFonts w:ascii="Times New Roman" w:hAnsi="Times New Roman" w:cs="Times New Roman"/>
                <w:sz w:val="22"/>
                <w:szCs w:val="22"/>
                <w:lang w:bidi="th-TH"/>
              </w:rPr>
              <w:t>Financial instruments measured at a</w:t>
            </w:r>
            <w:r w:rsidRPr="00B05D9C">
              <w:rPr>
                <w:rFonts w:ascii="Times New Roman" w:hAnsi="Times New Roman" w:cs="Times New Roman"/>
                <w:sz w:val="22"/>
                <w:szCs w:val="22"/>
              </w:rPr>
              <w:t>mortised cost</w:t>
            </w:r>
          </w:p>
        </w:tc>
        <w:tc>
          <w:tcPr>
            <w:tcW w:w="178" w:type="dxa"/>
            <w:vAlign w:val="bottom"/>
          </w:tcPr>
          <w:p w14:paraId="6883DFDC" w14:textId="77777777" w:rsidR="006A3D07" w:rsidRPr="00B05D9C" w:rsidRDefault="006A3D07" w:rsidP="006A3D07">
            <w:pPr>
              <w:jc w:val="center"/>
              <w:rPr>
                <w:rFonts w:ascii="Times New Roman" w:hAnsi="Times New Roman" w:cs="Times New Roman"/>
                <w:sz w:val="22"/>
                <w:szCs w:val="22"/>
              </w:rPr>
            </w:pPr>
          </w:p>
        </w:tc>
        <w:tc>
          <w:tcPr>
            <w:tcW w:w="1082" w:type="dxa"/>
            <w:vAlign w:val="bottom"/>
          </w:tcPr>
          <w:p w14:paraId="262FF55B" w14:textId="77777777" w:rsidR="006A3D07" w:rsidRPr="00B05D9C" w:rsidRDefault="006A3D07" w:rsidP="006A3D07">
            <w:pPr>
              <w:ind w:left="-79" w:right="-79"/>
              <w:jc w:val="center"/>
              <w:rPr>
                <w:rFonts w:ascii="Times New Roman" w:hAnsi="Times New Roman" w:cs="Times New Roman"/>
                <w:sz w:val="22"/>
                <w:szCs w:val="22"/>
              </w:rPr>
            </w:pPr>
            <w:r w:rsidRPr="00B05D9C">
              <w:rPr>
                <w:rFonts w:ascii="Times New Roman" w:hAnsi="Times New Roman" w:cs="Times New Roman"/>
                <w:sz w:val="22"/>
                <w:szCs w:val="22"/>
              </w:rPr>
              <w:t>Total</w:t>
            </w:r>
          </w:p>
        </w:tc>
        <w:tc>
          <w:tcPr>
            <w:tcW w:w="178" w:type="dxa"/>
            <w:vAlign w:val="bottom"/>
          </w:tcPr>
          <w:p w14:paraId="18E47642" w14:textId="77777777" w:rsidR="006A3D07" w:rsidRPr="00B05D9C" w:rsidRDefault="006A3D07" w:rsidP="006A3D07">
            <w:pPr>
              <w:jc w:val="center"/>
              <w:rPr>
                <w:rFonts w:ascii="Times New Roman" w:hAnsi="Times New Roman" w:cs="Times New Roman"/>
                <w:sz w:val="22"/>
                <w:szCs w:val="22"/>
              </w:rPr>
            </w:pPr>
          </w:p>
        </w:tc>
        <w:tc>
          <w:tcPr>
            <w:tcW w:w="1082" w:type="dxa"/>
            <w:vAlign w:val="bottom"/>
          </w:tcPr>
          <w:p w14:paraId="11296C6A" w14:textId="77777777" w:rsidR="006A3D07" w:rsidRPr="00B05D9C" w:rsidRDefault="006A3D07" w:rsidP="006A3D07">
            <w:pPr>
              <w:ind w:left="-79" w:right="-79"/>
              <w:jc w:val="center"/>
              <w:rPr>
                <w:rFonts w:ascii="Times New Roman" w:hAnsi="Times New Roman" w:cs="Times New Roman"/>
                <w:sz w:val="22"/>
                <w:szCs w:val="22"/>
              </w:rPr>
            </w:pPr>
            <w:r w:rsidRPr="00B05D9C">
              <w:rPr>
                <w:rFonts w:ascii="Times New Roman" w:hAnsi="Times New Roman" w:cs="Times New Roman"/>
                <w:sz w:val="22"/>
                <w:szCs w:val="22"/>
              </w:rPr>
              <w:t>Level 2</w:t>
            </w:r>
          </w:p>
        </w:tc>
        <w:tc>
          <w:tcPr>
            <w:tcW w:w="178" w:type="dxa"/>
            <w:vAlign w:val="bottom"/>
          </w:tcPr>
          <w:p w14:paraId="7D30D1D5" w14:textId="77777777" w:rsidR="006A3D07" w:rsidRPr="00B05D9C" w:rsidRDefault="006A3D07" w:rsidP="006A3D07">
            <w:pPr>
              <w:jc w:val="center"/>
              <w:rPr>
                <w:rFonts w:ascii="Times New Roman" w:hAnsi="Times New Roman" w:cs="Times New Roman"/>
                <w:sz w:val="22"/>
                <w:szCs w:val="22"/>
              </w:rPr>
            </w:pPr>
          </w:p>
        </w:tc>
        <w:tc>
          <w:tcPr>
            <w:tcW w:w="1172" w:type="dxa"/>
            <w:vAlign w:val="bottom"/>
          </w:tcPr>
          <w:p w14:paraId="4849951E" w14:textId="77777777" w:rsidR="006A3D07" w:rsidRPr="00B05D9C" w:rsidRDefault="006A3D07" w:rsidP="006A3D07">
            <w:pPr>
              <w:ind w:left="-79" w:right="-79"/>
              <w:jc w:val="center"/>
              <w:rPr>
                <w:rFonts w:ascii="Times New Roman" w:hAnsi="Times New Roman" w:cs="Times New Roman"/>
                <w:sz w:val="22"/>
                <w:szCs w:val="22"/>
              </w:rPr>
            </w:pPr>
            <w:r w:rsidRPr="00B05D9C">
              <w:rPr>
                <w:rFonts w:ascii="Times New Roman" w:hAnsi="Times New Roman" w:cs="Times New Roman"/>
                <w:sz w:val="22"/>
                <w:szCs w:val="22"/>
              </w:rPr>
              <w:t>Total</w:t>
            </w:r>
          </w:p>
        </w:tc>
      </w:tr>
      <w:tr w:rsidR="006A3D07" w:rsidRPr="00B05D9C" w14:paraId="0C177817" w14:textId="77777777">
        <w:trPr>
          <w:cantSplit/>
          <w:trHeight w:val="60"/>
          <w:tblHeader/>
        </w:trPr>
        <w:tc>
          <w:tcPr>
            <w:tcW w:w="2790" w:type="dxa"/>
            <w:vAlign w:val="bottom"/>
          </w:tcPr>
          <w:p w14:paraId="06B19F8D" w14:textId="77777777" w:rsidR="006A3D07" w:rsidRPr="00B05D9C" w:rsidRDefault="006A3D07" w:rsidP="006A3D07">
            <w:pPr>
              <w:tabs>
                <w:tab w:val="left" w:pos="100"/>
              </w:tabs>
              <w:ind w:left="100" w:hanging="100"/>
              <w:rPr>
                <w:rFonts w:ascii="Times New Roman" w:hAnsi="Times New Roman" w:cs="Times New Roman"/>
                <w:b/>
                <w:bCs/>
                <w:i/>
                <w:iCs/>
                <w:sz w:val="22"/>
                <w:szCs w:val="22"/>
              </w:rPr>
            </w:pPr>
          </w:p>
        </w:tc>
        <w:tc>
          <w:tcPr>
            <w:tcW w:w="6300" w:type="dxa"/>
            <w:gridSpan w:val="9"/>
            <w:vAlign w:val="bottom"/>
          </w:tcPr>
          <w:p w14:paraId="458B4D0B" w14:textId="42D13237" w:rsidR="006A3D07" w:rsidRPr="00B05D9C" w:rsidRDefault="006A3D07" w:rsidP="006A3D07">
            <w:pPr>
              <w:ind w:left="-79" w:right="-79"/>
              <w:jc w:val="center"/>
              <w:rPr>
                <w:rFonts w:ascii="Times New Roman" w:hAnsi="Times New Roman" w:cs="Times New Roman"/>
                <w:sz w:val="22"/>
                <w:szCs w:val="22"/>
              </w:rPr>
            </w:pPr>
            <w:r w:rsidRPr="00B05D9C">
              <w:rPr>
                <w:rFonts w:ascii="Times New Roman" w:hAnsi="Times New Roman" w:cs="Times New Roman"/>
                <w:i/>
                <w:iCs/>
                <w:sz w:val="22"/>
                <w:szCs w:val="22"/>
              </w:rPr>
              <w:t>(in thousand Baht)</w:t>
            </w:r>
          </w:p>
        </w:tc>
      </w:tr>
      <w:tr w:rsidR="00E13DDD" w:rsidRPr="00B05D9C" w14:paraId="78B0F3B6" w14:textId="77777777" w:rsidTr="006A3D07">
        <w:trPr>
          <w:cantSplit/>
        </w:trPr>
        <w:tc>
          <w:tcPr>
            <w:tcW w:w="2790" w:type="dxa"/>
          </w:tcPr>
          <w:p w14:paraId="3767E10F" w14:textId="26B84C46" w:rsidR="00E13DDD" w:rsidRPr="00B05D9C" w:rsidRDefault="00E13DDD" w:rsidP="006A3D07">
            <w:pPr>
              <w:tabs>
                <w:tab w:val="left" w:pos="100"/>
              </w:tabs>
              <w:ind w:left="100" w:hanging="100"/>
              <w:rPr>
                <w:rFonts w:ascii="Times New Roman" w:hAnsi="Times New Roman" w:cs="Times New Roman"/>
                <w:b/>
                <w:bCs/>
                <w:i/>
                <w:iCs/>
                <w:sz w:val="22"/>
                <w:szCs w:val="22"/>
              </w:rPr>
            </w:pPr>
            <w:proofErr w:type="gramStart"/>
            <w:r w:rsidRPr="00B05D9C">
              <w:rPr>
                <w:rFonts w:ascii="Times New Roman" w:hAnsi="Times New Roman" w:cs="Times New Roman"/>
                <w:b/>
                <w:bCs/>
                <w:i/>
                <w:iCs/>
                <w:sz w:val="22"/>
                <w:szCs w:val="22"/>
              </w:rPr>
              <w:t>At</w:t>
            </w:r>
            <w:proofErr w:type="gramEnd"/>
            <w:r w:rsidRPr="00B05D9C">
              <w:rPr>
                <w:rFonts w:ascii="Times New Roman" w:hAnsi="Times New Roman" w:cs="Times New Roman"/>
                <w:b/>
                <w:bCs/>
                <w:i/>
                <w:iCs/>
                <w:sz w:val="22"/>
                <w:szCs w:val="22"/>
              </w:rPr>
              <w:t xml:space="preserve"> 31 December 2025</w:t>
            </w:r>
          </w:p>
        </w:tc>
        <w:tc>
          <w:tcPr>
            <w:tcW w:w="1170" w:type="dxa"/>
          </w:tcPr>
          <w:p w14:paraId="2731D7B7"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80" w:type="dxa"/>
          </w:tcPr>
          <w:p w14:paraId="3E2D4419"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080" w:type="dxa"/>
            <w:vAlign w:val="bottom"/>
          </w:tcPr>
          <w:p w14:paraId="699A4AE5"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78" w:type="dxa"/>
            <w:vAlign w:val="bottom"/>
          </w:tcPr>
          <w:p w14:paraId="5F382EE5"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082" w:type="dxa"/>
            <w:vAlign w:val="bottom"/>
          </w:tcPr>
          <w:p w14:paraId="096C0320"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78" w:type="dxa"/>
            <w:vAlign w:val="bottom"/>
          </w:tcPr>
          <w:p w14:paraId="0FC0A6BD"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082" w:type="dxa"/>
            <w:vAlign w:val="bottom"/>
          </w:tcPr>
          <w:p w14:paraId="6CC95868"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78" w:type="dxa"/>
            <w:vAlign w:val="bottom"/>
          </w:tcPr>
          <w:p w14:paraId="03516D05"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172" w:type="dxa"/>
          </w:tcPr>
          <w:p w14:paraId="65D00732" w14:textId="77777777" w:rsidR="00E13DDD" w:rsidRPr="00B05D9C" w:rsidRDefault="00E13DDD" w:rsidP="006A3D07">
            <w:pPr>
              <w:tabs>
                <w:tab w:val="decimal" w:pos="765"/>
              </w:tabs>
              <w:jc w:val="center"/>
              <w:rPr>
                <w:rFonts w:ascii="Times New Roman" w:hAnsi="Times New Roman" w:cs="Times New Roman"/>
                <w:sz w:val="22"/>
                <w:szCs w:val="22"/>
              </w:rPr>
            </w:pPr>
          </w:p>
        </w:tc>
      </w:tr>
      <w:tr w:rsidR="006A3D07" w:rsidRPr="00B05D9C" w14:paraId="23847523" w14:textId="77777777" w:rsidTr="006A3D07">
        <w:trPr>
          <w:cantSplit/>
        </w:trPr>
        <w:tc>
          <w:tcPr>
            <w:tcW w:w="2790" w:type="dxa"/>
          </w:tcPr>
          <w:p w14:paraId="63F02F8D" w14:textId="77777777" w:rsidR="006A3D07" w:rsidRPr="00B05D9C" w:rsidRDefault="006A3D07" w:rsidP="006A3D07">
            <w:pPr>
              <w:tabs>
                <w:tab w:val="left" w:pos="100"/>
              </w:tabs>
              <w:ind w:left="100" w:hanging="100"/>
              <w:rPr>
                <w:rFonts w:ascii="Times New Roman" w:hAnsi="Times New Roman" w:cs="Times New Roman"/>
                <w:b/>
                <w:bCs/>
                <w:i/>
                <w:iCs/>
                <w:sz w:val="22"/>
                <w:szCs w:val="22"/>
              </w:rPr>
            </w:pPr>
            <w:r w:rsidRPr="00B05D9C">
              <w:rPr>
                <w:rFonts w:ascii="Times New Roman" w:hAnsi="Times New Roman" w:cs="Times New Roman"/>
                <w:b/>
                <w:bCs/>
                <w:i/>
                <w:iCs/>
                <w:sz w:val="22"/>
                <w:szCs w:val="22"/>
              </w:rPr>
              <w:t>Financial assets</w:t>
            </w:r>
          </w:p>
        </w:tc>
        <w:tc>
          <w:tcPr>
            <w:tcW w:w="1170" w:type="dxa"/>
          </w:tcPr>
          <w:p w14:paraId="35C118B3"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80" w:type="dxa"/>
          </w:tcPr>
          <w:p w14:paraId="4BDD4BB1"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0" w:type="dxa"/>
            <w:vAlign w:val="bottom"/>
          </w:tcPr>
          <w:p w14:paraId="7F1E5FCE"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4B4E4DF5"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16118E0B"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3A82EDE6"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0D4ADCB5"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0C01D4D0"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172" w:type="dxa"/>
          </w:tcPr>
          <w:p w14:paraId="07174A27" w14:textId="77777777" w:rsidR="006A3D07" w:rsidRPr="00B05D9C" w:rsidRDefault="006A3D07" w:rsidP="006A3D07">
            <w:pPr>
              <w:tabs>
                <w:tab w:val="decimal" w:pos="765"/>
              </w:tabs>
              <w:jc w:val="center"/>
              <w:rPr>
                <w:rFonts w:ascii="Times New Roman" w:hAnsi="Times New Roman" w:cs="Times New Roman"/>
                <w:sz w:val="22"/>
                <w:szCs w:val="22"/>
              </w:rPr>
            </w:pPr>
          </w:p>
        </w:tc>
      </w:tr>
      <w:tr w:rsidR="006A3D07" w:rsidRPr="00B05D9C" w14:paraId="7489BF46" w14:textId="77777777" w:rsidTr="00E13DDD">
        <w:trPr>
          <w:cantSplit/>
        </w:trPr>
        <w:tc>
          <w:tcPr>
            <w:tcW w:w="2790" w:type="dxa"/>
          </w:tcPr>
          <w:p w14:paraId="683A7317" w14:textId="77777777" w:rsidR="006A3D07" w:rsidRPr="00B05D9C" w:rsidRDefault="006A3D07" w:rsidP="006A3D07">
            <w:pPr>
              <w:tabs>
                <w:tab w:val="left" w:pos="100"/>
              </w:tabs>
              <w:ind w:left="100" w:hanging="100"/>
              <w:rPr>
                <w:rFonts w:ascii="Times New Roman" w:hAnsi="Times New Roman" w:cs="Times New Roman"/>
                <w:sz w:val="22"/>
                <w:szCs w:val="22"/>
              </w:rPr>
            </w:pPr>
            <w:r w:rsidRPr="00B05D9C">
              <w:rPr>
                <w:rFonts w:ascii="Times New Roman" w:hAnsi="Times New Roman" w:cs="Times New Roman"/>
                <w:sz w:val="22"/>
                <w:szCs w:val="22"/>
              </w:rPr>
              <w:t>Other financial assets:</w:t>
            </w:r>
          </w:p>
        </w:tc>
        <w:tc>
          <w:tcPr>
            <w:tcW w:w="1170" w:type="dxa"/>
            <w:vAlign w:val="bottom"/>
          </w:tcPr>
          <w:p w14:paraId="5444BBDF"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80" w:type="dxa"/>
          </w:tcPr>
          <w:p w14:paraId="6BE83EA4"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0" w:type="dxa"/>
            <w:vAlign w:val="bottom"/>
          </w:tcPr>
          <w:p w14:paraId="6847885C"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1B4716F4"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114846D7"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1CD2626D"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13415B71"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4D5DA9E2"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172" w:type="dxa"/>
          </w:tcPr>
          <w:p w14:paraId="6190368E" w14:textId="77777777" w:rsidR="006A3D07" w:rsidRPr="00B05D9C" w:rsidRDefault="006A3D07" w:rsidP="006A3D07">
            <w:pPr>
              <w:tabs>
                <w:tab w:val="decimal" w:pos="765"/>
              </w:tabs>
              <w:jc w:val="center"/>
              <w:rPr>
                <w:rFonts w:ascii="Times New Roman" w:hAnsi="Times New Roman" w:cs="Times New Roman"/>
                <w:sz w:val="22"/>
                <w:szCs w:val="22"/>
              </w:rPr>
            </w:pPr>
          </w:p>
        </w:tc>
      </w:tr>
      <w:tr w:rsidR="006A3D07" w:rsidRPr="00B05D9C" w14:paraId="1EAC4EE1" w14:textId="77777777" w:rsidTr="00E13DDD">
        <w:trPr>
          <w:cantSplit/>
        </w:trPr>
        <w:tc>
          <w:tcPr>
            <w:tcW w:w="2790" w:type="dxa"/>
          </w:tcPr>
          <w:p w14:paraId="1BE31F20" w14:textId="0755FA59" w:rsidR="006A3D07" w:rsidRPr="00B05D9C" w:rsidRDefault="00466987" w:rsidP="00466987">
            <w:pPr>
              <w:tabs>
                <w:tab w:val="left" w:pos="190"/>
              </w:tabs>
              <w:rPr>
                <w:rFonts w:ascii="Times New Roman" w:hAnsi="Times New Roman" w:cs="Times New Roman"/>
                <w:sz w:val="22"/>
                <w:szCs w:val="22"/>
              </w:rPr>
            </w:pPr>
            <w:r w:rsidRPr="00B05D9C">
              <w:rPr>
                <w:rFonts w:ascii="Times New Roman" w:hAnsi="Times New Roman" w:cs="Times New Roman"/>
                <w:sz w:val="22"/>
                <w:szCs w:val="22"/>
              </w:rPr>
              <w:t xml:space="preserve">   </w:t>
            </w:r>
            <w:r w:rsidR="006A3D07" w:rsidRPr="00B05D9C">
              <w:rPr>
                <w:rFonts w:ascii="Times New Roman" w:hAnsi="Times New Roman" w:cs="Times New Roman"/>
                <w:sz w:val="22"/>
                <w:szCs w:val="22"/>
              </w:rPr>
              <w:t>Derivatives assets</w:t>
            </w:r>
          </w:p>
        </w:tc>
        <w:tc>
          <w:tcPr>
            <w:tcW w:w="1170" w:type="dxa"/>
            <w:vAlign w:val="bottom"/>
          </w:tcPr>
          <w:p w14:paraId="442B886E" w14:textId="49CDB2C3" w:rsidR="006A3D07" w:rsidRPr="00B05D9C" w:rsidRDefault="00491359"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15</w:t>
            </w:r>
          </w:p>
        </w:tc>
        <w:tc>
          <w:tcPr>
            <w:tcW w:w="180" w:type="dxa"/>
          </w:tcPr>
          <w:p w14:paraId="551DCBBC"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0" w:type="dxa"/>
            <w:vAlign w:val="bottom"/>
          </w:tcPr>
          <w:p w14:paraId="2D735E65" w14:textId="0C119AC2" w:rsidR="006A3D07"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78" w:type="dxa"/>
            <w:vAlign w:val="bottom"/>
          </w:tcPr>
          <w:p w14:paraId="3DF91891"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18303E48" w14:textId="56018736" w:rsidR="006A3D07" w:rsidRPr="00B05D9C" w:rsidRDefault="00594B11"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15</w:t>
            </w:r>
          </w:p>
        </w:tc>
        <w:tc>
          <w:tcPr>
            <w:tcW w:w="178" w:type="dxa"/>
            <w:vAlign w:val="bottom"/>
          </w:tcPr>
          <w:p w14:paraId="0DD20E33"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15AC0A5B" w14:textId="5A32F699" w:rsidR="006A3D07"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15</w:t>
            </w:r>
          </w:p>
        </w:tc>
        <w:tc>
          <w:tcPr>
            <w:tcW w:w="178" w:type="dxa"/>
            <w:vAlign w:val="bottom"/>
          </w:tcPr>
          <w:p w14:paraId="041612FD"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172" w:type="dxa"/>
            <w:vAlign w:val="bottom"/>
          </w:tcPr>
          <w:p w14:paraId="65EBB5DA" w14:textId="4386838D" w:rsidR="006A3D07" w:rsidRPr="00B05D9C" w:rsidRDefault="00466987" w:rsidP="006A3D07">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15</w:t>
            </w:r>
          </w:p>
        </w:tc>
      </w:tr>
      <w:tr w:rsidR="00491359" w:rsidRPr="00B05D9C" w14:paraId="6D321CB0" w14:textId="77777777" w:rsidTr="00E13DDD">
        <w:trPr>
          <w:cantSplit/>
        </w:trPr>
        <w:tc>
          <w:tcPr>
            <w:tcW w:w="2790" w:type="dxa"/>
          </w:tcPr>
          <w:p w14:paraId="2C2FECB4" w14:textId="7FFC2584" w:rsidR="00491359" w:rsidRPr="00B05D9C" w:rsidRDefault="00491359" w:rsidP="00466987">
            <w:pPr>
              <w:tabs>
                <w:tab w:val="left" w:pos="190"/>
              </w:tabs>
              <w:rPr>
                <w:rFonts w:ascii="Times New Roman" w:hAnsi="Times New Roman" w:cs="Times New Roman"/>
                <w:sz w:val="22"/>
                <w:szCs w:val="22"/>
              </w:rPr>
            </w:pPr>
            <w:r w:rsidRPr="00B05D9C">
              <w:rPr>
                <w:rFonts w:ascii="Times New Roman" w:hAnsi="Times New Roman" w:cs="Times New Roman"/>
                <w:sz w:val="22"/>
                <w:szCs w:val="22"/>
              </w:rPr>
              <w:t xml:space="preserve">Long-term borrowings </w:t>
            </w:r>
            <w:r w:rsidR="00466987" w:rsidRPr="00B05D9C">
              <w:rPr>
                <w:rFonts w:ascii="Times New Roman" w:hAnsi="Times New Roman" w:cs="Times New Roman"/>
                <w:sz w:val="22"/>
                <w:szCs w:val="22"/>
              </w:rPr>
              <w:t>to</w:t>
            </w:r>
            <w:r w:rsidRPr="00B05D9C">
              <w:rPr>
                <w:rFonts w:ascii="Times New Roman" w:hAnsi="Times New Roman" w:cs="Times New Roman"/>
                <w:sz w:val="22"/>
                <w:szCs w:val="22"/>
              </w:rPr>
              <w:t xml:space="preserve"> related parties</w:t>
            </w:r>
          </w:p>
        </w:tc>
        <w:tc>
          <w:tcPr>
            <w:tcW w:w="1170" w:type="dxa"/>
            <w:vAlign w:val="bottom"/>
          </w:tcPr>
          <w:p w14:paraId="459882A4" w14:textId="042AF9B7" w:rsidR="00491359"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06D8B1D6" w14:textId="77777777" w:rsidR="00491359" w:rsidRPr="00B05D9C" w:rsidRDefault="00491359" w:rsidP="006A3D07">
            <w:pPr>
              <w:tabs>
                <w:tab w:val="decimal" w:pos="765"/>
              </w:tabs>
              <w:jc w:val="center"/>
              <w:rPr>
                <w:rFonts w:ascii="Times New Roman" w:hAnsi="Times New Roman" w:cs="Times New Roman"/>
                <w:sz w:val="22"/>
                <w:szCs w:val="22"/>
              </w:rPr>
            </w:pPr>
          </w:p>
        </w:tc>
        <w:tc>
          <w:tcPr>
            <w:tcW w:w="1080" w:type="dxa"/>
            <w:vAlign w:val="bottom"/>
          </w:tcPr>
          <w:p w14:paraId="422B1391" w14:textId="35154555" w:rsidR="00491359"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8,311</w:t>
            </w:r>
          </w:p>
        </w:tc>
        <w:tc>
          <w:tcPr>
            <w:tcW w:w="178" w:type="dxa"/>
            <w:vAlign w:val="bottom"/>
          </w:tcPr>
          <w:p w14:paraId="099A7DB1" w14:textId="77777777" w:rsidR="00491359" w:rsidRPr="00B05D9C" w:rsidRDefault="00491359" w:rsidP="006A3D07">
            <w:pPr>
              <w:tabs>
                <w:tab w:val="decimal" w:pos="765"/>
              </w:tabs>
              <w:jc w:val="center"/>
              <w:rPr>
                <w:rFonts w:ascii="Times New Roman" w:hAnsi="Times New Roman" w:cs="Times New Roman"/>
                <w:sz w:val="22"/>
                <w:szCs w:val="22"/>
              </w:rPr>
            </w:pPr>
          </w:p>
        </w:tc>
        <w:tc>
          <w:tcPr>
            <w:tcW w:w="1082" w:type="dxa"/>
            <w:vAlign w:val="bottom"/>
          </w:tcPr>
          <w:p w14:paraId="06D4A4E1" w14:textId="4769CE3C" w:rsidR="00491359"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8,311</w:t>
            </w:r>
          </w:p>
        </w:tc>
        <w:tc>
          <w:tcPr>
            <w:tcW w:w="178" w:type="dxa"/>
            <w:vAlign w:val="bottom"/>
          </w:tcPr>
          <w:p w14:paraId="26C5FA58" w14:textId="77777777" w:rsidR="00491359" w:rsidRPr="00B05D9C" w:rsidRDefault="00491359" w:rsidP="006A3D07">
            <w:pPr>
              <w:tabs>
                <w:tab w:val="decimal" w:pos="765"/>
              </w:tabs>
              <w:jc w:val="center"/>
              <w:rPr>
                <w:rFonts w:ascii="Times New Roman" w:hAnsi="Times New Roman" w:cs="Times New Roman"/>
                <w:sz w:val="22"/>
                <w:szCs w:val="22"/>
              </w:rPr>
            </w:pPr>
          </w:p>
        </w:tc>
        <w:tc>
          <w:tcPr>
            <w:tcW w:w="1082" w:type="dxa"/>
            <w:vAlign w:val="bottom"/>
          </w:tcPr>
          <w:p w14:paraId="1421DB10" w14:textId="142D984F" w:rsidR="00491359"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8,367</w:t>
            </w:r>
          </w:p>
        </w:tc>
        <w:tc>
          <w:tcPr>
            <w:tcW w:w="178" w:type="dxa"/>
            <w:vAlign w:val="bottom"/>
          </w:tcPr>
          <w:p w14:paraId="71DDA729" w14:textId="77777777" w:rsidR="00491359" w:rsidRPr="00B05D9C" w:rsidRDefault="00491359" w:rsidP="006A3D07">
            <w:pPr>
              <w:tabs>
                <w:tab w:val="decimal" w:pos="765"/>
              </w:tabs>
              <w:jc w:val="center"/>
              <w:rPr>
                <w:rFonts w:ascii="Times New Roman" w:hAnsi="Times New Roman" w:cs="Times New Roman"/>
                <w:sz w:val="22"/>
                <w:szCs w:val="22"/>
              </w:rPr>
            </w:pPr>
          </w:p>
        </w:tc>
        <w:tc>
          <w:tcPr>
            <w:tcW w:w="1172" w:type="dxa"/>
            <w:vAlign w:val="bottom"/>
          </w:tcPr>
          <w:p w14:paraId="5F62D27E" w14:textId="2C2D65A8" w:rsidR="00491359" w:rsidRPr="00B05D9C" w:rsidRDefault="00466987" w:rsidP="006A3D07">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8,367</w:t>
            </w:r>
          </w:p>
        </w:tc>
      </w:tr>
      <w:tr w:rsidR="006A3D07" w:rsidRPr="00B05D9C" w14:paraId="014E74B3" w14:textId="77777777" w:rsidTr="006A3D07">
        <w:trPr>
          <w:cantSplit/>
        </w:trPr>
        <w:tc>
          <w:tcPr>
            <w:tcW w:w="2790" w:type="dxa"/>
          </w:tcPr>
          <w:p w14:paraId="4411172F" w14:textId="77777777" w:rsidR="006A3D07" w:rsidRPr="00B05D9C" w:rsidRDefault="006A3D07" w:rsidP="006A3D07">
            <w:pPr>
              <w:tabs>
                <w:tab w:val="left" w:pos="100"/>
              </w:tabs>
              <w:ind w:left="100" w:hanging="100"/>
              <w:rPr>
                <w:rFonts w:ascii="Times New Roman" w:hAnsi="Times New Roman" w:cs="Times New Roman"/>
                <w:b/>
                <w:bCs/>
                <w:sz w:val="22"/>
                <w:szCs w:val="22"/>
              </w:rPr>
            </w:pPr>
          </w:p>
        </w:tc>
        <w:tc>
          <w:tcPr>
            <w:tcW w:w="1170" w:type="dxa"/>
            <w:vAlign w:val="bottom"/>
          </w:tcPr>
          <w:p w14:paraId="67535B64"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80" w:type="dxa"/>
          </w:tcPr>
          <w:p w14:paraId="03E5F043"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0" w:type="dxa"/>
            <w:vAlign w:val="bottom"/>
          </w:tcPr>
          <w:p w14:paraId="5343AB73"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6615366A"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56D55FF7"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52CF704E"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1C9BF91C"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26B06F41"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172" w:type="dxa"/>
            <w:vAlign w:val="bottom"/>
          </w:tcPr>
          <w:p w14:paraId="683CD89A" w14:textId="77777777" w:rsidR="006A3D07" w:rsidRPr="00B05D9C" w:rsidRDefault="006A3D07" w:rsidP="006A3D07">
            <w:pPr>
              <w:tabs>
                <w:tab w:val="decimal" w:pos="765"/>
              </w:tabs>
              <w:rPr>
                <w:rFonts w:ascii="Times New Roman" w:hAnsi="Times New Roman" w:cs="Times New Roman"/>
                <w:sz w:val="22"/>
                <w:szCs w:val="22"/>
              </w:rPr>
            </w:pPr>
          </w:p>
        </w:tc>
      </w:tr>
      <w:tr w:rsidR="006A3D07" w:rsidRPr="00B05D9C" w14:paraId="20FB5941" w14:textId="77777777" w:rsidTr="006A3D07">
        <w:trPr>
          <w:cantSplit/>
        </w:trPr>
        <w:tc>
          <w:tcPr>
            <w:tcW w:w="2790" w:type="dxa"/>
          </w:tcPr>
          <w:p w14:paraId="39DFA7F5" w14:textId="77777777" w:rsidR="006A3D07" w:rsidRPr="00B05D9C" w:rsidRDefault="006A3D07" w:rsidP="006A3D07">
            <w:pPr>
              <w:tabs>
                <w:tab w:val="left" w:pos="100"/>
              </w:tabs>
              <w:ind w:left="100" w:hanging="100"/>
              <w:rPr>
                <w:rFonts w:ascii="Times New Roman" w:hAnsi="Times New Roman" w:cs="Times New Roman"/>
                <w:b/>
                <w:bCs/>
                <w:sz w:val="22"/>
                <w:szCs w:val="22"/>
              </w:rPr>
            </w:pPr>
            <w:r w:rsidRPr="00B05D9C">
              <w:rPr>
                <w:rFonts w:ascii="Times New Roman" w:hAnsi="Times New Roman" w:cs="Times New Roman"/>
                <w:b/>
                <w:bCs/>
                <w:i/>
                <w:iCs/>
                <w:sz w:val="22"/>
                <w:szCs w:val="22"/>
              </w:rPr>
              <w:t>Financial liabilities</w:t>
            </w:r>
          </w:p>
        </w:tc>
        <w:tc>
          <w:tcPr>
            <w:tcW w:w="1170" w:type="dxa"/>
            <w:vAlign w:val="bottom"/>
          </w:tcPr>
          <w:p w14:paraId="0CE117D1"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80" w:type="dxa"/>
          </w:tcPr>
          <w:p w14:paraId="325B7682"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0" w:type="dxa"/>
            <w:vAlign w:val="bottom"/>
          </w:tcPr>
          <w:p w14:paraId="4B1C016D"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0C6FA1A5"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3198F1C3"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537F8FDE"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38EF2F37"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4AF32AE5"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172" w:type="dxa"/>
            <w:vAlign w:val="bottom"/>
          </w:tcPr>
          <w:p w14:paraId="6CC3720D" w14:textId="77777777" w:rsidR="006A3D07" w:rsidRPr="00B05D9C" w:rsidRDefault="006A3D07" w:rsidP="006A3D07">
            <w:pPr>
              <w:tabs>
                <w:tab w:val="decimal" w:pos="765"/>
              </w:tabs>
              <w:rPr>
                <w:rFonts w:ascii="Times New Roman" w:hAnsi="Times New Roman" w:cs="Times New Roman"/>
                <w:sz w:val="22"/>
                <w:szCs w:val="22"/>
              </w:rPr>
            </w:pPr>
          </w:p>
        </w:tc>
      </w:tr>
      <w:tr w:rsidR="00466987" w:rsidRPr="00B05D9C" w14:paraId="5F2903FC" w14:textId="77777777">
        <w:trPr>
          <w:cantSplit/>
        </w:trPr>
        <w:tc>
          <w:tcPr>
            <w:tcW w:w="2790" w:type="dxa"/>
          </w:tcPr>
          <w:p w14:paraId="659BE841" w14:textId="1534942A" w:rsidR="00466987" w:rsidRPr="00B05D9C" w:rsidRDefault="00466987" w:rsidP="00466987">
            <w:pPr>
              <w:tabs>
                <w:tab w:val="left" w:pos="100"/>
              </w:tabs>
              <w:ind w:left="100" w:hanging="100"/>
              <w:rPr>
                <w:rFonts w:ascii="Times New Roman" w:hAnsi="Times New Roman" w:cs="Times New Roman"/>
                <w:b/>
                <w:bCs/>
                <w:i/>
                <w:iCs/>
                <w:sz w:val="22"/>
                <w:szCs w:val="22"/>
              </w:rPr>
            </w:pPr>
            <w:r w:rsidRPr="00B05D9C">
              <w:rPr>
                <w:rFonts w:ascii="Times New Roman" w:hAnsi="Times New Roman" w:cs="Times New Roman"/>
                <w:sz w:val="22"/>
                <w:szCs w:val="22"/>
              </w:rPr>
              <w:t>Long-term borrowings from financial institutions</w:t>
            </w:r>
          </w:p>
        </w:tc>
        <w:tc>
          <w:tcPr>
            <w:tcW w:w="1170" w:type="dxa"/>
            <w:vAlign w:val="bottom"/>
          </w:tcPr>
          <w:p w14:paraId="0613E8BE" w14:textId="4119AF96"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44D469A2"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080" w:type="dxa"/>
            <w:vAlign w:val="bottom"/>
          </w:tcPr>
          <w:p w14:paraId="509E14B3" w14:textId="45DA36CF"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1,079,974</w:t>
            </w:r>
          </w:p>
        </w:tc>
        <w:tc>
          <w:tcPr>
            <w:tcW w:w="178" w:type="dxa"/>
            <w:vAlign w:val="bottom"/>
          </w:tcPr>
          <w:p w14:paraId="5B8CEEB1"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082" w:type="dxa"/>
          </w:tcPr>
          <w:p w14:paraId="5905D3F6" w14:textId="77777777" w:rsidR="00466987" w:rsidRPr="00B05D9C" w:rsidRDefault="00466987" w:rsidP="00466987">
            <w:pPr>
              <w:tabs>
                <w:tab w:val="decimal" w:pos="765"/>
              </w:tabs>
              <w:jc w:val="center"/>
              <w:rPr>
                <w:rFonts w:ascii="Times New Roman" w:hAnsi="Times New Roman" w:cs="Times New Roman"/>
                <w:sz w:val="22"/>
                <w:szCs w:val="22"/>
              </w:rPr>
            </w:pPr>
          </w:p>
          <w:p w14:paraId="48ADEA12" w14:textId="34F93F80"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1,079,974</w:t>
            </w:r>
          </w:p>
        </w:tc>
        <w:tc>
          <w:tcPr>
            <w:tcW w:w="178" w:type="dxa"/>
            <w:vAlign w:val="bottom"/>
          </w:tcPr>
          <w:p w14:paraId="52F99259"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082" w:type="dxa"/>
            <w:vAlign w:val="bottom"/>
          </w:tcPr>
          <w:p w14:paraId="0108663F" w14:textId="7A145421"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1,062,047</w:t>
            </w:r>
          </w:p>
        </w:tc>
        <w:tc>
          <w:tcPr>
            <w:tcW w:w="178" w:type="dxa"/>
            <w:vAlign w:val="bottom"/>
          </w:tcPr>
          <w:p w14:paraId="3A472972"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172" w:type="dxa"/>
            <w:vAlign w:val="bottom"/>
          </w:tcPr>
          <w:p w14:paraId="70CF637F" w14:textId="591E5464" w:rsidR="00466987" w:rsidRPr="00B05D9C" w:rsidRDefault="00466987" w:rsidP="00466987">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1,062,047</w:t>
            </w:r>
          </w:p>
        </w:tc>
      </w:tr>
      <w:tr w:rsidR="00466987" w:rsidRPr="00B05D9C" w14:paraId="074A6978" w14:textId="77777777">
        <w:trPr>
          <w:cantSplit/>
        </w:trPr>
        <w:tc>
          <w:tcPr>
            <w:tcW w:w="2790" w:type="dxa"/>
          </w:tcPr>
          <w:p w14:paraId="511C2173" w14:textId="4448088C" w:rsidR="00466987" w:rsidRPr="00B05D9C" w:rsidRDefault="00466987" w:rsidP="00466987">
            <w:pPr>
              <w:tabs>
                <w:tab w:val="left" w:pos="100"/>
              </w:tabs>
              <w:ind w:left="100" w:hanging="100"/>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w:t>
            </w:r>
            <w:r w:rsidRPr="00B05D9C">
              <w:rPr>
                <w:rFonts w:ascii="Times New Roman" w:hAnsi="Times New Roman" w:cs="Times New Roman"/>
                <w:sz w:val="22"/>
                <w:szCs w:val="22"/>
              </w:rPr>
              <w:br/>
              <w:t>other parties</w:t>
            </w:r>
          </w:p>
        </w:tc>
        <w:tc>
          <w:tcPr>
            <w:tcW w:w="1170" w:type="dxa"/>
            <w:vAlign w:val="bottom"/>
          </w:tcPr>
          <w:p w14:paraId="3F3C25A6" w14:textId="1171D487"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017D283A"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080" w:type="dxa"/>
            <w:vAlign w:val="bottom"/>
          </w:tcPr>
          <w:p w14:paraId="397CE128" w14:textId="78101899"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7,221</w:t>
            </w:r>
          </w:p>
        </w:tc>
        <w:tc>
          <w:tcPr>
            <w:tcW w:w="178" w:type="dxa"/>
            <w:vAlign w:val="bottom"/>
          </w:tcPr>
          <w:p w14:paraId="06D69C32"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082" w:type="dxa"/>
          </w:tcPr>
          <w:p w14:paraId="7D51814B" w14:textId="77777777" w:rsidR="00466987" w:rsidRPr="00B05D9C" w:rsidRDefault="00466987" w:rsidP="00466987">
            <w:pPr>
              <w:tabs>
                <w:tab w:val="decimal" w:pos="765"/>
              </w:tabs>
              <w:jc w:val="center"/>
              <w:rPr>
                <w:rFonts w:ascii="Times New Roman" w:hAnsi="Times New Roman" w:cs="Times New Roman"/>
                <w:sz w:val="22"/>
                <w:szCs w:val="22"/>
              </w:rPr>
            </w:pPr>
          </w:p>
          <w:p w14:paraId="7232CEE0" w14:textId="4FA162A0"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7,221</w:t>
            </w:r>
          </w:p>
        </w:tc>
        <w:tc>
          <w:tcPr>
            <w:tcW w:w="178" w:type="dxa"/>
            <w:vAlign w:val="bottom"/>
          </w:tcPr>
          <w:p w14:paraId="223767BB"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082" w:type="dxa"/>
            <w:vAlign w:val="bottom"/>
          </w:tcPr>
          <w:p w14:paraId="42932A41" w14:textId="79509A48"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6,737</w:t>
            </w:r>
          </w:p>
        </w:tc>
        <w:tc>
          <w:tcPr>
            <w:tcW w:w="178" w:type="dxa"/>
            <w:vAlign w:val="bottom"/>
          </w:tcPr>
          <w:p w14:paraId="22C8D7BB"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172" w:type="dxa"/>
            <w:vAlign w:val="bottom"/>
          </w:tcPr>
          <w:p w14:paraId="0E08EBCA" w14:textId="41124E62" w:rsidR="00466987" w:rsidRPr="00B05D9C" w:rsidRDefault="00466987" w:rsidP="00466987">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6,737</w:t>
            </w:r>
          </w:p>
        </w:tc>
      </w:tr>
      <w:tr w:rsidR="00466987" w:rsidRPr="00B05D9C" w14:paraId="6CAFD961" w14:textId="77777777">
        <w:trPr>
          <w:cantSplit/>
        </w:trPr>
        <w:tc>
          <w:tcPr>
            <w:tcW w:w="2790" w:type="dxa"/>
          </w:tcPr>
          <w:p w14:paraId="0DF9BE36" w14:textId="3E9DBEF7" w:rsidR="00466987" w:rsidRPr="00B05D9C" w:rsidRDefault="00466987" w:rsidP="00466987">
            <w:pPr>
              <w:tabs>
                <w:tab w:val="left" w:pos="100"/>
              </w:tabs>
              <w:ind w:left="100" w:hanging="100"/>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w:t>
            </w:r>
            <w:r w:rsidRPr="00B05D9C">
              <w:rPr>
                <w:rFonts w:ascii="Times New Roman" w:hAnsi="Times New Roman" w:cs="Times New Roman"/>
                <w:sz w:val="22"/>
                <w:szCs w:val="22"/>
              </w:rPr>
              <w:br/>
              <w:t>related parties</w:t>
            </w:r>
          </w:p>
        </w:tc>
        <w:tc>
          <w:tcPr>
            <w:tcW w:w="1170" w:type="dxa"/>
            <w:vAlign w:val="bottom"/>
          </w:tcPr>
          <w:p w14:paraId="4102C6F1" w14:textId="155D855E"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2296D8EB"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080" w:type="dxa"/>
            <w:vAlign w:val="bottom"/>
          </w:tcPr>
          <w:p w14:paraId="100C6493" w14:textId="7E4DB99B"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4,084</w:t>
            </w:r>
          </w:p>
        </w:tc>
        <w:tc>
          <w:tcPr>
            <w:tcW w:w="178" w:type="dxa"/>
            <w:vAlign w:val="bottom"/>
          </w:tcPr>
          <w:p w14:paraId="467B0D88"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082" w:type="dxa"/>
          </w:tcPr>
          <w:p w14:paraId="2547223D" w14:textId="77777777" w:rsidR="00466987" w:rsidRPr="00B05D9C" w:rsidRDefault="00466987" w:rsidP="00466987">
            <w:pPr>
              <w:tabs>
                <w:tab w:val="decimal" w:pos="765"/>
              </w:tabs>
              <w:jc w:val="center"/>
              <w:rPr>
                <w:rFonts w:ascii="Times New Roman" w:hAnsi="Times New Roman" w:cs="Times New Roman"/>
                <w:sz w:val="22"/>
                <w:szCs w:val="22"/>
              </w:rPr>
            </w:pPr>
          </w:p>
          <w:p w14:paraId="79C2E1BC" w14:textId="30EA3D87"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4,084</w:t>
            </w:r>
          </w:p>
        </w:tc>
        <w:tc>
          <w:tcPr>
            <w:tcW w:w="178" w:type="dxa"/>
            <w:vAlign w:val="bottom"/>
          </w:tcPr>
          <w:p w14:paraId="445AE681"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082" w:type="dxa"/>
            <w:vAlign w:val="bottom"/>
          </w:tcPr>
          <w:p w14:paraId="6E49AA6B" w14:textId="66BD60CB" w:rsidR="00466987" w:rsidRPr="00B05D9C" w:rsidRDefault="00466987" w:rsidP="0046698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3,809</w:t>
            </w:r>
          </w:p>
        </w:tc>
        <w:tc>
          <w:tcPr>
            <w:tcW w:w="178" w:type="dxa"/>
            <w:vAlign w:val="bottom"/>
          </w:tcPr>
          <w:p w14:paraId="1B1BB69F" w14:textId="77777777" w:rsidR="00466987" w:rsidRPr="00B05D9C" w:rsidRDefault="00466987" w:rsidP="00466987">
            <w:pPr>
              <w:tabs>
                <w:tab w:val="decimal" w:pos="765"/>
              </w:tabs>
              <w:jc w:val="center"/>
              <w:rPr>
                <w:rFonts w:ascii="Times New Roman" w:hAnsi="Times New Roman" w:cs="Times New Roman"/>
                <w:sz w:val="22"/>
                <w:szCs w:val="22"/>
              </w:rPr>
            </w:pPr>
          </w:p>
        </w:tc>
        <w:tc>
          <w:tcPr>
            <w:tcW w:w="1172" w:type="dxa"/>
            <w:vAlign w:val="bottom"/>
          </w:tcPr>
          <w:p w14:paraId="1139AD08" w14:textId="51DC4907" w:rsidR="00466987" w:rsidRPr="00B05D9C" w:rsidRDefault="00466987" w:rsidP="00466987">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3,809</w:t>
            </w:r>
          </w:p>
        </w:tc>
      </w:tr>
      <w:tr w:rsidR="00466987" w:rsidRPr="00B05D9C" w14:paraId="3707AC1E" w14:textId="77777777" w:rsidTr="006A3D07">
        <w:trPr>
          <w:cantSplit/>
        </w:trPr>
        <w:tc>
          <w:tcPr>
            <w:tcW w:w="2790" w:type="dxa"/>
          </w:tcPr>
          <w:p w14:paraId="667927D2" w14:textId="182CA7B8" w:rsidR="00466987" w:rsidRPr="00B05D9C" w:rsidRDefault="00466987" w:rsidP="006A3D07">
            <w:pPr>
              <w:tabs>
                <w:tab w:val="left" w:pos="100"/>
              </w:tabs>
              <w:ind w:left="100" w:hanging="100"/>
              <w:rPr>
                <w:rFonts w:ascii="Times New Roman" w:hAnsi="Times New Roman" w:cs="Times New Roman"/>
                <w:sz w:val="22"/>
                <w:szCs w:val="22"/>
              </w:rPr>
            </w:pPr>
            <w:r w:rsidRPr="00B05D9C">
              <w:rPr>
                <w:rFonts w:ascii="Times New Roman" w:hAnsi="Times New Roman" w:cs="Times New Roman"/>
                <w:sz w:val="22"/>
                <w:szCs w:val="22"/>
              </w:rPr>
              <w:t>Derivatives liabilities</w:t>
            </w:r>
          </w:p>
        </w:tc>
        <w:tc>
          <w:tcPr>
            <w:tcW w:w="1170" w:type="dxa"/>
            <w:vAlign w:val="bottom"/>
          </w:tcPr>
          <w:p w14:paraId="50F99DA5" w14:textId="565A695E" w:rsidR="00466987"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8,711</w:t>
            </w:r>
          </w:p>
        </w:tc>
        <w:tc>
          <w:tcPr>
            <w:tcW w:w="180" w:type="dxa"/>
          </w:tcPr>
          <w:p w14:paraId="1321B489" w14:textId="77777777" w:rsidR="00466987" w:rsidRPr="00B05D9C" w:rsidRDefault="00466987" w:rsidP="006A3D07">
            <w:pPr>
              <w:tabs>
                <w:tab w:val="decimal" w:pos="765"/>
              </w:tabs>
              <w:jc w:val="center"/>
              <w:rPr>
                <w:rFonts w:ascii="Times New Roman" w:hAnsi="Times New Roman" w:cs="Times New Roman"/>
                <w:sz w:val="22"/>
                <w:szCs w:val="22"/>
              </w:rPr>
            </w:pPr>
          </w:p>
        </w:tc>
        <w:tc>
          <w:tcPr>
            <w:tcW w:w="1080" w:type="dxa"/>
            <w:vAlign w:val="bottom"/>
          </w:tcPr>
          <w:p w14:paraId="0F17AD56" w14:textId="658919A2" w:rsidR="00466987"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78" w:type="dxa"/>
            <w:vAlign w:val="bottom"/>
          </w:tcPr>
          <w:p w14:paraId="1A616D3F" w14:textId="77777777" w:rsidR="00466987" w:rsidRPr="00B05D9C" w:rsidRDefault="00466987" w:rsidP="006A3D07">
            <w:pPr>
              <w:tabs>
                <w:tab w:val="decimal" w:pos="765"/>
              </w:tabs>
              <w:jc w:val="center"/>
              <w:rPr>
                <w:rFonts w:ascii="Times New Roman" w:hAnsi="Times New Roman" w:cs="Times New Roman"/>
                <w:sz w:val="22"/>
                <w:szCs w:val="22"/>
              </w:rPr>
            </w:pPr>
          </w:p>
        </w:tc>
        <w:tc>
          <w:tcPr>
            <w:tcW w:w="1082" w:type="dxa"/>
            <w:vAlign w:val="bottom"/>
          </w:tcPr>
          <w:p w14:paraId="26A8DBC9" w14:textId="1268636E" w:rsidR="00466987"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8,711</w:t>
            </w:r>
          </w:p>
        </w:tc>
        <w:tc>
          <w:tcPr>
            <w:tcW w:w="178" w:type="dxa"/>
            <w:vAlign w:val="bottom"/>
          </w:tcPr>
          <w:p w14:paraId="370475F4" w14:textId="77777777" w:rsidR="00466987" w:rsidRPr="00B05D9C" w:rsidRDefault="00466987" w:rsidP="006A3D07">
            <w:pPr>
              <w:tabs>
                <w:tab w:val="decimal" w:pos="765"/>
              </w:tabs>
              <w:jc w:val="center"/>
              <w:rPr>
                <w:rFonts w:ascii="Times New Roman" w:hAnsi="Times New Roman" w:cs="Times New Roman"/>
                <w:sz w:val="22"/>
                <w:szCs w:val="22"/>
              </w:rPr>
            </w:pPr>
          </w:p>
        </w:tc>
        <w:tc>
          <w:tcPr>
            <w:tcW w:w="1082" w:type="dxa"/>
            <w:vAlign w:val="bottom"/>
          </w:tcPr>
          <w:p w14:paraId="412DD381" w14:textId="41BD7C1B" w:rsidR="00466987" w:rsidRPr="00B05D9C" w:rsidRDefault="00466987" w:rsidP="006A3D07">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8,711</w:t>
            </w:r>
          </w:p>
        </w:tc>
        <w:tc>
          <w:tcPr>
            <w:tcW w:w="178" w:type="dxa"/>
            <w:vAlign w:val="bottom"/>
          </w:tcPr>
          <w:p w14:paraId="1617C8BE" w14:textId="77777777" w:rsidR="00466987" w:rsidRPr="00B05D9C" w:rsidRDefault="00466987" w:rsidP="006A3D07">
            <w:pPr>
              <w:tabs>
                <w:tab w:val="decimal" w:pos="765"/>
              </w:tabs>
              <w:jc w:val="center"/>
              <w:rPr>
                <w:rFonts w:ascii="Times New Roman" w:hAnsi="Times New Roman" w:cs="Times New Roman"/>
                <w:sz w:val="22"/>
                <w:szCs w:val="22"/>
              </w:rPr>
            </w:pPr>
          </w:p>
        </w:tc>
        <w:tc>
          <w:tcPr>
            <w:tcW w:w="1172" w:type="dxa"/>
            <w:vAlign w:val="bottom"/>
          </w:tcPr>
          <w:p w14:paraId="297CE270" w14:textId="4AEDD523" w:rsidR="00466987" w:rsidRPr="00B05D9C" w:rsidRDefault="00466987" w:rsidP="006A3D07">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8,711</w:t>
            </w:r>
          </w:p>
        </w:tc>
      </w:tr>
      <w:tr w:rsidR="006A3D07" w:rsidRPr="00B05D9C" w14:paraId="0E1EB376" w14:textId="77777777" w:rsidTr="00E13DDD">
        <w:trPr>
          <w:cantSplit/>
        </w:trPr>
        <w:tc>
          <w:tcPr>
            <w:tcW w:w="2790" w:type="dxa"/>
          </w:tcPr>
          <w:p w14:paraId="494A1407" w14:textId="77777777" w:rsidR="006A3D07" w:rsidRPr="00B05D9C" w:rsidRDefault="006A3D07" w:rsidP="006A3D07">
            <w:pPr>
              <w:tabs>
                <w:tab w:val="left" w:pos="190"/>
              </w:tabs>
              <w:ind w:left="190" w:hanging="100"/>
              <w:rPr>
                <w:rFonts w:ascii="Times New Roman" w:hAnsi="Times New Roman" w:cs="Times New Roman"/>
                <w:b/>
                <w:bCs/>
                <w:sz w:val="22"/>
                <w:szCs w:val="22"/>
              </w:rPr>
            </w:pPr>
          </w:p>
        </w:tc>
        <w:tc>
          <w:tcPr>
            <w:tcW w:w="1170" w:type="dxa"/>
            <w:vAlign w:val="bottom"/>
          </w:tcPr>
          <w:p w14:paraId="2DA6FD73" w14:textId="77777777" w:rsidR="006A3D07" w:rsidRPr="00B05D9C" w:rsidRDefault="006A3D07" w:rsidP="006A3D07">
            <w:pPr>
              <w:tabs>
                <w:tab w:val="decimal" w:pos="765"/>
              </w:tabs>
              <w:jc w:val="center"/>
              <w:rPr>
                <w:rFonts w:ascii="Times New Roman" w:hAnsi="Times New Roman" w:cs="Times New Roman"/>
                <w:b/>
                <w:bCs/>
                <w:sz w:val="22"/>
                <w:szCs w:val="22"/>
              </w:rPr>
            </w:pPr>
          </w:p>
        </w:tc>
        <w:tc>
          <w:tcPr>
            <w:tcW w:w="180" w:type="dxa"/>
          </w:tcPr>
          <w:p w14:paraId="7A5600B6" w14:textId="77777777" w:rsidR="006A3D07" w:rsidRPr="00B05D9C" w:rsidRDefault="006A3D07" w:rsidP="006A3D07">
            <w:pPr>
              <w:tabs>
                <w:tab w:val="decimal" w:pos="765"/>
              </w:tabs>
              <w:jc w:val="center"/>
              <w:rPr>
                <w:rFonts w:ascii="Times New Roman" w:hAnsi="Times New Roman" w:cs="Times New Roman"/>
                <w:b/>
                <w:bCs/>
                <w:sz w:val="22"/>
                <w:szCs w:val="22"/>
              </w:rPr>
            </w:pPr>
          </w:p>
        </w:tc>
        <w:tc>
          <w:tcPr>
            <w:tcW w:w="1080" w:type="dxa"/>
            <w:vAlign w:val="bottom"/>
          </w:tcPr>
          <w:p w14:paraId="095F2A1C" w14:textId="77777777" w:rsidR="006A3D07" w:rsidRPr="00B05D9C" w:rsidRDefault="006A3D07" w:rsidP="006A3D07">
            <w:pPr>
              <w:tabs>
                <w:tab w:val="decimal" w:pos="765"/>
              </w:tabs>
              <w:jc w:val="center"/>
              <w:rPr>
                <w:rFonts w:ascii="Times New Roman" w:hAnsi="Times New Roman" w:cs="Times New Roman"/>
                <w:b/>
                <w:bCs/>
                <w:sz w:val="22"/>
                <w:szCs w:val="22"/>
              </w:rPr>
            </w:pPr>
          </w:p>
        </w:tc>
        <w:tc>
          <w:tcPr>
            <w:tcW w:w="178" w:type="dxa"/>
            <w:vAlign w:val="bottom"/>
          </w:tcPr>
          <w:p w14:paraId="22DF21F5" w14:textId="77777777" w:rsidR="006A3D07" w:rsidRPr="00B05D9C" w:rsidRDefault="006A3D07" w:rsidP="006A3D07">
            <w:pPr>
              <w:tabs>
                <w:tab w:val="decimal" w:pos="765"/>
              </w:tabs>
              <w:jc w:val="center"/>
              <w:rPr>
                <w:rFonts w:ascii="Times New Roman" w:hAnsi="Times New Roman" w:cs="Times New Roman"/>
                <w:b/>
                <w:bCs/>
                <w:sz w:val="22"/>
                <w:szCs w:val="22"/>
              </w:rPr>
            </w:pPr>
          </w:p>
        </w:tc>
        <w:tc>
          <w:tcPr>
            <w:tcW w:w="1082" w:type="dxa"/>
            <w:vAlign w:val="bottom"/>
          </w:tcPr>
          <w:p w14:paraId="652666CE" w14:textId="77777777" w:rsidR="006A3D07" w:rsidRPr="00B05D9C" w:rsidRDefault="006A3D07" w:rsidP="006A3D07">
            <w:pPr>
              <w:tabs>
                <w:tab w:val="decimal" w:pos="765"/>
              </w:tabs>
              <w:jc w:val="center"/>
              <w:rPr>
                <w:rFonts w:ascii="Times New Roman" w:hAnsi="Times New Roman" w:cs="Times New Roman"/>
                <w:b/>
                <w:bCs/>
                <w:sz w:val="22"/>
                <w:szCs w:val="22"/>
              </w:rPr>
            </w:pPr>
          </w:p>
        </w:tc>
        <w:tc>
          <w:tcPr>
            <w:tcW w:w="178" w:type="dxa"/>
            <w:vAlign w:val="bottom"/>
          </w:tcPr>
          <w:p w14:paraId="0D42CC86"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082" w:type="dxa"/>
            <w:vAlign w:val="bottom"/>
          </w:tcPr>
          <w:p w14:paraId="2189B4CC"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78" w:type="dxa"/>
            <w:vAlign w:val="bottom"/>
          </w:tcPr>
          <w:p w14:paraId="3AE9BBB8" w14:textId="77777777" w:rsidR="006A3D07" w:rsidRPr="00B05D9C" w:rsidRDefault="006A3D07" w:rsidP="006A3D07">
            <w:pPr>
              <w:tabs>
                <w:tab w:val="decimal" w:pos="765"/>
              </w:tabs>
              <w:jc w:val="center"/>
              <w:rPr>
                <w:rFonts w:ascii="Times New Roman" w:hAnsi="Times New Roman" w:cs="Times New Roman"/>
                <w:sz w:val="22"/>
                <w:szCs w:val="22"/>
              </w:rPr>
            </w:pPr>
          </w:p>
        </w:tc>
        <w:tc>
          <w:tcPr>
            <w:tcW w:w="1172" w:type="dxa"/>
            <w:vAlign w:val="bottom"/>
          </w:tcPr>
          <w:p w14:paraId="76008C99" w14:textId="77777777" w:rsidR="006A3D07" w:rsidRPr="00B05D9C" w:rsidRDefault="006A3D07" w:rsidP="006A3D07">
            <w:pPr>
              <w:tabs>
                <w:tab w:val="decimal" w:pos="765"/>
              </w:tabs>
              <w:rPr>
                <w:rFonts w:ascii="Times New Roman" w:hAnsi="Times New Roman" w:cs="Times New Roman"/>
                <w:sz w:val="22"/>
                <w:szCs w:val="22"/>
              </w:rPr>
            </w:pPr>
          </w:p>
        </w:tc>
      </w:tr>
      <w:tr w:rsidR="0064227E" w:rsidRPr="00B05D9C" w14:paraId="52033554" w14:textId="77777777" w:rsidTr="00E13DDD">
        <w:trPr>
          <w:cantSplit/>
        </w:trPr>
        <w:tc>
          <w:tcPr>
            <w:tcW w:w="2790" w:type="dxa"/>
          </w:tcPr>
          <w:p w14:paraId="06CC326C" w14:textId="77777777" w:rsidR="0064227E" w:rsidRPr="00B05D9C" w:rsidRDefault="0064227E" w:rsidP="006A3D07">
            <w:pPr>
              <w:tabs>
                <w:tab w:val="left" w:pos="190"/>
              </w:tabs>
              <w:ind w:left="190" w:hanging="100"/>
              <w:rPr>
                <w:rFonts w:ascii="Times New Roman" w:hAnsi="Times New Roman" w:cs="Times New Roman"/>
                <w:b/>
                <w:bCs/>
                <w:sz w:val="22"/>
                <w:szCs w:val="22"/>
              </w:rPr>
            </w:pPr>
          </w:p>
        </w:tc>
        <w:tc>
          <w:tcPr>
            <w:tcW w:w="1170" w:type="dxa"/>
            <w:vAlign w:val="bottom"/>
          </w:tcPr>
          <w:p w14:paraId="62B71806"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80" w:type="dxa"/>
          </w:tcPr>
          <w:p w14:paraId="25218043"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080" w:type="dxa"/>
            <w:vAlign w:val="bottom"/>
          </w:tcPr>
          <w:p w14:paraId="11425B44"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78" w:type="dxa"/>
            <w:vAlign w:val="bottom"/>
          </w:tcPr>
          <w:p w14:paraId="39B3F9C6"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082" w:type="dxa"/>
            <w:vAlign w:val="bottom"/>
          </w:tcPr>
          <w:p w14:paraId="4881F200"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78" w:type="dxa"/>
            <w:vAlign w:val="bottom"/>
          </w:tcPr>
          <w:p w14:paraId="3C2DD85F"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082" w:type="dxa"/>
            <w:vAlign w:val="bottom"/>
          </w:tcPr>
          <w:p w14:paraId="45D27D58"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78" w:type="dxa"/>
            <w:vAlign w:val="bottom"/>
          </w:tcPr>
          <w:p w14:paraId="371F61BA"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172" w:type="dxa"/>
            <w:vAlign w:val="bottom"/>
          </w:tcPr>
          <w:p w14:paraId="49F4DE5B" w14:textId="77777777" w:rsidR="0064227E" w:rsidRPr="00B05D9C" w:rsidRDefault="0064227E" w:rsidP="006A3D07">
            <w:pPr>
              <w:tabs>
                <w:tab w:val="decimal" w:pos="765"/>
              </w:tabs>
              <w:rPr>
                <w:rFonts w:ascii="Times New Roman" w:hAnsi="Times New Roman" w:cs="Times New Roman"/>
                <w:sz w:val="22"/>
                <w:szCs w:val="22"/>
              </w:rPr>
            </w:pPr>
          </w:p>
        </w:tc>
      </w:tr>
      <w:tr w:rsidR="0064227E" w:rsidRPr="00B05D9C" w14:paraId="6F715F81" w14:textId="77777777" w:rsidTr="00E13DDD">
        <w:trPr>
          <w:cantSplit/>
        </w:trPr>
        <w:tc>
          <w:tcPr>
            <w:tcW w:w="2790" w:type="dxa"/>
          </w:tcPr>
          <w:p w14:paraId="30936549" w14:textId="77777777" w:rsidR="0064227E" w:rsidRPr="00B05D9C" w:rsidRDefault="0064227E" w:rsidP="006A3D07">
            <w:pPr>
              <w:tabs>
                <w:tab w:val="left" w:pos="190"/>
              </w:tabs>
              <w:ind w:left="190" w:hanging="100"/>
              <w:rPr>
                <w:rFonts w:ascii="Times New Roman" w:hAnsi="Times New Roman" w:cs="Times New Roman"/>
                <w:b/>
                <w:bCs/>
                <w:sz w:val="22"/>
                <w:szCs w:val="22"/>
              </w:rPr>
            </w:pPr>
          </w:p>
        </w:tc>
        <w:tc>
          <w:tcPr>
            <w:tcW w:w="1170" w:type="dxa"/>
            <w:vAlign w:val="bottom"/>
          </w:tcPr>
          <w:p w14:paraId="21A16DA6"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80" w:type="dxa"/>
          </w:tcPr>
          <w:p w14:paraId="48F841C3"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080" w:type="dxa"/>
            <w:vAlign w:val="bottom"/>
          </w:tcPr>
          <w:p w14:paraId="76FFA21D"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78" w:type="dxa"/>
            <w:vAlign w:val="bottom"/>
          </w:tcPr>
          <w:p w14:paraId="47FB2F4A"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082" w:type="dxa"/>
            <w:vAlign w:val="bottom"/>
          </w:tcPr>
          <w:p w14:paraId="0A52145C"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78" w:type="dxa"/>
            <w:vAlign w:val="bottom"/>
          </w:tcPr>
          <w:p w14:paraId="09E3C52C"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082" w:type="dxa"/>
            <w:vAlign w:val="bottom"/>
          </w:tcPr>
          <w:p w14:paraId="020FE1DC"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78" w:type="dxa"/>
            <w:vAlign w:val="bottom"/>
          </w:tcPr>
          <w:p w14:paraId="3658633A"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172" w:type="dxa"/>
            <w:vAlign w:val="bottom"/>
          </w:tcPr>
          <w:p w14:paraId="77E38BA6" w14:textId="77777777" w:rsidR="0064227E" w:rsidRPr="00B05D9C" w:rsidRDefault="0064227E" w:rsidP="006A3D07">
            <w:pPr>
              <w:tabs>
                <w:tab w:val="decimal" w:pos="765"/>
              </w:tabs>
              <w:rPr>
                <w:rFonts w:ascii="Times New Roman" w:hAnsi="Times New Roman" w:cs="Times New Roman"/>
                <w:sz w:val="22"/>
                <w:szCs w:val="22"/>
              </w:rPr>
            </w:pPr>
          </w:p>
        </w:tc>
      </w:tr>
      <w:tr w:rsidR="0064227E" w:rsidRPr="00B05D9C" w14:paraId="1DB81B34" w14:textId="77777777" w:rsidTr="00E13DDD">
        <w:trPr>
          <w:cantSplit/>
        </w:trPr>
        <w:tc>
          <w:tcPr>
            <w:tcW w:w="2790" w:type="dxa"/>
          </w:tcPr>
          <w:p w14:paraId="11EFB47B" w14:textId="77777777" w:rsidR="0064227E" w:rsidRPr="00B05D9C" w:rsidRDefault="0064227E" w:rsidP="006A3D07">
            <w:pPr>
              <w:tabs>
                <w:tab w:val="left" w:pos="190"/>
              </w:tabs>
              <w:ind w:left="190" w:hanging="100"/>
              <w:rPr>
                <w:rFonts w:ascii="Times New Roman" w:hAnsi="Times New Roman" w:cs="Times New Roman"/>
                <w:b/>
                <w:bCs/>
                <w:sz w:val="22"/>
                <w:szCs w:val="22"/>
              </w:rPr>
            </w:pPr>
          </w:p>
        </w:tc>
        <w:tc>
          <w:tcPr>
            <w:tcW w:w="1170" w:type="dxa"/>
            <w:vAlign w:val="bottom"/>
          </w:tcPr>
          <w:p w14:paraId="33EB9585"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80" w:type="dxa"/>
          </w:tcPr>
          <w:p w14:paraId="6FD3EA0D"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080" w:type="dxa"/>
            <w:vAlign w:val="bottom"/>
          </w:tcPr>
          <w:p w14:paraId="2FC6F3A7"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78" w:type="dxa"/>
            <w:vAlign w:val="bottom"/>
          </w:tcPr>
          <w:p w14:paraId="7E7E1C1D"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082" w:type="dxa"/>
            <w:vAlign w:val="bottom"/>
          </w:tcPr>
          <w:p w14:paraId="47098B8E"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78" w:type="dxa"/>
            <w:vAlign w:val="bottom"/>
          </w:tcPr>
          <w:p w14:paraId="543BACB6"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082" w:type="dxa"/>
            <w:vAlign w:val="bottom"/>
          </w:tcPr>
          <w:p w14:paraId="105DB210"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78" w:type="dxa"/>
            <w:vAlign w:val="bottom"/>
          </w:tcPr>
          <w:p w14:paraId="7584D186"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172" w:type="dxa"/>
            <w:vAlign w:val="bottom"/>
          </w:tcPr>
          <w:p w14:paraId="0366E6FD" w14:textId="77777777" w:rsidR="0064227E" w:rsidRPr="00B05D9C" w:rsidRDefault="0064227E" w:rsidP="006A3D07">
            <w:pPr>
              <w:tabs>
                <w:tab w:val="decimal" w:pos="765"/>
              </w:tabs>
              <w:rPr>
                <w:rFonts w:ascii="Times New Roman" w:hAnsi="Times New Roman" w:cs="Times New Roman"/>
                <w:sz w:val="22"/>
                <w:szCs w:val="22"/>
              </w:rPr>
            </w:pPr>
          </w:p>
        </w:tc>
      </w:tr>
      <w:tr w:rsidR="0064227E" w:rsidRPr="00B05D9C" w14:paraId="7C452F78" w14:textId="77777777" w:rsidTr="00E13DDD">
        <w:trPr>
          <w:cantSplit/>
        </w:trPr>
        <w:tc>
          <w:tcPr>
            <w:tcW w:w="2790" w:type="dxa"/>
          </w:tcPr>
          <w:p w14:paraId="7F031C17" w14:textId="77777777" w:rsidR="0064227E" w:rsidRPr="00B05D9C" w:rsidRDefault="0064227E" w:rsidP="006A3D07">
            <w:pPr>
              <w:tabs>
                <w:tab w:val="left" w:pos="190"/>
              </w:tabs>
              <w:ind w:left="190" w:hanging="100"/>
              <w:rPr>
                <w:rFonts w:ascii="Times New Roman" w:hAnsi="Times New Roman" w:cs="Times New Roman"/>
                <w:b/>
                <w:bCs/>
                <w:sz w:val="22"/>
                <w:szCs w:val="22"/>
              </w:rPr>
            </w:pPr>
          </w:p>
        </w:tc>
        <w:tc>
          <w:tcPr>
            <w:tcW w:w="1170" w:type="dxa"/>
            <w:vAlign w:val="bottom"/>
          </w:tcPr>
          <w:p w14:paraId="35599DBC"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80" w:type="dxa"/>
          </w:tcPr>
          <w:p w14:paraId="4A05070B"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080" w:type="dxa"/>
            <w:vAlign w:val="bottom"/>
          </w:tcPr>
          <w:p w14:paraId="3DEC115B"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78" w:type="dxa"/>
            <w:vAlign w:val="bottom"/>
          </w:tcPr>
          <w:p w14:paraId="24629A2A"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082" w:type="dxa"/>
            <w:vAlign w:val="bottom"/>
          </w:tcPr>
          <w:p w14:paraId="75C10962" w14:textId="77777777" w:rsidR="0064227E" w:rsidRPr="00B05D9C" w:rsidRDefault="0064227E" w:rsidP="006A3D07">
            <w:pPr>
              <w:tabs>
                <w:tab w:val="decimal" w:pos="765"/>
              </w:tabs>
              <w:jc w:val="center"/>
              <w:rPr>
                <w:rFonts w:ascii="Times New Roman" w:hAnsi="Times New Roman" w:cs="Times New Roman"/>
                <w:b/>
                <w:bCs/>
                <w:sz w:val="22"/>
                <w:szCs w:val="22"/>
              </w:rPr>
            </w:pPr>
          </w:p>
        </w:tc>
        <w:tc>
          <w:tcPr>
            <w:tcW w:w="178" w:type="dxa"/>
            <w:vAlign w:val="bottom"/>
          </w:tcPr>
          <w:p w14:paraId="0991E36D"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082" w:type="dxa"/>
            <w:vAlign w:val="bottom"/>
          </w:tcPr>
          <w:p w14:paraId="3CCE7296"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78" w:type="dxa"/>
            <w:vAlign w:val="bottom"/>
          </w:tcPr>
          <w:p w14:paraId="570EC1DA" w14:textId="77777777" w:rsidR="0064227E" w:rsidRPr="00B05D9C" w:rsidRDefault="0064227E" w:rsidP="006A3D07">
            <w:pPr>
              <w:tabs>
                <w:tab w:val="decimal" w:pos="765"/>
              </w:tabs>
              <w:jc w:val="center"/>
              <w:rPr>
                <w:rFonts w:ascii="Times New Roman" w:hAnsi="Times New Roman" w:cs="Times New Roman"/>
                <w:sz w:val="22"/>
                <w:szCs w:val="22"/>
              </w:rPr>
            </w:pPr>
          </w:p>
        </w:tc>
        <w:tc>
          <w:tcPr>
            <w:tcW w:w="1172" w:type="dxa"/>
            <w:vAlign w:val="bottom"/>
          </w:tcPr>
          <w:p w14:paraId="6C2FAE78" w14:textId="77777777" w:rsidR="0064227E" w:rsidRPr="00B05D9C" w:rsidRDefault="0064227E" w:rsidP="006A3D07">
            <w:pPr>
              <w:tabs>
                <w:tab w:val="decimal" w:pos="765"/>
              </w:tabs>
              <w:rPr>
                <w:rFonts w:ascii="Times New Roman" w:hAnsi="Times New Roman" w:cs="Times New Roman"/>
                <w:sz w:val="22"/>
                <w:szCs w:val="22"/>
              </w:rPr>
            </w:pPr>
          </w:p>
        </w:tc>
      </w:tr>
      <w:tr w:rsidR="00E13DDD" w:rsidRPr="00B05D9C" w14:paraId="54CD0445" w14:textId="77777777">
        <w:trPr>
          <w:cantSplit/>
        </w:trPr>
        <w:tc>
          <w:tcPr>
            <w:tcW w:w="2790" w:type="dxa"/>
            <w:vAlign w:val="bottom"/>
          </w:tcPr>
          <w:p w14:paraId="4AD75C4E" w14:textId="4E1EFF4D" w:rsidR="00E13DDD" w:rsidRPr="00B05D9C" w:rsidRDefault="00E13DDD" w:rsidP="00E13DDD">
            <w:pPr>
              <w:tabs>
                <w:tab w:val="left" w:pos="100"/>
              </w:tabs>
              <w:ind w:left="100" w:hanging="100"/>
              <w:rPr>
                <w:rFonts w:ascii="Times New Roman" w:hAnsi="Times New Roman" w:cs="Times New Roman"/>
                <w:b/>
                <w:bCs/>
                <w:sz w:val="22"/>
                <w:szCs w:val="22"/>
              </w:rPr>
            </w:pPr>
            <w:proofErr w:type="gramStart"/>
            <w:r w:rsidRPr="00B05D9C">
              <w:rPr>
                <w:rFonts w:ascii="Times New Roman" w:hAnsi="Times New Roman" w:cs="Times New Roman"/>
                <w:b/>
                <w:bCs/>
                <w:i/>
                <w:iCs/>
                <w:sz w:val="22"/>
                <w:szCs w:val="22"/>
              </w:rPr>
              <w:lastRenderedPageBreak/>
              <w:t>At</w:t>
            </w:r>
            <w:proofErr w:type="gramEnd"/>
            <w:r w:rsidRPr="00B05D9C">
              <w:rPr>
                <w:rFonts w:ascii="Times New Roman" w:hAnsi="Times New Roman" w:cs="Times New Roman"/>
                <w:b/>
                <w:bCs/>
                <w:i/>
                <w:iCs/>
                <w:sz w:val="22"/>
                <w:szCs w:val="22"/>
              </w:rPr>
              <w:t xml:space="preserve"> 31 December 2024</w:t>
            </w:r>
          </w:p>
        </w:tc>
        <w:tc>
          <w:tcPr>
            <w:tcW w:w="1170" w:type="dxa"/>
            <w:vAlign w:val="bottom"/>
          </w:tcPr>
          <w:p w14:paraId="7B41557C" w14:textId="77777777" w:rsidR="00E13DDD" w:rsidRPr="00B05D9C" w:rsidRDefault="00E13DDD" w:rsidP="00E13DDD">
            <w:pPr>
              <w:tabs>
                <w:tab w:val="decimal" w:pos="765"/>
              </w:tabs>
              <w:jc w:val="center"/>
              <w:rPr>
                <w:rFonts w:ascii="Times New Roman" w:hAnsi="Times New Roman" w:cs="Times New Roman"/>
                <w:b/>
                <w:bCs/>
                <w:sz w:val="22"/>
                <w:szCs w:val="22"/>
              </w:rPr>
            </w:pPr>
          </w:p>
        </w:tc>
        <w:tc>
          <w:tcPr>
            <w:tcW w:w="180" w:type="dxa"/>
          </w:tcPr>
          <w:p w14:paraId="1479617F" w14:textId="77777777" w:rsidR="00E13DDD" w:rsidRPr="00B05D9C" w:rsidRDefault="00E13DDD" w:rsidP="00E13DDD">
            <w:pPr>
              <w:tabs>
                <w:tab w:val="decimal" w:pos="765"/>
              </w:tabs>
              <w:jc w:val="center"/>
              <w:rPr>
                <w:rFonts w:ascii="Times New Roman" w:hAnsi="Times New Roman" w:cs="Times New Roman"/>
                <w:b/>
                <w:bCs/>
                <w:sz w:val="22"/>
                <w:szCs w:val="22"/>
              </w:rPr>
            </w:pPr>
          </w:p>
        </w:tc>
        <w:tc>
          <w:tcPr>
            <w:tcW w:w="1080" w:type="dxa"/>
            <w:vAlign w:val="bottom"/>
          </w:tcPr>
          <w:p w14:paraId="62A89677" w14:textId="77777777" w:rsidR="00E13DDD" w:rsidRPr="00B05D9C" w:rsidRDefault="00E13DDD" w:rsidP="00E13DDD">
            <w:pPr>
              <w:tabs>
                <w:tab w:val="decimal" w:pos="765"/>
              </w:tabs>
              <w:jc w:val="center"/>
              <w:rPr>
                <w:rFonts w:ascii="Times New Roman" w:hAnsi="Times New Roman" w:cs="Times New Roman"/>
                <w:b/>
                <w:bCs/>
                <w:sz w:val="22"/>
                <w:szCs w:val="22"/>
              </w:rPr>
            </w:pPr>
          </w:p>
        </w:tc>
        <w:tc>
          <w:tcPr>
            <w:tcW w:w="178" w:type="dxa"/>
            <w:vAlign w:val="bottom"/>
          </w:tcPr>
          <w:p w14:paraId="78A13023" w14:textId="77777777" w:rsidR="00E13DDD" w:rsidRPr="00B05D9C" w:rsidRDefault="00E13DDD" w:rsidP="00E13DDD">
            <w:pPr>
              <w:tabs>
                <w:tab w:val="decimal" w:pos="765"/>
              </w:tabs>
              <w:jc w:val="center"/>
              <w:rPr>
                <w:rFonts w:ascii="Times New Roman" w:hAnsi="Times New Roman" w:cs="Times New Roman"/>
                <w:b/>
                <w:bCs/>
                <w:sz w:val="22"/>
                <w:szCs w:val="22"/>
              </w:rPr>
            </w:pPr>
          </w:p>
        </w:tc>
        <w:tc>
          <w:tcPr>
            <w:tcW w:w="1082" w:type="dxa"/>
            <w:vAlign w:val="bottom"/>
          </w:tcPr>
          <w:p w14:paraId="5AC0B7E8" w14:textId="77777777" w:rsidR="00E13DDD" w:rsidRPr="00B05D9C" w:rsidRDefault="00E13DDD" w:rsidP="00E13DDD">
            <w:pPr>
              <w:tabs>
                <w:tab w:val="decimal" w:pos="765"/>
              </w:tabs>
              <w:jc w:val="center"/>
              <w:rPr>
                <w:rFonts w:ascii="Times New Roman" w:hAnsi="Times New Roman" w:cs="Times New Roman"/>
                <w:b/>
                <w:bCs/>
                <w:sz w:val="22"/>
                <w:szCs w:val="22"/>
              </w:rPr>
            </w:pPr>
          </w:p>
        </w:tc>
        <w:tc>
          <w:tcPr>
            <w:tcW w:w="178" w:type="dxa"/>
            <w:vAlign w:val="bottom"/>
          </w:tcPr>
          <w:p w14:paraId="2E5C2F9A"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2" w:type="dxa"/>
            <w:vAlign w:val="bottom"/>
          </w:tcPr>
          <w:p w14:paraId="3794EE09"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677CACB4"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172" w:type="dxa"/>
            <w:vAlign w:val="bottom"/>
          </w:tcPr>
          <w:p w14:paraId="101D72E2" w14:textId="77777777" w:rsidR="00E13DDD" w:rsidRPr="00B05D9C" w:rsidRDefault="00E13DDD" w:rsidP="00E13DDD">
            <w:pPr>
              <w:tabs>
                <w:tab w:val="decimal" w:pos="765"/>
              </w:tabs>
              <w:rPr>
                <w:rFonts w:ascii="Times New Roman" w:hAnsi="Times New Roman" w:cs="Times New Roman"/>
                <w:sz w:val="22"/>
                <w:szCs w:val="22"/>
              </w:rPr>
            </w:pPr>
          </w:p>
        </w:tc>
      </w:tr>
      <w:tr w:rsidR="00E13DDD" w:rsidRPr="00B05D9C" w14:paraId="5F399A27" w14:textId="77777777" w:rsidTr="006A3D07">
        <w:trPr>
          <w:cantSplit/>
        </w:trPr>
        <w:tc>
          <w:tcPr>
            <w:tcW w:w="2790" w:type="dxa"/>
          </w:tcPr>
          <w:p w14:paraId="42BF3596" w14:textId="35172D0B" w:rsidR="00E13DDD" w:rsidRPr="00B05D9C" w:rsidRDefault="00E13DDD" w:rsidP="00E13DDD">
            <w:pPr>
              <w:tabs>
                <w:tab w:val="left" w:pos="100"/>
              </w:tabs>
              <w:ind w:left="100" w:hanging="100"/>
              <w:rPr>
                <w:rFonts w:ascii="Times New Roman" w:hAnsi="Times New Roman" w:cs="Times New Roman"/>
                <w:sz w:val="22"/>
                <w:szCs w:val="22"/>
              </w:rPr>
            </w:pPr>
            <w:r w:rsidRPr="00B05D9C">
              <w:rPr>
                <w:rFonts w:ascii="Times New Roman" w:hAnsi="Times New Roman" w:cs="Times New Roman"/>
                <w:b/>
                <w:bCs/>
                <w:i/>
                <w:iCs/>
                <w:sz w:val="22"/>
                <w:szCs w:val="22"/>
              </w:rPr>
              <w:t>Financial assets</w:t>
            </w:r>
          </w:p>
        </w:tc>
        <w:tc>
          <w:tcPr>
            <w:tcW w:w="1170" w:type="dxa"/>
            <w:vAlign w:val="bottom"/>
          </w:tcPr>
          <w:p w14:paraId="3C779629"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80" w:type="dxa"/>
          </w:tcPr>
          <w:p w14:paraId="52C86521"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0" w:type="dxa"/>
            <w:vAlign w:val="bottom"/>
          </w:tcPr>
          <w:p w14:paraId="6CDC92B4"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64F4FCEC"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2" w:type="dxa"/>
            <w:vAlign w:val="bottom"/>
          </w:tcPr>
          <w:p w14:paraId="2597DB8D"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4DCE86B0"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2" w:type="dxa"/>
            <w:vAlign w:val="bottom"/>
          </w:tcPr>
          <w:p w14:paraId="0711FF4F"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587C265B"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172" w:type="dxa"/>
            <w:vAlign w:val="bottom"/>
          </w:tcPr>
          <w:p w14:paraId="2DD854CA" w14:textId="77777777" w:rsidR="00E13DDD" w:rsidRPr="00B05D9C" w:rsidRDefault="00E13DDD" w:rsidP="00E13DDD">
            <w:pPr>
              <w:tabs>
                <w:tab w:val="decimal" w:pos="765"/>
              </w:tabs>
              <w:rPr>
                <w:rFonts w:ascii="Times New Roman" w:hAnsi="Times New Roman" w:cs="Times New Roman"/>
                <w:sz w:val="22"/>
                <w:szCs w:val="22"/>
              </w:rPr>
            </w:pPr>
          </w:p>
        </w:tc>
      </w:tr>
      <w:tr w:rsidR="00E13DDD" w:rsidRPr="00B05D9C" w14:paraId="553C5ECB" w14:textId="77777777" w:rsidTr="006A3D07">
        <w:trPr>
          <w:cantSplit/>
        </w:trPr>
        <w:tc>
          <w:tcPr>
            <w:tcW w:w="2790" w:type="dxa"/>
          </w:tcPr>
          <w:p w14:paraId="597D9383" w14:textId="5527C9D9" w:rsidR="00E13DDD" w:rsidRPr="00B05D9C" w:rsidRDefault="00E13DDD" w:rsidP="00E13DDD">
            <w:pPr>
              <w:tabs>
                <w:tab w:val="left" w:pos="100"/>
              </w:tabs>
              <w:ind w:left="100" w:hanging="100"/>
              <w:rPr>
                <w:rFonts w:ascii="Times New Roman" w:hAnsi="Times New Roman" w:cs="Times New Roman"/>
                <w:sz w:val="22"/>
                <w:szCs w:val="22"/>
              </w:rPr>
            </w:pPr>
            <w:r w:rsidRPr="00B05D9C">
              <w:rPr>
                <w:rFonts w:ascii="Times New Roman" w:hAnsi="Times New Roman" w:cs="Times New Roman"/>
                <w:sz w:val="22"/>
                <w:szCs w:val="22"/>
              </w:rPr>
              <w:t>Other financial assets:</w:t>
            </w:r>
          </w:p>
        </w:tc>
        <w:tc>
          <w:tcPr>
            <w:tcW w:w="1170" w:type="dxa"/>
            <w:vAlign w:val="bottom"/>
          </w:tcPr>
          <w:p w14:paraId="4190FCCE"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80" w:type="dxa"/>
          </w:tcPr>
          <w:p w14:paraId="723F3A1B"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0" w:type="dxa"/>
            <w:vAlign w:val="bottom"/>
          </w:tcPr>
          <w:p w14:paraId="7EA524C0"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207FDF33"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2" w:type="dxa"/>
            <w:vAlign w:val="bottom"/>
          </w:tcPr>
          <w:p w14:paraId="64A26E55"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466FA5AB"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2" w:type="dxa"/>
            <w:vAlign w:val="bottom"/>
          </w:tcPr>
          <w:p w14:paraId="44337573"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052D9EF0"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172" w:type="dxa"/>
            <w:vAlign w:val="bottom"/>
          </w:tcPr>
          <w:p w14:paraId="42370EB7" w14:textId="77777777" w:rsidR="00E13DDD" w:rsidRPr="00B05D9C" w:rsidRDefault="00E13DDD" w:rsidP="00E13DDD">
            <w:pPr>
              <w:tabs>
                <w:tab w:val="decimal" w:pos="765"/>
              </w:tabs>
              <w:rPr>
                <w:rFonts w:ascii="Times New Roman" w:hAnsi="Times New Roman" w:cs="Times New Roman"/>
                <w:sz w:val="22"/>
                <w:szCs w:val="22"/>
              </w:rPr>
            </w:pPr>
          </w:p>
        </w:tc>
      </w:tr>
      <w:tr w:rsidR="00E13DDD" w:rsidRPr="00B05D9C" w14:paraId="76A3BACA" w14:textId="77777777" w:rsidTr="006A3D07">
        <w:trPr>
          <w:cantSplit/>
        </w:trPr>
        <w:tc>
          <w:tcPr>
            <w:tcW w:w="2790" w:type="dxa"/>
          </w:tcPr>
          <w:p w14:paraId="6B530A07" w14:textId="6DFC37F8" w:rsidR="00E13DDD" w:rsidRPr="00B05D9C" w:rsidRDefault="00466987" w:rsidP="00E13DDD">
            <w:pPr>
              <w:tabs>
                <w:tab w:val="left" w:pos="100"/>
              </w:tabs>
              <w:ind w:left="100" w:hanging="100"/>
              <w:rPr>
                <w:rFonts w:ascii="Times New Roman" w:hAnsi="Times New Roman" w:cs="Times New Roman"/>
                <w:sz w:val="22"/>
                <w:szCs w:val="22"/>
              </w:rPr>
            </w:pPr>
            <w:r w:rsidRPr="00B05D9C">
              <w:rPr>
                <w:rFonts w:ascii="Times New Roman" w:hAnsi="Times New Roman" w:cs="Times New Roman"/>
                <w:sz w:val="22"/>
                <w:szCs w:val="22"/>
              </w:rPr>
              <w:t xml:space="preserve">   </w:t>
            </w:r>
            <w:r w:rsidR="00E13DDD" w:rsidRPr="00B05D9C">
              <w:rPr>
                <w:rFonts w:ascii="Times New Roman" w:hAnsi="Times New Roman" w:cs="Times New Roman"/>
                <w:sz w:val="22"/>
                <w:szCs w:val="22"/>
              </w:rPr>
              <w:t>Derivatives assets</w:t>
            </w:r>
          </w:p>
        </w:tc>
        <w:tc>
          <w:tcPr>
            <w:tcW w:w="1170" w:type="dxa"/>
            <w:vAlign w:val="bottom"/>
          </w:tcPr>
          <w:p w14:paraId="6BB4AB72" w14:textId="763752A7" w:rsidR="00E13DDD" w:rsidRPr="00B05D9C" w:rsidRDefault="00B87716" w:rsidP="00E13DDD">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28</w:t>
            </w:r>
          </w:p>
        </w:tc>
        <w:tc>
          <w:tcPr>
            <w:tcW w:w="180" w:type="dxa"/>
          </w:tcPr>
          <w:p w14:paraId="0D222CD4"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0" w:type="dxa"/>
            <w:vAlign w:val="bottom"/>
          </w:tcPr>
          <w:p w14:paraId="731E7098" w14:textId="152564EF" w:rsidR="00E13DDD" w:rsidRPr="00B05D9C" w:rsidRDefault="00B87716" w:rsidP="00E13DDD">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78" w:type="dxa"/>
            <w:vAlign w:val="bottom"/>
          </w:tcPr>
          <w:p w14:paraId="71D25E2B"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2" w:type="dxa"/>
            <w:vAlign w:val="bottom"/>
          </w:tcPr>
          <w:p w14:paraId="2E7387A4" w14:textId="01986946" w:rsidR="00E13DDD" w:rsidRPr="00B05D9C" w:rsidRDefault="00B87716" w:rsidP="00E13DDD">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28</w:t>
            </w:r>
          </w:p>
        </w:tc>
        <w:tc>
          <w:tcPr>
            <w:tcW w:w="178" w:type="dxa"/>
            <w:vAlign w:val="bottom"/>
          </w:tcPr>
          <w:p w14:paraId="21276756"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2" w:type="dxa"/>
            <w:vAlign w:val="bottom"/>
          </w:tcPr>
          <w:p w14:paraId="7FB41007" w14:textId="035CAAD4" w:rsidR="00E13DDD" w:rsidRPr="00B05D9C" w:rsidRDefault="00B87716" w:rsidP="00E13DDD">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28</w:t>
            </w:r>
          </w:p>
        </w:tc>
        <w:tc>
          <w:tcPr>
            <w:tcW w:w="178" w:type="dxa"/>
            <w:vAlign w:val="bottom"/>
          </w:tcPr>
          <w:p w14:paraId="39D7C8D1"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172" w:type="dxa"/>
            <w:vAlign w:val="bottom"/>
          </w:tcPr>
          <w:p w14:paraId="263FBF89" w14:textId="79CA8961" w:rsidR="00E13DDD" w:rsidRPr="00B05D9C" w:rsidRDefault="00B87716" w:rsidP="00E13DDD">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28</w:t>
            </w:r>
          </w:p>
        </w:tc>
      </w:tr>
      <w:tr w:rsidR="00466987" w:rsidRPr="00B05D9C" w14:paraId="20779E26" w14:textId="77777777" w:rsidTr="006A3D07">
        <w:trPr>
          <w:cantSplit/>
        </w:trPr>
        <w:tc>
          <w:tcPr>
            <w:tcW w:w="2790" w:type="dxa"/>
          </w:tcPr>
          <w:p w14:paraId="7E260BA9" w14:textId="4CEC2F0F" w:rsidR="00466987" w:rsidRPr="00B05D9C" w:rsidRDefault="00466987" w:rsidP="00466987">
            <w:pPr>
              <w:tabs>
                <w:tab w:val="left" w:pos="100"/>
              </w:tabs>
              <w:ind w:left="100" w:hanging="100"/>
              <w:rPr>
                <w:rFonts w:ascii="Times New Roman" w:hAnsi="Times New Roman" w:cs="Times New Roman"/>
                <w:sz w:val="22"/>
                <w:szCs w:val="22"/>
              </w:rPr>
            </w:pPr>
            <w:r w:rsidRPr="00B05D9C">
              <w:rPr>
                <w:rFonts w:ascii="Times New Roman" w:hAnsi="Times New Roman" w:cs="Times New Roman"/>
                <w:sz w:val="22"/>
                <w:szCs w:val="22"/>
              </w:rPr>
              <w:t>Long-term borrowings to related parties</w:t>
            </w:r>
          </w:p>
        </w:tc>
        <w:tc>
          <w:tcPr>
            <w:tcW w:w="1170" w:type="dxa"/>
            <w:vAlign w:val="bottom"/>
          </w:tcPr>
          <w:p w14:paraId="149A4BEE" w14:textId="255B93A8" w:rsidR="00466987" w:rsidRPr="00B05D9C" w:rsidRDefault="00B87716" w:rsidP="00E13DDD">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7E5FB4E9" w14:textId="77777777" w:rsidR="00466987" w:rsidRPr="00B05D9C" w:rsidRDefault="00466987" w:rsidP="00E13DDD">
            <w:pPr>
              <w:tabs>
                <w:tab w:val="decimal" w:pos="765"/>
              </w:tabs>
              <w:jc w:val="center"/>
              <w:rPr>
                <w:rFonts w:ascii="Times New Roman" w:hAnsi="Times New Roman" w:cs="Times New Roman"/>
                <w:sz w:val="22"/>
                <w:szCs w:val="22"/>
              </w:rPr>
            </w:pPr>
          </w:p>
        </w:tc>
        <w:tc>
          <w:tcPr>
            <w:tcW w:w="1080" w:type="dxa"/>
            <w:vAlign w:val="bottom"/>
          </w:tcPr>
          <w:p w14:paraId="38AC4B7A" w14:textId="1191E71A" w:rsidR="00466987" w:rsidRPr="00B05D9C" w:rsidRDefault="00B87716" w:rsidP="00E13DDD">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8,311</w:t>
            </w:r>
          </w:p>
        </w:tc>
        <w:tc>
          <w:tcPr>
            <w:tcW w:w="178" w:type="dxa"/>
            <w:vAlign w:val="bottom"/>
          </w:tcPr>
          <w:p w14:paraId="44D85279" w14:textId="77777777" w:rsidR="00466987" w:rsidRPr="00B05D9C" w:rsidRDefault="00466987" w:rsidP="00E13DDD">
            <w:pPr>
              <w:tabs>
                <w:tab w:val="decimal" w:pos="765"/>
              </w:tabs>
              <w:jc w:val="center"/>
              <w:rPr>
                <w:rFonts w:ascii="Times New Roman" w:hAnsi="Times New Roman" w:cs="Times New Roman"/>
                <w:sz w:val="22"/>
                <w:szCs w:val="22"/>
              </w:rPr>
            </w:pPr>
          </w:p>
        </w:tc>
        <w:tc>
          <w:tcPr>
            <w:tcW w:w="1082" w:type="dxa"/>
            <w:vAlign w:val="bottom"/>
          </w:tcPr>
          <w:p w14:paraId="39E0CCEA" w14:textId="14D4D1AC" w:rsidR="00466987" w:rsidRPr="00B05D9C" w:rsidRDefault="00B87716" w:rsidP="00E13DDD">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8,311</w:t>
            </w:r>
          </w:p>
        </w:tc>
        <w:tc>
          <w:tcPr>
            <w:tcW w:w="178" w:type="dxa"/>
            <w:vAlign w:val="bottom"/>
          </w:tcPr>
          <w:p w14:paraId="00220880" w14:textId="77777777" w:rsidR="00466987" w:rsidRPr="00B05D9C" w:rsidRDefault="00466987" w:rsidP="00E13DDD">
            <w:pPr>
              <w:tabs>
                <w:tab w:val="decimal" w:pos="765"/>
              </w:tabs>
              <w:jc w:val="center"/>
              <w:rPr>
                <w:rFonts w:ascii="Times New Roman" w:hAnsi="Times New Roman" w:cs="Times New Roman"/>
                <w:sz w:val="22"/>
                <w:szCs w:val="22"/>
              </w:rPr>
            </w:pPr>
          </w:p>
        </w:tc>
        <w:tc>
          <w:tcPr>
            <w:tcW w:w="1082" w:type="dxa"/>
            <w:vAlign w:val="bottom"/>
          </w:tcPr>
          <w:p w14:paraId="34ACC1A9" w14:textId="09F2BB02" w:rsidR="00466987" w:rsidRPr="00B05D9C" w:rsidRDefault="00B87716" w:rsidP="00E13DDD">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8,347</w:t>
            </w:r>
          </w:p>
        </w:tc>
        <w:tc>
          <w:tcPr>
            <w:tcW w:w="178" w:type="dxa"/>
            <w:vAlign w:val="bottom"/>
          </w:tcPr>
          <w:p w14:paraId="628E3BD9" w14:textId="77777777" w:rsidR="00466987" w:rsidRPr="00B05D9C" w:rsidRDefault="00466987" w:rsidP="00E13DDD">
            <w:pPr>
              <w:tabs>
                <w:tab w:val="decimal" w:pos="765"/>
              </w:tabs>
              <w:jc w:val="center"/>
              <w:rPr>
                <w:rFonts w:ascii="Times New Roman" w:hAnsi="Times New Roman" w:cs="Times New Roman"/>
                <w:sz w:val="22"/>
                <w:szCs w:val="22"/>
              </w:rPr>
            </w:pPr>
          </w:p>
        </w:tc>
        <w:tc>
          <w:tcPr>
            <w:tcW w:w="1172" w:type="dxa"/>
            <w:vAlign w:val="bottom"/>
          </w:tcPr>
          <w:p w14:paraId="059AD8B0" w14:textId="30C6A079" w:rsidR="00466987" w:rsidRPr="00B05D9C" w:rsidRDefault="00B87716" w:rsidP="00E13DDD">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8,347</w:t>
            </w:r>
          </w:p>
        </w:tc>
      </w:tr>
      <w:tr w:rsidR="00E13DDD" w:rsidRPr="00B05D9C" w14:paraId="0DCBB326" w14:textId="77777777" w:rsidTr="006A3D07">
        <w:trPr>
          <w:cantSplit/>
        </w:trPr>
        <w:tc>
          <w:tcPr>
            <w:tcW w:w="2790" w:type="dxa"/>
          </w:tcPr>
          <w:p w14:paraId="2B1FC67D" w14:textId="77777777" w:rsidR="00E13DDD" w:rsidRPr="00B05D9C" w:rsidRDefault="00E13DDD" w:rsidP="006A3D07">
            <w:pPr>
              <w:tabs>
                <w:tab w:val="left" w:pos="100"/>
              </w:tabs>
              <w:ind w:left="100" w:hanging="100"/>
              <w:rPr>
                <w:rFonts w:ascii="Times New Roman" w:hAnsi="Times New Roman" w:cs="Times New Roman"/>
                <w:sz w:val="22"/>
                <w:szCs w:val="22"/>
              </w:rPr>
            </w:pPr>
          </w:p>
        </w:tc>
        <w:tc>
          <w:tcPr>
            <w:tcW w:w="1170" w:type="dxa"/>
            <w:vAlign w:val="bottom"/>
          </w:tcPr>
          <w:p w14:paraId="7D0E7F33"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80" w:type="dxa"/>
          </w:tcPr>
          <w:p w14:paraId="3032C6E8"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080" w:type="dxa"/>
            <w:vAlign w:val="bottom"/>
          </w:tcPr>
          <w:p w14:paraId="27058408"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78" w:type="dxa"/>
            <w:vAlign w:val="bottom"/>
          </w:tcPr>
          <w:p w14:paraId="19A6E0E7"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082" w:type="dxa"/>
            <w:vAlign w:val="bottom"/>
          </w:tcPr>
          <w:p w14:paraId="320EC806"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78" w:type="dxa"/>
            <w:vAlign w:val="bottom"/>
          </w:tcPr>
          <w:p w14:paraId="7C1C5A4E"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082" w:type="dxa"/>
            <w:vAlign w:val="bottom"/>
          </w:tcPr>
          <w:p w14:paraId="66C15127"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78" w:type="dxa"/>
            <w:vAlign w:val="bottom"/>
          </w:tcPr>
          <w:p w14:paraId="215337E3" w14:textId="77777777" w:rsidR="00E13DDD" w:rsidRPr="00B05D9C" w:rsidRDefault="00E13DDD" w:rsidP="006A3D07">
            <w:pPr>
              <w:tabs>
                <w:tab w:val="decimal" w:pos="765"/>
              </w:tabs>
              <w:jc w:val="center"/>
              <w:rPr>
                <w:rFonts w:ascii="Times New Roman" w:hAnsi="Times New Roman" w:cs="Times New Roman"/>
                <w:sz w:val="22"/>
                <w:szCs w:val="22"/>
              </w:rPr>
            </w:pPr>
          </w:p>
        </w:tc>
        <w:tc>
          <w:tcPr>
            <w:tcW w:w="1172" w:type="dxa"/>
            <w:vAlign w:val="bottom"/>
          </w:tcPr>
          <w:p w14:paraId="1093B677" w14:textId="77777777" w:rsidR="00E13DDD" w:rsidRPr="00B05D9C" w:rsidRDefault="00E13DDD" w:rsidP="006A3D07">
            <w:pPr>
              <w:tabs>
                <w:tab w:val="decimal" w:pos="765"/>
              </w:tabs>
              <w:rPr>
                <w:rFonts w:ascii="Times New Roman" w:hAnsi="Times New Roman" w:cs="Times New Roman"/>
                <w:sz w:val="22"/>
                <w:szCs w:val="22"/>
              </w:rPr>
            </w:pPr>
          </w:p>
        </w:tc>
      </w:tr>
      <w:tr w:rsidR="00E13DDD" w:rsidRPr="00B05D9C" w14:paraId="2E51DDBB" w14:textId="77777777" w:rsidTr="006A3D07">
        <w:trPr>
          <w:cantSplit/>
        </w:trPr>
        <w:tc>
          <w:tcPr>
            <w:tcW w:w="2790" w:type="dxa"/>
          </w:tcPr>
          <w:p w14:paraId="59C42620" w14:textId="1BF02220" w:rsidR="00E13DDD" w:rsidRPr="00B05D9C" w:rsidRDefault="00E13DDD" w:rsidP="00E13DDD">
            <w:pPr>
              <w:tabs>
                <w:tab w:val="left" w:pos="100"/>
              </w:tabs>
              <w:ind w:left="100" w:hanging="100"/>
              <w:rPr>
                <w:rFonts w:ascii="Times New Roman" w:hAnsi="Times New Roman" w:cs="Times New Roman"/>
                <w:sz w:val="22"/>
                <w:szCs w:val="22"/>
              </w:rPr>
            </w:pPr>
            <w:r w:rsidRPr="00B05D9C">
              <w:rPr>
                <w:rFonts w:ascii="Times New Roman" w:hAnsi="Times New Roman" w:cs="Times New Roman"/>
                <w:b/>
                <w:bCs/>
                <w:i/>
                <w:iCs/>
                <w:sz w:val="22"/>
                <w:szCs w:val="22"/>
              </w:rPr>
              <w:t>Financial liabilities</w:t>
            </w:r>
          </w:p>
        </w:tc>
        <w:tc>
          <w:tcPr>
            <w:tcW w:w="1170" w:type="dxa"/>
            <w:vAlign w:val="bottom"/>
          </w:tcPr>
          <w:p w14:paraId="54F77AF5"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80" w:type="dxa"/>
          </w:tcPr>
          <w:p w14:paraId="3534E0F9"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0" w:type="dxa"/>
            <w:vAlign w:val="bottom"/>
          </w:tcPr>
          <w:p w14:paraId="48A76D60"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5A1BC933"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2" w:type="dxa"/>
            <w:vAlign w:val="bottom"/>
          </w:tcPr>
          <w:p w14:paraId="770294BF"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391160D1"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082" w:type="dxa"/>
            <w:vAlign w:val="bottom"/>
          </w:tcPr>
          <w:p w14:paraId="6ABC0E76"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78" w:type="dxa"/>
            <w:vAlign w:val="bottom"/>
          </w:tcPr>
          <w:p w14:paraId="4B83AB38" w14:textId="77777777" w:rsidR="00E13DDD" w:rsidRPr="00B05D9C" w:rsidRDefault="00E13DDD" w:rsidP="00E13DDD">
            <w:pPr>
              <w:tabs>
                <w:tab w:val="decimal" w:pos="765"/>
              </w:tabs>
              <w:jc w:val="center"/>
              <w:rPr>
                <w:rFonts w:ascii="Times New Roman" w:hAnsi="Times New Roman" w:cs="Times New Roman"/>
                <w:sz w:val="22"/>
                <w:szCs w:val="22"/>
              </w:rPr>
            </w:pPr>
          </w:p>
        </w:tc>
        <w:tc>
          <w:tcPr>
            <w:tcW w:w="1172" w:type="dxa"/>
            <w:vAlign w:val="bottom"/>
          </w:tcPr>
          <w:p w14:paraId="154C61D5" w14:textId="77777777" w:rsidR="00E13DDD" w:rsidRPr="00B05D9C" w:rsidRDefault="00E13DDD" w:rsidP="00E13DDD">
            <w:pPr>
              <w:tabs>
                <w:tab w:val="decimal" w:pos="765"/>
              </w:tabs>
              <w:rPr>
                <w:rFonts w:ascii="Times New Roman" w:hAnsi="Times New Roman" w:cs="Times New Roman"/>
                <w:sz w:val="22"/>
                <w:szCs w:val="22"/>
              </w:rPr>
            </w:pPr>
          </w:p>
        </w:tc>
      </w:tr>
      <w:tr w:rsidR="00B87716" w:rsidRPr="00B05D9C" w14:paraId="17B59F53" w14:textId="77777777" w:rsidTr="006A3D07">
        <w:trPr>
          <w:cantSplit/>
        </w:trPr>
        <w:tc>
          <w:tcPr>
            <w:tcW w:w="2790" w:type="dxa"/>
          </w:tcPr>
          <w:p w14:paraId="418EAB83" w14:textId="030C6F11" w:rsidR="00B87716" w:rsidRPr="00B05D9C" w:rsidRDefault="00B87716" w:rsidP="00B87716">
            <w:pPr>
              <w:rPr>
                <w:rFonts w:ascii="Times New Roman" w:hAnsi="Times New Roman" w:cs="Times New Roman"/>
                <w:sz w:val="22"/>
                <w:szCs w:val="22"/>
              </w:rPr>
            </w:pPr>
            <w:r w:rsidRPr="00B05D9C">
              <w:rPr>
                <w:rFonts w:ascii="Times New Roman" w:hAnsi="Times New Roman" w:cs="Times New Roman"/>
                <w:sz w:val="22"/>
                <w:szCs w:val="22"/>
              </w:rPr>
              <w:t>Long-term borrowings from</w:t>
            </w:r>
            <w:r w:rsidRPr="00B05D9C">
              <w:rPr>
                <w:rFonts w:ascii="Times New Roman" w:hAnsi="Times New Roman" w:cs="Times New Roman"/>
                <w:sz w:val="22"/>
                <w:szCs w:val="22"/>
              </w:rPr>
              <w:br/>
              <w:t xml:space="preserve">   financial institutions</w:t>
            </w:r>
          </w:p>
        </w:tc>
        <w:tc>
          <w:tcPr>
            <w:tcW w:w="1170" w:type="dxa"/>
            <w:vAlign w:val="bottom"/>
          </w:tcPr>
          <w:p w14:paraId="19568899" w14:textId="453C6B3F"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27C31E6A"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0" w:type="dxa"/>
            <w:vAlign w:val="bottom"/>
          </w:tcPr>
          <w:p w14:paraId="03729144" w14:textId="3E7BDB9D"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1,763,023</w:t>
            </w:r>
          </w:p>
        </w:tc>
        <w:tc>
          <w:tcPr>
            <w:tcW w:w="178" w:type="dxa"/>
            <w:vAlign w:val="bottom"/>
          </w:tcPr>
          <w:p w14:paraId="5D3B9F7D"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2" w:type="dxa"/>
            <w:vAlign w:val="bottom"/>
          </w:tcPr>
          <w:p w14:paraId="53626AAE" w14:textId="1FB53115"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1,763,023</w:t>
            </w:r>
          </w:p>
        </w:tc>
        <w:tc>
          <w:tcPr>
            <w:tcW w:w="178" w:type="dxa"/>
            <w:vAlign w:val="bottom"/>
          </w:tcPr>
          <w:p w14:paraId="01A3811D"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2" w:type="dxa"/>
            <w:vAlign w:val="bottom"/>
          </w:tcPr>
          <w:p w14:paraId="789CD839" w14:textId="41DDD838"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1,556,585</w:t>
            </w:r>
          </w:p>
        </w:tc>
        <w:tc>
          <w:tcPr>
            <w:tcW w:w="178" w:type="dxa"/>
            <w:vAlign w:val="bottom"/>
          </w:tcPr>
          <w:p w14:paraId="342006BC"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172" w:type="dxa"/>
            <w:vAlign w:val="bottom"/>
          </w:tcPr>
          <w:p w14:paraId="4BAF1B42" w14:textId="0E2C34EC" w:rsidR="00B87716" w:rsidRPr="00B05D9C" w:rsidRDefault="00B87716" w:rsidP="00B87716">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1,556,585</w:t>
            </w:r>
          </w:p>
        </w:tc>
      </w:tr>
      <w:tr w:rsidR="00B87716" w:rsidRPr="00B05D9C" w14:paraId="31F7B2D4" w14:textId="77777777" w:rsidTr="006A3D07">
        <w:trPr>
          <w:cantSplit/>
        </w:trPr>
        <w:tc>
          <w:tcPr>
            <w:tcW w:w="2790" w:type="dxa"/>
          </w:tcPr>
          <w:p w14:paraId="38F02CBF" w14:textId="53C5037C" w:rsidR="00B87716" w:rsidRPr="00B05D9C" w:rsidRDefault="00B87716" w:rsidP="00B87716">
            <w:pPr>
              <w:tabs>
                <w:tab w:val="left" w:pos="0"/>
              </w:tabs>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w:t>
            </w:r>
            <w:r w:rsidRPr="00B05D9C">
              <w:rPr>
                <w:rFonts w:ascii="Times New Roman" w:hAnsi="Times New Roman" w:cs="Times New Roman"/>
                <w:sz w:val="22"/>
                <w:szCs w:val="22"/>
              </w:rPr>
              <w:br/>
              <w:t xml:space="preserve">   other parties</w:t>
            </w:r>
          </w:p>
        </w:tc>
        <w:tc>
          <w:tcPr>
            <w:tcW w:w="1170" w:type="dxa"/>
            <w:vAlign w:val="bottom"/>
          </w:tcPr>
          <w:p w14:paraId="70F17167" w14:textId="39EB3A36"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79986A56"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0" w:type="dxa"/>
            <w:vAlign w:val="bottom"/>
          </w:tcPr>
          <w:p w14:paraId="67345110" w14:textId="25627A29"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9,867</w:t>
            </w:r>
          </w:p>
        </w:tc>
        <w:tc>
          <w:tcPr>
            <w:tcW w:w="178" w:type="dxa"/>
            <w:vAlign w:val="bottom"/>
          </w:tcPr>
          <w:p w14:paraId="5D16BB56"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2" w:type="dxa"/>
            <w:vAlign w:val="bottom"/>
          </w:tcPr>
          <w:p w14:paraId="4C1DBAFE" w14:textId="5E53B38C"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9,867</w:t>
            </w:r>
          </w:p>
        </w:tc>
        <w:tc>
          <w:tcPr>
            <w:tcW w:w="178" w:type="dxa"/>
            <w:vAlign w:val="bottom"/>
          </w:tcPr>
          <w:p w14:paraId="2B9B7991"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2" w:type="dxa"/>
            <w:vAlign w:val="bottom"/>
          </w:tcPr>
          <w:p w14:paraId="06937A9C" w14:textId="554A3894"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9,175</w:t>
            </w:r>
          </w:p>
        </w:tc>
        <w:tc>
          <w:tcPr>
            <w:tcW w:w="178" w:type="dxa"/>
            <w:vAlign w:val="bottom"/>
          </w:tcPr>
          <w:p w14:paraId="62D3585C"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172" w:type="dxa"/>
            <w:vAlign w:val="bottom"/>
          </w:tcPr>
          <w:p w14:paraId="60F1A945" w14:textId="30F565EC" w:rsidR="00B87716" w:rsidRPr="00B05D9C" w:rsidRDefault="00B87716" w:rsidP="00B87716">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9,175</w:t>
            </w:r>
          </w:p>
        </w:tc>
      </w:tr>
      <w:tr w:rsidR="00B87716" w:rsidRPr="00B05D9C" w14:paraId="6C41F182" w14:textId="77777777" w:rsidTr="006A3D07">
        <w:trPr>
          <w:cantSplit/>
        </w:trPr>
        <w:tc>
          <w:tcPr>
            <w:tcW w:w="2790" w:type="dxa"/>
          </w:tcPr>
          <w:p w14:paraId="5786140A" w14:textId="264389F0" w:rsidR="00B87716" w:rsidRPr="00B05D9C" w:rsidRDefault="00B87716" w:rsidP="00B87716">
            <w:pPr>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w:t>
            </w:r>
            <w:r w:rsidRPr="00B05D9C">
              <w:rPr>
                <w:rFonts w:ascii="Times New Roman" w:hAnsi="Times New Roman" w:cs="Times New Roman"/>
                <w:sz w:val="22"/>
                <w:szCs w:val="22"/>
              </w:rPr>
              <w:br/>
              <w:t xml:space="preserve">   related parties</w:t>
            </w:r>
          </w:p>
        </w:tc>
        <w:tc>
          <w:tcPr>
            <w:tcW w:w="1170" w:type="dxa"/>
            <w:vAlign w:val="bottom"/>
          </w:tcPr>
          <w:p w14:paraId="4DBBB081" w14:textId="224148D8"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346F1BC8"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0" w:type="dxa"/>
            <w:vAlign w:val="bottom"/>
          </w:tcPr>
          <w:p w14:paraId="2589961C" w14:textId="0CCEC2BB"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10,074</w:t>
            </w:r>
          </w:p>
        </w:tc>
        <w:tc>
          <w:tcPr>
            <w:tcW w:w="178" w:type="dxa"/>
            <w:vAlign w:val="bottom"/>
          </w:tcPr>
          <w:p w14:paraId="2A506A78"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2" w:type="dxa"/>
            <w:vAlign w:val="bottom"/>
          </w:tcPr>
          <w:p w14:paraId="6A113D35" w14:textId="19D41BA8"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10,074</w:t>
            </w:r>
          </w:p>
        </w:tc>
        <w:tc>
          <w:tcPr>
            <w:tcW w:w="178" w:type="dxa"/>
            <w:vAlign w:val="bottom"/>
          </w:tcPr>
          <w:p w14:paraId="3265FC43"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2" w:type="dxa"/>
            <w:vAlign w:val="bottom"/>
          </w:tcPr>
          <w:p w14:paraId="0D8B604C" w14:textId="7718634D"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9,057</w:t>
            </w:r>
          </w:p>
        </w:tc>
        <w:tc>
          <w:tcPr>
            <w:tcW w:w="178" w:type="dxa"/>
            <w:vAlign w:val="bottom"/>
          </w:tcPr>
          <w:p w14:paraId="36FA01CD"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172" w:type="dxa"/>
            <w:vAlign w:val="bottom"/>
          </w:tcPr>
          <w:p w14:paraId="3023E62C" w14:textId="4562530C" w:rsidR="00B87716" w:rsidRPr="00B05D9C" w:rsidRDefault="00B87716" w:rsidP="00B87716">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9,057</w:t>
            </w:r>
          </w:p>
        </w:tc>
      </w:tr>
      <w:tr w:rsidR="00B87716" w:rsidRPr="00B05D9C" w14:paraId="4644A12B" w14:textId="77777777" w:rsidTr="006A3D07">
        <w:trPr>
          <w:cantSplit/>
        </w:trPr>
        <w:tc>
          <w:tcPr>
            <w:tcW w:w="2790" w:type="dxa"/>
          </w:tcPr>
          <w:p w14:paraId="1791059E" w14:textId="76A4251B" w:rsidR="00B87716" w:rsidRPr="00B05D9C" w:rsidRDefault="00B87716" w:rsidP="00B87716">
            <w:pPr>
              <w:tabs>
                <w:tab w:val="left" w:pos="100"/>
              </w:tabs>
              <w:ind w:left="100" w:hanging="100"/>
              <w:rPr>
                <w:rFonts w:ascii="Times New Roman" w:hAnsi="Times New Roman" w:cs="Times New Roman"/>
                <w:sz w:val="22"/>
                <w:szCs w:val="22"/>
              </w:rPr>
            </w:pPr>
            <w:r w:rsidRPr="00B05D9C">
              <w:rPr>
                <w:rFonts w:ascii="Times New Roman" w:hAnsi="Times New Roman" w:cs="Times New Roman"/>
                <w:sz w:val="22"/>
                <w:szCs w:val="22"/>
              </w:rPr>
              <w:t>Derivatives liabilities</w:t>
            </w:r>
          </w:p>
        </w:tc>
        <w:tc>
          <w:tcPr>
            <w:tcW w:w="1170" w:type="dxa"/>
            <w:vAlign w:val="bottom"/>
          </w:tcPr>
          <w:p w14:paraId="3191444F" w14:textId="3DA74DCB"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3,500</w:t>
            </w:r>
          </w:p>
        </w:tc>
        <w:tc>
          <w:tcPr>
            <w:tcW w:w="180" w:type="dxa"/>
          </w:tcPr>
          <w:p w14:paraId="2CF6503C"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0" w:type="dxa"/>
            <w:vAlign w:val="bottom"/>
          </w:tcPr>
          <w:p w14:paraId="0070D6DB" w14:textId="566046FA"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78" w:type="dxa"/>
            <w:vAlign w:val="bottom"/>
          </w:tcPr>
          <w:p w14:paraId="03EF46DC"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2" w:type="dxa"/>
            <w:vAlign w:val="bottom"/>
          </w:tcPr>
          <w:p w14:paraId="0D7E1B5A" w14:textId="4F1D5365"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3,500</w:t>
            </w:r>
          </w:p>
        </w:tc>
        <w:tc>
          <w:tcPr>
            <w:tcW w:w="178" w:type="dxa"/>
            <w:vAlign w:val="bottom"/>
          </w:tcPr>
          <w:p w14:paraId="39EBF7DD"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082" w:type="dxa"/>
            <w:vAlign w:val="bottom"/>
          </w:tcPr>
          <w:p w14:paraId="2C909B48" w14:textId="6821DC6A" w:rsidR="00B87716" w:rsidRPr="00B05D9C" w:rsidRDefault="00B87716" w:rsidP="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3,500</w:t>
            </w:r>
          </w:p>
        </w:tc>
        <w:tc>
          <w:tcPr>
            <w:tcW w:w="178" w:type="dxa"/>
            <w:vAlign w:val="bottom"/>
          </w:tcPr>
          <w:p w14:paraId="42A1D579" w14:textId="77777777" w:rsidR="00B87716" w:rsidRPr="00B05D9C" w:rsidRDefault="00B87716" w:rsidP="00B87716">
            <w:pPr>
              <w:tabs>
                <w:tab w:val="decimal" w:pos="765"/>
              </w:tabs>
              <w:jc w:val="center"/>
              <w:rPr>
                <w:rFonts w:ascii="Times New Roman" w:hAnsi="Times New Roman" w:cs="Times New Roman"/>
                <w:sz w:val="22"/>
                <w:szCs w:val="22"/>
              </w:rPr>
            </w:pPr>
          </w:p>
        </w:tc>
        <w:tc>
          <w:tcPr>
            <w:tcW w:w="1172" w:type="dxa"/>
            <w:vAlign w:val="bottom"/>
          </w:tcPr>
          <w:p w14:paraId="55876543" w14:textId="21EB7795" w:rsidR="00B87716" w:rsidRPr="00B05D9C" w:rsidRDefault="00B87716" w:rsidP="00B87716">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3,500</w:t>
            </w:r>
          </w:p>
        </w:tc>
      </w:tr>
    </w:tbl>
    <w:p w14:paraId="5EBA06A5" w14:textId="65A9EE92" w:rsidR="001A5061" w:rsidRPr="00B05D9C" w:rsidRDefault="001A5061">
      <w:pPr>
        <w:spacing w:line="240" w:lineRule="auto"/>
        <w:rPr>
          <w:rFonts w:ascii="Times New Roman" w:hAnsi="Times New Roman" w:cstheme="minorBidi"/>
          <w:szCs w:val="18"/>
          <w:cs/>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2790"/>
        <w:gridCol w:w="1170"/>
        <w:gridCol w:w="180"/>
        <w:gridCol w:w="1080"/>
        <w:gridCol w:w="178"/>
        <w:gridCol w:w="1082"/>
        <w:gridCol w:w="178"/>
        <w:gridCol w:w="1082"/>
        <w:gridCol w:w="178"/>
        <w:gridCol w:w="1172"/>
      </w:tblGrid>
      <w:tr w:rsidR="00656F36" w:rsidRPr="00B05D9C" w14:paraId="633DFEC3" w14:textId="77777777">
        <w:trPr>
          <w:cantSplit/>
          <w:trHeight w:val="60"/>
          <w:tblHeader/>
        </w:trPr>
        <w:tc>
          <w:tcPr>
            <w:tcW w:w="2790" w:type="dxa"/>
            <w:vAlign w:val="bottom"/>
          </w:tcPr>
          <w:p w14:paraId="15B5FE60" w14:textId="77777777" w:rsidR="00656F36" w:rsidRPr="00B05D9C" w:rsidRDefault="00656F36">
            <w:pPr>
              <w:tabs>
                <w:tab w:val="left" w:pos="100"/>
              </w:tabs>
              <w:ind w:left="100" w:hanging="100"/>
              <w:rPr>
                <w:rFonts w:ascii="Times New Roman" w:hAnsi="Times New Roman" w:cs="Times New Roman"/>
                <w:b/>
                <w:bCs/>
                <w:i/>
                <w:iCs/>
                <w:sz w:val="22"/>
                <w:szCs w:val="22"/>
              </w:rPr>
            </w:pPr>
          </w:p>
        </w:tc>
        <w:tc>
          <w:tcPr>
            <w:tcW w:w="6300" w:type="dxa"/>
            <w:gridSpan w:val="9"/>
            <w:vAlign w:val="bottom"/>
          </w:tcPr>
          <w:p w14:paraId="01EC59CF" w14:textId="2FD4C65D" w:rsidR="00656F36" w:rsidRPr="00B05D9C" w:rsidRDefault="00656F36">
            <w:pPr>
              <w:ind w:left="-79" w:right="-79"/>
              <w:jc w:val="center"/>
              <w:rPr>
                <w:rFonts w:ascii="Times New Roman" w:hAnsi="Times New Roman" w:cs="Times New Roman"/>
                <w:b/>
                <w:bCs/>
                <w:sz w:val="22"/>
                <w:szCs w:val="22"/>
              </w:rPr>
            </w:pPr>
            <w:r w:rsidRPr="00B05D9C">
              <w:rPr>
                <w:rFonts w:ascii="Times New Roman" w:hAnsi="Times New Roman" w:cs="Times New Roman"/>
                <w:b/>
                <w:bCs/>
                <w:sz w:val="22"/>
                <w:szCs w:val="22"/>
              </w:rPr>
              <w:t>Separate financial statement</w:t>
            </w:r>
            <w:r w:rsidR="002E4D28" w:rsidRPr="00B05D9C">
              <w:rPr>
                <w:rFonts w:ascii="Times New Roman" w:hAnsi="Times New Roman" w:cs="Times New Roman"/>
                <w:b/>
                <w:bCs/>
                <w:sz w:val="22"/>
                <w:szCs w:val="22"/>
              </w:rPr>
              <w:t>s</w:t>
            </w:r>
          </w:p>
        </w:tc>
      </w:tr>
      <w:tr w:rsidR="00656F36" w:rsidRPr="00B05D9C" w14:paraId="3575D609" w14:textId="77777777">
        <w:trPr>
          <w:cantSplit/>
          <w:trHeight w:val="60"/>
          <w:tblHeader/>
        </w:trPr>
        <w:tc>
          <w:tcPr>
            <w:tcW w:w="2790" w:type="dxa"/>
            <w:vAlign w:val="bottom"/>
          </w:tcPr>
          <w:p w14:paraId="5C637142" w14:textId="77777777" w:rsidR="00656F36" w:rsidRPr="00B05D9C" w:rsidRDefault="00656F36">
            <w:pPr>
              <w:tabs>
                <w:tab w:val="left" w:pos="100"/>
              </w:tabs>
              <w:ind w:left="100" w:hanging="100"/>
              <w:rPr>
                <w:rFonts w:ascii="Times New Roman" w:hAnsi="Times New Roman" w:cs="Times New Roman"/>
                <w:b/>
                <w:bCs/>
                <w:i/>
                <w:iCs/>
                <w:sz w:val="22"/>
                <w:szCs w:val="22"/>
              </w:rPr>
            </w:pPr>
          </w:p>
        </w:tc>
        <w:tc>
          <w:tcPr>
            <w:tcW w:w="3690" w:type="dxa"/>
            <w:gridSpan w:val="5"/>
            <w:vAlign w:val="bottom"/>
          </w:tcPr>
          <w:p w14:paraId="6DFCC977" w14:textId="77777777" w:rsidR="00656F36" w:rsidRPr="00B05D9C" w:rsidRDefault="00656F36">
            <w:pPr>
              <w:ind w:left="-79" w:right="-79"/>
              <w:jc w:val="center"/>
              <w:rPr>
                <w:rFonts w:ascii="Times New Roman" w:hAnsi="Times New Roman" w:cs="Times New Roman"/>
                <w:b/>
                <w:bCs/>
                <w:sz w:val="22"/>
                <w:szCs w:val="22"/>
              </w:rPr>
            </w:pPr>
            <w:r w:rsidRPr="00B05D9C">
              <w:rPr>
                <w:rFonts w:ascii="Times New Roman" w:hAnsi="Times New Roman" w:cs="Times New Roman"/>
                <w:b/>
                <w:bCs/>
                <w:sz w:val="22"/>
                <w:szCs w:val="22"/>
              </w:rPr>
              <w:t>Carrying amount</w:t>
            </w:r>
          </w:p>
        </w:tc>
        <w:tc>
          <w:tcPr>
            <w:tcW w:w="178" w:type="dxa"/>
            <w:vAlign w:val="bottom"/>
          </w:tcPr>
          <w:p w14:paraId="15C9C7EE" w14:textId="77777777" w:rsidR="00656F36" w:rsidRPr="00B05D9C" w:rsidRDefault="00656F36">
            <w:pPr>
              <w:jc w:val="center"/>
              <w:rPr>
                <w:rFonts w:ascii="Times New Roman" w:hAnsi="Times New Roman" w:cs="Times New Roman"/>
                <w:b/>
                <w:bCs/>
                <w:sz w:val="22"/>
                <w:szCs w:val="22"/>
              </w:rPr>
            </w:pPr>
          </w:p>
        </w:tc>
        <w:tc>
          <w:tcPr>
            <w:tcW w:w="2432" w:type="dxa"/>
            <w:gridSpan w:val="3"/>
            <w:vAlign w:val="bottom"/>
          </w:tcPr>
          <w:p w14:paraId="7907A5F0" w14:textId="77777777" w:rsidR="00656F36" w:rsidRPr="00B05D9C" w:rsidRDefault="00656F36">
            <w:pPr>
              <w:ind w:left="-79" w:right="-79"/>
              <w:jc w:val="center"/>
              <w:rPr>
                <w:rFonts w:ascii="Times New Roman" w:hAnsi="Times New Roman" w:cs="Times New Roman"/>
                <w:b/>
                <w:bCs/>
                <w:sz w:val="22"/>
                <w:szCs w:val="22"/>
              </w:rPr>
            </w:pPr>
            <w:r w:rsidRPr="00B05D9C">
              <w:rPr>
                <w:rFonts w:ascii="Times New Roman" w:hAnsi="Times New Roman" w:cs="Times New Roman"/>
                <w:b/>
                <w:bCs/>
                <w:sz w:val="22"/>
                <w:szCs w:val="22"/>
              </w:rPr>
              <w:t>Fair value</w:t>
            </w:r>
          </w:p>
        </w:tc>
      </w:tr>
      <w:tr w:rsidR="00656F36" w:rsidRPr="00B05D9C" w14:paraId="5849E568" w14:textId="77777777">
        <w:trPr>
          <w:cantSplit/>
          <w:trHeight w:val="60"/>
          <w:tblHeader/>
        </w:trPr>
        <w:tc>
          <w:tcPr>
            <w:tcW w:w="2790" w:type="dxa"/>
            <w:vAlign w:val="bottom"/>
          </w:tcPr>
          <w:p w14:paraId="04A0D5D7" w14:textId="77777777" w:rsidR="00656F36" w:rsidRPr="00B05D9C" w:rsidRDefault="00656F36">
            <w:pPr>
              <w:tabs>
                <w:tab w:val="left" w:pos="100"/>
              </w:tabs>
              <w:ind w:left="100" w:hanging="100"/>
              <w:rPr>
                <w:rFonts w:ascii="Times New Roman" w:hAnsi="Times New Roman" w:cs="Times New Roman"/>
                <w:b/>
                <w:bCs/>
                <w:i/>
                <w:iCs/>
                <w:sz w:val="22"/>
                <w:szCs w:val="22"/>
              </w:rPr>
            </w:pPr>
          </w:p>
        </w:tc>
        <w:tc>
          <w:tcPr>
            <w:tcW w:w="1170" w:type="dxa"/>
            <w:vAlign w:val="bottom"/>
          </w:tcPr>
          <w:p w14:paraId="29383FEC" w14:textId="77777777" w:rsidR="00656F36" w:rsidRPr="00B05D9C" w:rsidRDefault="00656F36">
            <w:pPr>
              <w:ind w:left="-82" w:right="-85"/>
              <w:jc w:val="center"/>
              <w:rPr>
                <w:rFonts w:ascii="Times New Roman" w:hAnsi="Times New Roman" w:cs="Times New Roman"/>
                <w:sz w:val="22"/>
                <w:szCs w:val="22"/>
                <w:lang w:bidi="th-TH"/>
              </w:rPr>
            </w:pPr>
            <w:r w:rsidRPr="00B05D9C">
              <w:rPr>
                <w:rFonts w:ascii="Times New Roman" w:hAnsi="Times New Roman" w:cs="Times New Roman"/>
                <w:sz w:val="22"/>
                <w:szCs w:val="22"/>
                <w:lang w:bidi="th-TH"/>
              </w:rPr>
              <w:t>Financial instruments measured at FVTPL</w:t>
            </w:r>
          </w:p>
        </w:tc>
        <w:tc>
          <w:tcPr>
            <w:tcW w:w="180" w:type="dxa"/>
            <w:vAlign w:val="bottom"/>
          </w:tcPr>
          <w:p w14:paraId="6DF8F7A8" w14:textId="77777777" w:rsidR="00656F36" w:rsidRPr="00B05D9C" w:rsidRDefault="00656F36">
            <w:pPr>
              <w:jc w:val="center"/>
              <w:rPr>
                <w:rFonts w:ascii="Times New Roman" w:hAnsi="Times New Roman" w:cs="Times New Roman"/>
                <w:sz w:val="22"/>
                <w:szCs w:val="22"/>
              </w:rPr>
            </w:pPr>
          </w:p>
        </w:tc>
        <w:tc>
          <w:tcPr>
            <w:tcW w:w="1080" w:type="dxa"/>
            <w:vAlign w:val="bottom"/>
          </w:tcPr>
          <w:p w14:paraId="0341C758" w14:textId="77777777" w:rsidR="00656F36" w:rsidRPr="00B05D9C" w:rsidRDefault="00656F36">
            <w:pPr>
              <w:ind w:left="-70" w:right="-80"/>
              <w:jc w:val="center"/>
              <w:rPr>
                <w:rFonts w:ascii="Times New Roman" w:hAnsi="Times New Roman" w:cs="Times New Roman"/>
                <w:sz w:val="22"/>
                <w:szCs w:val="22"/>
                <w:lang w:bidi="th-TH"/>
              </w:rPr>
            </w:pPr>
            <w:r w:rsidRPr="00B05D9C">
              <w:rPr>
                <w:rFonts w:ascii="Times New Roman" w:hAnsi="Times New Roman" w:cs="Times New Roman"/>
                <w:sz w:val="22"/>
                <w:szCs w:val="22"/>
                <w:lang w:bidi="th-TH"/>
              </w:rPr>
              <w:t>Financial instruments measured at a</w:t>
            </w:r>
            <w:r w:rsidRPr="00B05D9C">
              <w:rPr>
                <w:rFonts w:ascii="Times New Roman" w:hAnsi="Times New Roman" w:cs="Times New Roman"/>
                <w:sz w:val="22"/>
                <w:szCs w:val="22"/>
              </w:rPr>
              <w:t>mortised cost</w:t>
            </w:r>
          </w:p>
        </w:tc>
        <w:tc>
          <w:tcPr>
            <w:tcW w:w="178" w:type="dxa"/>
            <w:vAlign w:val="bottom"/>
          </w:tcPr>
          <w:p w14:paraId="0D89303F" w14:textId="77777777" w:rsidR="00656F36" w:rsidRPr="00B05D9C" w:rsidRDefault="00656F36">
            <w:pPr>
              <w:jc w:val="center"/>
              <w:rPr>
                <w:rFonts w:ascii="Times New Roman" w:hAnsi="Times New Roman" w:cs="Times New Roman"/>
                <w:sz w:val="22"/>
                <w:szCs w:val="22"/>
              </w:rPr>
            </w:pPr>
          </w:p>
        </w:tc>
        <w:tc>
          <w:tcPr>
            <w:tcW w:w="1082" w:type="dxa"/>
            <w:vAlign w:val="bottom"/>
          </w:tcPr>
          <w:p w14:paraId="630C99FC" w14:textId="77777777" w:rsidR="00656F36" w:rsidRPr="00B05D9C" w:rsidRDefault="00656F36">
            <w:pPr>
              <w:ind w:left="-79" w:right="-79"/>
              <w:jc w:val="center"/>
              <w:rPr>
                <w:rFonts w:ascii="Times New Roman" w:hAnsi="Times New Roman" w:cs="Times New Roman"/>
                <w:sz w:val="22"/>
                <w:szCs w:val="22"/>
              </w:rPr>
            </w:pPr>
            <w:r w:rsidRPr="00B05D9C">
              <w:rPr>
                <w:rFonts w:ascii="Times New Roman" w:hAnsi="Times New Roman" w:cs="Times New Roman"/>
                <w:sz w:val="22"/>
                <w:szCs w:val="22"/>
              </w:rPr>
              <w:t>Total</w:t>
            </w:r>
          </w:p>
        </w:tc>
        <w:tc>
          <w:tcPr>
            <w:tcW w:w="178" w:type="dxa"/>
            <w:vAlign w:val="bottom"/>
          </w:tcPr>
          <w:p w14:paraId="757C32C2" w14:textId="77777777" w:rsidR="00656F36" w:rsidRPr="00B05D9C" w:rsidRDefault="00656F36">
            <w:pPr>
              <w:jc w:val="center"/>
              <w:rPr>
                <w:rFonts w:ascii="Times New Roman" w:hAnsi="Times New Roman" w:cs="Times New Roman"/>
                <w:sz w:val="22"/>
                <w:szCs w:val="22"/>
              </w:rPr>
            </w:pPr>
          </w:p>
        </w:tc>
        <w:tc>
          <w:tcPr>
            <w:tcW w:w="1082" w:type="dxa"/>
            <w:vAlign w:val="bottom"/>
          </w:tcPr>
          <w:p w14:paraId="38B430FE" w14:textId="77777777" w:rsidR="00656F36" w:rsidRPr="00B05D9C" w:rsidRDefault="00656F36">
            <w:pPr>
              <w:ind w:left="-79" w:right="-79"/>
              <w:jc w:val="center"/>
              <w:rPr>
                <w:rFonts w:ascii="Times New Roman" w:hAnsi="Times New Roman" w:cs="Times New Roman"/>
                <w:sz w:val="22"/>
                <w:szCs w:val="22"/>
              </w:rPr>
            </w:pPr>
            <w:r w:rsidRPr="00B05D9C">
              <w:rPr>
                <w:rFonts w:ascii="Times New Roman" w:hAnsi="Times New Roman" w:cs="Times New Roman"/>
                <w:sz w:val="22"/>
                <w:szCs w:val="22"/>
              </w:rPr>
              <w:t>Level 2</w:t>
            </w:r>
          </w:p>
        </w:tc>
        <w:tc>
          <w:tcPr>
            <w:tcW w:w="178" w:type="dxa"/>
            <w:vAlign w:val="bottom"/>
          </w:tcPr>
          <w:p w14:paraId="73C84521" w14:textId="77777777" w:rsidR="00656F36" w:rsidRPr="00B05D9C" w:rsidRDefault="00656F36">
            <w:pPr>
              <w:jc w:val="center"/>
              <w:rPr>
                <w:rFonts w:ascii="Times New Roman" w:hAnsi="Times New Roman" w:cs="Times New Roman"/>
                <w:sz w:val="22"/>
                <w:szCs w:val="22"/>
              </w:rPr>
            </w:pPr>
          </w:p>
        </w:tc>
        <w:tc>
          <w:tcPr>
            <w:tcW w:w="1172" w:type="dxa"/>
            <w:vAlign w:val="bottom"/>
          </w:tcPr>
          <w:p w14:paraId="6511006B" w14:textId="77777777" w:rsidR="00656F36" w:rsidRPr="00B05D9C" w:rsidRDefault="00656F36">
            <w:pPr>
              <w:ind w:left="-79" w:right="-79"/>
              <w:jc w:val="center"/>
              <w:rPr>
                <w:rFonts w:ascii="Times New Roman" w:hAnsi="Times New Roman" w:cs="Times New Roman"/>
                <w:sz w:val="22"/>
                <w:szCs w:val="22"/>
              </w:rPr>
            </w:pPr>
            <w:r w:rsidRPr="00B05D9C">
              <w:rPr>
                <w:rFonts w:ascii="Times New Roman" w:hAnsi="Times New Roman" w:cs="Times New Roman"/>
                <w:sz w:val="22"/>
                <w:szCs w:val="22"/>
              </w:rPr>
              <w:t>Total</w:t>
            </w:r>
          </w:p>
        </w:tc>
      </w:tr>
      <w:tr w:rsidR="00656F36" w:rsidRPr="00B05D9C" w14:paraId="237A2075" w14:textId="77777777">
        <w:trPr>
          <w:cantSplit/>
          <w:trHeight w:val="60"/>
          <w:tblHeader/>
        </w:trPr>
        <w:tc>
          <w:tcPr>
            <w:tcW w:w="2790" w:type="dxa"/>
            <w:vAlign w:val="bottom"/>
          </w:tcPr>
          <w:p w14:paraId="25F2AD23" w14:textId="77777777" w:rsidR="00656F36" w:rsidRPr="00B05D9C" w:rsidRDefault="00656F36">
            <w:pPr>
              <w:tabs>
                <w:tab w:val="left" w:pos="100"/>
              </w:tabs>
              <w:ind w:left="100" w:hanging="100"/>
              <w:rPr>
                <w:rFonts w:ascii="Times New Roman" w:hAnsi="Times New Roman" w:cs="Times New Roman"/>
                <w:b/>
                <w:bCs/>
                <w:i/>
                <w:iCs/>
                <w:sz w:val="22"/>
                <w:szCs w:val="22"/>
              </w:rPr>
            </w:pPr>
          </w:p>
        </w:tc>
        <w:tc>
          <w:tcPr>
            <w:tcW w:w="6300" w:type="dxa"/>
            <w:gridSpan w:val="9"/>
            <w:vAlign w:val="bottom"/>
          </w:tcPr>
          <w:p w14:paraId="69E8CFD5" w14:textId="77777777" w:rsidR="00656F36" w:rsidRPr="00B05D9C" w:rsidRDefault="00656F36">
            <w:pPr>
              <w:ind w:left="-79" w:right="-79"/>
              <w:jc w:val="center"/>
              <w:rPr>
                <w:rFonts w:ascii="Times New Roman" w:hAnsi="Times New Roman" w:cs="Times New Roman"/>
                <w:sz w:val="22"/>
                <w:szCs w:val="22"/>
              </w:rPr>
            </w:pPr>
            <w:r w:rsidRPr="00B05D9C">
              <w:rPr>
                <w:rFonts w:ascii="Times New Roman" w:hAnsi="Times New Roman" w:cs="Times New Roman"/>
                <w:i/>
                <w:iCs/>
                <w:sz w:val="22"/>
                <w:szCs w:val="22"/>
              </w:rPr>
              <w:t>(in thousand Baht)</w:t>
            </w:r>
          </w:p>
        </w:tc>
      </w:tr>
      <w:tr w:rsidR="00656F36" w:rsidRPr="00B05D9C" w14:paraId="5E7623DD" w14:textId="77777777">
        <w:trPr>
          <w:cantSplit/>
        </w:trPr>
        <w:tc>
          <w:tcPr>
            <w:tcW w:w="2790" w:type="dxa"/>
          </w:tcPr>
          <w:p w14:paraId="1F3BE892" w14:textId="77777777" w:rsidR="00656F36" w:rsidRPr="00B05D9C" w:rsidRDefault="00656F36">
            <w:pPr>
              <w:tabs>
                <w:tab w:val="left" w:pos="100"/>
              </w:tabs>
              <w:ind w:left="100" w:hanging="100"/>
              <w:rPr>
                <w:rFonts w:ascii="Times New Roman" w:hAnsi="Times New Roman" w:cs="Times New Roman"/>
                <w:b/>
                <w:bCs/>
                <w:i/>
                <w:iCs/>
                <w:sz w:val="22"/>
                <w:szCs w:val="22"/>
              </w:rPr>
            </w:pPr>
            <w:proofErr w:type="gramStart"/>
            <w:r w:rsidRPr="00B05D9C">
              <w:rPr>
                <w:rFonts w:ascii="Times New Roman" w:hAnsi="Times New Roman" w:cs="Times New Roman"/>
                <w:b/>
                <w:bCs/>
                <w:i/>
                <w:iCs/>
                <w:sz w:val="22"/>
                <w:szCs w:val="22"/>
              </w:rPr>
              <w:t>At</w:t>
            </w:r>
            <w:proofErr w:type="gramEnd"/>
            <w:r w:rsidRPr="00B05D9C">
              <w:rPr>
                <w:rFonts w:ascii="Times New Roman" w:hAnsi="Times New Roman" w:cs="Times New Roman"/>
                <w:b/>
                <w:bCs/>
                <w:i/>
                <w:iCs/>
                <w:sz w:val="22"/>
                <w:szCs w:val="22"/>
              </w:rPr>
              <w:t xml:space="preserve"> 31 December 2025</w:t>
            </w:r>
          </w:p>
        </w:tc>
        <w:tc>
          <w:tcPr>
            <w:tcW w:w="1170" w:type="dxa"/>
          </w:tcPr>
          <w:p w14:paraId="5855E821" w14:textId="77777777" w:rsidR="00656F36" w:rsidRPr="00B05D9C" w:rsidRDefault="00656F36">
            <w:pPr>
              <w:tabs>
                <w:tab w:val="decimal" w:pos="765"/>
              </w:tabs>
              <w:jc w:val="center"/>
              <w:rPr>
                <w:rFonts w:ascii="Times New Roman" w:hAnsi="Times New Roman" w:cs="Times New Roman"/>
                <w:sz w:val="22"/>
                <w:szCs w:val="22"/>
              </w:rPr>
            </w:pPr>
          </w:p>
        </w:tc>
        <w:tc>
          <w:tcPr>
            <w:tcW w:w="180" w:type="dxa"/>
          </w:tcPr>
          <w:p w14:paraId="72B71194" w14:textId="77777777" w:rsidR="00656F36" w:rsidRPr="00B05D9C" w:rsidRDefault="00656F36">
            <w:pPr>
              <w:tabs>
                <w:tab w:val="decimal" w:pos="765"/>
              </w:tabs>
              <w:jc w:val="center"/>
              <w:rPr>
                <w:rFonts w:ascii="Times New Roman" w:hAnsi="Times New Roman" w:cs="Times New Roman"/>
                <w:sz w:val="22"/>
                <w:szCs w:val="22"/>
              </w:rPr>
            </w:pPr>
          </w:p>
        </w:tc>
        <w:tc>
          <w:tcPr>
            <w:tcW w:w="1080" w:type="dxa"/>
            <w:vAlign w:val="bottom"/>
          </w:tcPr>
          <w:p w14:paraId="742A4190"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1422399C" w14:textId="77777777" w:rsidR="00656F36" w:rsidRPr="00B05D9C" w:rsidRDefault="00656F36">
            <w:pPr>
              <w:tabs>
                <w:tab w:val="decimal" w:pos="765"/>
              </w:tabs>
              <w:jc w:val="center"/>
              <w:rPr>
                <w:rFonts w:ascii="Times New Roman" w:hAnsi="Times New Roman" w:cs="Times New Roman"/>
                <w:sz w:val="22"/>
                <w:szCs w:val="22"/>
              </w:rPr>
            </w:pPr>
          </w:p>
        </w:tc>
        <w:tc>
          <w:tcPr>
            <w:tcW w:w="1082" w:type="dxa"/>
            <w:vAlign w:val="bottom"/>
          </w:tcPr>
          <w:p w14:paraId="0008D8BD"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6E6F6D93" w14:textId="77777777" w:rsidR="00656F36" w:rsidRPr="00B05D9C" w:rsidRDefault="00656F36">
            <w:pPr>
              <w:tabs>
                <w:tab w:val="decimal" w:pos="765"/>
              </w:tabs>
              <w:jc w:val="center"/>
              <w:rPr>
                <w:rFonts w:ascii="Times New Roman" w:hAnsi="Times New Roman" w:cs="Times New Roman"/>
                <w:sz w:val="22"/>
                <w:szCs w:val="22"/>
              </w:rPr>
            </w:pPr>
          </w:p>
        </w:tc>
        <w:tc>
          <w:tcPr>
            <w:tcW w:w="1082" w:type="dxa"/>
            <w:vAlign w:val="bottom"/>
          </w:tcPr>
          <w:p w14:paraId="43CB92F8"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73D2113A" w14:textId="77777777" w:rsidR="00656F36" w:rsidRPr="00B05D9C" w:rsidRDefault="00656F36">
            <w:pPr>
              <w:tabs>
                <w:tab w:val="decimal" w:pos="765"/>
              </w:tabs>
              <w:jc w:val="center"/>
              <w:rPr>
                <w:rFonts w:ascii="Times New Roman" w:hAnsi="Times New Roman" w:cs="Times New Roman"/>
                <w:sz w:val="22"/>
                <w:szCs w:val="22"/>
              </w:rPr>
            </w:pPr>
          </w:p>
        </w:tc>
        <w:tc>
          <w:tcPr>
            <w:tcW w:w="1172" w:type="dxa"/>
          </w:tcPr>
          <w:p w14:paraId="5CEBD5CE" w14:textId="77777777" w:rsidR="00656F36" w:rsidRPr="00B05D9C" w:rsidRDefault="00656F36">
            <w:pPr>
              <w:tabs>
                <w:tab w:val="decimal" w:pos="765"/>
              </w:tabs>
              <w:jc w:val="center"/>
              <w:rPr>
                <w:rFonts w:ascii="Times New Roman" w:hAnsi="Times New Roman" w:cs="Times New Roman"/>
                <w:sz w:val="22"/>
                <w:szCs w:val="22"/>
              </w:rPr>
            </w:pPr>
          </w:p>
        </w:tc>
      </w:tr>
      <w:tr w:rsidR="00B87716" w:rsidRPr="00B05D9C" w14:paraId="11F46A1E" w14:textId="77777777">
        <w:trPr>
          <w:cantSplit/>
        </w:trPr>
        <w:tc>
          <w:tcPr>
            <w:tcW w:w="2790" w:type="dxa"/>
          </w:tcPr>
          <w:p w14:paraId="4B3EA6E4" w14:textId="10CAABA4" w:rsidR="00B87716" w:rsidRPr="00B05D9C" w:rsidRDefault="00B87716">
            <w:pPr>
              <w:tabs>
                <w:tab w:val="left" w:pos="100"/>
              </w:tabs>
              <w:ind w:left="100" w:hanging="100"/>
              <w:rPr>
                <w:rFonts w:ascii="Times New Roman" w:hAnsi="Times New Roman" w:cs="Times New Roman"/>
                <w:b/>
                <w:bCs/>
                <w:i/>
                <w:iCs/>
                <w:sz w:val="22"/>
                <w:szCs w:val="22"/>
              </w:rPr>
            </w:pPr>
            <w:r w:rsidRPr="00B05D9C">
              <w:rPr>
                <w:rFonts w:ascii="Times New Roman" w:hAnsi="Times New Roman" w:cs="Times New Roman"/>
                <w:b/>
                <w:bCs/>
                <w:i/>
                <w:iCs/>
                <w:sz w:val="22"/>
                <w:szCs w:val="22"/>
              </w:rPr>
              <w:t>Financial asset</w:t>
            </w:r>
          </w:p>
        </w:tc>
        <w:tc>
          <w:tcPr>
            <w:tcW w:w="1170" w:type="dxa"/>
            <w:vAlign w:val="bottom"/>
          </w:tcPr>
          <w:p w14:paraId="3D955F41" w14:textId="77777777" w:rsidR="00B87716" w:rsidRPr="00B05D9C" w:rsidRDefault="00B87716">
            <w:pPr>
              <w:tabs>
                <w:tab w:val="decimal" w:pos="765"/>
              </w:tabs>
              <w:jc w:val="center"/>
              <w:rPr>
                <w:rFonts w:ascii="Times New Roman" w:hAnsi="Times New Roman" w:cs="Times New Roman"/>
                <w:sz w:val="22"/>
                <w:szCs w:val="22"/>
              </w:rPr>
            </w:pPr>
          </w:p>
        </w:tc>
        <w:tc>
          <w:tcPr>
            <w:tcW w:w="180" w:type="dxa"/>
          </w:tcPr>
          <w:p w14:paraId="26742611" w14:textId="77777777" w:rsidR="00B87716" w:rsidRPr="00B05D9C" w:rsidRDefault="00B87716">
            <w:pPr>
              <w:tabs>
                <w:tab w:val="decimal" w:pos="765"/>
              </w:tabs>
              <w:jc w:val="center"/>
              <w:rPr>
                <w:rFonts w:ascii="Times New Roman" w:hAnsi="Times New Roman" w:cs="Times New Roman"/>
                <w:sz w:val="22"/>
                <w:szCs w:val="22"/>
              </w:rPr>
            </w:pPr>
          </w:p>
        </w:tc>
        <w:tc>
          <w:tcPr>
            <w:tcW w:w="1080" w:type="dxa"/>
            <w:vAlign w:val="bottom"/>
          </w:tcPr>
          <w:p w14:paraId="50E531C4"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03B31302"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07ECEF4C"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27A4F999"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7F0824E4"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767C3583" w14:textId="77777777" w:rsidR="00B87716" w:rsidRPr="00B05D9C" w:rsidRDefault="00B87716">
            <w:pPr>
              <w:tabs>
                <w:tab w:val="decimal" w:pos="765"/>
              </w:tabs>
              <w:jc w:val="center"/>
              <w:rPr>
                <w:rFonts w:ascii="Times New Roman" w:hAnsi="Times New Roman" w:cs="Times New Roman"/>
                <w:sz w:val="22"/>
                <w:szCs w:val="22"/>
              </w:rPr>
            </w:pPr>
          </w:p>
        </w:tc>
        <w:tc>
          <w:tcPr>
            <w:tcW w:w="1172" w:type="dxa"/>
            <w:vAlign w:val="bottom"/>
          </w:tcPr>
          <w:p w14:paraId="161DD801" w14:textId="77777777" w:rsidR="00B87716" w:rsidRPr="00B05D9C" w:rsidRDefault="00B87716">
            <w:pPr>
              <w:tabs>
                <w:tab w:val="decimal" w:pos="765"/>
              </w:tabs>
              <w:rPr>
                <w:rFonts w:ascii="Times New Roman" w:hAnsi="Times New Roman" w:cs="Times New Roman"/>
                <w:sz w:val="22"/>
                <w:szCs w:val="22"/>
              </w:rPr>
            </w:pPr>
          </w:p>
        </w:tc>
      </w:tr>
      <w:tr w:rsidR="00B87716" w:rsidRPr="00B05D9C" w14:paraId="1A5753E5" w14:textId="77777777">
        <w:trPr>
          <w:cantSplit/>
        </w:trPr>
        <w:tc>
          <w:tcPr>
            <w:tcW w:w="2790" w:type="dxa"/>
          </w:tcPr>
          <w:p w14:paraId="228FC220" w14:textId="480B95CE" w:rsidR="00B87716" w:rsidRPr="00B05D9C" w:rsidRDefault="00B87716">
            <w:pPr>
              <w:tabs>
                <w:tab w:val="left" w:pos="100"/>
              </w:tabs>
              <w:ind w:left="100" w:hanging="100"/>
              <w:rPr>
                <w:rFonts w:ascii="Times New Roman" w:hAnsi="Times New Roman" w:cs="Times New Roman"/>
                <w:sz w:val="22"/>
                <w:szCs w:val="22"/>
              </w:rPr>
            </w:pPr>
            <w:r w:rsidRPr="00B05D9C">
              <w:rPr>
                <w:rFonts w:ascii="Times New Roman" w:hAnsi="Times New Roman" w:cs="Times New Roman"/>
                <w:sz w:val="22"/>
                <w:szCs w:val="22"/>
              </w:rPr>
              <w:t>Long-term borrowings to related parties</w:t>
            </w:r>
          </w:p>
        </w:tc>
        <w:tc>
          <w:tcPr>
            <w:tcW w:w="1170" w:type="dxa"/>
            <w:vAlign w:val="bottom"/>
          </w:tcPr>
          <w:p w14:paraId="00170B16" w14:textId="2EDD0B8F"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0F110D15" w14:textId="77777777" w:rsidR="00B87716" w:rsidRPr="00B05D9C" w:rsidRDefault="00B87716">
            <w:pPr>
              <w:tabs>
                <w:tab w:val="decimal" w:pos="765"/>
              </w:tabs>
              <w:jc w:val="center"/>
              <w:rPr>
                <w:rFonts w:ascii="Times New Roman" w:hAnsi="Times New Roman" w:cs="Times New Roman"/>
                <w:sz w:val="22"/>
                <w:szCs w:val="22"/>
              </w:rPr>
            </w:pPr>
          </w:p>
        </w:tc>
        <w:tc>
          <w:tcPr>
            <w:tcW w:w="1080" w:type="dxa"/>
            <w:vAlign w:val="bottom"/>
          </w:tcPr>
          <w:p w14:paraId="1C2F9A0D" w14:textId="11540201"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1,437,433</w:t>
            </w:r>
          </w:p>
        </w:tc>
        <w:tc>
          <w:tcPr>
            <w:tcW w:w="178" w:type="dxa"/>
            <w:vAlign w:val="bottom"/>
          </w:tcPr>
          <w:p w14:paraId="6935A76D"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4A64EBE5" w14:textId="467561ED"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1,437,433</w:t>
            </w:r>
          </w:p>
        </w:tc>
        <w:tc>
          <w:tcPr>
            <w:tcW w:w="178" w:type="dxa"/>
            <w:vAlign w:val="bottom"/>
          </w:tcPr>
          <w:p w14:paraId="1CBA8E3B"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3BEF1F56" w14:textId="2CC33A40"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1,473,517</w:t>
            </w:r>
          </w:p>
        </w:tc>
        <w:tc>
          <w:tcPr>
            <w:tcW w:w="178" w:type="dxa"/>
            <w:vAlign w:val="bottom"/>
          </w:tcPr>
          <w:p w14:paraId="5F91FF08" w14:textId="77777777" w:rsidR="00B87716" w:rsidRPr="00B05D9C" w:rsidRDefault="00B87716">
            <w:pPr>
              <w:tabs>
                <w:tab w:val="decimal" w:pos="765"/>
              </w:tabs>
              <w:jc w:val="center"/>
              <w:rPr>
                <w:rFonts w:ascii="Times New Roman" w:hAnsi="Times New Roman" w:cs="Times New Roman"/>
                <w:sz w:val="22"/>
                <w:szCs w:val="22"/>
              </w:rPr>
            </w:pPr>
          </w:p>
        </w:tc>
        <w:tc>
          <w:tcPr>
            <w:tcW w:w="1172" w:type="dxa"/>
            <w:vAlign w:val="bottom"/>
          </w:tcPr>
          <w:p w14:paraId="7EF1B91C" w14:textId="4B4F9B2C" w:rsidR="00B87716" w:rsidRPr="00B05D9C" w:rsidRDefault="00B87716">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1,473,517</w:t>
            </w:r>
          </w:p>
        </w:tc>
      </w:tr>
      <w:tr w:rsidR="00B87716" w:rsidRPr="00B05D9C" w14:paraId="583C4333" w14:textId="77777777">
        <w:trPr>
          <w:cantSplit/>
        </w:trPr>
        <w:tc>
          <w:tcPr>
            <w:tcW w:w="2790" w:type="dxa"/>
          </w:tcPr>
          <w:p w14:paraId="36ACD8EF" w14:textId="77777777" w:rsidR="00B87716" w:rsidRPr="00B05D9C" w:rsidRDefault="00B87716">
            <w:pPr>
              <w:tabs>
                <w:tab w:val="left" w:pos="100"/>
              </w:tabs>
              <w:ind w:left="100" w:hanging="100"/>
              <w:rPr>
                <w:rFonts w:ascii="Times New Roman" w:hAnsi="Times New Roman" w:cs="Times New Roman"/>
                <w:b/>
                <w:bCs/>
                <w:i/>
                <w:iCs/>
                <w:sz w:val="22"/>
                <w:szCs w:val="22"/>
              </w:rPr>
            </w:pPr>
          </w:p>
        </w:tc>
        <w:tc>
          <w:tcPr>
            <w:tcW w:w="1170" w:type="dxa"/>
            <w:vAlign w:val="bottom"/>
          </w:tcPr>
          <w:p w14:paraId="200B2A75" w14:textId="77777777" w:rsidR="00B87716" w:rsidRPr="00B05D9C" w:rsidRDefault="00B87716">
            <w:pPr>
              <w:tabs>
                <w:tab w:val="decimal" w:pos="765"/>
              </w:tabs>
              <w:jc w:val="center"/>
              <w:rPr>
                <w:rFonts w:ascii="Times New Roman" w:hAnsi="Times New Roman" w:cs="Times New Roman"/>
                <w:sz w:val="22"/>
                <w:szCs w:val="22"/>
              </w:rPr>
            </w:pPr>
          </w:p>
        </w:tc>
        <w:tc>
          <w:tcPr>
            <w:tcW w:w="180" w:type="dxa"/>
          </w:tcPr>
          <w:p w14:paraId="676897FA" w14:textId="77777777" w:rsidR="00B87716" w:rsidRPr="00B05D9C" w:rsidRDefault="00B87716">
            <w:pPr>
              <w:tabs>
                <w:tab w:val="decimal" w:pos="765"/>
              </w:tabs>
              <w:jc w:val="center"/>
              <w:rPr>
                <w:rFonts w:ascii="Times New Roman" w:hAnsi="Times New Roman" w:cs="Times New Roman"/>
                <w:sz w:val="22"/>
                <w:szCs w:val="22"/>
              </w:rPr>
            </w:pPr>
          </w:p>
        </w:tc>
        <w:tc>
          <w:tcPr>
            <w:tcW w:w="1080" w:type="dxa"/>
            <w:vAlign w:val="bottom"/>
          </w:tcPr>
          <w:p w14:paraId="329B4AFB"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0A984E03"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0FF57FDE"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583712A8"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53D39AE9"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77EABB5A" w14:textId="77777777" w:rsidR="00B87716" w:rsidRPr="00B05D9C" w:rsidRDefault="00B87716">
            <w:pPr>
              <w:tabs>
                <w:tab w:val="decimal" w:pos="765"/>
              </w:tabs>
              <w:jc w:val="center"/>
              <w:rPr>
                <w:rFonts w:ascii="Times New Roman" w:hAnsi="Times New Roman" w:cs="Times New Roman"/>
                <w:sz w:val="22"/>
                <w:szCs w:val="22"/>
              </w:rPr>
            </w:pPr>
          </w:p>
        </w:tc>
        <w:tc>
          <w:tcPr>
            <w:tcW w:w="1172" w:type="dxa"/>
            <w:vAlign w:val="bottom"/>
          </w:tcPr>
          <w:p w14:paraId="03225C51" w14:textId="77777777" w:rsidR="00B87716" w:rsidRPr="00B05D9C" w:rsidRDefault="00B87716">
            <w:pPr>
              <w:tabs>
                <w:tab w:val="decimal" w:pos="765"/>
              </w:tabs>
              <w:rPr>
                <w:rFonts w:ascii="Times New Roman" w:hAnsi="Times New Roman" w:cs="Times New Roman"/>
                <w:sz w:val="22"/>
                <w:szCs w:val="22"/>
              </w:rPr>
            </w:pPr>
          </w:p>
        </w:tc>
      </w:tr>
      <w:tr w:rsidR="00656F36" w:rsidRPr="00B05D9C" w14:paraId="3DFF2B46" w14:textId="77777777">
        <w:trPr>
          <w:cantSplit/>
        </w:trPr>
        <w:tc>
          <w:tcPr>
            <w:tcW w:w="2790" w:type="dxa"/>
          </w:tcPr>
          <w:p w14:paraId="29FCE0C3" w14:textId="0D0BD3EA" w:rsidR="00656F36" w:rsidRPr="00B05D9C" w:rsidRDefault="00E63C67">
            <w:pPr>
              <w:tabs>
                <w:tab w:val="left" w:pos="100"/>
              </w:tabs>
              <w:ind w:left="100" w:hanging="100"/>
              <w:rPr>
                <w:rFonts w:ascii="Times New Roman" w:hAnsi="Times New Roman" w:cs="Times New Roman"/>
                <w:b/>
                <w:bCs/>
                <w:sz w:val="22"/>
                <w:szCs w:val="22"/>
              </w:rPr>
            </w:pPr>
            <w:r w:rsidRPr="00B05D9C">
              <w:rPr>
                <w:rFonts w:ascii="Times New Roman" w:hAnsi="Times New Roman" w:cs="Times New Roman"/>
                <w:b/>
                <w:bCs/>
                <w:i/>
                <w:iCs/>
                <w:sz w:val="22"/>
                <w:szCs w:val="22"/>
              </w:rPr>
              <w:t>Financial liability</w:t>
            </w:r>
          </w:p>
        </w:tc>
        <w:tc>
          <w:tcPr>
            <w:tcW w:w="1170" w:type="dxa"/>
            <w:vAlign w:val="bottom"/>
          </w:tcPr>
          <w:p w14:paraId="654756E1" w14:textId="77777777" w:rsidR="00656F36" w:rsidRPr="00B05D9C" w:rsidRDefault="00656F36">
            <w:pPr>
              <w:tabs>
                <w:tab w:val="decimal" w:pos="765"/>
              </w:tabs>
              <w:jc w:val="center"/>
              <w:rPr>
                <w:rFonts w:ascii="Times New Roman" w:hAnsi="Times New Roman" w:cs="Times New Roman"/>
                <w:sz w:val="22"/>
                <w:szCs w:val="22"/>
              </w:rPr>
            </w:pPr>
          </w:p>
        </w:tc>
        <w:tc>
          <w:tcPr>
            <w:tcW w:w="180" w:type="dxa"/>
          </w:tcPr>
          <w:p w14:paraId="7CDCDEDC" w14:textId="77777777" w:rsidR="00656F36" w:rsidRPr="00B05D9C" w:rsidRDefault="00656F36">
            <w:pPr>
              <w:tabs>
                <w:tab w:val="decimal" w:pos="765"/>
              </w:tabs>
              <w:jc w:val="center"/>
              <w:rPr>
                <w:rFonts w:ascii="Times New Roman" w:hAnsi="Times New Roman" w:cs="Times New Roman"/>
                <w:sz w:val="22"/>
                <w:szCs w:val="22"/>
              </w:rPr>
            </w:pPr>
          </w:p>
        </w:tc>
        <w:tc>
          <w:tcPr>
            <w:tcW w:w="1080" w:type="dxa"/>
            <w:vAlign w:val="bottom"/>
          </w:tcPr>
          <w:p w14:paraId="405E980E"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07FC2DED" w14:textId="77777777" w:rsidR="00656F36" w:rsidRPr="00B05D9C" w:rsidRDefault="00656F36">
            <w:pPr>
              <w:tabs>
                <w:tab w:val="decimal" w:pos="765"/>
              </w:tabs>
              <w:jc w:val="center"/>
              <w:rPr>
                <w:rFonts w:ascii="Times New Roman" w:hAnsi="Times New Roman" w:cs="Times New Roman"/>
                <w:sz w:val="22"/>
                <w:szCs w:val="22"/>
              </w:rPr>
            </w:pPr>
          </w:p>
        </w:tc>
        <w:tc>
          <w:tcPr>
            <w:tcW w:w="1082" w:type="dxa"/>
            <w:vAlign w:val="bottom"/>
          </w:tcPr>
          <w:p w14:paraId="707A9298"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2956C596" w14:textId="77777777" w:rsidR="00656F36" w:rsidRPr="00B05D9C" w:rsidRDefault="00656F36">
            <w:pPr>
              <w:tabs>
                <w:tab w:val="decimal" w:pos="765"/>
              </w:tabs>
              <w:jc w:val="center"/>
              <w:rPr>
                <w:rFonts w:ascii="Times New Roman" w:hAnsi="Times New Roman" w:cs="Times New Roman"/>
                <w:sz w:val="22"/>
                <w:szCs w:val="22"/>
              </w:rPr>
            </w:pPr>
          </w:p>
        </w:tc>
        <w:tc>
          <w:tcPr>
            <w:tcW w:w="1082" w:type="dxa"/>
            <w:vAlign w:val="bottom"/>
          </w:tcPr>
          <w:p w14:paraId="00E6C26B"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2FBD3BD1" w14:textId="77777777" w:rsidR="00656F36" w:rsidRPr="00B05D9C" w:rsidRDefault="00656F36">
            <w:pPr>
              <w:tabs>
                <w:tab w:val="decimal" w:pos="765"/>
              </w:tabs>
              <w:jc w:val="center"/>
              <w:rPr>
                <w:rFonts w:ascii="Times New Roman" w:hAnsi="Times New Roman" w:cs="Times New Roman"/>
                <w:sz w:val="22"/>
                <w:szCs w:val="22"/>
              </w:rPr>
            </w:pPr>
          </w:p>
        </w:tc>
        <w:tc>
          <w:tcPr>
            <w:tcW w:w="1172" w:type="dxa"/>
            <w:vAlign w:val="bottom"/>
          </w:tcPr>
          <w:p w14:paraId="09AC9C91" w14:textId="77777777" w:rsidR="00656F36" w:rsidRPr="00B05D9C" w:rsidRDefault="00656F36">
            <w:pPr>
              <w:tabs>
                <w:tab w:val="decimal" w:pos="765"/>
              </w:tabs>
              <w:rPr>
                <w:rFonts w:ascii="Times New Roman" w:hAnsi="Times New Roman" w:cs="Times New Roman"/>
                <w:sz w:val="22"/>
                <w:szCs w:val="22"/>
              </w:rPr>
            </w:pPr>
          </w:p>
        </w:tc>
      </w:tr>
      <w:tr w:rsidR="00B87716" w:rsidRPr="00B05D9C" w14:paraId="4A7C33B5" w14:textId="77777777">
        <w:trPr>
          <w:cantSplit/>
        </w:trPr>
        <w:tc>
          <w:tcPr>
            <w:tcW w:w="2790" w:type="dxa"/>
          </w:tcPr>
          <w:p w14:paraId="502B7206" w14:textId="1338CF7D" w:rsidR="00B87716" w:rsidRPr="00B05D9C" w:rsidRDefault="00B87716" w:rsidP="00B87716">
            <w:pPr>
              <w:tabs>
                <w:tab w:val="left" w:pos="7"/>
              </w:tabs>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w:t>
            </w:r>
            <w:r w:rsidRPr="00B05D9C">
              <w:rPr>
                <w:rFonts w:ascii="Times New Roman" w:hAnsi="Times New Roman" w:cs="Times New Roman"/>
                <w:sz w:val="22"/>
                <w:szCs w:val="22"/>
              </w:rPr>
              <w:br/>
              <w:t xml:space="preserve">   related parties</w:t>
            </w:r>
          </w:p>
        </w:tc>
        <w:tc>
          <w:tcPr>
            <w:tcW w:w="1170" w:type="dxa"/>
            <w:vAlign w:val="bottom"/>
          </w:tcPr>
          <w:p w14:paraId="2DC21F15" w14:textId="6302ED04"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0B2F2660" w14:textId="77777777" w:rsidR="00B87716" w:rsidRPr="00B05D9C" w:rsidRDefault="00B87716">
            <w:pPr>
              <w:tabs>
                <w:tab w:val="decimal" w:pos="765"/>
              </w:tabs>
              <w:jc w:val="center"/>
              <w:rPr>
                <w:rFonts w:ascii="Times New Roman" w:hAnsi="Times New Roman" w:cs="Times New Roman"/>
                <w:sz w:val="22"/>
                <w:szCs w:val="22"/>
              </w:rPr>
            </w:pPr>
          </w:p>
        </w:tc>
        <w:tc>
          <w:tcPr>
            <w:tcW w:w="1080" w:type="dxa"/>
            <w:vAlign w:val="bottom"/>
          </w:tcPr>
          <w:p w14:paraId="2ADFD7C4" w14:textId="2A1EDCF2"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255,255</w:t>
            </w:r>
          </w:p>
        </w:tc>
        <w:tc>
          <w:tcPr>
            <w:tcW w:w="178" w:type="dxa"/>
            <w:vAlign w:val="bottom"/>
          </w:tcPr>
          <w:p w14:paraId="68653817"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0E25CBE9" w14:textId="3CE13548"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255,255</w:t>
            </w:r>
          </w:p>
        </w:tc>
        <w:tc>
          <w:tcPr>
            <w:tcW w:w="178" w:type="dxa"/>
            <w:vAlign w:val="bottom"/>
          </w:tcPr>
          <w:p w14:paraId="5B0C5F4B" w14:textId="0E681969"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04B09C30" w14:textId="36036FB5"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2</w:t>
            </w:r>
            <w:r w:rsidR="004639C1" w:rsidRPr="00B05D9C">
              <w:rPr>
                <w:rFonts w:ascii="Times New Roman" w:hAnsi="Times New Roman" w:cs="Times New Roman"/>
                <w:sz w:val="22"/>
                <w:szCs w:val="22"/>
              </w:rPr>
              <w:t>40</w:t>
            </w:r>
            <w:r w:rsidRPr="00B05D9C">
              <w:rPr>
                <w:rFonts w:ascii="Times New Roman" w:hAnsi="Times New Roman" w:cs="Times New Roman"/>
                <w:sz w:val="22"/>
                <w:szCs w:val="22"/>
              </w:rPr>
              <w:t>,2</w:t>
            </w:r>
            <w:r w:rsidR="004639C1" w:rsidRPr="00B05D9C">
              <w:rPr>
                <w:rFonts w:ascii="Times New Roman" w:hAnsi="Times New Roman" w:cs="Times New Roman"/>
                <w:sz w:val="22"/>
                <w:szCs w:val="22"/>
              </w:rPr>
              <w:t>73</w:t>
            </w:r>
          </w:p>
        </w:tc>
        <w:tc>
          <w:tcPr>
            <w:tcW w:w="178" w:type="dxa"/>
            <w:vAlign w:val="bottom"/>
          </w:tcPr>
          <w:p w14:paraId="06648C0C" w14:textId="77777777" w:rsidR="00B87716" w:rsidRPr="00B05D9C" w:rsidRDefault="00B87716">
            <w:pPr>
              <w:tabs>
                <w:tab w:val="decimal" w:pos="765"/>
              </w:tabs>
              <w:jc w:val="center"/>
              <w:rPr>
                <w:rFonts w:ascii="Times New Roman" w:hAnsi="Times New Roman" w:cs="Times New Roman"/>
                <w:sz w:val="22"/>
                <w:szCs w:val="22"/>
              </w:rPr>
            </w:pPr>
          </w:p>
        </w:tc>
        <w:tc>
          <w:tcPr>
            <w:tcW w:w="1172" w:type="dxa"/>
            <w:vAlign w:val="bottom"/>
          </w:tcPr>
          <w:p w14:paraId="5A5D5B16" w14:textId="72F687E9" w:rsidR="00B87716" w:rsidRPr="00B05D9C" w:rsidRDefault="00B87716">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2</w:t>
            </w:r>
            <w:r w:rsidR="004639C1" w:rsidRPr="00B05D9C">
              <w:rPr>
                <w:rFonts w:ascii="Times New Roman" w:hAnsi="Times New Roman" w:cs="Times New Roman"/>
                <w:sz w:val="22"/>
                <w:szCs w:val="22"/>
              </w:rPr>
              <w:t>40</w:t>
            </w:r>
            <w:r w:rsidRPr="00B05D9C">
              <w:rPr>
                <w:rFonts w:ascii="Times New Roman" w:hAnsi="Times New Roman" w:cs="Times New Roman"/>
                <w:sz w:val="22"/>
                <w:szCs w:val="22"/>
              </w:rPr>
              <w:t>,2</w:t>
            </w:r>
            <w:r w:rsidR="004639C1" w:rsidRPr="00B05D9C">
              <w:rPr>
                <w:rFonts w:ascii="Times New Roman" w:hAnsi="Times New Roman" w:cs="Times New Roman"/>
                <w:sz w:val="22"/>
                <w:szCs w:val="22"/>
              </w:rPr>
              <w:t>73</w:t>
            </w:r>
          </w:p>
        </w:tc>
      </w:tr>
      <w:tr w:rsidR="00656F36" w:rsidRPr="00B05D9C" w14:paraId="1F0E94D6" w14:textId="77777777">
        <w:trPr>
          <w:cantSplit/>
        </w:trPr>
        <w:tc>
          <w:tcPr>
            <w:tcW w:w="2790" w:type="dxa"/>
          </w:tcPr>
          <w:p w14:paraId="113A9921" w14:textId="77777777" w:rsidR="00656F36" w:rsidRPr="00B05D9C" w:rsidRDefault="00656F36">
            <w:pPr>
              <w:tabs>
                <w:tab w:val="left" w:pos="190"/>
              </w:tabs>
              <w:ind w:left="190" w:hanging="100"/>
              <w:rPr>
                <w:rFonts w:ascii="Times New Roman" w:hAnsi="Times New Roman" w:cs="Times New Roman"/>
                <w:b/>
                <w:bCs/>
                <w:sz w:val="22"/>
                <w:szCs w:val="22"/>
              </w:rPr>
            </w:pPr>
          </w:p>
        </w:tc>
        <w:tc>
          <w:tcPr>
            <w:tcW w:w="1170" w:type="dxa"/>
            <w:vAlign w:val="bottom"/>
          </w:tcPr>
          <w:p w14:paraId="10113FDD" w14:textId="77777777" w:rsidR="00656F36" w:rsidRPr="00B05D9C" w:rsidRDefault="00656F36">
            <w:pPr>
              <w:tabs>
                <w:tab w:val="decimal" w:pos="765"/>
              </w:tabs>
              <w:jc w:val="center"/>
              <w:rPr>
                <w:rFonts w:ascii="Times New Roman" w:hAnsi="Times New Roman" w:cs="Times New Roman"/>
                <w:b/>
                <w:bCs/>
                <w:sz w:val="22"/>
                <w:szCs w:val="22"/>
              </w:rPr>
            </w:pPr>
          </w:p>
        </w:tc>
        <w:tc>
          <w:tcPr>
            <w:tcW w:w="180" w:type="dxa"/>
          </w:tcPr>
          <w:p w14:paraId="00CBAF98" w14:textId="77777777" w:rsidR="00656F36" w:rsidRPr="00B05D9C" w:rsidRDefault="00656F36">
            <w:pPr>
              <w:tabs>
                <w:tab w:val="decimal" w:pos="765"/>
              </w:tabs>
              <w:jc w:val="center"/>
              <w:rPr>
                <w:rFonts w:ascii="Times New Roman" w:hAnsi="Times New Roman" w:cs="Times New Roman"/>
                <w:b/>
                <w:bCs/>
                <w:sz w:val="22"/>
                <w:szCs w:val="22"/>
              </w:rPr>
            </w:pPr>
          </w:p>
        </w:tc>
        <w:tc>
          <w:tcPr>
            <w:tcW w:w="1080" w:type="dxa"/>
            <w:vAlign w:val="bottom"/>
          </w:tcPr>
          <w:p w14:paraId="211C1770" w14:textId="77777777" w:rsidR="00656F36" w:rsidRPr="00B05D9C" w:rsidRDefault="00656F36">
            <w:pPr>
              <w:tabs>
                <w:tab w:val="decimal" w:pos="765"/>
              </w:tabs>
              <w:jc w:val="center"/>
              <w:rPr>
                <w:rFonts w:ascii="Times New Roman" w:hAnsi="Times New Roman" w:cs="Times New Roman"/>
                <w:b/>
                <w:bCs/>
                <w:sz w:val="22"/>
                <w:szCs w:val="22"/>
              </w:rPr>
            </w:pPr>
          </w:p>
        </w:tc>
        <w:tc>
          <w:tcPr>
            <w:tcW w:w="178" w:type="dxa"/>
            <w:vAlign w:val="bottom"/>
          </w:tcPr>
          <w:p w14:paraId="4DBBE686" w14:textId="77777777" w:rsidR="00656F36" w:rsidRPr="00B05D9C" w:rsidRDefault="00656F36">
            <w:pPr>
              <w:tabs>
                <w:tab w:val="decimal" w:pos="765"/>
              </w:tabs>
              <w:jc w:val="center"/>
              <w:rPr>
                <w:rFonts w:ascii="Times New Roman" w:hAnsi="Times New Roman" w:cs="Times New Roman"/>
                <w:b/>
                <w:bCs/>
                <w:sz w:val="22"/>
                <w:szCs w:val="22"/>
              </w:rPr>
            </w:pPr>
          </w:p>
        </w:tc>
        <w:tc>
          <w:tcPr>
            <w:tcW w:w="1082" w:type="dxa"/>
            <w:vAlign w:val="bottom"/>
          </w:tcPr>
          <w:p w14:paraId="3C8788EB" w14:textId="77777777" w:rsidR="00656F36" w:rsidRPr="00B05D9C" w:rsidRDefault="00656F36">
            <w:pPr>
              <w:tabs>
                <w:tab w:val="decimal" w:pos="765"/>
              </w:tabs>
              <w:jc w:val="center"/>
              <w:rPr>
                <w:rFonts w:ascii="Times New Roman" w:hAnsi="Times New Roman" w:cs="Times New Roman"/>
                <w:b/>
                <w:bCs/>
                <w:sz w:val="22"/>
                <w:szCs w:val="22"/>
              </w:rPr>
            </w:pPr>
          </w:p>
        </w:tc>
        <w:tc>
          <w:tcPr>
            <w:tcW w:w="178" w:type="dxa"/>
            <w:vAlign w:val="bottom"/>
          </w:tcPr>
          <w:p w14:paraId="369C86A0" w14:textId="77777777" w:rsidR="00656F36" w:rsidRPr="00B05D9C" w:rsidRDefault="00656F36">
            <w:pPr>
              <w:tabs>
                <w:tab w:val="decimal" w:pos="765"/>
              </w:tabs>
              <w:jc w:val="center"/>
              <w:rPr>
                <w:rFonts w:ascii="Times New Roman" w:hAnsi="Times New Roman" w:cs="Times New Roman"/>
                <w:sz w:val="22"/>
                <w:szCs w:val="22"/>
              </w:rPr>
            </w:pPr>
          </w:p>
        </w:tc>
        <w:tc>
          <w:tcPr>
            <w:tcW w:w="1082" w:type="dxa"/>
            <w:vAlign w:val="bottom"/>
          </w:tcPr>
          <w:p w14:paraId="2DE56724"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54B2A0B3" w14:textId="77777777" w:rsidR="00656F36" w:rsidRPr="00B05D9C" w:rsidRDefault="00656F36">
            <w:pPr>
              <w:tabs>
                <w:tab w:val="decimal" w:pos="765"/>
              </w:tabs>
              <w:jc w:val="center"/>
              <w:rPr>
                <w:rFonts w:ascii="Times New Roman" w:hAnsi="Times New Roman" w:cs="Times New Roman"/>
                <w:sz w:val="22"/>
                <w:szCs w:val="22"/>
              </w:rPr>
            </w:pPr>
          </w:p>
        </w:tc>
        <w:tc>
          <w:tcPr>
            <w:tcW w:w="1172" w:type="dxa"/>
            <w:vAlign w:val="bottom"/>
          </w:tcPr>
          <w:p w14:paraId="63CBDDF3" w14:textId="77777777" w:rsidR="00656F36" w:rsidRPr="00B05D9C" w:rsidRDefault="00656F36">
            <w:pPr>
              <w:tabs>
                <w:tab w:val="decimal" w:pos="765"/>
              </w:tabs>
              <w:rPr>
                <w:rFonts w:ascii="Times New Roman" w:hAnsi="Times New Roman" w:cs="Times New Roman"/>
                <w:sz w:val="22"/>
                <w:szCs w:val="22"/>
              </w:rPr>
            </w:pPr>
          </w:p>
        </w:tc>
      </w:tr>
      <w:tr w:rsidR="00656F36" w:rsidRPr="00B05D9C" w14:paraId="74CADE4B" w14:textId="77777777">
        <w:trPr>
          <w:cantSplit/>
        </w:trPr>
        <w:tc>
          <w:tcPr>
            <w:tcW w:w="2790" w:type="dxa"/>
            <w:vAlign w:val="bottom"/>
          </w:tcPr>
          <w:p w14:paraId="0D709C41" w14:textId="77777777" w:rsidR="00656F36" w:rsidRPr="00B05D9C" w:rsidRDefault="00656F36">
            <w:pPr>
              <w:tabs>
                <w:tab w:val="left" w:pos="100"/>
              </w:tabs>
              <w:ind w:left="100" w:hanging="100"/>
              <w:rPr>
                <w:rFonts w:ascii="Times New Roman" w:hAnsi="Times New Roman" w:cs="Times New Roman"/>
                <w:b/>
                <w:bCs/>
                <w:sz w:val="22"/>
                <w:szCs w:val="22"/>
              </w:rPr>
            </w:pPr>
            <w:proofErr w:type="gramStart"/>
            <w:r w:rsidRPr="00B05D9C">
              <w:rPr>
                <w:rFonts w:ascii="Times New Roman" w:hAnsi="Times New Roman" w:cs="Times New Roman"/>
                <w:b/>
                <w:bCs/>
                <w:i/>
                <w:iCs/>
                <w:sz w:val="22"/>
                <w:szCs w:val="22"/>
              </w:rPr>
              <w:t>At</w:t>
            </w:r>
            <w:proofErr w:type="gramEnd"/>
            <w:r w:rsidRPr="00B05D9C">
              <w:rPr>
                <w:rFonts w:ascii="Times New Roman" w:hAnsi="Times New Roman" w:cs="Times New Roman"/>
                <w:b/>
                <w:bCs/>
                <w:i/>
                <w:iCs/>
                <w:sz w:val="22"/>
                <w:szCs w:val="22"/>
              </w:rPr>
              <w:t xml:space="preserve"> 31 December 2024</w:t>
            </w:r>
          </w:p>
        </w:tc>
        <w:tc>
          <w:tcPr>
            <w:tcW w:w="1170" w:type="dxa"/>
            <w:vAlign w:val="bottom"/>
          </w:tcPr>
          <w:p w14:paraId="34271A2B" w14:textId="77777777" w:rsidR="00656F36" w:rsidRPr="00B05D9C" w:rsidRDefault="00656F36">
            <w:pPr>
              <w:tabs>
                <w:tab w:val="decimal" w:pos="765"/>
              </w:tabs>
              <w:jc w:val="center"/>
              <w:rPr>
                <w:rFonts w:ascii="Times New Roman" w:hAnsi="Times New Roman" w:cs="Times New Roman"/>
                <w:b/>
                <w:bCs/>
                <w:sz w:val="22"/>
                <w:szCs w:val="22"/>
              </w:rPr>
            </w:pPr>
          </w:p>
        </w:tc>
        <w:tc>
          <w:tcPr>
            <w:tcW w:w="180" w:type="dxa"/>
          </w:tcPr>
          <w:p w14:paraId="5B23B212" w14:textId="77777777" w:rsidR="00656F36" w:rsidRPr="00B05D9C" w:rsidRDefault="00656F36">
            <w:pPr>
              <w:tabs>
                <w:tab w:val="decimal" w:pos="765"/>
              </w:tabs>
              <w:jc w:val="center"/>
              <w:rPr>
                <w:rFonts w:ascii="Times New Roman" w:hAnsi="Times New Roman" w:cs="Times New Roman"/>
                <w:b/>
                <w:bCs/>
                <w:sz w:val="22"/>
                <w:szCs w:val="22"/>
              </w:rPr>
            </w:pPr>
          </w:p>
        </w:tc>
        <w:tc>
          <w:tcPr>
            <w:tcW w:w="1080" w:type="dxa"/>
            <w:vAlign w:val="bottom"/>
          </w:tcPr>
          <w:p w14:paraId="03733D33" w14:textId="77777777" w:rsidR="00656F36" w:rsidRPr="00B05D9C" w:rsidRDefault="00656F36">
            <w:pPr>
              <w:tabs>
                <w:tab w:val="decimal" w:pos="765"/>
              </w:tabs>
              <w:jc w:val="center"/>
              <w:rPr>
                <w:rFonts w:ascii="Times New Roman" w:hAnsi="Times New Roman" w:cs="Times New Roman"/>
                <w:b/>
                <w:bCs/>
                <w:sz w:val="22"/>
                <w:szCs w:val="22"/>
              </w:rPr>
            </w:pPr>
          </w:p>
        </w:tc>
        <w:tc>
          <w:tcPr>
            <w:tcW w:w="178" w:type="dxa"/>
            <w:vAlign w:val="bottom"/>
          </w:tcPr>
          <w:p w14:paraId="76FF8D23" w14:textId="77777777" w:rsidR="00656F36" w:rsidRPr="00B05D9C" w:rsidRDefault="00656F36">
            <w:pPr>
              <w:tabs>
                <w:tab w:val="decimal" w:pos="765"/>
              </w:tabs>
              <w:jc w:val="center"/>
              <w:rPr>
                <w:rFonts w:ascii="Times New Roman" w:hAnsi="Times New Roman" w:cs="Times New Roman"/>
                <w:b/>
                <w:bCs/>
                <w:sz w:val="22"/>
                <w:szCs w:val="22"/>
              </w:rPr>
            </w:pPr>
          </w:p>
        </w:tc>
        <w:tc>
          <w:tcPr>
            <w:tcW w:w="1082" w:type="dxa"/>
            <w:vAlign w:val="bottom"/>
          </w:tcPr>
          <w:p w14:paraId="44D68016" w14:textId="77777777" w:rsidR="00656F36" w:rsidRPr="00B05D9C" w:rsidRDefault="00656F36">
            <w:pPr>
              <w:tabs>
                <w:tab w:val="decimal" w:pos="765"/>
              </w:tabs>
              <w:jc w:val="center"/>
              <w:rPr>
                <w:rFonts w:ascii="Times New Roman" w:hAnsi="Times New Roman" w:cs="Times New Roman"/>
                <w:b/>
                <w:bCs/>
                <w:sz w:val="22"/>
                <w:szCs w:val="22"/>
              </w:rPr>
            </w:pPr>
          </w:p>
        </w:tc>
        <w:tc>
          <w:tcPr>
            <w:tcW w:w="178" w:type="dxa"/>
            <w:vAlign w:val="bottom"/>
          </w:tcPr>
          <w:p w14:paraId="73FC95F2" w14:textId="77777777" w:rsidR="00656F36" w:rsidRPr="00B05D9C" w:rsidRDefault="00656F36">
            <w:pPr>
              <w:tabs>
                <w:tab w:val="decimal" w:pos="765"/>
              </w:tabs>
              <w:jc w:val="center"/>
              <w:rPr>
                <w:rFonts w:ascii="Times New Roman" w:hAnsi="Times New Roman" w:cs="Times New Roman"/>
                <w:sz w:val="22"/>
                <w:szCs w:val="22"/>
              </w:rPr>
            </w:pPr>
          </w:p>
        </w:tc>
        <w:tc>
          <w:tcPr>
            <w:tcW w:w="1082" w:type="dxa"/>
            <w:vAlign w:val="bottom"/>
          </w:tcPr>
          <w:p w14:paraId="3C114978"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7E3C5170" w14:textId="77777777" w:rsidR="00656F36" w:rsidRPr="00B05D9C" w:rsidRDefault="00656F36">
            <w:pPr>
              <w:tabs>
                <w:tab w:val="decimal" w:pos="765"/>
              </w:tabs>
              <w:jc w:val="center"/>
              <w:rPr>
                <w:rFonts w:ascii="Times New Roman" w:hAnsi="Times New Roman" w:cs="Times New Roman"/>
                <w:sz w:val="22"/>
                <w:szCs w:val="22"/>
              </w:rPr>
            </w:pPr>
          </w:p>
        </w:tc>
        <w:tc>
          <w:tcPr>
            <w:tcW w:w="1172" w:type="dxa"/>
            <w:vAlign w:val="bottom"/>
          </w:tcPr>
          <w:p w14:paraId="6B0D3583" w14:textId="77777777" w:rsidR="00656F36" w:rsidRPr="00B05D9C" w:rsidRDefault="00656F36">
            <w:pPr>
              <w:tabs>
                <w:tab w:val="decimal" w:pos="765"/>
              </w:tabs>
              <w:rPr>
                <w:rFonts w:ascii="Times New Roman" w:hAnsi="Times New Roman" w:cs="Times New Roman"/>
                <w:sz w:val="22"/>
                <w:szCs w:val="22"/>
              </w:rPr>
            </w:pPr>
          </w:p>
        </w:tc>
      </w:tr>
      <w:tr w:rsidR="00B87716" w:rsidRPr="00B05D9C" w14:paraId="4A87F376" w14:textId="77777777">
        <w:trPr>
          <w:cantSplit/>
        </w:trPr>
        <w:tc>
          <w:tcPr>
            <w:tcW w:w="2790" w:type="dxa"/>
            <w:vAlign w:val="bottom"/>
          </w:tcPr>
          <w:p w14:paraId="5CED3464" w14:textId="4A275B7D" w:rsidR="00B87716" w:rsidRPr="00B05D9C" w:rsidRDefault="00B87716">
            <w:pPr>
              <w:tabs>
                <w:tab w:val="left" w:pos="100"/>
              </w:tabs>
              <w:ind w:left="100" w:hanging="100"/>
              <w:rPr>
                <w:rFonts w:ascii="Times New Roman" w:hAnsi="Times New Roman" w:cs="Times New Roman"/>
                <w:b/>
                <w:bCs/>
                <w:i/>
                <w:iCs/>
                <w:sz w:val="22"/>
                <w:szCs w:val="22"/>
              </w:rPr>
            </w:pPr>
            <w:r w:rsidRPr="00B05D9C">
              <w:rPr>
                <w:rFonts w:ascii="Times New Roman" w:hAnsi="Times New Roman" w:cs="Times New Roman"/>
                <w:b/>
                <w:bCs/>
                <w:i/>
                <w:iCs/>
                <w:sz w:val="22"/>
                <w:szCs w:val="22"/>
              </w:rPr>
              <w:t>Financial asset</w:t>
            </w:r>
          </w:p>
        </w:tc>
        <w:tc>
          <w:tcPr>
            <w:tcW w:w="1170" w:type="dxa"/>
            <w:vAlign w:val="bottom"/>
          </w:tcPr>
          <w:p w14:paraId="12FFCB2E" w14:textId="77777777" w:rsidR="00B87716" w:rsidRPr="00B05D9C" w:rsidRDefault="00B87716">
            <w:pPr>
              <w:tabs>
                <w:tab w:val="decimal" w:pos="765"/>
              </w:tabs>
              <w:jc w:val="center"/>
              <w:rPr>
                <w:rFonts w:ascii="Times New Roman" w:hAnsi="Times New Roman" w:cs="Times New Roman"/>
                <w:b/>
                <w:bCs/>
                <w:sz w:val="22"/>
                <w:szCs w:val="22"/>
              </w:rPr>
            </w:pPr>
          </w:p>
        </w:tc>
        <w:tc>
          <w:tcPr>
            <w:tcW w:w="180" w:type="dxa"/>
          </w:tcPr>
          <w:p w14:paraId="7A2257EF" w14:textId="77777777" w:rsidR="00B87716" w:rsidRPr="00B05D9C" w:rsidRDefault="00B87716">
            <w:pPr>
              <w:tabs>
                <w:tab w:val="decimal" w:pos="765"/>
              </w:tabs>
              <w:jc w:val="center"/>
              <w:rPr>
                <w:rFonts w:ascii="Times New Roman" w:hAnsi="Times New Roman" w:cs="Times New Roman"/>
                <w:b/>
                <w:bCs/>
                <w:sz w:val="22"/>
                <w:szCs w:val="22"/>
              </w:rPr>
            </w:pPr>
          </w:p>
        </w:tc>
        <w:tc>
          <w:tcPr>
            <w:tcW w:w="1080" w:type="dxa"/>
            <w:vAlign w:val="bottom"/>
          </w:tcPr>
          <w:p w14:paraId="12945CD2" w14:textId="77777777" w:rsidR="00B87716" w:rsidRPr="00B05D9C" w:rsidRDefault="00B87716">
            <w:pPr>
              <w:tabs>
                <w:tab w:val="decimal" w:pos="765"/>
              </w:tabs>
              <w:jc w:val="center"/>
              <w:rPr>
                <w:rFonts w:ascii="Times New Roman" w:hAnsi="Times New Roman" w:cs="Times New Roman"/>
                <w:b/>
                <w:bCs/>
                <w:sz w:val="22"/>
                <w:szCs w:val="22"/>
              </w:rPr>
            </w:pPr>
          </w:p>
        </w:tc>
        <w:tc>
          <w:tcPr>
            <w:tcW w:w="178" w:type="dxa"/>
            <w:vAlign w:val="bottom"/>
          </w:tcPr>
          <w:p w14:paraId="60B99477" w14:textId="77777777" w:rsidR="00B87716" w:rsidRPr="00B05D9C" w:rsidRDefault="00B87716">
            <w:pPr>
              <w:tabs>
                <w:tab w:val="decimal" w:pos="765"/>
              </w:tabs>
              <w:jc w:val="center"/>
              <w:rPr>
                <w:rFonts w:ascii="Times New Roman" w:hAnsi="Times New Roman" w:cs="Times New Roman"/>
                <w:b/>
                <w:bCs/>
                <w:sz w:val="22"/>
                <w:szCs w:val="22"/>
              </w:rPr>
            </w:pPr>
          </w:p>
        </w:tc>
        <w:tc>
          <w:tcPr>
            <w:tcW w:w="1082" w:type="dxa"/>
            <w:vAlign w:val="bottom"/>
          </w:tcPr>
          <w:p w14:paraId="4A819191" w14:textId="77777777" w:rsidR="00B87716" w:rsidRPr="00B05D9C" w:rsidRDefault="00B87716">
            <w:pPr>
              <w:tabs>
                <w:tab w:val="decimal" w:pos="765"/>
              </w:tabs>
              <w:jc w:val="center"/>
              <w:rPr>
                <w:rFonts w:ascii="Times New Roman" w:hAnsi="Times New Roman" w:cs="Times New Roman"/>
                <w:b/>
                <w:bCs/>
                <w:sz w:val="22"/>
                <w:szCs w:val="22"/>
              </w:rPr>
            </w:pPr>
          </w:p>
        </w:tc>
        <w:tc>
          <w:tcPr>
            <w:tcW w:w="178" w:type="dxa"/>
            <w:vAlign w:val="bottom"/>
          </w:tcPr>
          <w:p w14:paraId="67BA3693"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6DCC8981"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5AC40D7A" w14:textId="77777777" w:rsidR="00B87716" w:rsidRPr="00B05D9C" w:rsidRDefault="00B87716">
            <w:pPr>
              <w:tabs>
                <w:tab w:val="decimal" w:pos="765"/>
              </w:tabs>
              <w:jc w:val="center"/>
              <w:rPr>
                <w:rFonts w:ascii="Times New Roman" w:hAnsi="Times New Roman" w:cs="Times New Roman"/>
                <w:sz w:val="22"/>
                <w:szCs w:val="22"/>
              </w:rPr>
            </w:pPr>
          </w:p>
        </w:tc>
        <w:tc>
          <w:tcPr>
            <w:tcW w:w="1172" w:type="dxa"/>
            <w:vAlign w:val="bottom"/>
          </w:tcPr>
          <w:p w14:paraId="2E45E5A7" w14:textId="77777777" w:rsidR="00B87716" w:rsidRPr="00B05D9C" w:rsidRDefault="00B87716">
            <w:pPr>
              <w:tabs>
                <w:tab w:val="decimal" w:pos="765"/>
              </w:tabs>
              <w:rPr>
                <w:rFonts w:ascii="Times New Roman" w:hAnsi="Times New Roman" w:cs="Times New Roman"/>
                <w:sz w:val="22"/>
                <w:szCs w:val="22"/>
              </w:rPr>
            </w:pPr>
          </w:p>
        </w:tc>
      </w:tr>
      <w:tr w:rsidR="00B87716" w:rsidRPr="00B05D9C" w14:paraId="1CD54CA1" w14:textId="77777777">
        <w:trPr>
          <w:cantSplit/>
        </w:trPr>
        <w:tc>
          <w:tcPr>
            <w:tcW w:w="2790" w:type="dxa"/>
            <w:vAlign w:val="bottom"/>
          </w:tcPr>
          <w:p w14:paraId="616EF385" w14:textId="7F7ECA63" w:rsidR="00B87716" w:rsidRPr="00B05D9C" w:rsidRDefault="00B87716">
            <w:pPr>
              <w:tabs>
                <w:tab w:val="left" w:pos="100"/>
              </w:tabs>
              <w:ind w:left="100" w:hanging="100"/>
              <w:rPr>
                <w:rFonts w:ascii="Times New Roman" w:hAnsi="Times New Roman" w:cs="Times New Roman"/>
                <w:b/>
                <w:bCs/>
                <w:i/>
                <w:iCs/>
                <w:sz w:val="22"/>
                <w:szCs w:val="22"/>
              </w:rPr>
            </w:pPr>
            <w:r w:rsidRPr="00B05D9C">
              <w:rPr>
                <w:rFonts w:ascii="Times New Roman" w:hAnsi="Times New Roman" w:cs="Times New Roman"/>
                <w:sz w:val="22"/>
                <w:szCs w:val="22"/>
              </w:rPr>
              <w:t>Long-term borrowings to related parties</w:t>
            </w:r>
          </w:p>
        </w:tc>
        <w:tc>
          <w:tcPr>
            <w:tcW w:w="1170" w:type="dxa"/>
            <w:vAlign w:val="bottom"/>
          </w:tcPr>
          <w:p w14:paraId="78810E1A" w14:textId="385C774C"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0A070504" w14:textId="77777777" w:rsidR="00B87716" w:rsidRPr="00B05D9C" w:rsidRDefault="00B87716">
            <w:pPr>
              <w:tabs>
                <w:tab w:val="decimal" w:pos="765"/>
              </w:tabs>
              <w:jc w:val="center"/>
              <w:rPr>
                <w:rFonts w:ascii="Times New Roman" w:hAnsi="Times New Roman" w:cs="Times New Roman"/>
                <w:b/>
                <w:bCs/>
                <w:sz w:val="22"/>
                <w:szCs w:val="22"/>
              </w:rPr>
            </w:pPr>
          </w:p>
        </w:tc>
        <w:tc>
          <w:tcPr>
            <w:tcW w:w="1080" w:type="dxa"/>
            <w:vAlign w:val="bottom"/>
          </w:tcPr>
          <w:p w14:paraId="4A5830CF" w14:textId="0501487B"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1,494,083</w:t>
            </w:r>
          </w:p>
        </w:tc>
        <w:tc>
          <w:tcPr>
            <w:tcW w:w="178" w:type="dxa"/>
            <w:vAlign w:val="bottom"/>
          </w:tcPr>
          <w:p w14:paraId="3455648B"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4AFEFF30" w14:textId="082BFE30"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1,494,083</w:t>
            </w:r>
          </w:p>
        </w:tc>
        <w:tc>
          <w:tcPr>
            <w:tcW w:w="178" w:type="dxa"/>
            <w:vAlign w:val="bottom"/>
          </w:tcPr>
          <w:p w14:paraId="3390B459"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516380FD" w14:textId="105BBF25"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1,539,408</w:t>
            </w:r>
          </w:p>
        </w:tc>
        <w:tc>
          <w:tcPr>
            <w:tcW w:w="178" w:type="dxa"/>
            <w:vAlign w:val="bottom"/>
          </w:tcPr>
          <w:p w14:paraId="71584EC3" w14:textId="77777777" w:rsidR="00B87716" w:rsidRPr="00B05D9C" w:rsidRDefault="00B87716">
            <w:pPr>
              <w:tabs>
                <w:tab w:val="decimal" w:pos="765"/>
              </w:tabs>
              <w:jc w:val="center"/>
              <w:rPr>
                <w:rFonts w:ascii="Times New Roman" w:hAnsi="Times New Roman" w:cs="Times New Roman"/>
                <w:sz w:val="22"/>
                <w:szCs w:val="22"/>
              </w:rPr>
            </w:pPr>
          </w:p>
        </w:tc>
        <w:tc>
          <w:tcPr>
            <w:tcW w:w="1172" w:type="dxa"/>
            <w:vAlign w:val="bottom"/>
          </w:tcPr>
          <w:p w14:paraId="63D27B69" w14:textId="19922E42" w:rsidR="00B87716" w:rsidRPr="00B05D9C" w:rsidRDefault="00B87716">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1,539,408</w:t>
            </w:r>
          </w:p>
        </w:tc>
      </w:tr>
      <w:tr w:rsidR="00B87716" w:rsidRPr="00B05D9C" w14:paraId="15EA0D16" w14:textId="77777777">
        <w:trPr>
          <w:cantSplit/>
        </w:trPr>
        <w:tc>
          <w:tcPr>
            <w:tcW w:w="2790" w:type="dxa"/>
            <w:vAlign w:val="bottom"/>
          </w:tcPr>
          <w:p w14:paraId="0EAA1739" w14:textId="77777777" w:rsidR="00B87716" w:rsidRPr="00B05D9C" w:rsidRDefault="00B87716">
            <w:pPr>
              <w:tabs>
                <w:tab w:val="left" w:pos="100"/>
              </w:tabs>
              <w:ind w:left="100" w:hanging="100"/>
              <w:rPr>
                <w:rFonts w:ascii="Times New Roman" w:hAnsi="Times New Roman" w:cs="Times New Roman"/>
                <w:b/>
                <w:bCs/>
                <w:i/>
                <w:iCs/>
                <w:sz w:val="22"/>
                <w:szCs w:val="22"/>
              </w:rPr>
            </w:pPr>
          </w:p>
        </w:tc>
        <w:tc>
          <w:tcPr>
            <w:tcW w:w="1170" w:type="dxa"/>
            <w:vAlign w:val="bottom"/>
          </w:tcPr>
          <w:p w14:paraId="2E49A3F9" w14:textId="77777777" w:rsidR="00B87716" w:rsidRPr="00B05D9C" w:rsidRDefault="00B87716">
            <w:pPr>
              <w:tabs>
                <w:tab w:val="decimal" w:pos="765"/>
              </w:tabs>
              <w:jc w:val="center"/>
              <w:rPr>
                <w:rFonts w:ascii="Times New Roman" w:hAnsi="Times New Roman" w:cs="Times New Roman"/>
                <w:sz w:val="22"/>
                <w:szCs w:val="22"/>
              </w:rPr>
            </w:pPr>
          </w:p>
        </w:tc>
        <w:tc>
          <w:tcPr>
            <w:tcW w:w="180" w:type="dxa"/>
          </w:tcPr>
          <w:p w14:paraId="5A245F1F" w14:textId="77777777" w:rsidR="00B87716" w:rsidRPr="00B05D9C" w:rsidRDefault="00B87716">
            <w:pPr>
              <w:tabs>
                <w:tab w:val="decimal" w:pos="765"/>
              </w:tabs>
              <w:jc w:val="center"/>
              <w:rPr>
                <w:rFonts w:ascii="Times New Roman" w:hAnsi="Times New Roman" w:cs="Times New Roman"/>
                <w:b/>
                <w:bCs/>
                <w:sz w:val="22"/>
                <w:szCs w:val="22"/>
              </w:rPr>
            </w:pPr>
          </w:p>
        </w:tc>
        <w:tc>
          <w:tcPr>
            <w:tcW w:w="1080" w:type="dxa"/>
            <w:vAlign w:val="bottom"/>
          </w:tcPr>
          <w:p w14:paraId="40621608"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0DF40EB8"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66E56C34"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0A74EC0C"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42904414" w14:textId="77777777" w:rsidR="00B87716" w:rsidRPr="00B05D9C" w:rsidRDefault="00B87716">
            <w:pPr>
              <w:tabs>
                <w:tab w:val="decimal" w:pos="765"/>
              </w:tabs>
              <w:jc w:val="center"/>
              <w:rPr>
                <w:rFonts w:ascii="Times New Roman" w:hAnsi="Times New Roman" w:cs="Times New Roman"/>
                <w:sz w:val="22"/>
                <w:szCs w:val="22"/>
              </w:rPr>
            </w:pPr>
          </w:p>
        </w:tc>
        <w:tc>
          <w:tcPr>
            <w:tcW w:w="178" w:type="dxa"/>
            <w:vAlign w:val="bottom"/>
          </w:tcPr>
          <w:p w14:paraId="33908430" w14:textId="77777777" w:rsidR="00B87716" w:rsidRPr="00B05D9C" w:rsidRDefault="00B87716">
            <w:pPr>
              <w:tabs>
                <w:tab w:val="decimal" w:pos="765"/>
              </w:tabs>
              <w:jc w:val="center"/>
              <w:rPr>
                <w:rFonts w:ascii="Times New Roman" w:hAnsi="Times New Roman" w:cs="Times New Roman"/>
                <w:sz w:val="22"/>
                <w:szCs w:val="22"/>
              </w:rPr>
            </w:pPr>
          </w:p>
        </w:tc>
        <w:tc>
          <w:tcPr>
            <w:tcW w:w="1172" w:type="dxa"/>
            <w:vAlign w:val="bottom"/>
          </w:tcPr>
          <w:p w14:paraId="4A2C05DF" w14:textId="77777777" w:rsidR="00B87716" w:rsidRPr="00B05D9C" w:rsidRDefault="00B87716">
            <w:pPr>
              <w:tabs>
                <w:tab w:val="decimal" w:pos="765"/>
              </w:tabs>
              <w:rPr>
                <w:rFonts w:ascii="Times New Roman" w:hAnsi="Times New Roman" w:cs="Times New Roman"/>
                <w:sz w:val="22"/>
                <w:szCs w:val="22"/>
              </w:rPr>
            </w:pPr>
          </w:p>
        </w:tc>
      </w:tr>
      <w:tr w:rsidR="00656F36" w:rsidRPr="00B05D9C" w14:paraId="4DD4DC9B" w14:textId="77777777">
        <w:trPr>
          <w:cantSplit/>
        </w:trPr>
        <w:tc>
          <w:tcPr>
            <w:tcW w:w="2790" w:type="dxa"/>
          </w:tcPr>
          <w:p w14:paraId="75D92C22" w14:textId="2B3DF686" w:rsidR="00656F36" w:rsidRPr="00B05D9C" w:rsidRDefault="00656F36">
            <w:pPr>
              <w:tabs>
                <w:tab w:val="left" w:pos="100"/>
              </w:tabs>
              <w:ind w:left="100" w:hanging="100"/>
              <w:rPr>
                <w:rFonts w:ascii="Times New Roman" w:hAnsi="Times New Roman" w:cs="Times New Roman"/>
                <w:sz w:val="22"/>
                <w:szCs w:val="22"/>
              </w:rPr>
            </w:pPr>
            <w:r w:rsidRPr="00B05D9C">
              <w:rPr>
                <w:rFonts w:ascii="Times New Roman" w:hAnsi="Times New Roman" w:cs="Times New Roman"/>
                <w:b/>
                <w:bCs/>
                <w:i/>
                <w:iCs/>
                <w:sz w:val="22"/>
                <w:szCs w:val="22"/>
              </w:rPr>
              <w:t>Financial liabili</w:t>
            </w:r>
            <w:r w:rsidR="00E63C67" w:rsidRPr="00B05D9C">
              <w:rPr>
                <w:rFonts w:ascii="Times New Roman" w:hAnsi="Times New Roman" w:cs="Times New Roman"/>
                <w:b/>
                <w:bCs/>
                <w:i/>
                <w:iCs/>
                <w:sz w:val="22"/>
                <w:szCs w:val="22"/>
              </w:rPr>
              <w:t>ty</w:t>
            </w:r>
          </w:p>
        </w:tc>
        <w:tc>
          <w:tcPr>
            <w:tcW w:w="1170" w:type="dxa"/>
            <w:vAlign w:val="bottom"/>
          </w:tcPr>
          <w:p w14:paraId="277EFDB4" w14:textId="77777777" w:rsidR="00656F36" w:rsidRPr="00B05D9C" w:rsidRDefault="00656F36">
            <w:pPr>
              <w:tabs>
                <w:tab w:val="decimal" w:pos="765"/>
              </w:tabs>
              <w:jc w:val="center"/>
              <w:rPr>
                <w:rFonts w:ascii="Times New Roman" w:hAnsi="Times New Roman" w:cs="Times New Roman"/>
                <w:sz w:val="22"/>
                <w:szCs w:val="22"/>
              </w:rPr>
            </w:pPr>
          </w:p>
        </w:tc>
        <w:tc>
          <w:tcPr>
            <w:tcW w:w="180" w:type="dxa"/>
          </w:tcPr>
          <w:p w14:paraId="4DD7A4DA" w14:textId="77777777" w:rsidR="00656F36" w:rsidRPr="00B05D9C" w:rsidRDefault="00656F36">
            <w:pPr>
              <w:tabs>
                <w:tab w:val="decimal" w:pos="765"/>
              </w:tabs>
              <w:jc w:val="center"/>
              <w:rPr>
                <w:rFonts w:ascii="Times New Roman" w:hAnsi="Times New Roman" w:cs="Times New Roman"/>
                <w:b/>
                <w:bCs/>
                <w:sz w:val="22"/>
                <w:szCs w:val="22"/>
              </w:rPr>
            </w:pPr>
          </w:p>
        </w:tc>
        <w:tc>
          <w:tcPr>
            <w:tcW w:w="1080" w:type="dxa"/>
            <w:vAlign w:val="bottom"/>
          </w:tcPr>
          <w:p w14:paraId="64DC1D74"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6B62D84F" w14:textId="77777777" w:rsidR="00656F36" w:rsidRPr="00B05D9C" w:rsidRDefault="00656F36">
            <w:pPr>
              <w:tabs>
                <w:tab w:val="decimal" w:pos="765"/>
              </w:tabs>
              <w:jc w:val="center"/>
              <w:rPr>
                <w:rFonts w:ascii="Times New Roman" w:hAnsi="Times New Roman" w:cs="Times New Roman"/>
                <w:sz w:val="22"/>
                <w:szCs w:val="22"/>
              </w:rPr>
            </w:pPr>
          </w:p>
        </w:tc>
        <w:tc>
          <w:tcPr>
            <w:tcW w:w="1082" w:type="dxa"/>
            <w:vAlign w:val="bottom"/>
          </w:tcPr>
          <w:p w14:paraId="4A11417D"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130A3CBE" w14:textId="77777777" w:rsidR="00656F36" w:rsidRPr="00B05D9C" w:rsidRDefault="00656F36">
            <w:pPr>
              <w:tabs>
                <w:tab w:val="decimal" w:pos="765"/>
              </w:tabs>
              <w:jc w:val="center"/>
              <w:rPr>
                <w:rFonts w:ascii="Times New Roman" w:hAnsi="Times New Roman" w:cs="Times New Roman"/>
                <w:sz w:val="22"/>
                <w:szCs w:val="22"/>
              </w:rPr>
            </w:pPr>
          </w:p>
        </w:tc>
        <w:tc>
          <w:tcPr>
            <w:tcW w:w="1082" w:type="dxa"/>
            <w:vAlign w:val="bottom"/>
          </w:tcPr>
          <w:p w14:paraId="0AC900D2" w14:textId="77777777" w:rsidR="00656F36" w:rsidRPr="00B05D9C" w:rsidRDefault="00656F36">
            <w:pPr>
              <w:tabs>
                <w:tab w:val="decimal" w:pos="765"/>
              </w:tabs>
              <w:jc w:val="center"/>
              <w:rPr>
                <w:rFonts w:ascii="Times New Roman" w:hAnsi="Times New Roman" w:cs="Times New Roman"/>
                <w:sz w:val="22"/>
                <w:szCs w:val="22"/>
              </w:rPr>
            </w:pPr>
          </w:p>
        </w:tc>
        <w:tc>
          <w:tcPr>
            <w:tcW w:w="178" w:type="dxa"/>
            <w:vAlign w:val="bottom"/>
          </w:tcPr>
          <w:p w14:paraId="5C3129D1" w14:textId="77777777" w:rsidR="00656F36" w:rsidRPr="00B05D9C" w:rsidRDefault="00656F36">
            <w:pPr>
              <w:tabs>
                <w:tab w:val="decimal" w:pos="765"/>
              </w:tabs>
              <w:jc w:val="center"/>
              <w:rPr>
                <w:rFonts w:ascii="Times New Roman" w:hAnsi="Times New Roman" w:cs="Times New Roman"/>
                <w:sz w:val="22"/>
                <w:szCs w:val="22"/>
              </w:rPr>
            </w:pPr>
          </w:p>
        </w:tc>
        <w:tc>
          <w:tcPr>
            <w:tcW w:w="1172" w:type="dxa"/>
            <w:vAlign w:val="bottom"/>
          </w:tcPr>
          <w:p w14:paraId="651E133C" w14:textId="77777777" w:rsidR="00656F36" w:rsidRPr="00B05D9C" w:rsidRDefault="00656F36">
            <w:pPr>
              <w:tabs>
                <w:tab w:val="decimal" w:pos="765"/>
              </w:tabs>
              <w:rPr>
                <w:rFonts w:ascii="Times New Roman" w:hAnsi="Times New Roman" w:cs="Times New Roman"/>
                <w:sz w:val="22"/>
                <w:szCs w:val="22"/>
              </w:rPr>
            </w:pPr>
          </w:p>
        </w:tc>
      </w:tr>
      <w:tr w:rsidR="00B87716" w:rsidRPr="00B05D9C" w14:paraId="5293B8E1" w14:textId="77777777">
        <w:trPr>
          <w:cantSplit/>
        </w:trPr>
        <w:tc>
          <w:tcPr>
            <w:tcW w:w="2790" w:type="dxa"/>
          </w:tcPr>
          <w:p w14:paraId="2C7C160B" w14:textId="082875B8" w:rsidR="00B87716" w:rsidRPr="00B05D9C" w:rsidRDefault="00B87716" w:rsidP="00B87716">
            <w:pPr>
              <w:tabs>
                <w:tab w:val="left" w:pos="0"/>
              </w:tabs>
              <w:ind w:left="7" w:hanging="7"/>
              <w:rPr>
                <w:rFonts w:ascii="Times New Roman" w:hAnsi="Times New Roman" w:cs="Times New Roman"/>
                <w:sz w:val="22"/>
                <w:szCs w:val="22"/>
              </w:rPr>
            </w:pPr>
            <w:r w:rsidRPr="00B05D9C">
              <w:rPr>
                <w:rFonts w:ascii="Times New Roman" w:hAnsi="Times New Roman" w:cs="Times New Roman"/>
                <w:sz w:val="22"/>
                <w:szCs w:val="22"/>
              </w:rPr>
              <w:t xml:space="preserve">Long-term borrowings from </w:t>
            </w:r>
            <w:r w:rsidRPr="00B05D9C">
              <w:rPr>
                <w:rFonts w:ascii="Times New Roman" w:hAnsi="Times New Roman" w:cs="Times New Roman"/>
                <w:sz w:val="22"/>
                <w:szCs w:val="22"/>
              </w:rPr>
              <w:br/>
              <w:t xml:space="preserve">   related parties</w:t>
            </w:r>
          </w:p>
        </w:tc>
        <w:tc>
          <w:tcPr>
            <w:tcW w:w="1170" w:type="dxa"/>
            <w:vAlign w:val="bottom"/>
          </w:tcPr>
          <w:p w14:paraId="2F667DFC" w14:textId="56A2E5A6" w:rsidR="00B87716" w:rsidRPr="00B05D9C" w:rsidRDefault="00B87716">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09FC0C29" w14:textId="77777777" w:rsidR="00B87716" w:rsidRPr="00B05D9C" w:rsidRDefault="00B87716">
            <w:pPr>
              <w:tabs>
                <w:tab w:val="decimal" w:pos="765"/>
              </w:tabs>
              <w:jc w:val="center"/>
              <w:rPr>
                <w:rFonts w:ascii="Times New Roman" w:hAnsi="Times New Roman" w:cs="Times New Roman"/>
                <w:b/>
                <w:bCs/>
                <w:sz w:val="22"/>
                <w:szCs w:val="22"/>
              </w:rPr>
            </w:pPr>
          </w:p>
        </w:tc>
        <w:tc>
          <w:tcPr>
            <w:tcW w:w="1080" w:type="dxa"/>
            <w:vAlign w:val="bottom"/>
          </w:tcPr>
          <w:p w14:paraId="256B2BAE" w14:textId="0DC540FD" w:rsidR="00B87716" w:rsidRPr="00B05D9C" w:rsidRDefault="00F968C1">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263,208</w:t>
            </w:r>
          </w:p>
        </w:tc>
        <w:tc>
          <w:tcPr>
            <w:tcW w:w="178" w:type="dxa"/>
            <w:vAlign w:val="bottom"/>
          </w:tcPr>
          <w:p w14:paraId="1B778130"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52A3D325" w14:textId="71071F7F" w:rsidR="00B87716" w:rsidRPr="00B05D9C" w:rsidRDefault="00F968C1">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263,208</w:t>
            </w:r>
          </w:p>
        </w:tc>
        <w:tc>
          <w:tcPr>
            <w:tcW w:w="178" w:type="dxa"/>
            <w:vAlign w:val="bottom"/>
          </w:tcPr>
          <w:p w14:paraId="71E821EF" w14:textId="77777777" w:rsidR="00B87716" w:rsidRPr="00B05D9C" w:rsidRDefault="00B87716">
            <w:pPr>
              <w:tabs>
                <w:tab w:val="decimal" w:pos="765"/>
              </w:tabs>
              <w:jc w:val="center"/>
              <w:rPr>
                <w:rFonts w:ascii="Times New Roman" w:hAnsi="Times New Roman" w:cs="Times New Roman"/>
                <w:sz w:val="22"/>
                <w:szCs w:val="22"/>
              </w:rPr>
            </w:pPr>
          </w:p>
        </w:tc>
        <w:tc>
          <w:tcPr>
            <w:tcW w:w="1082" w:type="dxa"/>
            <w:vAlign w:val="bottom"/>
          </w:tcPr>
          <w:p w14:paraId="716AB273" w14:textId="37229EBC" w:rsidR="00B87716" w:rsidRPr="00B05D9C" w:rsidRDefault="00F968C1">
            <w:pPr>
              <w:tabs>
                <w:tab w:val="decimal" w:pos="765"/>
              </w:tabs>
              <w:jc w:val="center"/>
              <w:rPr>
                <w:rFonts w:ascii="Times New Roman" w:hAnsi="Times New Roman" w:cs="Times New Roman"/>
                <w:sz w:val="22"/>
                <w:szCs w:val="22"/>
              </w:rPr>
            </w:pPr>
            <w:r w:rsidRPr="00B05D9C">
              <w:rPr>
                <w:rFonts w:ascii="Times New Roman" w:hAnsi="Times New Roman" w:cs="Times New Roman"/>
                <w:sz w:val="22"/>
                <w:szCs w:val="22"/>
              </w:rPr>
              <w:t>239,616</w:t>
            </w:r>
          </w:p>
        </w:tc>
        <w:tc>
          <w:tcPr>
            <w:tcW w:w="178" w:type="dxa"/>
            <w:vAlign w:val="bottom"/>
          </w:tcPr>
          <w:p w14:paraId="254CE3E2" w14:textId="77777777" w:rsidR="00B87716" w:rsidRPr="00B05D9C" w:rsidRDefault="00B87716">
            <w:pPr>
              <w:tabs>
                <w:tab w:val="decimal" w:pos="765"/>
              </w:tabs>
              <w:jc w:val="center"/>
              <w:rPr>
                <w:rFonts w:ascii="Times New Roman" w:hAnsi="Times New Roman" w:cs="Times New Roman"/>
                <w:sz w:val="22"/>
                <w:szCs w:val="22"/>
              </w:rPr>
            </w:pPr>
          </w:p>
        </w:tc>
        <w:tc>
          <w:tcPr>
            <w:tcW w:w="1172" w:type="dxa"/>
            <w:vAlign w:val="bottom"/>
          </w:tcPr>
          <w:p w14:paraId="11CF238E" w14:textId="53310C9B" w:rsidR="00B87716" w:rsidRPr="00B05D9C" w:rsidRDefault="00F968C1">
            <w:pPr>
              <w:tabs>
                <w:tab w:val="decimal" w:pos="765"/>
              </w:tabs>
              <w:rPr>
                <w:rFonts w:ascii="Times New Roman" w:hAnsi="Times New Roman" w:cs="Times New Roman"/>
                <w:sz w:val="22"/>
                <w:szCs w:val="22"/>
              </w:rPr>
            </w:pPr>
            <w:r w:rsidRPr="00B05D9C">
              <w:rPr>
                <w:rFonts w:ascii="Times New Roman" w:hAnsi="Times New Roman" w:cs="Times New Roman"/>
                <w:sz w:val="22"/>
                <w:szCs w:val="22"/>
              </w:rPr>
              <w:t>239,616</w:t>
            </w:r>
          </w:p>
        </w:tc>
      </w:tr>
    </w:tbl>
    <w:p w14:paraId="2B42521D" w14:textId="1FCD0FA4" w:rsidR="00F968C1" w:rsidRPr="00B05D9C" w:rsidRDefault="00F968C1" w:rsidP="006A3D07">
      <w:pPr>
        <w:ind w:left="540"/>
        <w:jc w:val="both"/>
        <w:rPr>
          <w:rFonts w:ascii="Times New Roman" w:hAnsi="Times New Roman" w:cstheme="minorBidi"/>
          <w:szCs w:val="18"/>
          <w:lang w:val="en-US" w:bidi="th-TH"/>
        </w:rPr>
      </w:pPr>
    </w:p>
    <w:p w14:paraId="15CB7994" w14:textId="77777777" w:rsidR="00BB624F" w:rsidRPr="00B05D9C" w:rsidRDefault="00BB624F" w:rsidP="00F968C1">
      <w:pPr>
        <w:spacing w:line="240" w:lineRule="auto"/>
        <w:ind w:left="540"/>
        <w:jc w:val="both"/>
        <w:rPr>
          <w:rFonts w:ascii="Times New Roman" w:hAnsi="Times New Roman" w:cstheme="minorBidi"/>
          <w:sz w:val="22"/>
          <w:szCs w:val="22"/>
          <w:lang w:val="en-US" w:bidi="th-TH"/>
        </w:rPr>
      </w:pPr>
    </w:p>
    <w:p w14:paraId="41B1A983" w14:textId="77777777" w:rsidR="00BB624F" w:rsidRPr="00B05D9C" w:rsidRDefault="00BB624F" w:rsidP="00F968C1">
      <w:pPr>
        <w:spacing w:line="240" w:lineRule="auto"/>
        <w:ind w:left="540"/>
        <w:jc w:val="both"/>
        <w:rPr>
          <w:rFonts w:ascii="Times New Roman" w:hAnsi="Times New Roman" w:cstheme="minorBidi"/>
          <w:sz w:val="22"/>
          <w:szCs w:val="22"/>
          <w:lang w:val="en-US" w:bidi="th-TH"/>
        </w:rPr>
      </w:pPr>
    </w:p>
    <w:p w14:paraId="1E2F44F8" w14:textId="77777777" w:rsidR="00BB624F" w:rsidRPr="00B05D9C" w:rsidRDefault="00BB624F" w:rsidP="00F968C1">
      <w:pPr>
        <w:spacing w:line="240" w:lineRule="auto"/>
        <w:ind w:left="540"/>
        <w:jc w:val="both"/>
        <w:rPr>
          <w:rFonts w:ascii="Times New Roman" w:hAnsi="Times New Roman" w:cstheme="minorBidi"/>
          <w:sz w:val="22"/>
          <w:szCs w:val="22"/>
          <w:lang w:val="en-US" w:bidi="th-TH"/>
        </w:rPr>
      </w:pPr>
    </w:p>
    <w:p w14:paraId="74EB6691" w14:textId="57C0E573" w:rsidR="006A3D07" w:rsidRPr="00B05D9C" w:rsidRDefault="005A309D" w:rsidP="00F968C1">
      <w:pPr>
        <w:spacing w:line="240" w:lineRule="auto"/>
        <w:ind w:left="540"/>
        <w:jc w:val="both"/>
        <w:rPr>
          <w:rFonts w:ascii="Times New Roman" w:hAnsi="Times New Roman" w:cstheme="minorBidi"/>
          <w:sz w:val="22"/>
          <w:szCs w:val="22"/>
          <w:lang w:val="en-US" w:bidi="th-TH"/>
        </w:rPr>
      </w:pPr>
      <w:r w:rsidRPr="00B05D9C">
        <w:rPr>
          <w:rFonts w:ascii="Times New Roman" w:hAnsi="Times New Roman" w:cstheme="minorBidi"/>
          <w:sz w:val="22"/>
          <w:szCs w:val="22"/>
          <w:lang w:val="en-US" w:bidi="th-TH"/>
        </w:rPr>
        <w:lastRenderedPageBreak/>
        <w:t>The following tables present valuation technique of financial instruments measured at fair value in the statement of financial position.</w:t>
      </w:r>
    </w:p>
    <w:p w14:paraId="2066BE00" w14:textId="77777777" w:rsidR="005A309D" w:rsidRPr="00B05D9C" w:rsidRDefault="005A309D" w:rsidP="005A309D">
      <w:pPr>
        <w:spacing w:line="240" w:lineRule="auto"/>
        <w:ind w:left="540" w:hanging="526"/>
        <w:jc w:val="both"/>
        <w:rPr>
          <w:rFonts w:ascii="Times New Roman" w:hAnsi="Times New Roman" w:cstheme="minorBidi"/>
          <w:sz w:val="22"/>
          <w:szCs w:val="22"/>
          <w:lang w:val="en-US" w:bidi="th-TH"/>
        </w:rPr>
      </w:pPr>
    </w:p>
    <w:tbl>
      <w:tblPr>
        <w:tblStyle w:val="TableGrid13"/>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AA13B0" w:rsidRPr="00B05D9C" w14:paraId="188A91CC" w14:textId="77777777">
        <w:trPr>
          <w:tblHeader/>
        </w:trPr>
        <w:tc>
          <w:tcPr>
            <w:tcW w:w="2430" w:type="dxa"/>
          </w:tcPr>
          <w:p w14:paraId="443981D8" w14:textId="140594C1" w:rsidR="005A309D" w:rsidRPr="00B05D9C" w:rsidRDefault="005A309D" w:rsidP="00090EED">
            <w:pPr>
              <w:spacing w:line="240" w:lineRule="auto"/>
              <w:ind w:left="166" w:right="-112" w:hanging="184"/>
              <w:rPr>
                <w:rFonts w:ascii="Times New Roman" w:hAnsi="Times New Roman"/>
                <w:b/>
                <w:bCs/>
                <w:sz w:val="22"/>
                <w:szCs w:val="22"/>
                <w:lang w:bidi="th-TH"/>
              </w:rPr>
            </w:pPr>
            <w:r w:rsidRPr="00B05D9C">
              <w:rPr>
                <w:rFonts w:ascii="Times New Roman" w:hAnsi="Times New Roman"/>
                <w:b/>
                <w:bCs/>
                <w:sz w:val="22"/>
                <w:szCs w:val="22"/>
                <w:lang w:bidi="th-TH"/>
              </w:rPr>
              <w:t>Type</w:t>
            </w:r>
          </w:p>
        </w:tc>
        <w:tc>
          <w:tcPr>
            <w:tcW w:w="246" w:type="dxa"/>
          </w:tcPr>
          <w:p w14:paraId="6D3705B8" w14:textId="77777777" w:rsidR="005A309D" w:rsidRPr="00B05D9C" w:rsidRDefault="005A309D" w:rsidP="005A309D">
            <w:pPr>
              <w:spacing w:line="240" w:lineRule="auto"/>
              <w:ind w:right="-7"/>
              <w:rPr>
                <w:rFonts w:ascii="Times New Roman" w:hAnsi="Times New Roman"/>
                <w:b/>
                <w:bCs/>
                <w:sz w:val="22"/>
                <w:szCs w:val="22"/>
                <w:lang w:bidi="th-TH"/>
              </w:rPr>
            </w:pPr>
          </w:p>
        </w:tc>
        <w:tc>
          <w:tcPr>
            <w:tcW w:w="6594" w:type="dxa"/>
          </w:tcPr>
          <w:p w14:paraId="72E36445" w14:textId="77777777" w:rsidR="005A309D" w:rsidRPr="00B05D9C" w:rsidRDefault="005A309D" w:rsidP="005A309D">
            <w:pPr>
              <w:spacing w:line="240" w:lineRule="auto"/>
              <w:jc w:val="thaiDistribute"/>
              <w:rPr>
                <w:rFonts w:ascii="Times New Roman" w:hAnsi="Times New Roman"/>
                <w:b/>
                <w:bCs/>
                <w:sz w:val="22"/>
                <w:szCs w:val="22"/>
                <w:lang w:bidi="th-TH"/>
              </w:rPr>
            </w:pPr>
            <w:r w:rsidRPr="00B05D9C">
              <w:rPr>
                <w:rFonts w:ascii="Times New Roman" w:hAnsi="Times New Roman"/>
                <w:b/>
                <w:bCs/>
                <w:sz w:val="22"/>
                <w:szCs w:val="22"/>
                <w:lang w:bidi="th-TH"/>
              </w:rPr>
              <w:t>Valuation technique</w:t>
            </w:r>
          </w:p>
        </w:tc>
      </w:tr>
      <w:tr w:rsidR="00AA13B0" w:rsidRPr="00B05D9C" w14:paraId="2D412BC7" w14:textId="77777777">
        <w:tc>
          <w:tcPr>
            <w:tcW w:w="2430" w:type="dxa"/>
          </w:tcPr>
          <w:p w14:paraId="1707F3C9" w14:textId="7BF0C3BF" w:rsidR="005A309D" w:rsidRPr="00B05D9C" w:rsidRDefault="00854A14" w:rsidP="005A309D">
            <w:pPr>
              <w:spacing w:line="240" w:lineRule="auto"/>
              <w:ind w:left="166" w:right="-112" w:hanging="166"/>
              <w:rPr>
                <w:rFonts w:ascii="Times New Roman" w:hAnsi="Times New Roman"/>
                <w:sz w:val="22"/>
                <w:szCs w:val="22"/>
                <w:lang w:val="en-US" w:bidi="th-TH"/>
              </w:rPr>
            </w:pPr>
            <w:r w:rsidRPr="00B05D9C">
              <w:rPr>
                <w:rFonts w:ascii="Times New Roman" w:hAnsi="Times New Roman"/>
                <w:sz w:val="22"/>
                <w:szCs w:val="22"/>
                <w:lang w:val="en-US" w:bidi="th-TH"/>
              </w:rPr>
              <w:t>Forward contracts</w:t>
            </w:r>
          </w:p>
        </w:tc>
        <w:tc>
          <w:tcPr>
            <w:tcW w:w="246" w:type="dxa"/>
          </w:tcPr>
          <w:p w14:paraId="27203419" w14:textId="77777777" w:rsidR="005A309D" w:rsidRPr="00B05D9C" w:rsidRDefault="005A309D" w:rsidP="005A309D">
            <w:pPr>
              <w:spacing w:line="240" w:lineRule="auto"/>
              <w:ind w:right="-7"/>
              <w:rPr>
                <w:rFonts w:ascii="Times New Roman" w:hAnsi="Times New Roman"/>
                <w:sz w:val="22"/>
                <w:szCs w:val="22"/>
                <w:lang w:bidi="th-TH"/>
              </w:rPr>
            </w:pPr>
          </w:p>
        </w:tc>
        <w:tc>
          <w:tcPr>
            <w:tcW w:w="6594" w:type="dxa"/>
          </w:tcPr>
          <w:p w14:paraId="197B60E7" w14:textId="69271BD0" w:rsidR="005A309D" w:rsidRPr="00B05D9C" w:rsidRDefault="00854A14" w:rsidP="005A309D">
            <w:pPr>
              <w:spacing w:line="240" w:lineRule="auto"/>
              <w:jc w:val="thaiDistribute"/>
              <w:rPr>
                <w:rFonts w:ascii="Times New Roman" w:hAnsi="Times New Roman"/>
                <w:sz w:val="22"/>
                <w:szCs w:val="22"/>
                <w:lang w:bidi="th-TH"/>
              </w:rPr>
            </w:pPr>
            <w:r w:rsidRPr="00B05D9C">
              <w:rPr>
                <w:rFonts w:ascii="Times New Roman" w:hAnsi="Times New Roman"/>
                <w:sz w:val="22"/>
                <w:szCs w:val="22"/>
                <w:lang w:bidi="th-TH"/>
              </w:rPr>
              <w:t xml:space="preserve">The valuation of forward contracts is based on the fair values derived from the forward foreign exchange rates quoted as at the reporting date and the present values are calculated using the yield curves of </w:t>
            </w:r>
            <w:r w:rsidRPr="00B05D9C">
              <w:rPr>
                <w:rFonts w:ascii="Times New Roman" w:hAnsi="Times New Roman"/>
                <w:sz w:val="22"/>
                <w:szCs w:val="22"/>
                <w:lang w:bidi="th-TH"/>
              </w:rPr>
              <w:br/>
              <w:t>high ‑ quality credit financial instruments in the relevant currencies.</w:t>
            </w:r>
          </w:p>
        </w:tc>
      </w:tr>
    </w:tbl>
    <w:p w14:paraId="62F0D8EF" w14:textId="5C201FBD" w:rsidR="005A309D" w:rsidRPr="00B05D9C" w:rsidRDefault="005A309D" w:rsidP="005A309D">
      <w:pPr>
        <w:spacing w:line="240" w:lineRule="auto"/>
        <w:ind w:left="540" w:hanging="526"/>
        <w:jc w:val="both"/>
        <w:rPr>
          <w:rFonts w:ascii="Times New Roman" w:hAnsi="Times New Roman" w:cstheme="minorBidi"/>
          <w:sz w:val="22"/>
          <w:szCs w:val="22"/>
          <w:lang w:val="en-US" w:bidi="th-TH"/>
        </w:rPr>
      </w:pPr>
    </w:p>
    <w:p w14:paraId="7B83AB6D" w14:textId="7D9A8F44" w:rsidR="002A7407" w:rsidRPr="00B05D9C" w:rsidRDefault="005A309D" w:rsidP="007E4529">
      <w:pPr>
        <w:spacing w:line="240" w:lineRule="auto"/>
        <w:ind w:left="540" w:hanging="526"/>
        <w:rPr>
          <w:rFonts w:ascii="Times New Roman" w:hAnsi="Times New Roman" w:cstheme="minorBidi"/>
          <w:i/>
          <w:iCs/>
          <w:sz w:val="24"/>
          <w:szCs w:val="30"/>
          <w:lang w:bidi="th-TH"/>
        </w:rPr>
      </w:pPr>
      <w:r w:rsidRPr="00B05D9C">
        <w:rPr>
          <w:rFonts w:ascii="Times New Roman" w:hAnsi="Times New Roman" w:cstheme="minorBidi"/>
          <w:i/>
          <w:iCs/>
          <w:sz w:val="22"/>
          <w:szCs w:val="28"/>
          <w:lang w:bidi="th-TH"/>
        </w:rPr>
        <w:t>(b)</w:t>
      </w:r>
      <w:r w:rsidRPr="00B05D9C">
        <w:rPr>
          <w:rFonts w:ascii="Times New Roman" w:hAnsi="Times New Roman" w:cstheme="minorBidi"/>
          <w:i/>
          <w:iCs/>
          <w:sz w:val="22"/>
          <w:szCs w:val="28"/>
          <w:lang w:bidi="th-TH"/>
        </w:rPr>
        <w:tab/>
        <w:t>Financial risk management policies</w:t>
      </w:r>
      <w:r w:rsidRPr="00B05D9C">
        <w:rPr>
          <w:rFonts w:ascii="Times New Roman" w:hAnsi="Times New Roman" w:cstheme="minorBidi"/>
          <w:i/>
          <w:iCs/>
          <w:sz w:val="24"/>
          <w:szCs w:val="30"/>
          <w:lang w:bidi="th-TH"/>
        </w:rPr>
        <w:tab/>
      </w:r>
    </w:p>
    <w:p w14:paraId="10A7D58A" w14:textId="77777777" w:rsidR="002A7407" w:rsidRPr="00B05D9C" w:rsidRDefault="002A7407" w:rsidP="007E4529">
      <w:pPr>
        <w:spacing w:line="240" w:lineRule="auto"/>
        <w:ind w:left="540" w:hanging="526"/>
        <w:rPr>
          <w:rFonts w:ascii="Times New Roman" w:hAnsi="Times New Roman" w:cstheme="minorBidi"/>
          <w:sz w:val="22"/>
          <w:szCs w:val="28"/>
          <w:lang w:bidi="th-TH"/>
        </w:rPr>
      </w:pPr>
    </w:p>
    <w:p w14:paraId="26F1A485" w14:textId="615038FD" w:rsidR="005A309D" w:rsidRPr="00B05D9C" w:rsidRDefault="005A309D" w:rsidP="005A309D">
      <w:pPr>
        <w:spacing w:line="240" w:lineRule="auto"/>
        <w:ind w:left="540" w:hanging="526"/>
        <w:rPr>
          <w:rFonts w:ascii="Times New Roman" w:hAnsi="Times New Roman" w:cstheme="minorBidi"/>
          <w:i/>
          <w:iCs/>
          <w:sz w:val="22"/>
          <w:szCs w:val="28"/>
          <w:lang w:bidi="th-TH"/>
        </w:rPr>
      </w:pPr>
      <w:r w:rsidRPr="00B05D9C">
        <w:rPr>
          <w:rFonts w:ascii="Times New Roman" w:hAnsi="Times New Roman" w:cstheme="minorBidi"/>
          <w:sz w:val="22"/>
          <w:szCs w:val="28"/>
          <w:lang w:bidi="th-TH"/>
        </w:rPr>
        <w:tab/>
      </w:r>
      <w:r w:rsidRPr="00B05D9C">
        <w:rPr>
          <w:rFonts w:ascii="Times New Roman" w:hAnsi="Times New Roman" w:cstheme="minorBidi"/>
          <w:i/>
          <w:iCs/>
          <w:sz w:val="22"/>
          <w:szCs w:val="28"/>
          <w:lang w:bidi="th-TH"/>
        </w:rPr>
        <w:t>Risk management framework</w:t>
      </w:r>
    </w:p>
    <w:p w14:paraId="1F415C62" w14:textId="50074B04" w:rsidR="005A309D" w:rsidRPr="00B05D9C" w:rsidRDefault="005A309D" w:rsidP="005A309D">
      <w:pPr>
        <w:spacing w:line="240" w:lineRule="auto"/>
        <w:ind w:left="540"/>
        <w:jc w:val="both"/>
        <w:rPr>
          <w:rFonts w:ascii="Times New Roman" w:hAnsi="Times New Roman" w:cstheme="minorBidi"/>
          <w:sz w:val="22"/>
          <w:szCs w:val="28"/>
          <w:lang w:bidi="th-TH"/>
        </w:rPr>
      </w:pPr>
      <w:r w:rsidRPr="00B05D9C">
        <w:rPr>
          <w:rFonts w:ascii="Times New Roman" w:hAnsi="Times New Roman" w:cstheme="minorBidi"/>
          <w:sz w:val="22"/>
          <w:szCs w:val="28"/>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CA7CA5E" w14:textId="77777777" w:rsidR="005A309D" w:rsidRPr="00B05D9C" w:rsidRDefault="005A309D" w:rsidP="005A309D">
      <w:pPr>
        <w:spacing w:line="240" w:lineRule="auto"/>
        <w:ind w:left="540"/>
        <w:jc w:val="both"/>
        <w:rPr>
          <w:rFonts w:ascii="Times New Roman" w:hAnsi="Times New Roman" w:cstheme="minorBidi"/>
          <w:sz w:val="22"/>
          <w:szCs w:val="28"/>
          <w:lang w:bidi="th-TH"/>
        </w:rPr>
      </w:pPr>
    </w:p>
    <w:p w14:paraId="6E86C402" w14:textId="09184D2D" w:rsidR="005A309D" w:rsidRPr="00B05D9C" w:rsidRDefault="005A309D" w:rsidP="005A309D">
      <w:pPr>
        <w:ind w:left="540" w:right="-7"/>
        <w:jc w:val="thaiDistribute"/>
        <w:rPr>
          <w:rFonts w:ascii="Times New Roman" w:hAnsi="Times New Roman" w:cstheme="minorBidi"/>
          <w:sz w:val="22"/>
          <w:szCs w:val="28"/>
          <w:lang w:bidi="th-TH"/>
        </w:rPr>
      </w:pPr>
      <w:r w:rsidRPr="00B05D9C">
        <w:rPr>
          <w:rFonts w:ascii="Times New Roman" w:hAnsi="Times New Roman"/>
          <w:sz w:val="22"/>
          <w:szCs w:val="22"/>
          <w:lang w:val="en-US" w:bidi="th-TH"/>
        </w:rPr>
        <w:t xml:space="preserve">The </w:t>
      </w:r>
      <w:r w:rsidRPr="00B05D9C">
        <w:rPr>
          <w:rFonts w:ascii="Times New Roman" w:hAnsi="Times New Roman" w:cstheme="minorBidi"/>
          <w:sz w:val="22"/>
          <w:szCs w:val="28"/>
          <w:lang w:bidi="th-TH"/>
        </w:rPr>
        <w:t>Group’s risk management policies are established to identify and analyse the risks faced by the</w:t>
      </w:r>
      <w:r w:rsidR="00E067FD" w:rsidRPr="00B05D9C">
        <w:rPr>
          <w:rFonts w:ascii="Times New Roman" w:hAnsi="Times New Roman" w:cstheme="minorBidi"/>
          <w:sz w:val="22"/>
          <w:szCs w:val="28"/>
          <w:lang w:bidi="th-TH"/>
        </w:rPr>
        <w:t xml:space="preserve"> </w:t>
      </w:r>
      <w:r w:rsidRPr="00B05D9C">
        <w:rPr>
          <w:rFonts w:ascii="Times New Roman" w:hAnsi="Times New Roman" w:cstheme="minorBidi"/>
          <w:sz w:val="22"/>
          <w:szCs w:val="28"/>
          <w:lang w:bidi="th-TH"/>
        </w:rPr>
        <w:t>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31A61C2" w14:textId="77777777" w:rsidR="005A309D" w:rsidRPr="00B05D9C" w:rsidRDefault="005A309D" w:rsidP="005A309D">
      <w:pPr>
        <w:ind w:left="540"/>
        <w:jc w:val="thaiDistribute"/>
        <w:rPr>
          <w:rFonts w:ascii="Times New Roman" w:hAnsi="Times New Roman" w:cstheme="minorBidi"/>
          <w:sz w:val="22"/>
          <w:szCs w:val="28"/>
          <w:lang w:bidi="th-TH"/>
        </w:rPr>
      </w:pPr>
    </w:p>
    <w:p w14:paraId="66253201" w14:textId="325DF9B1" w:rsidR="005A309D" w:rsidRPr="00B05D9C" w:rsidRDefault="005A309D" w:rsidP="005A309D">
      <w:pPr>
        <w:ind w:left="540" w:right="-7"/>
        <w:jc w:val="thaiDistribute"/>
        <w:rPr>
          <w:rFonts w:ascii="Times New Roman" w:hAnsi="Times New Roman"/>
          <w:sz w:val="22"/>
          <w:szCs w:val="22"/>
          <w:lang w:val="en-US" w:bidi="th-TH"/>
        </w:rPr>
      </w:pPr>
      <w:r w:rsidRPr="00B05D9C">
        <w:rPr>
          <w:rFonts w:ascii="Times New Roman" w:hAnsi="Times New Roman" w:cstheme="minorBidi"/>
          <w:sz w:val="22"/>
          <w:szCs w:val="28"/>
          <w:lang w:bidi="th-TH"/>
        </w:rPr>
        <w:t xml:space="preserve">The Group audit committee oversees how management monitors compliance with the Group’s risk management policies and </w:t>
      </w:r>
      <w:proofErr w:type="gramStart"/>
      <w:r w:rsidRPr="00B05D9C">
        <w:rPr>
          <w:rFonts w:ascii="Times New Roman" w:hAnsi="Times New Roman" w:cstheme="minorBidi"/>
          <w:sz w:val="22"/>
          <w:szCs w:val="28"/>
          <w:lang w:bidi="th-TH"/>
        </w:rPr>
        <w:t>procedures, and</w:t>
      </w:r>
      <w:proofErr w:type="gramEnd"/>
      <w:r w:rsidRPr="00B05D9C">
        <w:rPr>
          <w:rFonts w:ascii="Times New Roman" w:hAnsi="Times New Roman" w:cstheme="minorBidi"/>
          <w:sz w:val="22"/>
          <w:szCs w:val="28"/>
          <w:lang w:bidi="th-TH"/>
        </w:rPr>
        <w:t xml:space="preserve"> reviews the adequacy of the risk management framework in relation to the risks faced by the Group. The Group audit committee is assisted in its oversight role by internal audit. Internal audit undertakes both regular and ad hoc reviews of risk</w:t>
      </w:r>
      <w:r w:rsidRPr="00B05D9C">
        <w:rPr>
          <w:rFonts w:ascii="Times New Roman" w:hAnsi="Times New Roman"/>
          <w:sz w:val="22"/>
          <w:szCs w:val="22"/>
          <w:lang w:val="en-US" w:bidi="th-TH"/>
        </w:rPr>
        <w:t xml:space="preserve"> management controls and procedures, the results of which are reported to the audit committee.</w:t>
      </w:r>
    </w:p>
    <w:p w14:paraId="414004C1" w14:textId="77777777" w:rsidR="005A309D" w:rsidRPr="00B05D9C" w:rsidRDefault="005A309D" w:rsidP="005A309D">
      <w:pPr>
        <w:ind w:left="540" w:right="-7"/>
        <w:jc w:val="thaiDistribute"/>
        <w:rPr>
          <w:rFonts w:ascii="Times New Roman" w:hAnsi="Times New Roman"/>
          <w:sz w:val="22"/>
          <w:szCs w:val="22"/>
          <w:lang w:val="en-US" w:bidi="th-TH"/>
        </w:rPr>
      </w:pPr>
    </w:p>
    <w:p w14:paraId="253809CF" w14:textId="04A90BBB" w:rsidR="005A309D" w:rsidRPr="00B05D9C" w:rsidRDefault="005A309D" w:rsidP="005A309D">
      <w:pPr>
        <w:ind w:left="540" w:right="-7"/>
        <w:jc w:val="thaiDistribute"/>
        <w:rPr>
          <w:rFonts w:ascii="Times New Roman" w:hAnsi="Times New Roman"/>
          <w:i/>
          <w:iCs/>
          <w:sz w:val="22"/>
          <w:szCs w:val="22"/>
          <w:lang w:val="en-US" w:bidi="th-TH"/>
        </w:rPr>
      </w:pPr>
      <w:r w:rsidRPr="00B05D9C">
        <w:rPr>
          <w:rFonts w:ascii="Times New Roman" w:hAnsi="Times New Roman"/>
          <w:i/>
          <w:iCs/>
          <w:sz w:val="22"/>
          <w:szCs w:val="22"/>
          <w:lang w:val="en-US" w:bidi="th-TH"/>
        </w:rPr>
        <w:t xml:space="preserve">(b.1) Credit risk  </w:t>
      </w:r>
    </w:p>
    <w:p w14:paraId="02D7B356" w14:textId="22C1E5B6" w:rsidR="005A309D" w:rsidRPr="00B05D9C" w:rsidRDefault="00626E94" w:rsidP="00626E94">
      <w:pPr>
        <w:tabs>
          <w:tab w:val="left" w:pos="720"/>
        </w:tabs>
        <w:spacing w:line="240" w:lineRule="auto"/>
        <w:ind w:left="990"/>
        <w:jc w:val="both"/>
        <w:rPr>
          <w:rFonts w:ascii="Times New Roman" w:hAnsi="Times New Roman" w:cstheme="minorBidi"/>
          <w:sz w:val="22"/>
          <w:szCs w:val="22"/>
          <w:lang w:val="en-US" w:bidi="th-TH"/>
        </w:rPr>
      </w:pPr>
      <w:r w:rsidRPr="00B05D9C">
        <w:rPr>
          <w:rFonts w:ascii="Times New Roman" w:hAnsi="Times New Roman" w:cstheme="minorBidi"/>
          <w:sz w:val="22"/>
          <w:szCs w:val="22"/>
          <w:lang w:val="en-US" w:bidi="th-TH"/>
        </w:rPr>
        <w:t xml:space="preserve">Credit risk is the risk of financial loss to the Group if a customer or counterparty to a financial instrument fails to meet its contractual </w:t>
      </w:r>
      <w:proofErr w:type="gramStart"/>
      <w:r w:rsidRPr="00B05D9C">
        <w:rPr>
          <w:rFonts w:ascii="Times New Roman" w:hAnsi="Times New Roman" w:cstheme="minorBidi"/>
          <w:sz w:val="22"/>
          <w:szCs w:val="22"/>
          <w:lang w:val="en-US" w:bidi="th-TH"/>
        </w:rPr>
        <w:t>obligations,</w:t>
      </w:r>
      <w:r w:rsidR="00C75EAD" w:rsidRPr="00B05D9C">
        <w:rPr>
          <w:rFonts w:ascii="Times New Roman" w:hAnsi="Times New Roman" w:cstheme="minorBidi" w:hint="cs"/>
          <w:sz w:val="22"/>
          <w:szCs w:val="22"/>
          <w:cs/>
          <w:lang w:val="en-US" w:bidi="th-TH"/>
        </w:rPr>
        <w:t xml:space="preserve"> </w:t>
      </w:r>
      <w:r w:rsidRPr="00B05D9C">
        <w:rPr>
          <w:rFonts w:ascii="Times New Roman" w:hAnsi="Times New Roman" w:cstheme="minorBidi"/>
          <w:sz w:val="22"/>
          <w:szCs w:val="22"/>
          <w:lang w:val="en-US" w:bidi="th-TH"/>
        </w:rPr>
        <w:t>and</w:t>
      </w:r>
      <w:proofErr w:type="gramEnd"/>
      <w:r w:rsidRPr="00B05D9C">
        <w:rPr>
          <w:rFonts w:ascii="Times New Roman" w:hAnsi="Times New Roman" w:cstheme="minorBidi"/>
          <w:sz w:val="22"/>
          <w:szCs w:val="22"/>
          <w:lang w:val="en-US" w:bidi="th-TH"/>
        </w:rPr>
        <w:t xml:space="preserve"> arises principally from the Group’s receivables from customers</w:t>
      </w:r>
      <w:r w:rsidR="00BB624F" w:rsidRPr="00B05D9C">
        <w:rPr>
          <w:rFonts w:ascii="Times New Roman" w:hAnsi="Times New Roman" w:cstheme="minorBidi"/>
          <w:sz w:val="22"/>
          <w:szCs w:val="22"/>
          <w:lang w:val="en-US" w:bidi="th-TH"/>
        </w:rPr>
        <w:t>.</w:t>
      </w:r>
    </w:p>
    <w:p w14:paraId="79EF1FD1" w14:textId="77777777" w:rsidR="00626E94" w:rsidRPr="00B05D9C" w:rsidRDefault="00626E94" w:rsidP="00626E94">
      <w:pPr>
        <w:tabs>
          <w:tab w:val="left" w:pos="720"/>
        </w:tabs>
        <w:spacing w:line="240" w:lineRule="auto"/>
        <w:ind w:left="990"/>
        <w:jc w:val="both"/>
        <w:rPr>
          <w:rFonts w:ascii="Times New Roman" w:hAnsi="Times New Roman" w:cstheme="minorBidi"/>
          <w:sz w:val="22"/>
          <w:szCs w:val="22"/>
          <w:lang w:val="en-US" w:bidi="th-TH"/>
        </w:rPr>
      </w:pPr>
    </w:p>
    <w:p w14:paraId="75532C3C" w14:textId="587B832D" w:rsidR="00626E94" w:rsidRPr="00B05D9C" w:rsidRDefault="00626E94" w:rsidP="00626E94">
      <w:pPr>
        <w:ind w:left="540" w:right="-7"/>
        <w:jc w:val="thaiDistribute"/>
        <w:rPr>
          <w:rFonts w:ascii="Times New Roman" w:hAnsi="Times New Roman"/>
          <w:sz w:val="22"/>
          <w:szCs w:val="22"/>
          <w:lang w:val="en-US" w:bidi="th-TH"/>
        </w:rPr>
      </w:pPr>
      <w:r w:rsidRPr="00B05D9C">
        <w:rPr>
          <w:rFonts w:ascii="Times New Roman" w:hAnsi="Times New Roman"/>
          <w:sz w:val="22"/>
          <w:szCs w:val="22"/>
          <w:lang w:val="en-US" w:bidi="th-TH"/>
        </w:rPr>
        <w:t xml:space="preserve">(b.1.1) Trade </w:t>
      </w:r>
      <w:r w:rsidR="004639C1" w:rsidRPr="00B05D9C">
        <w:rPr>
          <w:rFonts w:ascii="Times New Roman" w:hAnsi="Times New Roman"/>
          <w:sz w:val="22"/>
          <w:szCs w:val="22"/>
          <w:lang w:val="en-US" w:bidi="th-TH"/>
        </w:rPr>
        <w:t xml:space="preserve">and other </w:t>
      </w:r>
      <w:r w:rsidRPr="00B05D9C">
        <w:rPr>
          <w:rFonts w:ascii="Times New Roman" w:hAnsi="Times New Roman"/>
          <w:sz w:val="22"/>
          <w:szCs w:val="22"/>
          <w:lang w:val="en-US" w:bidi="th-TH"/>
        </w:rPr>
        <w:t>receivables and contract assets</w:t>
      </w:r>
    </w:p>
    <w:p w14:paraId="7AA3F059" w14:textId="7FBA7E7F" w:rsidR="00626E94" w:rsidRPr="00B05D9C" w:rsidRDefault="00626E94" w:rsidP="00626E94">
      <w:pPr>
        <w:spacing w:line="240" w:lineRule="auto"/>
        <w:ind w:left="1170"/>
        <w:jc w:val="both"/>
        <w:rPr>
          <w:rFonts w:ascii="Times New Roman" w:hAnsi="Times New Roman" w:cstheme="minorBidi"/>
          <w:sz w:val="22"/>
          <w:szCs w:val="22"/>
          <w:lang w:val="en-US" w:bidi="th-TH"/>
        </w:rPr>
      </w:pPr>
      <w:r w:rsidRPr="00B05D9C">
        <w:rPr>
          <w:rFonts w:ascii="Times New Roman" w:hAnsi="Times New Roman" w:cstheme="minorBidi"/>
          <w:sz w:val="22"/>
          <w:szCs w:val="22"/>
          <w:lang w:val="en-US"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roofErr w:type="gramStart"/>
      <w:r w:rsidRPr="00B05D9C">
        <w:rPr>
          <w:rFonts w:ascii="Times New Roman" w:hAnsi="Times New Roman" w:cstheme="minorBidi"/>
          <w:sz w:val="22"/>
          <w:szCs w:val="22"/>
          <w:lang w:val="en-US" w:bidi="th-TH"/>
        </w:rPr>
        <w:t>Detail</w:t>
      </w:r>
      <w:proofErr w:type="gramEnd"/>
      <w:r w:rsidRPr="00B05D9C">
        <w:rPr>
          <w:rFonts w:ascii="Times New Roman" w:hAnsi="Times New Roman" w:cstheme="minorBidi"/>
          <w:sz w:val="22"/>
          <w:szCs w:val="22"/>
          <w:lang w:val="en-US" w:bidi="th-TH"/>
        </w:rPr>
        <w:t xml:space="preserve"> of concentration of revenue are included in note </w:t>
      </w:r>
      <w:r w:rsidR="004639C1" w:rsidRPr="00B05D9C">
        <w:rPr>
          <w:rFonts w:ascii="Times New Roman" w:hAnsi="Times New Roman" w:cstheme="minorBidi"/>
          <w:sz w:val="22"/>
          <w:szCs w:val="22"/>
          <w:lang w:val="en-US" w:bidi="th-TH"/>
        </w:rPr>
        <w:t>26</w:t>
      </w:r>
      <w:r w:rsidRPr="00B05D9C">
        <w:rPr>
          <w:rFonts w:ascii="Times New Roman" w:hAnsi="Times New Roman" w:cstheme="minorBidi"/>
          <w:sz w:val="22"/>
          <w:szCs w:val="22"/>
          <w:lang w:val="en-US" w:bidi="th-TH"/>
        </w:rPr>
        <w:t>.</w:t>
      </w:r>
    </w:p>
    <w:p w14:paraId="7E4885B5" w14:textId="77777777" w:rsidR="00626E94" w:rsidRPr="00B05D9C" w:rsidRDefault="00626E94" w:rsidP="00626E94">
      <w:pPr>
        <w:spacing w:line="240" w:lineRule="auto"/>
        <w:ind w:left="1170"/>
        <w:jc w:val="both"/>
        <w:rPr>
          <w:rFonts w:ascii="Times New Roman" w:hAnsi="Times New Roman" w:cstheme="minorBidi"/>
          <w:sz w:val="22"/>
          <w:szCs w:val="22"/>
          <w:lang w:val="en-US" w:bidi="th-TH"/>
        </w:rPr>
      </w:pPr>
    </w:p>
    <w:p w14:paraId="3F3E68DD" w14:textId="6C00A7A8" w:rsidR="00626E94" w:rsidRPr="00B05D9C" w:rsidRDefault="00626E94" w:rsidP="00626E94">
      <w:pPr>
        <w:spacing w:line="240" w:lineRule="auto"/>
        <w:ind w:left="1170"/>
        <w:jc w:val="both"/>
        <w:rPr>
          <w:rFonts w:ascii="Times New Roman" w:hAnsi="Times New Roman" w:cstheme="minorBidi"/>
          <w:sz w:val="22"/>
          <w:szCs w:val="22"/>
          <w:lang w:val="en-US" w:bidi="th-TH"/>
        </w:rPr>
      </w:pPr>
      <w:r w:rsidRPr="00B05D9C">
        <w:rPr>
          <w:rFonts w:ascii="Times New Roman" w:hAnsi="Times New Roman" w:cstheme="minorBidi"/>
          <w:sz w:val="22"/>
          <w:szCs w:val="22"/>
          <w:lang w:val="en-US" w:bidi="th-TH"/>
        </w:rPr>
        <w:t>The risk management committee has established a credit policy under which each new customer is</w:t>
      </w:r>
      <w:r w:rsidR="000E32AB" w:rsidRPr="00B05D9C">
        <w:rPr>
          <w:rFonts w:ascii="Times New Roman" w:hAnsi="Times New Roman" w:cstheme="minorBidi" w:hint="cs"/>
          <w:sz w:val="22"/>
          <w:szCs w:val="22"/>
          <w:cs/>
          <w:lang w:val="en-US" w:bidi="th-TH"/>
        </w:rPr>
        <w:t xml:space="preserve"> </w:t>
      </w:r>
      <w:proofErr w:type="spellStart"/>
      <w:r w:rsidRPr="00B05D9C">
        <w:rPr>
          <w:rFonts w:ascii="Times New Roman" w:hAnsi="Times New Roman" w:cstheme="minorBidi"/>
          <w:sz w:val="22"/>
          <w:szCs w:val="22"/>
          <w:lang w:val="en-US" w:bidi="th-TH"/>
        </w:rPr>
        <w:t>analysed</w:t>
      </w:r>
      <w:proofErr w:type="spellEnd"/>
      <w:r w:rsidR="000E32AB" w:rsidRPr="00B05D9C">
        <w:rPr>
          <w:rFonts w:ascii="Times New Roman" w:hAnsi="Times New Roman" w:cstheme="minorBidi" w:hint="cs"/>
          <w:sz w:val="22"/>
          <w:szCs w:val="22"/>
          <w:cs/>
          <w:lang w:val="en-US" w:bidi="th-TH"/>
        </w:rPr>
        <w:t xml:space="preserve"> </w:t>
      </w:r>
      <w:r w:rsidRPr="00B05D9C">
        <w:rPr>
          <w:rFonts w:ascii="Times New Roman" w:hAnsi="Times New Roman" w:cstheme="minorBidi"/>
          <w:sz w:val="22"/>
          <w:szCs w:val="22"/>
          <w:lang w:val="en-US" w:bidi="th-TH"/>
        </w:rPr>
        <w:t>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management.</w:t>
      </w:r>
    </w:p>
    <w:p w14:paraId="7AA86C60" w14:textId="77777777" w:rsidR="00626E94" w:rsidRPr="00B05D9C" w:rsidRDefault="00626E94" w:rsidP="00626E94">
      <w:pPr>
        <w:spacing w:line="240" w:lineRule="auto"/>
        <w:jc w:val="both"/>
        <w:rPr>
          <w:rFonts w:ascii="Times New Roman" w:hAnsi="Times New Roman" w:cstheme="minorBidi"/>
          <w:sz w:val="22"/>
          <w:szCs w:val="22"/>
          <w:lang w:val="en-US" w:bidi="th-TH"/>
        </w:rPr>
      </w:pPr>
    </w:p>
    <w:p w14:paraId="7381D6DD" w14:textId="26C2DF94" w:rsidR="005A309D" w:rsidRPr="00B05D9C" w:rsidRDefault="00626E94" w:rsidP="00626E94">
      <w:pPr>
        <w:spacing w:line="240" w:lineRule="auto"/>
        <w:ind w:left="1170"/>
        <w:jc w:val="both"/>
        <w:rPr>
          <w:rFonts w:ascii="Times New Roman" w:hAnsi="Times New Roman" w:cstheme="minorBidi"/>
          <w:sz w:val="22"/>
          <w:szCs w:val="22"/>
          <w:lang w:val="en-US" w:bidi="th-TH"/>
        </w:rPr>
      </w:pPr>
      <w:r w:rsidRPr="00B05D9C">
        <w:rPr>
          <w:rFonts w:ascii="Times New Roman" w:hAnsi="Times New Roman" w:cstheme="minorBidi"/>
          <w:spacing w:val="-4"/>
          <w:sz w:val="22"/>
          <w:szCs w:val="22"/>
          <w:lang w:val="en-US" w:bidi="th-TH"/>
        </w:rPr>
        <w:t xml:space="preserve">Information </w:t>
      </w:r>
      <w:proofErr w:type="gramStart"/>
      <w:r w:rsidRPr="00B05D9C">
        <w:rPr>
          <w:rFonts w:ascii="Times New Roman" w:hAnsi="Times New Roman" w:cstheme="minorBidi"/>
          <w:spacing w:val="-4"/>
          <w:sz w:val="22"/>
          <w:szCs w:val="22"/>
          <w:lang w:val="en-US" w:bidi="th-TH"/>
        </w:rPr>
        <w:t>relevant</w:t>
      </w:r>
      <w:proofErr w:type="gramEnd"/>
      <w:r w:rsidRPr="00B05D9C">
        <w:rPr>
          <w:rFonts w:ascii="Times New Roman" w:hAnsi="Times New Roman" w:cstheme="minorBidi"/>
          <w:spacing w:val="-4"/>
          <w:sz w:val="22"/>
          <w:szCs w:val="22"/>
          <w:lang w:val="en-US" w:bidi="th-TH"/>
        </w:rPr>
        <w:t xml:space="preserve"> to trade </w:t>
      </w:r>
      <w:r w:rsidR="00442B21" w:rsidRPr="00B05D9C">
        <w:rPr>
          <w:rFonts w:ascii="Times New Roman" w:hAnsi="Times New Roman" w:cstheme="minorBidi"/>
          <w:spacing w:val="-4"/>
          <w:sz w:val="22"/>
          <w:szCs w:val="22"/>
          <w:lang w:val="en-US" w:bidi="th-TH"/>
        </w:rPr>
        <w:t xml:space="preserve">and other </w:t>
      </w:r>
      <w:r w:rsidRPr="00B05D9C">
        <w:rPr>
          <w:rFonts w:ascii="Times New Roman" w:hAnsi="Times New Roman" w:cstheme="minorBidi"/>
          <w:spacing w:val="-4"/>
          <w:sz w:val="22"/>
          <w:szCs w:val="22"/>
          <w:lang w:val="en-US" w:bidi="th-TH"/>
        </w:rPr>
        <w:t>receivables</w:t>
      </w:r>
      <w:r w:rsidR="00442B21" w:rsidRPr="00B05D9C">
        <w:rPr>
          <w:rFonts w:ascii="Times New Roman" w:hAnsi="Times New Roman" w:cstheme="minorBidi"/>
          <w:spacing w:val="-4"/>
          <w:sz w:val="22"/>
          <w:szCs w:val="22"/>
          <w:lang w:val="en-US" w:bidi="th-TH"/>
        </w:rPr>
        <w:t xml:space="preserve"> </w:t>
      </w:r>
      <w:r w:rsidRPr="00B05D9C">
        <w:rPr>
          <w:rFonts w:ascii="Times New Roman" w:hAnsi="Times New Roman" w:cstheme="minorBidi"/>
          <w:spacing w:val="-4"/>
          <w:sz w:val="22"/>
          <w:szCs w:val="22"/>
          <w:lang w:val="en-US" w:bidi="th-TH"/>
        </w:rPr>
        <w:t xml:space="preserve">and contract assets </w:t>
      </w:r>
      <w:proofErr w:type="gramStart"/>
      <w:r w:rsidRPr="00B05D9C">
        <w:rPr>
          <w:rFonts w:ascii="Times New Roman" w:hAnsi="Times New Roman" w:cstheme="minorBidi"/>
          <w:spacing w:val="-4"/>
          <w:sz w:val="22"/>
          <w:szCs w:val="22"/>
          <w:lang w:val="en-US" w:bidi="th-TH"/>
        </w:rPr>
        <w:t>are</w:t>
      </w:r>
      <w:proofErr w:type="gramEnd"/>
      <w:r w:rsidRPr="00B05D9C">
        <w:rPr>
          <w:rFonts w:ascii="Times New Roman" w:hAnsi="Times New Roman" w:cstheme="minorBidi"/>
          <w:spacing w:val="-4"/>
          <w:sz w:val="22"/>
          <w:szCs w:val="22"/>
          <w:lang w:val="en-US" w:bidi="th-TH"/>
        </w:rPr>
        <w:t xml:space="preserve"> disclosed in </w:t>
      </w:r>
      <w:proofErr w:type="gramStart"/>
      <w:r w:rsidRPr="00B05D9C">
        <w:rPr>
          <w:rFonts w:ascii="Times New Roman" w:hAnsi="Times New Roman" w:cstheme="minorBidi"/>
          <w:spacing w:val="-4"/>
          <w:sz w:val="22"/>
          <w:szCs w:val="22"/>
          <w:lang w:val="en-US" w:bidi="th-TH"/>
        </w:rPr>
        <w:t>note</w:t>
      </w:r>
      <w:proofErr w:type="gramEnd"/>
      <w:r w:rsidRPr="00B05D9C">
        <w:rPr>
          <w:rFonts w:ascii="Times New Roman" w:hAnsi="Times New Roman" w:cstheme="minorBidi"/>
          <w:spacing w:val="-4"/>
          <w:sz w:val="22"/>
          <w:szCs w:val="22"/>
          <w:lang w:val="en-US" w:bidi="th-TH"/>
        </w:rPr>
        <w:t xml:space="preserve"> 6</w:t>
      </w:r>
      <w:r w:rsidR="00442B21" w:rsidRPr="00B05D9C">
        <w:rPr>
          <w:rFonts w:ascii="Times New Roman" w:hAnsi="Times New Roman" w:cstheme="minorBidi"/>
          <w:spacing w:val="-4"/>
          <w:sz w:val="22"/>
          <w:szCs w:val="22"/>
          <w:lang w:val="en-US" w:bidi="th-TH"/>
        </w:rPr>
        <w:t xml:space="preserve"> </w:t>
      </w:r>
      <w:r w:rsidRPr="00B05D9C">
        <w:rPr>
          <w:rFonts w:ascii="Times New Roman" w:hAnsi="Times New Roman" w:cstheme="minorBidi"/>
          <w:spacing w:val="-4"/>
          <w:sz w:val="22"/>
          <w:szCs w:val="22"/>
          <w:lang w:val="en-US" w:bidi="th-TH"/>
        </w:rPr>
        <w:t>and</w:t>
      </w:r>
      <w:r w:rsidR="00442B21" w:rsidRPr="00B05D9C">
        <w:rPr>
          <w:rFonts w:ascii="Times New Roman" w:hAnsi="Times New Roman" w:cstheme="minorBidi"/>
          <w:spacing w:val="-4"/>
          <w:sz w:val="22"/>
          <w:szCs w:val="22"/>
          <w:lang w:val="en-US" w:bidi="th-TH"/>
        </w:rPr>
        <w:t xml:space="preserve"> </w:t>
      </w:r>
      <w:r w:rsidRPr="00B05D9C">
        <w:rPr>
          <w:rFonts w:ascii="Times New Roman" w:hAnsi="Times New Roman" w:cstheme="minorBidi"/>
          <w:spacing w:val="-4"/>
          <w:sz w:val="22"/>
          <w:szCs w:val="22"/>
          <w:lang w:val="en-US" w:bidi="th-TH"/>
        </w:rPr>
        <w:t>26,</w:t>
      </w:r>
      <w:r w:rsidRPr="00B05D9C">
        <w:rPr>
          <w:rFonts w:ascii="Times New Roman" w:hAnsi="Times New Roman" w:cstheme="minorBidi"/>
          <w:sz w:val="22"/>
          <w:szCs w:val="22"/>
          <w:lang w:val="en-US" w:bidi="th-TH"/>
        </w:rPr>
        <w:t xml:space="preserve"> respectively.</w:t>
      </w:r>
    </w:p>
    <w:p w14:paraId="3C8F0D26" w14:textId="21F212F7" w:rsidR="00854A14" w:rsidRPr="00B05D9C" w:rsidRDefault="00854A14">
      <w:pPr>
        <w:spacing w:line="240" w:lineRule="auto"/>
        <w:rPr>
          <w:rFonts w:ascii="Times New Roman" w:hAnsi="Times New Roman" w:cstheme="minorBidi"/>
          <w:sz w:val="22"/>
          <w:szCs w:val="22"/>
          <w:lang w:bidi="th-TH"/>
        </w:rPr>
      </w:pPr>
    </w:p>
    <w:p w14:paraId="036A87CE" w14:textId="77777777" w:rsidR="00BB624F" w:rsidRPr="00B05D9C" w:rsidRDefault="00BB624F">
      <w:pPr>
        <w:spacing w:line="240" w:lineRule="auto"/>
        <w:rPr>
          <w:rFonts w:ascii="Times New Roman" w:hAnsi="Times New Roman" w:cstheme="minorBidi"/>
          <w:sz w:val="22"/>
          <w:szCs w:val="22"/>
          <w:lang w:bidi="th-TH"/>
        </w:rPr>
      </w:pPr>
    </w:p>
    <w:p w14:paraId="0120FE22" w14:textId="77777777" w:rsidR="00BB624F" w:rsidRPr="00B05D9C" w:rsidRDefault="00BB624F">
      <w:pPr>
        <w:spacing w:line="240" w:lineRule="auto"/>
        <w:rPr>
          <w:rFonts w:ascii="Times New Roman" w:hAnsi="Times New Roman" w:cstheme="minorBidi"/>
          <w:sz w:val="22"/>
          <w:szCs w:val="22"/>
          <w:lang w:bidi="th-TH"/>
        </w:rPr>
      </w:pPr>
    </w:p>
    <w:p w14:paraId="5394D650" w14:textId="77777777" w:rsidR="00BB624F" w:rsidRPr="00B05D9C" w:rsidRDefault="00BB624F">
      <w:pPr>
        <w:spacing w:line="240" w:lineRule="auto"/>
        <w:rPr>
          <w:rFonts w:ascii="Times New Roman" w:hAnsi="Times New Roman" w:cstheme="minorBidi"/>
          <w:sz w:val="22"/>
          <w:szCs w:val="22"/>
          <w:lang w:bidi="th-TH"/>
        </w:rPr>
      </w:pPr>
    </w:p>
    <w:p w14:paraId="3DF676D0" w14:textId="577C3AD9" w:rsidR="00E067FD" w:rsidRPr="00B05D9C" w:rsidRDefault="00E067FD" w:rsidP="00E067FD">
      <w:pPr>
        <w:ind w:left="540" w:right="-7"/>
        <w:jc w:val="thaiDistribute"/>
        <w:rPr>
          <w:rFonts w:ascii="Times New Roman" w:hAnsi="Times New Roman"/>
          <w:sz w:val="22"/>
          <w:szCs w:val="22"/>
          <w:lang w:val="en-US" w:bidi="th-TH"/>
        </w:rPr>
      </w:pPr>
      <w:r w:rsidRPr="00B05D9C">
        <w:rPr>
          <w:rFonts w:ascii="Times New Roman" w:hAnsi="Times New Roman"/>
          <w:sz w:val="22"/>
          <w:szCs w:val="22"/>
          <w:lang w:val="en-US" w:bidi="th-TH"/>
        </w:rPr>
        <w:lastRenderedPageBreak/>
        <w:t>(b.1.</w:t>
      </w:r>
      <w:r w:rsidR="00A209FF" w:rsidRPr="00B05D9C">
        <w:rPr>
          <w:rFonts w:ascii="Times New Roman" w:hAnsi="Times New Roman"/>
          <w:sz w:val="22"/>
          <w:szCs w:val="22"/>
          <w:lang w:val="en-US" w:bidi="th-TH"/>
        </w:rPr>
        <w:t>2</w:t>
      </w:r>
      <w:r w:rsidRPr="00B05D9C">
        <w:rPr>
          <w:rFonts w:ascii="Times New Roman" w:hAnsi="Times New Roman"/>
          <w:sz w:val="22"/>
          <w:szCs w:val="22"/>
          <w:lang w:val="en-US" w:bidi="th-TH"/>
        </w:rPr>
        <w:t>) Cash and cash equivalent and derivatives</w:t>
      </w:r>
    </w:p>
    <w:p w14:paraId="7E040850" w14:textId="1D117EB1" w:rsidR="00E067FD" w:rsidRPr="00B05D9C" w:rsidRDefault="00E067FD" w:rsidP="00E067FD">
      <w:pPr>
        <w:spacing w:line="240" w:lineRule="auto"/>
        <w:ind w:left="1170"/>
        <w:jc w:val="both"/>
        <w:rPr>
          <w:rFonts w:ascii="Times New Roman" w:hAnsi="Times New Roman" w:cstheme="minorBidi"/>
          <w:sz w:val="22"/>
          <w:szCs w:val="22"/>
          <w:lang w:bidi="th-TH"/>
        </w:rPr>
      </w:pPr>
      <w:r w:rsidRPr="00B05D9C">
        <w:rPr>
          <w:rFonts w:ascii="Times New Roman" w:hAnsi="Times New Roman" w:cstheme="minorBidi"/>
          <w:sz w:val="22"/>
          <w:szCs w:val="22"/>
          <w:lang w:bidi="th-TH"/>
        </w:rPr>
        <w:t xml:space="preserve">The Group’s exposure to credit risk arising from cash and cash equivalents and derivative assets is limited because the counterparties are banks and financial institutions which the Group considers </w:t>
      </w:r>
      <w:proofErr w:type="gramStart"/>
      <w:r w:rsidRPr="00B05D9C">
        <w:rPr>
          <w:rFonts w:ascii="Times New Roman" w:hAnsi="Times New Roman" w:cstheme="minorBidi"/>
          <w:sz w:val="22"/>
          <w:szCs w:val="22"/>
          <w:lang w:bidi="th-TH"/>
        </w:rPr>
        <w:t>to have</w:t>
      </w:r>
      <w:proofErr w:type="gramEnd"/>
      <w:r w:rsidRPr="00B05D9C">
        <w:rPr>
          <w:rFonts w:ascii="Times New Roman" w:hAnsi="Times New Roman" w:cstheme="minorBidi"/>
          <w:sz w:val="22"/>
          <w:szCs w:val="22"/>
          <w:lang w:bidi="th-TH"/>
        </w:rPr>
        <w:t xml:space="preserve"> low credit risk.</w:t>
      </w:r>
    </w:p>
    <w:p w14:paraId="57E1D066" w14:textId="77777777" w:rsidR="006A3D07" w:rsidRPr="00B05D9C" w:rsidRDefault="006A3D07" w:rsidP="007E4529">
      <w:pPr>
        <w:spacing w:line="240" w:lineRule="auto"/>
        <w:ind w:left="540" w:hanging="526"/>
        <w:rPr>
          <w:rFonts w:ascii="Times New Roman" w:hAnsi="Times New Roman" w:cstheme="minorBidi"/>
          <w:sz w:val="24"/>
          <w:szCs w:val="30"/>
          <w:lang w:bidi="th-TH"/>
        </w:rPr>
      </w:pPr>
    </w:p>
    <w:p w14:paraId="1C29AF49" w14:textId="64DFDD6C" w:rsidR="00E067FD" w:rsidRPr="00B05D9C" w:rsidRDefault="00E067FD" w:rsidP="00E067FD">
      <w:pPr>
        <w:ind w:left="540" w:right="-7"/>
        <w:jc w:val="thaiDistribute"/>
        <w:rPr>
          <w:rFonts w:ascii="Times New Roman" w:hAnsi="Times New Roman"/>
          <w:sz w:val="22"/>
          <w:szCs w:val="22"/>
          <w:lang w:val="en-US" w:bidi="th-TH"/>
        </w:rPr>
      </w:pPr>
      <w:r w:rsidRPr="00B05D9C">
        <w:rPr>
          <w:rFonts w:ascii="Times New Roman" w:hAnsi="Times New Roman"/>
          <w:sz w:val="22"/>
          <w:szCs w:val="22"/>
          <w:lang w:val="en-US" w:bidi="th-TH"/>
        </w:rPr>
        <w:t>(b.1.</w:t>
      </w:r>
      <w:r w:rsidR="00A209FF" w:rsidRPr="00B05D9C">
        <w:rPr>
          <w:rFonts w:ascii="Times New Roman" w:hAnsi="Times New Roman"/>
          <w:sz w:val="22"/>
          <w:szCs w:val="22"/>
          <w:lang w:val="en-US" w:bidi="th-TH"/>
        </w:rPr>
        <w:t>3</w:t>
      </w:r>
      <w:r w:rsidRPr="00B05D9C">
        <w:rPr>
          <w:rFonts w:ascii="Times New Roman" w:hAnsi="Times New Roman"/>
          <w:sz w:val="22"/>
          <w:szCs w:val="22"/>
          <w:lang w:val="en-US" w:bidi="th-TH"/>
        </w:rPr>
        <w:t xml:space="preserve">) Guarantees </w:t>
      </w:r>
    </w:p>
    <w:p w14:paraId="6ABF28E8" w14:textId="114D90C4" w:rsidR="00E067FD" w:rsidRPr="00B05D9C" w:rsidRDefault="00E067FD" w:rsidP="00A209FF">
      <w:pPr>
        <w:spacing w:line="240" w:lineRule="auto"/>
        <w:ind w:left="1170"/>
        <w:jc w:val="both"/>
        <w:rPr>
          <w:rFonts w:ascii="Times New Roman" w:hAnsi="Times New Roman" w:cstheme="minorBidi"/>
          <w:sz w:val="22"/>
          <w:szCs w:val="22"/>
          <w:lang w:bidi="th-TH"/>
        </w:rPr>
      </w:pPr>
      <w:r w:rsidRPr="00B05D9C">
        <w:rPr>
          <w:rFonts w:ascii="Times New Roman" w:hAnsi="Times New Roman" w:cstheme="minorBidi"/>
          <w:sz w:val="22"/>
          <w:szCs w:val="22"/>
          <w:lang w:bidi="th-TH"/>
        </w:rPr>
        <w:t xml:space="preserve">The Group’s policy is to provide financial guarantees only for subsidiaries’ liabilities. </w:t>
      </w:r>
      <w:r w:rsidR="00854A14" w:rsidRPr="00B05D9C">
        <w:rPr>
          <w:rFonts w:ascii="Times New Roman" w:hAnsi="Times New Roman" w:cstheme="minorBidi"/>
          <w:sz w:val="22"/>
          <w:szCs w:val="22"/>
          <w:lang w:bidi="th-TH"/>
        </w:rPr>
        <w:br/>
      </w:r>
      <w:proofErr w:type="gramStart"/>
      <w:r w:rsidRPr="00B05D9C">
        <w:rPr>
          <w:rFonts w:ascii="Times New Roman" w:hAnsi="Times New Roman" w:cstheme="minorBidi"/>
          <w:sz w:val="22"/>
          <w:szCs w:val="22"/>
          <w:lang w:bidi="th-TH"/>
        </w:rPr>
        <w:t>At</w:t>
      </w:r>
      <w:proofErr w:type="gramEnd"/>
      <w:r w:rsidRPr="00B05D9C">
        <w:rPr>
          <w:rFonts w:ascii="Times New Roman" w:hAnsi="Times New Roman" w:cstheme="minorBidi"/>
          <w:sz w:val="22"/>
          <w:szCs w:val="22"/>
          <w:lang w:bidi="th-TH"/>
        </w:rPr>
        <w:t xml:space="preserve"> 31 December 2025, the Group has issued a guarantee to certain banks in respect of credit facilities granted to </w:t>
      </w:r>
      <w:r w:rsidR="00854A14" w:rsidRPr="00B05D9C">
        <w:rPr>
          <w:rFonts w:ascii="Times New Roman" w:hAnsi="Times New Roman" w:cstheme="minorBidi"/>
          <w:sz w:val="22"/>
          <w:szCs w:val="22"/>
          <w:lang w:bidi="th-TH"/>
        </w:rPr>
        <w:t>40</w:t>
      </w:r>
      <w:r w:rsidRPr="00B05D9C">
        <w:rPr>
          <w:rFonts w:ascii="Times New Roman" w:hAnsi="Times New Roman" w:cstheme="minorBidi"/>
          <w:sz w:val="22"/>
          <w:szCs w:val="22"/>
          <w:lang w:bidi="th-TH"/>
        </w:rPr>
        <w:t xml:space="preserve"> subsidiaries (see note 34).</w:t>
      </w:r>
    </w:p>
    <w:p w14:paraId="59E291B8" w14:textId="77777777" w:rsidR="00E067FD" w:rsidRPr="00B05D9C" w:rsidRDefault="00E067FD" w:rsidP="007E4529">
      <w:pPr>
        <w:spacing w:line="240" w:lineRule="auto"/>
        <w:ind w:left="540" w:hanging="526"/>
        <w:rPr>
          <w:rFonts w:ascii="Times New Roman" w:hAnsi="Times New Roman" w:cstheme="minorBidi"/>
          <w:sz w:val="24"/>
          <w:szCs w:val="30"/>
          <w:lang w:bidi="th-TH"/>
        </w:rPr>
      </w:pPr>
    </w:p>
    <w:p w14:paraId="7B91EC9D" w14:textId="77777777" w:rsidR="00A209FF" w:rsidRPr="00B05D9C" w:rsidRDefault="00A209FF" w:rsidP="00A209FF">
      <w:pPr>
        <w:ind w:left="540" w:right="-7"/>
        <w:jc w:val="thaiDistribute"/>
        <w:rPr>
          <w:rFonts w:ascii="Times New Roman" w:hAnsi="Times New Roman" w:cstheme="minorBidi"/>
          <w:sz w:val="24"/>
          <w:szCs w:val="30"/>
          <w:lang w:bidi="th-TH"/>
        </w:rPr>
      </w:pPr>
      <w:r w:rsidRPr="00B05D9C">
        <w:rPr>
          <w:rFonts w:ascii="Times New Roman" w:hAnsi="Times New Roman"/>
          <w:i/>
          <w:iCs/>
          <w:sz w:val="22"/>
          <w:szCs w:val="22"/>
          <w:lang w:val="en-US" w:bidi="th-TH"/>
        </w:rPr>
        <w:t>(b.2) Liquidity risk</w:t>
      </w:r>
      <w:r w:rsidRPr="00B05D9C">
        <w:rPr>
          <w:rFonts w:ascii="Times New Roman" w:hAnsi="Times New Roman" w:cstheme="minorBidi"/>
          <w:sz w:val="24"/>
          <w:szCs w:val="30"/>
          <w:lang w:bidi="th-TH"/>
        </w:rPr>
        <w:t xml:space="preserve"> </w:t>
      </w:r>
    </w:p>
    <w:p w14:paraId="0EB0A702" w14:textId="77777777" w:rsidR="00A209FF" w:rsidRPr="00B05D9C" w:rsidRDefault="00A209FF" w:rsidP="00A209FF">
      <w:pPr>
        <w:ind w:left="990" w:right="-7"/>
        <w:jc w:val="thaiDistribute"/>
        <w:rPr>
          <w:rFonts w:ascii="Times New Roman" w:hAnsi="Times New Roman" w:cstheme="minorBidi"/>
          <w:sz w:val="22"/>
          <w:szCs w:val="28"/>
          <w:lang w:bidi="th-TH"/>
        </w:rPr>
      </w:pPr>
      <w:r w:rsidRPr="00B05D9C">
        <w:rPr>
          <w:rFonts w:ascii="Times New Roman" w:hAnsi="Times New Roman" w:cstheme="minorBidi"/>
          <w:sz w:val="22"/>
          <w:szCs w:val="28"/>
          <w:lang w:bidi="th-TH"/>
        </w:rPr>
        <w:t>The Group monitors its liquidity risk and maintains a level of cash and cash equivalents deemed adequate by management to finance the Group’s operations and to mitigate the effects of fluctuations in cash flows.</w:t>
      </w:r>
    </w:p>
    <w:p w14:paraId="6A3616C6" w14:textId="77777777" w:rsidR="00A209FF" w:rsidRPr="00B05D9C" w:rsidRDefault="00A209FF" w:rsidP="00A209FF">
      <w:pPr>
        <w:ind w:left="990" w:right="-7"/>
        <w:jc w:val="thaiDistribute"/>
        <w:rPr>
          <w:rFonts w:ascii="Times New Roman" w:hAnsi="Times New Roman" w:cstheme="minorBidi"/>
          <w:szCs w:val="24"/>
          <w:lang w:bidi="th-TH"/>
        </w:rPr>
      </w:pPr>
    </w:p>
    <w:p w14:paraId="039521FB" w14:textId="2EF80D4F" w:rsidR="00A209FF" w:rsidRPr="00B05D9C" w:rsidRDefault="00A209FF" w:rsidP="00A209FF">
      <w:pPr>
        <w:ind w:left="990" w:right="-7"/>
        <w:jc w:val="thaiDistribute"/>
        <w:rPr>
          <w:rFonts w:ascii="Times New Roman" w:hAnsi="Times New Roman" w:cstheme="minorBidi"/>
          <w:sz w:val="22"/>
          <w:szCs w:val="28"/>
          <w:lang w:bidi="th-TH"/>
        </w:rPr>
      </w:pPr>
      <w:r w:rsidRPr="00B05D9C">
        <w:rPr>
          <w:rFonts w:ascii="Times New Roman" w:hAnsi="Times New Roman" w:cstheme="minorBidi"/>
          <w:sz w:val="22"/>
          <w:szCs w:val="28"/>
          <w:lang w:bidi="th-TH"/>
        </w:rPr>
        <w:t xml:space="preserve">The following table shows the remaining contractual maturities of financial liabilities at the reporting date. The amounts are gross and undiscounted and include contractual interest payments and exclude the impact of netting agreements. </w:t>
      </w:r>
    </w:p>
    <w:p w14:paraId="50897C57" w14:textId="70E4AF5A" w:rsidR="00A209FF" w:rsidRPr="00B05D9C" w:rsidRDefault="00C5368E">
      <w:pPr>
        <w:spacing w:line="240" w:lineRule="auto"/>
        <w:rPr>
          <w:rFonts w:ascii="Times New Roman" w:hAnsi="Times New Roman" w:cstheme="minorBidi"/>
          <w:sz w:val="22"/>
          <w:szCs w:val="28"/>
          <w:lang w:bidi="th-TH"/>
        </w:rPr>
      </w:pPr>
      <w:r w:rsidRPr="00B05D9C">
        <w:rPr>
          <w:rFonts w:ascii="Times New Roman" w:hAnsi="Times New Roman" w:cstheme="minorBidi"/>
          <w:sz w:val="22"/>
          <w:szCs w:val="28"/>
          <w:lang w:bidi="th-TH"/>
        </w:rPr>
        <w:br w:type="page"/>
      </w:r>
    </w:p>
    <w:tbl>
      <w:tblPr>
        <w:tblStyle w:val="TableGrid14"/>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934"/>
        <w:gridCol w:w="240"/>
        <w:gridCol w:w="1020"/>
        <w:gridCol w:w="244"/>
        <w:gridCol w:w="1016"/>
        <w:gridCol w:w="270"/>
        <w:gridCol w:w="984"/>
        <w:gridCol w:w="6"/>
      </w:tblGrid>
      <w:tr w:rsidR="00A209FF" w:rsidRPr="00B05D9C" w14:paraId="70BB8F01" w14:textId="77777777" w:rsidTr="00AD5D97">
        <w:trPr>
          <w:gridAfter w:val="1"/>
          <w:wAfter w:w="6" w:type="dxa"/>
          <w:trHeight w:val="50"/>
        </w:trPr>
        <w:tc>
          <w:tcPr>
            <w:tcW w:w="3330" w:type="dxa"/>
          </w:tcPr>
          <w:p w14:paraId="2937516E" w14:textId="21824740" w:rsidR="00A209FF" w:rsidRPr="00B05D9C" w:rsidRDefault="00A209FF" w:rsidP="00A209FF">
            <w:pPr>
              <w:spacing w:line="240" w:lineRule="auto"/>
              <w:rPr>
                <w:rFonts w:ascii="Times New Roman" w:hAnsi="Times New Roman"/>
                <w:b/>
                <w:bCs/>
                <w:i/>
                <w:iCs/>
                <w:sz w:val="18"/>
                <w:szCs w:val="18"/>
              </w:rPr>
            </w:pPr>
          </w:p>
        </w:tc>
        <w:tc>
          <w:tcPr>
            <w:tcW w:w="5934" w:type="dxa"/>
            <w:gridSpan w:val="9"/>
          </w:tcPr>
          <w:p w14:paraId="4A3BBC81" w14:textId="05BE70CB" w:rsidR="00A209FF" w:rsidRPr="00B05D9C" w:rsidRDefault="00A209FF" w:rsidP="00A209FF">
            <w:pPr>
              <w:spacing w:line="240" w:lineRule="auto"/>
              <w:ind w:left="-112" w:right="-105"/>
              <w:jc w:val="center"/>
              <w:rPr>
                <w:rFonts w:ascii="Times New Roman" w:hAnsi="Times New Roman"/>
                <w:sz w:val="18"/>
                <w:szCs w:val="18"/>
              </w:rPr>
            </w:pPr>
            <w:r w:rsidRPr="00B05D9C">
              <w:rPr>
                <w:rFonts w:ascii="Times New Roman" w:hAnsi="Times New Roman"/>
                <w:b/>
                <w:bCs/>
                <w:sz w:val="18"/>
                <w:szCs w:val="18"/>
              </w:rPr>
              <w:t>Consolidated financial statements</w:t>
            </w:r>
          </w:p>
        </w:tc>
      </w:tr>
      <w:tr w:rsidR="00A209FF" w:rsidRPr="00B05D9C" w14:paraId="2AEDE17F" w14:textId="77777777" w:rsidTr="00AD5D97">
        <w:trPr>
          <w:gridAfter w:val="1"/>
          <w:wAfter w:w="6" w:type="dxa"/>
          <w:trHeight w:val="182"/>
        </w:trPr>
        <w:tc>
          <w:tcPr>
            <w:tcW w:w="3330" w:type="dxa"/>
          </w:tcPr>
          <w:p w14:paraId="666A1A03" w14:textId="1DF41CFF" w:rsidR="00A209FF" w:rsidRPr="00B05D9C" w:rsidRDefault="00A209FF" w:rsidP="00A209FF">
            <w:pPr>
              <w:spacing w:line="240" w:lineRule="auto"/>
              <w:rPr>
                <w:rFonts w:ascii="Times New Roman" w:hAnsi="Times New Roman"/>
                <w:b/>
                <w:bCs/>
                <w:i/>
                <w:iCs/>
                <w:sz w:val="18"/>
                <w:szCs w:val="18"/>
              </w:rPr>
            </w:pPr>
          </w:p>
        </w:tc>
        <w:tc>
          <w:tcPr>
            <w:tcW w:w="990" w:type="dxa"/>
            <w:vAlign w:val="bottom"/>
          </w:tcPr>
          <w:p w14:paraId="0F74E0A6" w14:textId="77777777" w:rsidR="00A209FF" w:rsidRPr="00B05D9C" w:rsidRDefault="00A209FF" w:rsidP="00A209FF">
            <w:pPr>
              <w:spacing w:line="240" w:lineRule="auto"/>
              <w:ind w:left="-112" w:right="-105"/>
              <w:jc w:val="center"/>
              <w:rPr>
                <w:rFonts w:ascii="Times New Roman" w:hAnsi="Times New Roman"/>
                <w:sz w:val="18"/>
                <w:szCs w:val="18"/>
              </w:rPr>
            </w:pPr>
          </w:p>
        </w:tc>
        <w:tc>
          <w:tcPr>
            <w:tcW w:w="236" w:type="dxa"/>
            <w:vAlign w:val="bottom"/>
          </w:tcPr>
          <w:p w14:paraId="11DB07F0" w14:textId="77777777" w:rsidR="00A209FF" w:rsidRPr="00B05D9C" w:rsidRDefault="00A209FF" w:rsidP="00A209FF">
            <w:pPr>
              <w:spacing w:line="240" w:lineRule="auto"/>
              <w:jc w:val="center"/>
              <w:rPr>
                <w:rFonts w:ascii="Times New Roman" w:hAnsi="Times New Roman"/>
                <w:sz w:val="18"/>
                <w:szCs w:val="18"/>
              </w:rPr>
            </w:pPr>
          </w:p>
        </w:tc>
        <w:tc>
          <w:tcPr>
            <w:tcW w:w="4708" w:type="dxa"/>
            <w:gridSpan w:val="7"/>
            <w:vAlign w:val="bottom"/>
          </w:tcPr>
          <w:p w14:paraId="1ACC4E8B" w14:textId="3B432E47" w:rsidR="00A209FF" w:rsidRPr="00B05D9C" w:rsidRDefault="00A209FF" w:rsidP="00A209FF">
            <w:pPr>
              <w:spacing w:line="240" w:lineRule="auto"/>
              <w:jc w:val="center"/>
              <w:rPr>
                <w:rFonts w:ascii="Times New Roman" w:hAnsi="Times New Roman"/>
                <w:sz w:val="18"/>
                <w:szCs w:val="18"/>
              </w:rPr>
            </w:pPr>
            <w:r w:rsidRPr="00B05D9C">
              <w:rPr>
                <w:rFonts w:ascii="Times New Roman" w:hAnsi="Times New Roman"/>
                <w:sz w:val="18"/>
                <w:szCs w:val="18"/>
              </w:rPr>
              <w:t>Contractual cash flows</w:t>
            </w:r>
          </w:p>
        </w:tc>
      </w:tr>
      <w:tr w:rsidR="00A209FF" w:rsidRPr="00B05D9C" w14:paraId="1D3A6648" w14:textId="77777777" w:rsidTr="00AD5D97">
        <w:trPr>
          <w:trHeight w:val="821"/>
        </w:trPr>
        <w:tc>
          <w:tcPr>
            <w:tcW w:w="3330" w:type="dxa"/>
            <w:vAlign w:val="bottom"/>
          </w:tcPr>
          <w:p w14:paraId="02F0850E" w14:textId="77777777" w:rsidR="00A209FF" w:rsidRPr="00B05D9C" w:rsidRDefault="00A209FF" w:rsidP="00A209FF">
            <w:pPr>
              <w:spacing w:line="240" w:lineRule="auto"/>
              <w:rPr>
                <w:rFonts w:ascii="Times New Roman" w:hAnsi="Times New Roman"/>
                <w:b/>
                <w:bCs/>
                <w:i/>
                <w:iCs/>
                <w:sz w:val="18"/>
                <w:szCs w:val="18"/>
              </w:rPr>
            </w:pPr>
            <w:proofErr w:type="gramStart"/>
            <w:r w:rsidRPr="00B05D9C">
              <w:rPr>
                <w:rFonts w:ascii="Times New Roman" w:hAnsi="Times New Roman"/>
                <w:b/>
                <w:bCs/>
                <w:i/>
                <w:iCs/>
                <w:sz w:val="18"/>
                <w:szCs w:val="18"/>
              </w:rPr>
              <w:t>At</w:t>
            </w:r>
            <w:proofErr w:type="gramEnd"/>
            <w:r w:rsidRPr="00B05D9C">
              <w:rPr>
                <w:rFonts w:ascii="Times New Roman" w:hAnsi="Times New Roman"/>
                <w:b/>
                <w:bCs/>
                <w:i/>
                <w:iCs/>
                <w:sz w:val="18"/>
                <w:szCs w:val="18"/>
              </w:rPr>
              <w:t xml:space="preserve"> 31 December </w:t>
            </w:r>
          </w:p>
        </w:tc>
        <w:tc>
          <w:tcPr>
            <w:tcW w:w="990" w:type="dxa"/>
            <w:vAlign w:val="bottom"/>
          </w:tcPr>
          <w:p w14:paraId="602D1B3D" w14:textId="77777777" w:rsidR="00A209FF" w:rsidRPr="00B05D9C" w:rsidRDefault="00A209FF" w:rsidP="00A209FF">
            <w:pPr>
              <w:spacing w:line="240" w:lineRule="auto"/>
              <w:ind w:left="-112" w:right="-105"/>
              <w:jc w:val="center"/>
              <w:rPr>
                <w:rFonts w:ascii="Times New Roman" w:hAnsi="Times New Roman"/>
                <w:sz w:val="18"/>
                <w:szCs w:val="18"/>
              </w:rPr>
            </w:pPr>
            <w:r w:rsidRPr="00B05D9C">
              <w:rPr>
                <w:rFonts w:ascii="Times New Roman" w:hAnsi="Times New Roman"/>
                <w:sz w:val="18"/>
                <w:szCs w:val="18"/>
              </w:rPr>
              <w:t>Carrying amount</w:t>
            </w:r>
          </w:p>
        </w:tc>
        <w:tc>
          <w:tcPr>
            <w:tcW w:w="236" w:type="dxa"/>
            <w:vAlign w:val="bottom"/>
          </w:tcPr>
          <w:p w14:paraId="3D7AD2FF" w14:textId="77777777" w:rsidR="00A209FF" w:rsidRPr="00B05D9C" w:rsidRDefault="00A209FF" w:rsidP="00A209FF">
            <w:pPr>
              <w:spacing w:line="240" w:lineRule="auto"/>
              <w:jc w:val="center"/>
              <w:rPr>
                <w:rFonts w:ascii="Times New Roman" w:hAnsi="Times New Roman"/>
                <w:sz w:val="18"/>
                <w:szCs w:val="18"/>
              </w:rPr>
            </w:pPr>
          </w:p>
        </w:tc>
        <w:tc>
          <w:tcPr>
            <w:tcW w:w="934" w:type="dxa"/>
            <w:vAlign w:val="bottom"/>
          </w:tcPr>
          <w:p w14:paraId="2BFD5755" w14:textId="77777777" w:rsidR="00A209FF" w:rsidRPr="00B05D9C" w:rsidRDefault="00A209FF" w:rsidP="00A209FF">
            <w:pPr>
              <w:spacing w:line="240" w:lineRule="auto"/>
              <w:ind w:left="-26" w:right="-111"/>
              <w:jc w:val="center"/>
              <w:rPr>
                <w:rFonts w:ascii="Times New Roman" w:hAnsi="Times New Roman"/>
                <w:sz w:val="18"/>
                <w:szCs w:val="18"/>
              </w:rPr>
            </w:pPr>
            <w:r w:rsidRPr="00B05D9C">
              <w:rPr>
                <w:rFonts w:ascii="Times New Roman" w:hAnsi="Times New Roman"/>
                <w:sz w:val="18"/>
                <w:szCs w:val="18"/>
              </w:rPr>
              <w:t>1 year</w:t>
            </w:r>
          </w:p>
          <w:p w14:paraId="310C116D" w14:textId="77777777" w:rsidR="00A209FF" w:rsidRPr="00B05D9C" w:rsidRDefault="00A209FF" w:rsidP="00A209FF">
            <w:pPr>
              <w:spacing w:line="240" w:lineRule="auto"/>
              <w:ind w:left="-26" w:right="-111"/>
              <w:jc w:val="center"/>
              <w:rPr>
                <w:rFonts w:ascii="Times New Roman" w:hAnsi="Times New Roman"/>
                <w:sz w:val="18"/>
                <w:szCs w:val="18"/>
              </w:rPr>
            </w:pPr>
            <w:r w:rsidRPr="00B05D9C">
              <w:rPr>
                <w:rFonts w:ascii="Times New Roman" w:hAnsi="Times New Roman"/>
                <w:sz w:val="18"/>
                <w:szCs w:val="18"/>
              </w:rPr>
              <w:t>or less</w:t>
            </w:r>
          </w:p>
        </w:tc>
        <w:tc>
          <w:tcPr>
            <w:tcW w:w="240" w:type="dxa"/>
            <w:vAlign w:val="bottom"/>
          </w:tcPr>
          <w:p w14:paraId="37054942" w14:textId="77777777" w:rsidR="00A209FF" w:rsidRPr="00B05D9C" w:rsidRDefault="00A209FF" w:rsidP="00A209FF">
            <w:pPr>
              <w:spacing w:line="240" w:lineRule="auto"/>
              <w:jc w:val="center"/>
              <w:rPr>
                <w:rFonts w:ascii="Times New Roman" w:hAnsi="Times New Roman"/>
                <w:sz w:val="18"/>
                <w:szCs w:val="18"/>
              </w:rPr>
            </w:pPr>
          </w:p>
        </w:tc>
        <w:tc>
          <w:tcPr>
            <w:tcW w:w="1020" w:type="dxa"/>
            <w:vAlign w:val="bottom"/>
          </w:tcPr>
          <w:p w14:paraId="60D82777" w14:textId="77777777" w:rsidR="00A209FF" w:rsidRPr="00B05D9C" w:rsidRDefault="00A209FF" w:rsidP="00A209FF">
            <w:pPr>
              <w:spacing w:line="240" w:lineRule="auto"/>
              <w:ind w:left="-70" w:right="-110"/>
              <w:jc w:val="center"/>
              <w:rPr>
                <w:rFonts w:ascii="Times New Roman" w:hAnsi="Times New Roman"/>
                <w:sz w:val="18"/>
                <w:szCs w:val="18"/>
              </w:rPr>
            </w:pPr>
            <w:r w:rsidRPr="00B05D9C">
              <w:rPr>
                <w:rFonts w:ascii="Times New Roman" w:hAnsi="Times New Roman"/>
                <w:sz w:val="18"/>
                <w:szCs w:val="18"/>
              </w:rPr>
              <w:t xml:space="preserve">More than </w:t>
            </w:r>
          </w:p>
          <w:p w14:paraId="5F6EECCD" w14:textId="77777777" w:rsidR="00A209FF" w:rsidRPr="00B05D9C" w:rsidRDefault="00A209FF" w:rsidP="00A209FF">
            <w:pPr>
              <w:spacing w:line="240" w:lineRule="auto"/>
              <w:ind w:left="-70" w:right="-110"/>
              <w:jc w:val="center"/>
              <w:rPr>
                <w:rFonts w:ascii="Times New Roman" w:hAnsi="Times New Roman"/>
                <w:sz w:val="18"/>
                <w:szCs w:val="18"/>
              </w:rPr>
            </w:pPr>
            <w:r w:rsidRPr="00B05D9C">
              <w:rPr>
                <w:rFonts w:ascii="Times New Roman" w:hAnsi="Times New Roman"/>
                <w:sz w:val="18"/>
                <w:szCs w:val="18"/>
              </w:rPr>
              <w:t>1 years but less than 5 years</w:t>
            </w:r>
          </w:p>
        </w:tc>
        <w:tc>
          <w:tcPr>
            <w:tcW w:w="244" w:type="dxa"/>
            <w:vAlign w:val="bottom"/>
          </w:tcPr>
          <w:p w14:paraId="3D7F55E1" w14:textId="77777777" w:rsidR="00A209FF" w:rsidRPr="00B05D9C" w:rsidRDefault="00A209FF" w:rsidP="00A209FF">
            <w:pPr>
              <w:spacing w:line="240" w:lineRule="auto"/>
              <w:jc w:val="center"/>
              <w:rPr>
                <w:rFonts w:ascii="Times New Roman" w:hAnsi="Times New Roman"/>
                <w:sz w:val="18"/>
                <w:szCs w:val="18"/>
              </w:rPr>
            </w:pPr>
          </w:p>
        </w:tc>
        <w:tc>
          <w:tcPr>
            <w:tcW w:w="1016" w:type="dxa"/>
            <w:vAlign w:val="bottom"/>
          </w:tcPr>
          <w:p w14:paraId="590E77AC" w14:textId="77777777" w:rsidR="00A209FF" w:rsidRPr="00B05D9C" w:rsidRDefault="00A209FF" w:rsidP="00A209FF">
            <w:pPr>
              <w:spacing w:line="240" w:lineRule="auto"/>
              <w:ind w:left="-100" w:right="-108"/>
              <w:jc w:val="center"/>
              <w:rPr>
                <w:rFonts w:ascii="Times New Roman" w:hAnsi="Times New Roman"/>
                <w:sz w:val="18"/>
                <w:szCs w:val="18"/>
              </w:rPr>
            </w:pPr>
            <w:r w:rsidRPr="00B05D9C">
              <w:rPr>
                <w:rFonts w:ascii="Times New Roman" w:hAnsi="Times New Roman"/>
                <w:sz w:val="18"/>
                <w:szCs w:val="18"/>
              </w:rPr>
              <w:t>More than 5 years</w:t>
            </w:r>
          </w:p>
        </w:tc>
        <w:tc>
          <w:tcPr>
            <w:tcW w:w="270" w:type="dxa"/>
            <w:vAlign w:val="bottom"/>
          </w:tcPr>
          <w:p w14:paraId="1B11E0A5" w14:textId="77777777" w:rsidR="00A209FF" w:rsidRPr="00B05D9C" w:rsidRDefault="00A209FF" w:rsidP="00A209FF">
            <w:pPr>
              <w:spacing w:line="240" w:lineRule="auto"/>
              <w:jc w:val="center"/>
              <w:rPr>
                <w:rFonts w:ascii="Times New Roman" w:hAnsi="Times New Roman"/>
                <w:sz w:val="18"/>
                <w:szCs w:val="18"/>
              </w:rPr>
            </w:pPr>
          </w:p>
        </w:tc>
        <w:tc>
          <w:tcPr>
            <w:tcW w:w="990" w:type="dxa"/>
            <w:gridSpan w:val="2"/>
            <w:vAlign w:val="bottom"/>
          </w:tcPr>
          <w:p w14:paraId="17E3E7A5" w14:textId="77777777" w:rsidR="00A209FF" w:rsidRPr="00B05D9C" w:rsidRDefault="00A209FF" w:rsidP="00A209FF">
            <w:pPr>
              <w:spacing w:line="240" w:lineRule="auto"/>
              <w:jc w:val="center"/>
              <w:rPr>
                <w:rFonts w:ascii="Times New Roman" w:hAnsi="Times New Roman"/>
                <w:sz w:val="18"/>
                <w:szCs w:val="18"/>
              </w:rPr>
            </w:pPr>
            <w:r w:rsidRPr="00B05D9C">
              <w:rPr>
                <w:rFonts w:ascii="Times New Roman" w:hAnsi="Times New Roman"/>
                <w:sz w:val="18"/>
                <w:szCs w:val="18"/>
              </w:rPr>
              <w:t>Total</w:t>
            </w:r>
          </w:p>
        </w:tc>
      </w:tr>
      <w:tr w:rsidR="00A209FF" w:rsidRPr="00B05D9C" w14:paraId="43BB8334" w14:textId="77777777" w:rsidTr="00AD5D97">
        <w:trPr>
          <w:gridAfter w:val="1"/>
          <w:wAfter w:w="6" w:type="dxa"/>
        </w:trPr>
        <w:tc>
          <w:tcPr>
            <w:tcW w:w="3330" w:type="dxa"/>
          </w:tcPr>
          <w:p w14:paraId="64729A9E" w14:textId="77777777" w:rsidR="00A209FF" w:rsidRPr="00B05D9C" w:rsidRDefault="00A209FF" w:rsidP="00A209FF">
            <w:pPr>
              <w:spacing w:line="240" w:lineRule="auto"/>
              <w:ind w:left="73" w:right="-24" w:hanging="73"/>
              <w:rPr>
                <w:rFonts w:ascii="Times New Roman" w:hAnsi="Times New Roman"/>
                <w:b/>
                <w:bCs/>
                <w:i/>
                <w:iCs/>
                <w:sz w:val="18"/>
                <w:szCs w:val="18"/>
              </w:rPr>
            </w:pPr>
          </w:p>
        </w:tc>
        <w:tc>
          <w:tcPr>
            <w:tcW w:w="5934" w:type="dxa"/>
            <w:gridSpan w:val="9"/>
          </w:tcPr>
          <w:p w14:paraId="1BA27DA9" w14:textId="79C09E3B" w:rsidR="00A209FF" w:rsidRPr="00B05D9C" w:rsidRDefault="00A209FF" w:rsidP="00A209FF">
            <w:pPr>
              <w:tabs>
                <w:tab w:val="decimal" w:pos="706"/>
              </w:tabs>
              <w:spacing w:line="240" w:lineRule="auto"/>
              <w:jc w:val="center"/>
              <w:rPr>
                <w:rFonts w:ascii="Times New Roman" w:hAnsi="Times New Roman"/>
                <w:sz w:val="18"/>
                <w:szCs w:val="18"/>
              </w:rPr>
            </w:pPr>
            <w:r w:rsidRPr="00B05D9C">
              <w:rPr>
                <w:rFonts w:ascii="Times New Roman" w:hAnsi="Times New Roman"/>
                <w:i/>
                <w:iCs/>
                <w:sz w:val="18"/>
                <w:szCs w:val="18"/>
              </w:rPr>
              <w:t>(in thousand Baht)</w:t>
            </w:r>
          </w:p>
        </w:tc>
      </w:tr>
      <w:tr w:rsidR="00A209FF" w:rsidRPr="00B05D9C" w14:paraId="13F27746" w14:textId="77777777" w:rsidTr="00AD5D97">
        <w:trPr>
          <w:gridAfter w:val="1"/>
          <w:wAfter w:w="6" w:type="dxa"/>
        </w:trPr>
        <w:tc>
          <w:tcPr>
            <w:tcW w:w="3330" w:type="dxa"/>
          </w:tcPr>
          <w:p w14:paraId="0BA52E52" w14:textId="77777777" w:rsidR="00A209FF" w:rsidRPr="00B05D9C" w:rsidRDefault="00A209FF" w:rsidP="00A209FF">
            <w:pPr>
              <w:spacing w:line="240" w:lineRule="auto"/>
              <w:ind w:left="73" w:right="-24" w:hanging="73"/>
              <w:rPr>
                <w:rFonts w:ascii="Times New Roman" w:hAnsi="Times New Roman"/>
                <w:b/>
                <w:bCs/>
                <w:i/>
                <w:iCs/>
                <w:sz w:val="18"/>
                <w:szCs w:val="18"/>
              </w:rPr>
            </w:pPr>
            <w:r w:rsidRPr="00B05D9C">
              <w:rPr>
                <w:rFonts w:ascii="Times New Roman" w:hAnsi="Times New Roman"/>
                <w:b/>
                <w:bCs/>
                <w:i/>
                <w:iCs/>
                <w:sz w:val="18"/>
                <w:szCs w:val="18"/>
              </w:rPr>
              <w:t>2025</w:t>
            </w:r>
          </w:p>
        </w:tc>
        <w:tc>
          <w:tcPr>
            <w:tcW w:w="5934" w:type="dxa"/>
            <w:gridSpan w:val="9"/>
          </w:tcPr>
          <w:p w14:paraId="5AEEBDC1" w14:textId="77777777" w:rsidR="00A209FF" w:rsidRPr="00B05D9C" w:rsidRDefault="00A209FF" w:rsidP="00A209FF">
            <w:pPr>
              <w:tabs>
                <w:tab w:val="decimal" w:pos="706"/>
              </w:tabs>
              <w:spacing w:line="240" w:lineRule="auto"/>
              <w:jc w:val="center"/>
              <w:rPr>
                <w:rFonts w:ascii="Times New Roman" w:hAnsi="Times New Roman"/>
                <w:i/>
                <w:iCs/>
                <w:sz w:val="18"/>
                <w:szCs w:val="18"/>
              </w:rPr>
            </w:pPr>
          </w:p>
        </w:tc>
      </w:tr>
      <w:tr w:rsidR="00A209FF" w:rsidRPr="00B05D9C" w14:paraId="50B53B24" w14:textId="77777777" w:rsidTr="00AD5D97">
        <w:tc>
          <w:tcPr>
            <w:tcW w:w="3330" w:type="dxa"/>
          </w:tcPr>
          <w:p w14:paraId="57D669F5" w14:textId="77777777" w:rsidR="00A209FF" w:rsidRPr="00B05D9C" w:rsidRDefault="00A209FF" w:rsidP="00A209FF">
            <w:pPr>
              <w:spacing w:line="240" w:lineRule="auto"/>
              <w:ind w:left="73" w:right="-24" w:hanging="73"/>
              <w:rPr>
                <w:rFonts w:ascii="Times New Roman" w:hAnsi="Times New Roman"/>
                <w:sz w:val="18"/>
                <w:szCs w:val="18"/>
              </w:rPr>
            </w:pPr>
            <w:r w:rsidRPr="00B05D9C">
              <w:rPr>
                <w:rFonts w:ascii="Times New Roman" w:hAnsi="Times New Roman"/>
                <w:b/>
                <w:bCs/>
                <w:i/>
                <w:iCs/>
                <w:sz w:val="18"/>
                <w:szCs w:val="18"/>
              </w:rPr>
              <w:t>Non-derivative financial liabilities</w:t>
            </w:r>
          </w:p>
        </w:tc>
        <w:tc>
          <w:tcPr>
            <w:tcW w:w="990" w:type="dxa"/>
          </w:tcPr>
          <w:p w14:paraId="57ABB850" w14:textId="77777777" w:rsidR="00A209FF" w:rsidRPr="00B05D9C" w:rsidRDefault="00A209FF" w:rsidP="00A209FF">
            <w:pPr>
              <w:tabs>
                <w:tab w:val="decimal" w:pos="706"/>
              </w:tabs>
              <w:spacing w:line="240" w:lineRule="auto"/>
              <w:rPr>
                <w:rFonts w:ascii="Times New Roman" w:hAnsi="Times New Roman"/>
                <w:sz w:val="18"/>
                <w:szCs w:val="18"/>
              </w:rPr>
            </w:pPr>
          </w:p>
        </w:tc>
        <w:tc>
          <w:tcPr>
            <w:tcW w:w="236" w:type="dxa"/>
          </w:tcPr>
          <w:p w14:paraId="71CACCDF" w14:textId="77777777" w:rsidR="00A209FF" w:rsidRPr="00B05D9C" w:rsidRDefault="00A209FF" w:rsidP="00A209FF">
            <w:pPr>
              <w:tabs>
                <w:tab w:val="decimal" w:pos="706"/>
              </w:tabs>
              <w:spacing w:line="240" w:lineRule="auto"/>
              <w:rPr>
                <w:rFonts w:ascii="Times New Roman" w:hAnsi="Times New Roman"/>
                <w:sz w:val="18"/>
                <w:szCs w:val="18"/>
              </w:rPr>
            </w:pPr>
          </w:p>
        </w:tc>
        <w:tc>
          <w:tcPr>
            <w:tcW w:w="934" w:type="dxa"/>
          </w:tcPr>
          <w:p w14:paraId="0C2271DD" w14:textId="77777777" w:rsidR="00A209FF" w:rsidRPr="00B05D9C" w:rsidRDefault="00A209FF" w:rsidP="00A209FF">
            <w:pPr>
              <w:tabs>
                <w:tab w:val="decimal" w:pos="613"/>
              </w:tabs>
              <w:spacing w:line="240" w:lineRule="auto"/>
              <w:rPr>
                <w:rFonts w:ascii="Times New Roman" w:hAnsi="Times New Roman"/>
                <w:sz w:val="18"/>
                <w:szCs w:val="18"/>
              </w:rPr>
            </w:pPr>
          </w:p>
        </w:tc>
        <w:tc>
          <w:tcPr>
            <w:tcW w:w="240" w:type="dxa"/>
          </w:tcPr>
          <w:p w14:paraId="2076DFAA" w14:textId="77777777" w:rsidR="00A209FF" w:rsidRPr="00B05D9C" w:rsidRDefault="00A209FF" w:rsidP="00A209FF">
            <w:pPr>
              <w:tabs>
                <w:tab w:val="decimal" w:pos="706"/>
              </w:tabs>
              <w:spacing w:line="240" w:lineRule="auto"/>
              <w:rPr>
                <w:rFonts w:ascii="Times New Roman" w:hAnsi="Times New Roman"/>
                <w:sz w:val="18"/>
                <w:szCs w:val="18"/>
              </w:rPr>
            </w:pPr>
          </w:p>
        </w:tc>
        <w:tc>
          <w:tcPr>
            <w:tcW w:w="1020" w:type="dxa"/>
          </w:tcPr>
          <w:p w14:paraId="0B6F2EF7" w14:textId="77777777" w:rsidR="00A209FF" w:rsidRPr="00B05D9C" w:rsidRDefault="00A209FF" w:rsidP="00A209FF">
            <w:pPr>
              <w:tabs>
                <w:tab w:val="decimal" w:pos="644"/>
              </w:tabs>
              <w:spacing w:line="240" w:lineRule="auto"/>
              <w:rPr>
                <w:rFonts w:ascii="Times New Roman" w:hAnsi="Times New Roman"/>
                <w:sz w:val="18"/>
                <w:szCs w:val="18"/>
              </w:rPr>
            </w:pPr>
          </w:p>
        </w:tc>
        <w:tc>
          <w:tcPr>
            <w:tcW w:w="244" w:type="dxa"/>
          </w:tcPr>
          <w:p w14:paraId="436961AB" w14:textId="77777777" w:rsidR="00A209FF" w:rsidRPr="00B05D9C" w:rsidRDefault="00A209FF" w:rsidP="00A209FF">
            <w:pPr>
              <w:tabs>
                <w:tab w:val="decimal" w:pos="706"/>
              </w:tabs>
              <w:spacing w:line="240" w:lineRule="auto"/>
              <w:rPr>
                <w:rFonts w:ascii="Times New Roman" w:hAnsi="Times New Roman"/>
                <w:sz w:val="18"/>
                <w:szCs w:val="18"/>
              </w:rPr>
            </w:pPr>
          </w:p>
        </w:tc>
        <w:tc>
          <w:tcPr>
            <w:tcW w:w="1016" w:type="dxa"/>
          </w:tcPr>
          <w:p w14:paraId="3CD4AFD8" w14:textId="77777777" w:rsidR="00A209FF" w:rsidRPr="00B05D9C" w:rsidRDefault="00A209FF" w:rsidP="00A209FF">
            <w:pPr>
              <w:tabs>
                <w:tab w:val="decimal" w:pos="647"/>
              </w:tabs>
              <w:spacing w:line="240" w:lineRule="auto"/>
              <w:rPr>
                <w:rFonts w:ascii="Times New Roman" w:hAnsi="Times New Roman"/>
                <w:sz w:val="18"/>
                <w:szCs w:val="18"/>
              </w:rPr>
            </w:pPr>
          </w:p>
        </w:tc>
        <w:tc>
          <w:tcPr>
            <w:tcW w:w="270" w:type="dxa"/>
          </w:tcPr>
          <w:p w14:paraId="466AB953" w14:textId="77777777" w:rsidR="00A209FF" w:rsidRPr="00B05D9C" w:rsidRDefault="00A209FF" w:rsidP="00A209FF">
            <w:pPr>
              <w:tabs>
                <w:tab w:val="decimal" w:pos="706"/>
              </w:tabs>
              <w:spacing w:line="240" w:lineRule="auto"/>
              <w:rPr>
                <w:rFonts w:ascii="Times New Roman" w:hAnsi="Times New Roman"/>
                <w:sz w:val="18"/>
                <w:szCs w:val="18"/>
              </w:rPr>
            </w:pPr>
          </w:p>
        </w:tc>
        <w:tc>
          <w:tcPr>
            <w:tcW w:w="990" w:type="dxa"/>
            <w:gridSpan w:val="2"/>
          </w:tcPr>
          <w:p w14:paraId="0754866A" w14:textId="77777777" w:rsidR="00A209FF" w:rsidRPr="00B05D9C" w:rsidRDefault="00A209FF" w:rsidP="00A209FF">
            <w:pPr>
              <w:tabs>
                <w:tab w:val="decimal" w:pos="706"/>
              </w:tabs>
              <w:spacing w:line="240" w:lineRule="auto"/>
              <w:rPr>
                <w:rFonts w:ascii="Times New Roman" w:hAnsi="Times New Roman"/>
                <w:sz w:val="18"/>
                <w:szCs w:val="18"/>
              </w:rPr>
            </w:pPr>
          </w:p>
        </w:tc>
      </w:tr>
      <w:tr w:rsidR="00854A14" w:rsidRPr="00B05D9C" w14:paraId="49622C9F" w14:textId="77777777" w:rsidTr="00AD5D97">
        <w:tc>
          <w:tcPr>
            <w:tcW w:w="3330" w:type="dxa"/>
          </w:tcPr>
          <w:p w14:paraId="53AABB7A" w14:textId="77777777" w:rsidR="00854A14" w:rsidRPr="00B05D9C" w:rsidRDefault="00854A14" w:rsidP="003D2D7F">
            <w:pPr>
              <w:spacing w:line="240" w:lineRule="auto"/>
              <w:ind w:right="-24"/>
              <w:rPr>
                <w:rFonts w:ascii="Times New Roman" w:hAnsi="Times New Roman"/>
                <w:sz w:val="18"/>
                <w:szCs w:val="18"/>
              </w:rPr>
            </w:pPr>
            <w:r w:rsidRPr="00B05D9C">
              <w:rPr>
                <w:rFonts w:ascii="Times New Roman" w:hAnsi="Times New Roman"/>
                <w:sz w:val="18"/>
                <w:szCs w:val="18"/>
              </w:rPr>
              <w:t xml:space="preserve">Bank overdrafts </w:t>
            </w:r>
          </w:p>
        </w:tc>
        <w:tc>
          <w:tcPr>
            <w:tcW w:w="990" w:type="dxa"/>
          </w:tcPr>
          <w:p w14:paraId="57E72AA2" w14:textId="7EE65089"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24,767</w:t>
            </w:r>
          </w:p>
        </w:tc>
        <w:tc>
          <w:tcPr>
            <w:tcW w:w="236" w:type="dxa"/>
          </w:tcPr>
          <w:p w14:paraId="5A5B7798"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34" w:type="dxa"/>
          </w:tcPr>
          <w:p w14:paraId="0207EDE5" w14:textId="64AC90ED" w:rsidR="00854A14" w:rsidRPr="00B05D9C" w:rsidRDefault="00854A14"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24,767</w:t>
            </w:r>
          </w:p>
        </w:tc>
        <w:tc>
          <w:tcPr>
            <w:tcW w:w="240" w:type="dxa"/>
          </w:tcPr>
          <w:p w14:paraId="053E1E58"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20" w:type="dxa"/>
          </w:tcPr>
          <w:p w14:paraId="3B1ED9A2" w14:textId="4B40C95C" w:rsidR="00854A14" w:rsidRPr="00B05D9C" w:rsidRDefault="00854A14" w:rsidP="00AD5D97">
            <w:pPr>
              <w:tabs>
                <w:tab w:val="decimal" w:pos="644"/>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298FE726"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16" w:type="dxa"/>
          </w:tcPr>
          <w:p w14:paraId="10A3560E" w14:textId="0F79B288" w:rsidR="00854A14" w:rsidRPr="00B05D9C" w:rsidRDefault="00854A14" w:rsidP="00AD5D97">
            <w:pPr>
              <w:tabs>
                <w:tab w:val="decimal" w:pos="647"/>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652901DE"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90" w:type="dxa"/>
            <w:gridSpan w:val="2"/>
          </w:tcPr>
          <w:p w14:paraId="713996FC" w14:textId="4AC2B24B"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24,767</w:t>
            </w:r>
          </w:p>
        </w:tc>
      </w:tr>
      <w:tr w:rsidR="00854A14" w:rsidRPr="00B05D9C" w14:paraId="5414D9A3" w14:textId="77777777" w:rsidTr="00AD5D97">
        <w:tc>
          <w:tcPr>
            <w:tcW w:w="3330" w:type="dxa"/>
          </w:tcPr>
          <w:p w14:paraId="565698F7" w14:textId="7C255040" w:rsidR="00854A14" w:rsidRPr="00B05D9C" w:rsidRDefault="00854A14" w:rsidP="003D2D7F">
            <w:pPr>
              <w:spacing w:line="240" w:lineRule="auto"/>
              <w:ind w:right="-24"/>
              <w:rPr>
                <w:rFonts w:ascii="Times New Roman" w:hAnsi="Times New Roman"/>
                <w:sz w:val="18"/>
                <w:szCs w:val="18"/>
                <w:cs/>
              </w:rPr>
            </w:pPr>
            <w:r w:rsidRPr="00B05D9C">
              <w:rPr>
                <w:rFonts w:ascii="Times New Roman" w:hAnsi="Times New Roman"/>
                <w:sz w:val="18"/>
                <w:szCs w:val="18"/>
              </w:rPr>
              <w:t xml:space="preserve">Trade and other payables </w:t>
            </w:r>
          </w:p>
        </w:tc>
        <w:tc>
          <w:tcPr>
            <w:tcW w:w="990" w:type="dxa"/>
          </w:tcPr>
          <w:p w14:paraId="53372754" w14:textId="2A3ECB80"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511,928</w:t>
            </w:r>
          </w:p>
        </w:tc>
        <w:tc>
          <w:tcPr>
            <w:tcW w:w="236" w:type="dxa"/>
          </w:tcPr>
          <w:p w14:paraId="05EC9511"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34" w:type="dxa"/>
          </w:tcPr>
          <w:p w14:paraId="601F4E98" w14:textId="4611C8B0" w:rsidR="00854A14" w:rsidRPr="00B05D9C" w:rsidDel="00D00E75" w:rsidRDefault="00854A14"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306,163</w:t>
            </w:r>
          </w:p>
        </w:tc>
        <w:tc>
          <w:tcPr>
            <w:tcW w:w="240" w:type="dxa"/>
          </w:tcPr>
          <w:p w14:paraId="2C16F782"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20" w:type="dxa"/>
          </w:tcPr>
          <w:p w14:paraId="08220B59" w14:textId="334CE3F3" w:rsidR="00854A14" w:rsidRPr="00B05D9C" w:rsidRDefault="00854A14" w:rsidP="00AD5D97">
            <w:pPr>
              <w:tabs>
                <w:tab w:val="decimal" w:pos="644"/>
              </w:tabs>
              <w:spacing w:line="240" w:lineRule="auto"/>
              <w:jc w:val="right"/>
              <w:rPr>
                <w:rFonts w:ascii="Times New Roman" w:hAnsi="Times New Roman"/>
                <w:sz w:val="18"/>
                <w:szCs w:val="18"/>
              </w:rPr>
            </w:pPr>
            <w:r w:rsidRPr="00B05D9C">
              <w:rPr>
                <w:rFonts w:ascii="Times New Roman" w:hAnsi="Times New Roman"/>
                <w:sz w:val="18"/>
                <w:szCs w:val="18"/>
              </w:rPr>
              <w:t>205,765</w:t>
            </w:r>
          </w:p>
        </w:tc>
        <w:tc>
          <w:tcPr>
            <w:tcW w:w="244" w:type="dxa"/>
          </w:tcPr>
          <w:p w14:paraId="1D1A15FF"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16" w:type="dxa"/>
          </w:tcPr>
          <w:p w14:paraId="0CCAA81D" w14:textId="27D1BD37" w:rsidR="00854A14" w:rsidRPr="00B05D9C" w:rsidRDefault="00854A14" w:rsidP="00AD5D97">
            <w:pPr>
              <w:tabs>
                <w:tab w:val="decimal" w:pos="647"/>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55A01728"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90" w:type="dxa"/>
            <w:gridSpan w:val="2"/>
          </w:tcPr>
          <w:p w14:paraId="79A54354" w14:textId="3454BBF3" w:rsidR="00854A14" w:rsidRPr="00B05D9C" w:rsidRDefault="00854A14" w:rsidP="0062283D">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511,928</w:t>
            </w:r>
          </w:p>
        </w:tc>
      </w:tr>
      <w:tr w:rsidR="00854A14" w:rsidRPr="00B05D9C" w14:paraId="6236D545" w14:textId="77777777" w:rsidTr="00AD5D97">
        <w:tc>
          <w:tcPr>
            <w:tcW w:w="3330" w:type="dxa"/>
          </w:tcPr>
          <w:p w14:paraId="139C0B16" w14:textId="51D554BF" w:rsidR="00854A14" w:rsidRPr="00B05D9C" w:rsidRDefault="004639C1" w:rsidP="003D2D7F">
            <w:pPr>
              <w:spacing w:line="240" w:lineRule="auto"/>
              <w:ind w:right="-24"/>
              <w:rPr>
                <w:rFonts w:ascii="Times New Roman" w:hAnsi="Times New Roman"/>
                <w:sz w:val="18"/>
                <w:szCs w:val="18"/>
              </w:rPr>
            </w:pPr>
            <w:r w:rsidRPr="00B05D9C">
              <w:rPr>
                <w:rFonts w:ascii="Times New Roman" w:hAnsi="Times New Roman"/>
                <w:sz w:val="18"/>
                <w:szCs w:val="18"/>
              </w:rPr>
              <w:t>Short</w:t>
            </w:r>
            <w:r w:rsidR="00854A14" w:rsidRPr="00B05D9C">
              <w:rPr>
                <w:rFonts w:ascii="Times New Roman" w:hAnsi="Times New Roman"/>
                <w:sz w:val="18"/>
                <w:szCs w:val="18"/>
              </w:rPr>
              <w:t>-term borrowings from other parties</w:t>
            </w:r>
          </w:p>
        </w:tc>
        <w:tc>
          <w:tcPr>
            <w:tcW w:w="990" w:type="dxa"/>
          </w:tcPr>
          <w:p w14:paraId="6461FE77" w14:textId="31BB325E"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65,000</w:t>
            </w:r>
          </w:p>
        </w:tc>
        <w:tc>
          <w:tcPr>
            <w:tcW w:w="236" w:type="dxa"/>
          </w:tcPr>
          <w:p w14:paraId="1E6C1345"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34" w:type="dxa"/>
          </w:tcPr>
          <w:p w14:paraId="332BF118" w14:textId="758818DC" w:rsidR="00854A14" w:rsidRPr="00B05D9C" w:rsidRDefault="00854A14"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75,140</w:t>
            </w:r>
          </w:p>
        </w:tc>
        <w:tc>
          <w:tcPr>
            <w:tcW w:w="240" w:type="dxa"/>
          </w:tcPr>
          <w:p w14:paraId="37CCF3F2"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20" w:type="dxa"/>
          </w:tcPr>
          <w:p w14:paraId="4CB756AB" w14:textId="012EB287"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3084AA1A"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16" w:type="dxa"/>
          </w:tcPr>
          <w:p w14:paraId="6C7E61F6" w14:textId="7783893B" w:rsidR="00854A14" w:rsidRPr="00B05D9C" w:rsidRDefault="00854A14" w:rsidP="00AD5D97">
            <w:pPr>
              <w:tabs>
                <w:tab w:val="decimal" w:pos="647"/>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47811540"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90" w:type="dxa"/>
            <w:gridSpan w:val="2"/>
          </w:tcPr>
          <w:p w14:paraId="3E190DE5" w14:textId="0C349260"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75,140</w:t>
            </w:r>
          </w:p>
        </w:tc>
      </w:tr>
      <w:tr w:rsidR="00A209FF" w:rsidRPr="00B05D9C" w14:paraId="355CE910" w14:textId="77777777" w:rsidTr="00AD5D97">
        <w:tc>
          <w:tcPr>
            <w:tcW w:w="3330" w:type="dxa"/>
          </w:tcPr>
          <w:p w14:paraId="5259FCC9" w14:textId="3B49F833" w:rsidR="00A209FF" w:rsidRPr="00B05D9C" w:rsidRDefault="00760199" w:rsidP="003D2D7F">
            <w:pPr>
              <w:spacing w:line="240" w:lineRule="auto"/>
              <w:ind w:right="-24"/>
              <w:rPr>
                <w:rFonts w:ascii="Times New Roman" w:hAnsi="Times New Roman"/>
                <w:sz w:val="18"/>
                <w:szCs w:val="18"/>
              </w:rPr>
            </w:pPr>
            <w:r w:rsidRPr="00B05D9C">
              <w:rPr>
                <w:rFonts w:ascii="Times New Roman" w:hAnsi="Times New Roman"/>
                <w:sz w:val="18"/>
                <w:szCs w:val="18"/>
              </w:rPr>
              <w:t>Long-term borrowings</w:t>
            </w:r>
            <w:r w:rsidR="00A209FF" w:rsidRPr="00B05D9C">
              <w:rPr>
                <w:rFonts w:ascii="Times New Roman" w:hAnsi="Times New Roman"/>
                <w:sz w:val="18"/>
                <w:szCs w:val="18"/>
              </w:rPr>
              <w:t xml:space="preserve"> from financial </w:t>
            </w:r>
            <w:r w:rsidR="003D2D7F" w:rsidRPr="00B05D9C">
              <w:rPr>
                <w:rFonts w:ascii="Times New Roman" w:hAnsi="Times New Roman"/>
                <w:sz w:val="18"/>
                <w:szCs w:val="18"/>
              </w:rPr>
              <w:t xml:space="preserve">   </w:t>
            </w:r>
            <w:r w:rsidR="003D2D7F" w:rsidRPr="00B05D9C">
              <w:rPr>
                <w:rFonts w:ascii="Times New Roman" w:hAnsi="Times New Roman"/>
                <w:sz w:val="18"/>
                <w:szCs w:val="18"/>
              </w:rPr>
              <w:br/>
              <w:t xml:space="preserve">   </w:t>
            </w:r>
            <w:r w:rsidR="00A209FF" w:rsidRPr="00B05D9C">
              <w:rPr>
                <w:rFonts w:ascii="Times New Roman" w:hAnsi="Times New Roman"/>
                <w:sz w:val="18"/>
                <w:szCs w:val="18"/>
              </w:rPr>
              <w:t xml:space="preserve">institutions </w:t>
            </w:r>
          </w:p>
        </w:tc>
        <w:tc>
          <w:tcPr>
            <w:tcW w:w="990" w:type="dxa"/>
          </w:tcPr>
          <w:p w14:paraId="4D70E0EB" w14:textId="77777777" w:rsidR="00A209FF" w:rsidRPr="00B05D9C" w:rsidRDefault="00A209FF" w:rsidP="00AD5D97">
            <w:pPr>
              <w:tabs>
                <w:tab w:val="decimal" w:pos="706"/>
              </w:tabs>
              <w:spacing w:line="240" w:lineRule="auto"/>
              <w:jc w:val="right"/>
              <w:rPr>
                <w:rFonts w:ascii="Times New Roman" w:hAnsi="Times New Roman"/>
                <w:sz w:val="18"/>
                <w:szCs w:val="18"/>
              </w:rPr>
            </w:pPr>
          </w:p>
          <w:p w14:paraId="61439F28" w14:textId="54D92D47"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1,079,974</w:t>
            </w:r>
          </w:p>
        </w:tc>
        <w:tc>
          <w:tcPr>
            <w:tcW w:w="236" w:type="dxa"/>
          </w:tcPr>
          <w:p w14:paraId="7A3DB032" w14:textId="77777777" w:rsidR="00A209FF" w:rsidRPr="00B05D9C" w:rsidRDefault="00A209FF" w:rsidP="00AD5D97">
            <w:pPr>
              <w:tabs>
                <w:tab w:val="decimal" w:pos="706"/>
              </w:tabs>
              <w:spacing w:line="240" w:lineRule="auto"/>
              <w:jc w:val="right"/>
              <w:rPr>
                <w:rFonts w:ascii="Times New Roman" w:hAnsi="Times New Roman" w:cstheme="minorBidi"/>
                <w:sz w:val="18"/>
                <w:szCs w:val="22"/>
                <w:cs/>
                <w:lang w:bidi="th-TH"/>
              </w:rPr>
            </w:pPr>
          </w:p>
        </w:tc>
        <w:tc>
          <w:tcPr>
            <w:tcW w:w="934" w:type="dxa"/>
          </w:tcPr>
          <w:p w14:paraId="6F77D8C7" w14:textId="77777777" w:rsidR="00A209FF" w:rsidRPr="00B05D9C" w:rsidRDefault="00A209FF" w:rsidP="00AD5D97">
            <w:pPr>
              <w:spacing w:line="240" w:lineRule="auto"/>
              <w:ind w:right="-18"/>
              <w:jc w:val="right"/>
              <w:rPr>
                <w:rFonts w:ascii="Times New Roman" w:hAnsi="Times New Roman"/>
                <w:sz w:val="18"/>
                <w:szCs w:val="18"/>
              </w:rPr>
            </w:pPr>
          </w:p>
          <w:p w14:paraId="2B9D793C" w14:textId="5927705C" w:rsidR="00AD5D97" w:rsidRPr="00B05D9C" w:rsidDel="00D00E75" w:rsidRDefault="004C7CFD" w:rsidP="004C7CFD">
            <w:pPr>
              <w:spacing w:line="240" w:lineRule="auto"/>
              <w:ind w:right="-18"/>
              <w:jc w:val="center"/>
              <w:rPr>
                <w:rFonts w:ascii="Times New Roman" w:hAnsi="Times New Roman" w:cs="Angsana New"/>
                <w:sz w:val="18"/>
                <w:szCs w:val="22"/>
                <w:lang w:val="en-US" w:bidi="th-TH"/>
              </w:rPr>
            </w:pPr>
            <w:r w:rsidRPr="00B05D9C">
              <w:rPr>
                <w:rFonts w:ascii="Times New Roman" w:hAnsi="Times New Roman" w:cs="Angsana New"/>
                <w:sz w:val="18"/>
                <w:szCs w:val="22"/>
                <w:lang w:val="en-US" w:bidi="th-TH"/>
              </w:rPr>
              <w:t>1,004,756</w:t>
            </w:r>
          </w:p>
        </w:tc>
        <w:tc>
          <w:tcPr>
            <w:tcW w:w="240" w:type="dxa"/>
          </w:tcPr>
          <w:p w14:paraId="5340AB11"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1020" w:type="dxa"/>
          </w:tcPr>
          <w:p w14:paraId="71F5BCCA" w14:textId="77777777" w:rsidR="00594B11" w:rsidRPr="00B05D9C" w:rsidRDefault="00594B11" w:rsidP="00AD5D97">
            <w:pPr>
              <w:tabs>
                <w:tab w:val="decimal" w:pos="706"/>
              </w:tabs>
              <w:spacing w:line="240" w:lineRule="auto"/>
              <w:jc w:val="right"/>
              <w:rPr>
                <w:rFonts w:ascii="Times New Roman" w:hAnsi="Times New Roman"/>
                <w:sz w:val="18"/>
                <w:szCs w:val="18"/>
              </w:rPr>
            </w:pPr>
          </w:p>
          <w:p w14:paraId="72EF94D2" w14:textId="726BA9F4" w:rsidR="00A209FF" w:rsidRPr="00B05D9C" w:rsidRDefault="004C7CFD"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217,489</w:t>
            </w:r>
          </w:p>
        </w:tc>
        <w:tc>
          <w:tcPr>
            <w:tcW w:w="244" w:type="dxa"/>
          </w:tcPr>
          <w:p w14:paraId="6C2D40D6"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1016" w:type="dxa"/>
          </w:tcPr>
          <w:p w14:paraId="0D9CD2D9" w14:textId="77777777" w:rsidR="00594B11" w:rsidRPr="00B05D9C" w:rsidRDefault="00594B11" w:rsidP="00AD5D97">
            <w:pPr>
              <w:tabs>
                <w:tab w:val="decimal" w:pos="706"/>
              </w:tabs>
              <w:spacing w:line="240" w:lineRule="auto"/>
              <w:jc w:val="right"/>
              <w:rPr>
                <w:rFonts w:ascii="Times New Roman" w:hAnsi="Times New Roman"/>
                <w:sz w:val="18"/>
                <w:szCs w:val="18"/>
              </w:rPr>
            </w:pPr>
          </w:p>
          <w:p w14:paraId="1F1D3806" w14:textId="39AC9AE4" w:rsidR="00A209FF" w:rsidRPr="00B05D9C" w:rsidRDefault="004C7CFD"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117,119</w:t>
            </w:r>
          </w:p>
        </w:tc>
        <w:tc>
          <w:tcPr>
            <w:tcW w:w="270" w:type="dxa"/>
          </w:tcPr>
          <w:p w14:paraId="3EFAEF68"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990" w:type="dxa"/>
            <w:gridSpan w:val="2"/>
          </w:tcPr>
          <w:p w14:paraId="588A8524" w14:textId="77777777" w:rsidR="00594B11" w:rsidRPr="00B05D9C" w:rsidRDefault="00594B11" w:rsidP="00AD5D97">
            <w:pPr>
              <w:tabs>
                <w:tab w:val="decimal" w:pos="706"/>
              </w:tabs>
              <w:spacing w:line="240" w:lineRule="auto"/>
              <w:jc w:val="right"/>
              <w:rPr>
                <w:rFonts w:ascii="Times New Roman" w:hAnsi="Times New Roman"/>
                <w:sz w:val="18"/>
                <w:szCs w:val="18"/>
              </w:rPr>
            </w:pPr>
          </w:p>
          <w:p w14:paraId="3BBF4F95" w14:textId="5451933E" w:rsidR="00A209FF"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1,339,364</w:t>
            </w:r>
          </w:p>
        </w:tc>
      </w:tr>
      <w:tr w:rsidR="00442B21" w:rsidRPr="00B05D9C" w14:paraId="2D3D4409" w14:textId="77777777" w:rsidTr="00AD5D97">
        <w:tc>
          <w:tcPr>
            <w:tcW w:w="3330" w:type="dxa"/>
          </w:tcPr>
          <w:p w14:paraId="2BFD2CE3" w14:textId="7CEC16DD" w:rsidR="00442B21" w:rsidRPr="00B05D9C" w:rsidRDefault="00442B21" w:rsidP="00442B21">
            <w:pPr>
              <w:spacing w:line="240" w:lineRule="auto"/>
              <w:ind w:right="-24"/>
              <w:rPr>
                <w:rFonts w:ascii="Times New Roman" w:hAnsi="Times New Roman"/>
                <w:sz w:val="18"/>
                <w:szCs w:val="18"/>
              </w:rPr>
            </w:pPr>
            <w:r w:rsidRPr="00B05D9C">
              <w:rPr>
                <w:rFonts w:ascii="Times New Roman" w:hAnsi="Times New Roman"/>
                <w:sz w:val="18"/>
                <w:szCs w:val="18"/>
              </w:rPr>
              <w:t>Long-term borrowings from other parties</w:t>
            </w:r>
          </w:p>
        </w:tc>
        <w:tc>
          <w:tcPr>
            <w:tcW w:w="990" w:type="dxa"/>
          </w:tcPr>
          <w:p w14:paraId="2AAFD13D" w14:textId="439B3142"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7,221</w:t>
            </w:r>
          </w:p>
        </w:tc>
        <w:tc>
          <w:tcPr>
            <w:tcW w:w="236" w:type="dxa"/>
          </w:tcPr>
          <w:p w14:paraId="35FAE3A8" w14:textId="77777777" w:rsidR="00442B21" w:rsidRPr="00B05D9C" w:rsidRDefault="00442B21" w:rsidP="00442B21">
            <w:pPr>
              <w:tabs>
                <w:tab w:val="decimal" w:pos="706"/>
              </w:tabs>
              <w:spacing w:line="240" w:lineRule="auto"/>
              <w:jc w:val="right"/>
              <w:rPr>
                <w:rFonts w:ascii="Times New Roman" w:hAnsi="Times New Roman"/>
                <w:sz w:val="18"/>
                <w:szCs w:val="18"/>
                <w:cs/>
                <w:lang w:bidi="th-TH"/>
              </w:rPr>
            </w:pPr>
          </w:p>
        </w:tc>
        <w:tc>
          <w:tcPr>
            <w:tcW w:w="934" w:type="dxa"/>
          </w:tcPr>
          <w:p w14:paraId="74FC7D58" w14:textId="33BD8A38"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3,032</w:t>
            </w:r>
          </w:p>
        </w:tc>
        <w:tc>
          <w:tcPr>
            <w:tcW w:w="240" w:type="dxa"/>
          </w:tcPr>
          <w:p w14:paraId="15618697"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20" w:type="dxa"/>
          </w:tcPr>
          <w:p w14:paraId="59751ECD" w14:textId="096C46A3"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4,545</w:t>
            </w:r>
          </w:p>
        </w:tc>
        <w:tc>
          <w:tcPr>
            <w:tcW w:w="244" w:type="dxa"/>
          </w:tcPr>
          <w:p w14:paraId="7D2B9767"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16" w:type="dxa"/>
          </w:tcPr>
          <w:p w14:paraId="0C5C5111" w14:textId="19DE88D9"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4C9EBC63"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90" w:type="dxa"/>
            <w:gridSpan w:val="2"/>
          </w:tcPr>
          <w:p w14:paraId="00ADF930" w14:textId="0934B810"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7,577</w:t>
            </w:r>
          </w:p>
        </w:tc>
      </w:tr>
      <w:tr w:rsidR="00760199" w:rsidRPr="00B05D9C" w14:paraId="43818BC3" w14:textId="77777777" w:rsidTr="00AD5D97">
        <w:tc>
          <w:tcPr>
            <w:tcW w:w="3330" w:type="dxa"/>
          </w:tcPr>
          <w:p w14:paraId="2F939443" w14:textId="28629198" w:rsidR="00760199" w:rsidRPr="00B05D9C" w:rsidRDefault="00760199" w:rsidP="003D2D7F">
            <w:pPr>
              <w:spacing w:line="240" w:lineRule="auto"/>
              <w:ind w:right="-24"/>
              <w:rPr>
                <w:rFonts w:ascii="Times New Roman" w:hAnsi="Times New Roman"/>
                <w:sz w:val="18"/>
                <w:szCs w:val="18"/>
              </w:rPr>
            </w:pPr>
            <w:r w:rsidRPr="00B05D9C">
              <w:rPr>
                <w:rFonts w:ascii="Times New Roman" w:hAnsi="Times New Roman"/>
                <w:sz w:val="18"/>
                <w:szCs w:val="18"/>
              </w:rPr>
              <w:t>Rights in power purchase agreements</w:t>
            </w:r>
            <w:r w:rsidR="003D2D7F" w:rsidRPr="00B05D9C">
              <w:rPr>
                <w:rFonts w:ascii="Times New Roman" w:hAnsi="Times New Roman"/>
                <w:sz w:val="18"/>
                <w:szCs w:val="18"/>
              </w:rPr>
              <w:br/>
              <w:t xml:space="preserve">   </w:t>
            </w:r>
            <w:r w:rsidRPr="00B05D9C">
              <w:rPr>
                <w:rFonts w:ascii="Times New Roman" w:hAnsi="Times New Roman"/>
                <w:sz w:val="18"/>
                <w:szCs w:val="18"/>
              </w:rPr>
              <w:t>payables</w:t>
            </w:r>
          </w:p>
        </w:tc>
        <w:tc>
          <w:tcPr>
            <w:tcW w:w="990" w:type="dxa"/>
          </w:tcPr>
          <w:p w14:paraId="7868C5F7" w14:textId="77777777" w:rsidR="00760199" w:rsidRPr="00B05D9C" w:rsidRDefault="00760199" w:rsidP="00AD5D97">
            <w:pPr>
              <w:tabs>
                <w:tab w:val="decimal" w:pos="706"/>
              </w:tabs>
              <w:spacing w:line="240" w:lineRule="auto"/>
              <w:jc w:val="right"/>
              <w:rPr>
                <w:rFonts w:ascii="Times New Roman" w:hAnsi="Times New Roman"/>
                <w:sz w:val="18"/>
                <w:szCs w:val="18"/>
              </w:rPr>
            </w:pPr>
          </w:p>
          <w:p w14:paraId="4BABA69B" w14:textId="63A7145E"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65,889</w:t>
            </w:r>
          </w:p>
        </w:tc>
        <w:tc>
          <w:tcPr>
            <w:tcW w:w="236" w:type="dxa"/>
          </w:tcPr>
          <w:p w14:paraId="1323611A"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34" w:type="dxa"/>
          </w:tcPr>
          <w:p w14:paraId="0D41AD49" w14:textId="77777777" w:rsidR="00760199" w:rsidRPr="00B05D9C" w:rsidRDefault="00760199" w:rsidP="00AD5D97">
            <w:pPr>
              <w:spacing w:line="240" w:lineRule="auto"/>
              <w:ind w:right="-18"/>
              <w:jc w:val="right"/>
              <w:rPr>
                <w:rFonts w:ascii="Times New Roman" w:hAnsi="Times New Roman"/>
                <w:sz w:val="18"/>
                <w:szCs w:val="18"/>
              </w:rPr>
            </w:pPr>
          </w:p>
          <w:p w14:paraId="4F50DF49" w14:textId="4102E219" w:rsidR="00AD5D97" w:rsidRPr="00B05D9C" w:rsidDel="00D00E75" w:rsidRDefault="00AD5D97"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4,800</w:t>
            </w:r>
          </w:p>
        </w:tc>
        <w:tc>
          <w:tcPr>
            <w:tcW w:w="240" w:type="dxa"/>
          </w:tcPr>
          <w:p w14:paraId="6C92E03D"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20" w:type="dxa"/>
          </w:tcPr>
          <w:p w14:paraId="62389244" w14:textId="77777777" w:rsidR="00760199" w:rsidRPr="00B05D9C" w:rsidRDefault="00760199" w:rsidP="00AD5D97">
            <w:pPr>
              <w:tabs>
                <w:tab w:val="decimal" w:pos="706"/>
              </w:tabs>
              <w:spacing w:line="240" w:lineRule="auto"/>
              <w:jc w:val="right"/>
              <w:rPr>
                <w:rFonts w:ascii="Times New Roman" w:hAnsi="Times New Roman"/>
                <w:sz w:val="18"/>
                <w:szCs w:val="18"/>
              </w:rPr>
            </w:pPr>
          </w:p>
          <w:p w14:paraId="59B17381" w14:textId="7AF8DEB7"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20,085</w:t>
            </w:r>
          </w:p>
        </w:tc>
        <w:tc>
          <w:tcPr>
            <w:tcW w:w="244" w:type="dxa"/>
          </w:tcPr>
          <w:p w14:paraId="07A8F2B5"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16" w:type="dxa"/>
          </w:tcPr>
          <w:p w14:paraId="741BAA37" w14:textId="77777777" w:rsidR="00760199" w:rsidRPr="00B05D9C" w:rsidRDefault="00760199" w:rsidP="00AD5D97">
            <w:pPr>
              <w:tabs>
                <w:tab w:val="decimal" w:pos="706"/>
              </w:tabs>
              <w:spacing w:line="240" w:lineRule="auto"/>
              <w:jc w:val="right"/>
              <w:rPr>
                <w:rFonts w:ascii="Times New Roman" w:hAnsi="Times New Roman"/>
                <w:sz w:val="18"/>
                <w:szCs w:val="18"/>
              </w:rPr>
            </w:pPr>
          </w:p>
          <w:p w14:paraId="7773D13C" w14:textId="591633E4"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77,806</w:t>
            </w:r>
          </w:p>
        </w:tc>
        <w:tc>
          <w:tcPr>
            <w:tcW w:w="270" w:type="dxa"/>
          </w:tcPr>
          <w:p w14:paraId="312ECF94"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90" w:type="dxa"/>
            <w:gridSpan w:val="2"/>
          </w:tcPr>
          <w:p w14:paraId="594F6C23" w14:textId="77777777" w:rsidR="00760199" w:rsidRPr="00B05D9C" w:rsidRDefault="00760199" w:rsidP="00AD5D97">
            <w:pPr>
              <w:tabs>
                <w:tab w:val="decimal" w:pos="706"/>
              </w:tabs>
              <w:spacing w:line="240" w:lineRule="auto"/>
              <w:jc w:val="right"/>
              <w:rPr>
                <w:rFonts w:ascii="Times New Roman" w:hAnsi="Times New Roman"/>
                <w:sz w:val="18"/>
                <w:szCs w:val="18"/>
              </w:rPr>
            </w:pPr>
          </w:p>
          <w:p w14:paraId="6BDE2014" w14:textId="167B83E5"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102,691</w:t>
            </w:r>
          </w:p>
        </w:tc>
      </w:tr>
      <w:tr w:rsidR="00854A14" w:rsidRPr="00B05D9C" w14:paraId="36738D76" w14:textId="77777777" w:rsidTr="00AD5D97">
        <w:trPr>
          <w:trHeight w:val="119"/>
        </w:trPr>
        <w:tc>
          <w:tcPr>
            <w:tcW w:w="3330" w:type="dxa"/>
            <w:vAlign w:val="bottom"/>
          </w:tcPr>
          <w:p w14:paraId="4865CDCC" w14:textId="77777777" w:rsidR="00854A14" w:rsidRPr="00B05D9C" w:rsidRDefault="00854A14" w:rsidP="003D2D7F">
            <w:pPr>
              <w:spacing w:line="240" w:lineRule="auto"/>
              <w:ind w:right="-24"/>
              <w:rPr>
                <w:rFonts w:ascii="Times New Roman" w:hAnsi="Times New Roman"/>
                <w:sz w:val="18"/>
                <w:szCs w:val="18"/>
              </w:rPr>
            </w:pPr>
            <w:r w:rsidRPr="00B05D9C">
              <w:rPr>
                <w:rFonts w:ascii="Times New Roman" w:hAnsi="Times New Roman"/>
                <w:sz w:val="18"/>
                <w:szCs w:val="18"/>
              </w:rPr>
              <w:t xml:space="preserve">Lease liabilities </w:t>
            </w:r>
          </w:p>
        </w:tc>
        <w:tc>
          <w:tcPr>
            <w:tcW w:w="990" w:type="dxa"/>
          </w:tcPr>
          <w:p w14:paraId="0494F3CA" w14:textId="666309EE"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33,242</w:t>
            </w:r>
          </w:p>
        </w:tc>
        <w:tc>
          <w:tcPr>
            <w:tcW w:w="236" w:type="dxa"/>
          </w:tcPr>
          <w:p w14:paraId="61593657"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34" w:type="dxa"/>
          </w:tcPr>
          <w:p w14:paraId="36869D05" w14:textId="0080E51A" w:rsidR="00854A14" w:rsidRPr="00B05D9C" w:rsidDel="00D00E75" w:rsidRDefault="00854A14"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5,946</w:t>
            </w:r>
          </w:p>
        </w:tc>
        <w:tc>
          <w:tcPr>
            <w:tcW w:w="240" w:type="dxa"/>
          </w:tcPr>
          <w:p w14:paraId="6542947E"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20" w:type="dxa"/>
          </w:tcPr>
          <w:p w14:paraId="46479125" w14:textId="6BE1D0AA"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10,600</w:t>
            </w:r>
          </w:p>
        </w:tc>
        <w:tc>
          <w:tcPr>
            <w:tcW w:w="244" w:type="dxa"/>
          </w:tcPr>
          <w:p w14:paraId="42981D72"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16" w:type="dxa"/>
          </w:tcPr>
          <w:p w14:paraId="60AE728F" w14:textId="510EE8C4"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32,104</w:t>
            </w:r>
          </w:p>
        </w:tc>
        <w:tc>
          <w:tcPr>
            <w:tcW w:w="270" w:type="dxa"/>
          </w:tcPr>
          <w:p w14:paraId="1F6DB11E"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90" w:type="dxa"/>
            <w:gridSpan w:val="2"/>
          </w:tcPr>
          <w:p w14:paraId="4E308538" w14:textId="440498DF"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48,650</w:t>
            </w:r>
          </w:p>
        </w:tc>
      </w:tr>
      <w:tr w:rsidR="00854A14" w:rsidRPr="00B05D9C" w14:paraId="0E0752B7" w14:textId="77777777" w:rsidTr="00AD5D97">
        <w:trPr>
          <w:trHeight w:val="119"/>
        </w:trPr>
        <w:tc>
          <w:tcPr>
            <w:tcW w:w="3330" w:type="dxa"/>
            <w:vAlign w:val="bottom"/>
          </w:tcPr>
          <w:p w14:paraId="6B25C3EF" w14:textId="6D1A6D30" w:rsidR="00854A14" w:rsidRPr="00B05D9C" w:rsidRDefault="00854A14" w:rsidP="003D2D7F">
            <w:pPr>
              <w:spacing w:line="240" w:lineRule="auto"/>
              <w:ind w:right="-24"/>
              <w:rPr>
                <w:rFonts w:ascii="Times New Roman" w:hAnsi="Times New Roman"/>
                <w:sz w:val="18"/>
                <w:szCs w:val="18"/>
              </w:rPr>
            </w:pPr>
            <w:r w:rsidRPr="00B05D9C">
              <w:rPr>
                <w:rFonts w:ascii="Times New Roman" w:hAnsi="Times New Roman"/>
                <w:sz w:val="18"/>
                <w:szCs w:val="18"/>
              </w:rPr>
              <w:t>Debentures</w:t>
            </w:r>
          </w:p>
        </w:tc>
        <w:tc>
          <w:tcPr>
            <w:tcW w:w="990" w:type="dxa"/>
          </w:tcPr>
          <w:p w14:paraId="22DAA27C" w14:textId="7F696B8A"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2,042,031</w:t>
            </w:r>
          </w:p>
        </w:tc>
        <w:tc>
          <w:tcPr>
            <w:tcW w:w="236" w:type="dxa"/>
          </w:tcPr>
          <w:p w14:paraId="38982FDC"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34" w:type="dxa"/>
          </w:tcPr>
          <w:p w14:paraId="4170E955" w14:textId="0A4F86BF" w:rsidR="00854A14" w:rsidRPr="00B05D9C" w:rsidDel="00D00E75" w:rsidRDefault="00854A14" w:rsidP="00AD5D97">
            <w:pPr>
              <w:tabs>
                <w:tab w:val="decimal" w:pos="613"/>
              </w:tabs>
              <w:spacing w:line="240" w:lineRule="auto"/>
              <w:ind w:right="-42"/>
              <w:jc w:val="right"/>
              <w:rPr>
                <w:rFonts w:ascii="Times New Roman" w:hAnsi="Times New Roman"/>
                <w:sz w:val="18"/>
                <w:szCs w:val="18"/>
                <w:lang w:bidi="th-TH"/>
              </w:rPr>
            </w:pPr>
            <w:r w:rsidRPr="00B05D9C">
              <w:rPr>
                <w:rFonts w:ascii="Times New Roman" w:hAnsi="Times New Roman"/>
                <w:sz w:val="18"/>
                <w:szCs w:val="18"/>
              </w:rPr>
              <w:t>2,135,642</w:t>
            </w:r>
          </w:p>
        </w:tc>
        <w:tc>
          <w:tcPr>
            <w:tcW w:w="240" w:type="dxa"/>
          </w:tcPr>
          <w:p w14:paraId="23B436A0"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20" w:type="dxa"/>
          </w:tcPr>
          <w:p w14:paraId="53A05C4F" w14:textId="27F0F95F"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4A0227C7"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1016" w:type="dxa"/>
          </w:tcPr>
          <w:p w14:paraId="4FBCD868" w14:textId="629B7CE3"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1AC6E2D4" w14:textId="77777777" w:rsidR="00854A14" w:rsidRPr="00B05D9C" w:rsidRDefault="00854A14" w:rsidP="00AD5D97">
            <w:pPr>
              <w:tabs>
                <w:tab w:val="decimal" w:pos="706"/>
              </w:tabs>
              <w:spacing w:line="240" w:lineRule="auto"/>
              <w:jc w:val="right"/>
              <w:rPr>
                <w:rFonts w:ascii="Times New Roman" w:hAnsi="Times New Roman"/>
                <w:sz w:val="18"/>
                <w:szCs w:val="18"/>
              </w:rPr>
            </w:pPr>
          </w:p>
        </w:tc>
        <w:tc>
          <w:tcPr>
            <w:tcW w:w="990" w:type="dxa"/>
            <w:gridSpan w:val="2"/>
          </w:tcPr>
          <w:p w14:paraId="5AF898B6" w14:textId="02130655" w:rsidR="00854A14"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2,135,642</w:t>
            </w:r>
          </w:p>
        </w:tc>
      </w:tr>
      <w:tr w:rsidR="00442B21" w:rsidRPr="00B05D9C" w14:paraId="660F1805" w14:textId="77777777" w:rsidTr="00AD5D97">
        <w:trPr>
          <w:trHeight w:val="119"/>
        </w:trPr>
        <w:tc>
          <w:tcPr>
            <w:tcW w:w="3330" w:type="dxa"/>
            <w:vAlign w:val="bottom"/>
          </w:tcPr>
          <w:p w14:paraId="75F9D2BC" w14:textId="1AA6AD76" w:rsidR="00442B21" w:rsidRPr="00B05D9C" w:rsidRDefault="00442B21" w:rsidP="00442B21">
            <w:pPr>
              <w:spacing w:line="240" w:lineRule="auto"/>
              <w:ind w:right="-24"/>
              <w:rPr>
                <w:rFonts w:ascii="Times New Roman" w:hAnsi="Times New Roman"/>
                <w:sz w:val="18"/>
                <w:szCs w:val="18"/>
              </w:rPr>
            </w:pPr>
            <w:r w:rsidRPr="00B05D9C">
              <w:rPr>
                <w:rFonts w:ascii="Times New Roman" w:hAnsi="Times New Roman"/>
                <w:sz w:val="18"/>
                <w:szCs w:val="18"/>
              </w:rPr>
              <w:t xml:space="preserve">Short-term promissory note from </w:t>
            </w:r>
          </w:p>
          <w:p w14:paraId="1B672BDC" w14:textId="0C166BCA" w:rsidR="00442B21" w:rsidRPr="00B05D9C" w:rsidRDefault="00442B21" w:rsidP="00442B21">
            <w:pPr>
              <w:spacing w:line="240" w:lineRule="auto"/>
              <w:ind w:right="-24"/>
              <w:rPr>
                <w:rFonts w:ascii="Times New Roman" w:hAnsi="Times New Roman"/>
                <w:sz w:val="18"/>
                <w:szCs w:val="18"/>
              </w:rPr>
            </w:pPr>
            <w:r w:rsidRPr="00B05D9C">
              <w:rPr>
                <w:rFonts w:ascii="Times New Roman" w:hAnsi="Times New Roman"/>
                <w:sz w:val="18"/>
                <w:szCs w:val="18"/>
              </w:rPr>
              <w:t xml:space="preserve">   related parties</w:t>
            </w:r>
          </w:p>
        </w:tc>
        <w:tc>
          <w:tcPr>
            <w:tcW w:w="990" w:type="dxa"/>
          </w:tcPr>
          <w:p w14:paraId="02B5E61E"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600A51E4" w14:textId="1749B596"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cs/>
              </w:rPr>
              <w:t>76</w:t>
            </w:r>
            <w:r w:rsidRPr="00B05D9C">
              <w:rPr>
                <w:rFonts w:ascii="Times New Roman" w:hAnsi="Times New Roman"/>
                <w:sz w:val="18"/>
                <w:szCs w:val="18"/>
              </w:rPr>
              <w:t>,</w:t>
            </w:r>
            <w:r w:rsidRPr="00B05D9C">
              <w:rPr>
                <w:rFonts w:ascii="Times New Roman" w:hAnsi="Times New Roman"/>
                <w:sz w:val="18"/>
                <w:szCs w:val="18"/>
                <w:cs/>
              </w:rPr>
              <w:t>890</w:t>
            </w:r>
          </w:p>
        </w:tc>
        <w:tc>
          <w:tcPr>
            <w:tcW w:w="236" w:type="dxa"/>
          </w:tcPr>
          <w:p w14:paraId="06F46FCC"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34" w:type="dxa"/>
          </w:tcPr>
          <w:p w14:paraId="01C8072D"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6A71A206" w14:textId="71C7FEFE" w:rsidR="00442B21" w:rsidRPr="00B05D9C" w:rsidRDefault="00442B21" w:rsidP="00442B21">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77,334</w:t>
            </w:r>
          </w:p>
        </w:tc>
        <w:tc>
          <w:tcPr>
            <w:tcW w:w="240" w:type="dxa"/>
          </w:tcPr>
          <w:p w14:paraId="2461B3DF"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20" w:type="dxa"/>
          </w:tcPr>
          <w:p w14:paraId="208E5894"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533E36DF" w14:textId="0FE8EB61"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14CBE015"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16" w:type="dxa"/>
          </w:tcPr>
          <w:p w14:paraId="759A91E5"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6C603BA6" w14:textId="45DBFE18"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42DD4E15"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90" w:type="dxa"/>
            <w:gridSpan w:val="2"/>
          </w:tcPr>
          <w:p w14:paraId="23AFBAF5"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3F09625B" w14:textId="27A4137C"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77,334</w:t>
            </w:r>
          </w:p>
        </w:tc>
      </w:tr>
      <w:tr w:rsidR="00760199" w:rsidRPr="00B05D9C" w14:paraId="0BAFB200" w14:textId="77777777" w:rsidTr="00AD5D97">
        <w:trPr>
          <w:trHeight w:val="119"/>
        </w:trPr>
        <w:tc>
          <w:tcPr>
            <w:tcW w:w="3330" w:type="dxa"/>
            <w:vAlign w:val="bottom"/>
          </w:tcPr>
          <w:p w14:paraId="12A2BFFE" w14:textId="77777777" w:rsidR="00760199" w:rsidRPr="00B05D9C" w:rsidRDefault="00760199" w:rsidP="003D2D7F">
            <w:pPr>
              <w:spacing w:line="240" w:lineRule="auto"/>
              <w:ind w:right="-24"/>
              <w:rPr>
                <w:rFonts w:ascii="Times New Roman" w:hAnsi="Times New Roman"/>
                <w:sz w:val="18"/>
                <w:szCs w:val="18"/>
              </w:rPr>
            </w:pPr>
            <w:r w:rsidRPr="00B05D9C">
              <w:rPr>
                <w:rFonts w:ascii="Times New Roman" w:hAnsi="Times New Roman"/>
                <w:sz w:val="18"/>
                <w:szCs w:val="18"/>
              </w:rPr>
              <w:t xml:space="preserve">Long-term promissory note from </w:t>
            </w:r>
          </w:p>
          <w:p w14:paraId="3F32C0BD" w14:textId="22197F77" w:rsidR="00760199" w:rsidRPr="00B05D9C" w:rsidRDefault="00760199" w:rsidP="003D2D7F">
            <w:pPr>
              <w:spacing w:line="240" w:lineRule="auto"/>
              <w:ind w:right="-24"/>
              <w:rPr>
                <w:rFonts w:ascii="Times New Roman" w:hAnsi="Times New Roman"/>
                <w:sz w:val="18"/>
                <w:szCs w:val="18"/>
              </w:rPr>
            </w:pPr>
            <w:r w:rsidRPr="00B05D9C">
              <w:rPr>
                <w:rFonts w:ascii="Times New Roman" w:hAnsi="Times New Roman"/>
                <w:sz w:val="18"/>
                <w:szCs w:val="18"/>
              </w:rPr>
              <w:t xml:space="preserve">   related parties</w:t>
            </w:r>
          </w:p>
        </w:tc>
        <w:tc>
          <w:tcPr>
            <w:tcW w:w="990" w:type="dxa"/>
            <w:vAlign w:val="bottom"/>
          </w:tcPr>
          <w:p w14:paraId="1918E5FC" w14:textId="1C945F54" w:rsidR="00760199"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233,832</w:t>
            </w:r>
          </w:p>
        </w:tc>
        <w:tc>
          <w:tcPr>
            <w:tcW w:w="236" w:type="dxa"/>
            <w:vAlign w:val="bottom"/>
          </w:tcPr>
          <w:p w14:paraId="6B3BA76C"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34" w:type="dxa"/>
            <w:vAlign w:val="bottom"/>
          </w:tcPr>
          <w:p w14:paraId="6A92C0E2" w14:textId="26A8A4D6" w:rsidR="00760199" w:rsidRPr="00B05D9C" w:rsidDel="00D00E75" w:rsidRDefault="00AD5D97" w:rsidP="00AD5D97">
            <w:pPr>
              <w:tabs>
                <w:tab w:val="decimal" w:pos="649"/>
              </w:tabs>
              <w:spacing w:line="240" w:lineRule="auto"/>
              <w:jc w:val="right"/>
              <w:rPr>
                <w:rFonts w:ascii="Times New Roman" w:hAnsi="Times New Roman"/>
                <w:sz w:val="18"/>
                <w:szCs w:val="18"/>
                <w:lang w:bidi="th-TH"/>
              </w:rPr>
            </w:pPr>
            <w:r w:rsidRPr="00B05D9C">
              <w:rPr>
                <w:rFonts w:ascii="Times New Roman" w:hAnsi="Times New Roman"/>
                <w:sz w:val="18"/>
                <w:szCs w:val="18"/>
                <w:lang w:bidi="th-TH"/>
              </w:rPr>
              <w:t>-</w:t>
            </w:r>
          </w:p>
        </w:tc>
        <w:tc>
          <w:tcPr>
            <w:tcW w:w="240" w:type="dxa"/>
            <w:vAlign w:val="bottom"/>
          </w:tcPr>
          <w:p w14:paraId="1AFE989D"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20" w:type="dxa"/>
            <w:vAlign w:val="bottom"/>
          </w:tcPr>
          <w:p w14:paraId="343171D6" w14:textId="41514E3E"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245,890</w:t>
            </w:r>
          </w:p>
        </w:tc>
        <w:tc>
          <w:tcPr>
            <w:tcW w:w="244" w:type="dxa"/>
            <w:vAlign w:val="bottom"/>
          </w:tcPr>
          <w:p w14:paraId="67E8FE6C"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16" w:type="dxa"/>
            <w:vAlign w:val="bottom"/>
          </w:tcPr>
          <w:p w14:paraId="707573B6" w14:textId="7572F9D3"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223,850</w:t>
            </w:r>
          </w:p>
        </w:tc>
        <w:tc>
          <w:tcPr>
            <w:tcW w:w="270" w:type="dxa"/>
            <w:vAlign w:val="bottom"/>
          </w:tcPr>
          <w:p w14:paraId="64E4FE55"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90" w:type="dxa"/>
            <w:gridSpan w:val="2"/>
            <w:vAlign w:val="bottom"/>
          </w:tcPr>
          <w:p w14:paraId="3FFDEE67" w14:textId="51F25DC7"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469,740</w:t>
            </w:r>
          </w:p>
        </w:tc>
      </w:tr>
      <w:tr w:rsidR="00760199" w:rsidRPr="00B05D9C" w14:paraId="2BDD9B69" w14:textId="77777777" w:rsidTr="00AD5D97">
        <w:trPr>
          <w:trHeight w:val="119"/>
        </w:trPr>
        <w:tc>
          <w:tcPr>
            <w:tcW w:w="3330" w:type="dxa"/>
            <w:vAlign w:val="bottom"/>
          </w:tcPr>
          <w:p w14:paraId="575F5FCA" w14:textId="77777777" w:rsidR="00760199" w:rsidRPr="00B05D9C" w:rsidRDefault="00760199" w:rsidP="003D2D7F">
            <w:pPr>
              <w:spacing w:line="240" w:lineRule="auto"/>
              <w:ind w:right="-24"/>
              <w:rPr>
                <w:rFonts w:ascii="Times New Roman" w:hAnsi="Times New Roman"/>
                <w:sz w:val="18"/>
                <w:szCs w:val="18"/>
              </w:rPr>
            </w:pPr>
            <w:r w:rsidRPr="00B05D9C">
              <w:rPr>
                <w:rFonts w:ascii="Times New Roman" w:hAnsi="Times New Roman"/>
                <w:sz w:val="18"/>
                <w:szCs w:val="18"/>
              </w:rPr>
              <w:t xml:space="preserve">Long-term borrowings from </w:t>
            </w:r>
          </w:p>
          <w:p w14:paraId="4A96B717" w14:textId="00EAAB11" w:rsidR="00760199" w:rsidRPr="00B05D9C" w:rsidRDefault="00760199" w:rsidP="003D2D7F">
            <w:pPr>
              <w:spacing w:line="240" w:lineRule="auto"/>
              <w:ind w:right="-24"/>
              <w:rPr>
                <w:rFonts w:ascii="Times New Roman" w:hAnsi="Times New Roman"/>
                <w:sz w:val="18"/>
                <w:szCs w:val="18"/>
              </w:rPr>
            </w:pPr>
            <w:r w:rsidRPr="00B05D9C">
              <w:rPr>
                <w:rFonts w:ascii="Times New Roman" w:hAnsi="Times New Roman"/>
                <w:sz w:val="18"/>
                <w:szCs w:val="18"/>
              </w:rPr>
              <w:t xml:space="preserve">   related parties</w:t>
            </w:r>
          </w:p>
        </w:tc>
        <w:tc>
          <w:tcPr>
            <w:tcW w:w="990" w:type="dxa"/>
            <w:vAlign w:val="bottom"/>
          </w:tcPr>
          <w:p w14:paraId="12FACC71" w14:textId="7C354961" w:rsidR="00760199" w:rsidRPr="00B05D9C" w:rsidRDefault="00854A14"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4,084</w:t>
            </w:r>
          </w:p>
        </w:tc>
        <w:tc>
          <w:tcPr>
            <w:tcW w:w="236" w:type="dxa"/>
            <w:vAlign w:val="bottom"/>
          </w:tcPr>
          <w:p w14:paraId="3A81D1C9"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34" w:type="dxa"/>
            <w:vAlign w:val="bottom"/>
          </w:tcPr>
          <w:p w14:paraId="2159D17B" w14:textId="2EC871B9" w:rsidR="00760199" w:rsidRPr="00B05D9C" w:rsidDel="00D00E75" w:rsidRDefault="00AD5D97" w:rsidP="00AD5D97">
            <w:pPr>
              <w:tabs>
                <w:tab w:val="decimal" w:pos="649"/>
              </w:tabs>
              <w:spacing w:line="240" w:lineRule="auto"/>
              <w:jc w:val="right"/>
              <w:rPr>
                <w:rFonts w:ascii="Times New Roman" w:hAnsi="Times New Roman"/>
                <w:sz w:val="18"/>
                <w:szCs w:val="18"/>
                <w:lang w:bidi="th-TH"/>
              </w:rPr>
            </w:pPr>
            <w:r w:rsidRPr="00B05D9C">
              <w:rPr>
                <w:rFonts w:ascii="Times New Roman" w:hAnsi="Times New Roman"/>
                <w:sz w:val="18"/>
                <w:szCs w:val="18"/>
                <w:lang w:bidi="th-TH"/>
              </w:rPr>
              <w:t>-</w:t>
            </w:r>
          </w:p>
        </w:tc>
        <w:tc>
          <w:tcPr>
            <w:tcW w:w="240" w:type="dxa"/>
            <w:vAlign w:val="bottom"/>
          </w:tcPr>
          <w:p w14:paraId="0DC61DC6"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20" w:type="dxa"/>
            <w:vAlign w:val="bottom"/>
          </w:tcPr>
          <w:p w14:paraId="0470F05A" w14:textId="18CFECA7"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4,162</w:t>
            </w:r>
          </w:p>
        </w:tc>
        <w:tc>
          <w:tcPr>
            <w:tcW w:w="244" w:type="dxa"/>
            <w:vAlign w:val="bottom"/>
          </w:tcPr>
          <w:p w14:paraId="7BC161BE"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16" w:type="dxa"/>
            <w:vAlign w:val="bottom"/>
          </w:tcPr>
          <w:p w14:paraId="44CFA6F1" w14:textId="56E6FAE7"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vAlign w:val="bottom"/>
          </w:tcPr>
          <w:p w14:paraId="6D443B32"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90" w:type="dxa"/>
            <w:gridSpan w:val="2"/>
            <w:vAlign w:val="bottom"/>
          </w:tcPr>
          <w:p w14:paraId="6D9FF096" w14:textId="1A860F6F"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4,162</w:t>
            </w:r>
          </w:p>
        </w:tc>
      </w:tr>
      <w:tr w:rsidR="00442B21" w:rsidRPr="00B05D9C" w14:paraId="7D512812" w14:textId="77777777" w:rsidTr="00AD5D97">
        <w:tc>
          <w:tcPr>
            <w:tcW w:w="3330" w:type="dxa"/>
          </w:tcPr>
          <w:p w14:paraId="35C0D419" w14:textId="77777777" w:rsidR="00442B21" w:rsidRPr="00B05D9C" w:rsidRDefault="00442B21" w:rsidP="00442B21">
            <w:pPr>
              <w:spacing w:line="240" w:lineRule="auto"/>
              <w:ind w:right="-24"/>
              <w:rPr>
                <w:rFonts w:ascii="Times New Roman" w:hAnsi="Times New Roman"/>
                <w:sz w:val="18"/>
                <w:szCs w:val="18"/>
              </w:rPr>
            </w:pPr>
          </w:p>
        </w:tc>
        <w:tc>
          <w:tcPr>
            <w:tcW w:w="990" w:type="dxa"/>
            <w:tcBorders>
              <w:top w:val="single" w:sz="4" w:space="0" w:color="auto"/>
              <w:bottom w:val="double" w:sz="4" w:space="0" w:color="auto"/>
            </w:tcBorders>
          </w:tcPr>
          <w:p w14:paraId="41959D25" w14:textId="6AC01575" w:rsidR="00442B21" w:rsidRPr="00B05D9C" w:rsidRDefault="00442B21" w:rsidP="00442B21">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4,144,858</w:t>
            </w:r>
          </w:p>
        </w:tc>
        <w:tc>
          <w:tcPr>
            <w:tcW w:w="236" w:type="dxa"/>
          </w:tcPr>
          <w:p w14:paraId="23BA7B05" w14:textId="77777777" w:rsidR="00442B21" w:rsidRPr="00B05D9C" w:rsidRDefault="00442B21" w:rsidP="00442B21">
            <w:pPr>
              <w:tabs>
                <w:tab w:val="decimal" w:pos="706"/>
              </w:tabs>
              <w:spacing w:line="240" w:lineRule="auto"/>
              <w:jc w:val="right"/>
              <w:rPr>
                <w:rFonts w:ascii="Times New Roman" w:hAnsi="Times New Roman"/>
                <w:b/>
                <w:bCs/>
                <w:sz w:val="18"/>
                <w:szCs w:val="18"/>
              </w:rPr>
            </w:pPr>
          </w:p>
        </w:tc>
        <w:tc>
          <w:tcPr>
            <w:tcW w:w="934" w:type="dxa"/>
            <w:tcBorders>
              <w:top w:val="single" w:sz="4" w:space="0" w:color="auto"/>
              <w:bottom w:val="double" w:sz="4" w:space="0" w:color="auto"/>
            </w:tcBorders>
          </w:tcPr>
          <w:p w14:paraId="440E3BD8" w14:textId="1333725C" w:rsidR="00442B21" w:rsidRPr="00B05D9C" w:rsidDel="00D00E75" w:rsidRDefault="00442B21" w:rsidP="00442B21">
            <w:pPr>
              <w:spacing w:line="240" w:lineRule="auto"/>
              <w:ind w:right="-18"/>
              <w:jc w:val="right"/>
              <w:rPr>
                <w:rFonts w:ascii="Times New Roman" w:hAnsi="Times New Roman"/>
                <w:b/>
                <w:bCs/>
                <w:sz w:val="18"/>
                <w:szCs w:val="18"/>
              </w:rPr>
            </w:pPr>
            <w:r w:rsidRPr="00B05D9C">
              <w:rPr>
                <w:rFonts w:ascii="Times New Roman" w:hAnsi="Times New Roman"/>
                <w:b/>
                <w:bCs/>
                <w:sz w:val="18"/>
                <w:szCs w:val="18"/>
              </w:rPr>
              <w:t>3,637,580</w:t>
            </w:r>
          </w:p>
        </w:tc>
        <w:tc>
          <w:tcPr>
            <w:tcW w:w="240" w:type="dxa"/>
          </w:tcPr>
          <w:p w14:paraId="711A9CD1" w14:textId="77777777" w:rsidR="00442B21" w:rsidRPr="00B05D9C" w:rsidRDefault="00442B21" w:rsidP="00442B21">
            <w:pPr>
              <w:tabs>
                <w:tab w:val="decimal" w:pos="706"/>
              </w:tabs>
              <w:spacing w:line="240" w:lineRule="auto"/>
              <w:jc w:val="right"/>
              <w:rPr>
                <w:rFonts w:ascii="Times New Roman" w:hAnsi="Times New Roman"/>
                <w:b/>
                <w:bCs/>
                <w:sz w:val="18"/>
                <w:szCs w:val="18"/>
              </w:rPr>
            </w:pPr>
          </w:p>
        </w:tc>
        <w:tc>
          <w:tcPr>
            <w:tcW w:w="1020" w:type="dxa"/>
            <w:tcBorders>
              <w:top w:val="single" w:sz="4" w:space="0" w:color="auto"/>
              <w:bottom w:val="double" w:sz="4" w:space="0" w:color="auto"/>
            </w:tcBorders>
          </w:tcPr>
          <w:p w14:paraId="24FEE57B" w14:textId="0076E3B4" w:rsidR="00442B21" w:rsidRPr="00B05D9C" w:rsidRDefault="00442B21" w:rsidP="00442B21">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708,536</w:t>
            </w:r>
          </w:p>
        </w:tc>
        <w:tc>
          <w:tcPr>
            <w:tcW w:w="244" w:type="dxa"/>
          </w:tcPr>
          <w:p w14:paraId="61B6545B" w14:textId="77777777" w:rsidR="00442B21" w:rsidRPr="00B05D9C" w:rsidRDefault="00442B21" w:rsidP="00442B21">
            <w:pPr>
              <w:tabs>
                <w:tab w:val="decimal" w:pos="706"/>
              </w:tabs>
              <w:spacing w:line="240" w:lineRule="auto"/>
              <w:jc w:val="right"/>
              <w:rPr>
                <w:rFonts w:ascii="Times New Roman" w:hAnsi="Times New Roman"/>
                <w:b/>
                <w:bCs/>
                <w:sz w:val="18"/>
                <w:szCs w:val="18"/>
              </w:rPr>
            </w:pPr>
          </w:p>
        </w:tc>
        <w:tc>
          <w:tcPr>
            <w:tcW w:w="1016" w:type="dxa"/>
            <w:tcBorders>
              <w:top w:val="single" w:sz="4" w:space="0" w:color="auto"/>
              <w:bottom w:val="double" w:sz="4" w:space="0" w:color="auto"/>
            </w:tcBorders>
          </w:tcPr>
          <w:p w14:paraId="2ACF1B80" w14:textId="5AB8BCB6" w:rsidR="00442B21" w:rsidRPr="00B05D9C" w:rsidRDefault="00442B21" w:rsidP="00442B21">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450,879</w:t>
            </w:r>
          </w:p>
        </w:tc>
        <w:tc>
          <w:tcPr>
            <w:tcW w:w="270" w:type="dxa"/>
          </w:tcPr>
          <w:p w14:paraId="665EBB50" w14:textId="77777777" w:rsidR="00442B21" w:rsidRPr="00B05D9C" w:rsidRDefault="00442B21" w:rsidP="00442B21">
            <w:pPr>
              <w:tabs>
                <w:tab w:val="decimal" w:pos="706"/>
              </w:tabs>
              <w:spacing w:line="240" w:lineRule="auto"/>
              <w:jc w:val="right"/>
              <w:rPr>
                <w:rFonts w:ascii="Times New Roman" w:hAnsi="Times New Roman"/>
                <w:b/>
                <w:bCs/>
                <w:sz w:val="18"/>
                <w:szCs w:val="18"/>
              </w:rPr>
            </w:pPr>
          </w:p>
        </w:tc>
        <w:tc>
          <w:tcPr>
            <w:tcW w:w="990" w:type="dxa"/>
            <w:gridSpan w:val="2"/>
            <w:tcBorders>
              <w:top w:val="single" w:sz="4" w:space="0" w:color="auto"/>
              <w:bottom w:val="double" w:sz="4" w:space="0" w:color="auto"/>
            </w:tcBorders>
          </w:tcPr>
          <w:p w14:paraId="5B44E6A5" w14:textId="4FA3A2C3" w:rsidR="00442B21" w:rsidRPr="00B05D9C" w:rsidRDefault="00442B21" w:rsidP="00442B21">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4,796,995</w:t>
            </w:r>
          </w:p>
        </w:tc>
      </w:tr>
      <w:tr w:rsidR="00A209FF" w:rsidRPr="00B05D9C" w14:paraId="5D508922" w14:textId="77777777" w:rsidTr="00AD5D97">
        <w:tc>
          <w:tcPr>
            <w:tcW w:w="3330" w:type="dxa"/>
          </w:tcPr>
          <w:p w14:paraId="2D7B3C77" w14:textId="77777777" w:rsidR="00A209FF" w:rsidRPr="00B05D9C" w:rsidRDefault="00A209FF" w:rsidP="003D2D7F">
            <w:pPr>
              <w:spacing w:line="240" w:lineRule="auto"/>
              <w:ind w:right="-24"/>
              <w:rPr>
                <w:rFonts w:ascii="Times New Roman" w:hAnsi="Times New Roman"/>
                <w:sz w:val="18"/>
                <w:szCs w:val="18"/>
              </w:rPr>
            </w:pPr>
          </w:p>
        </w:tc>
        <w:tc>
          <w:tcPr>
            <w:tcW w:w="990" w:type="dxa"/>
            <w:tcBorders>
              <w:top w:val="double" w:sz="4" w:space="0" w:color="auto"/>
            </w:tcBorders>
          </w:tcPr>
          <w:p w14:paraId="6BCB79DE"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236" w:type="dxa"/>
          </w:tcPr>
          <w:p w14:paraId="780F3547"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934" w:type="dxa"/>
            <w:tcBorders>
              <w:top w:val="double" w:sz="4" w:space="0" w:color="auto"/>
            </w:tcBorders>
          </w:tcPr>
          <w:p w14:paraId="7A7BD9E7"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240" w:type="dxa"/>
          </w:tcPr>
          <w:p w14:paraId="7C636F85"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1020" w:type="dxa"/>
            <w:tcBorders>
              <w:top w:val="double" w:sz="4" w:space="0" w:color="auto"/>
            </w:tcBorders>
          </w:tcPr>
          <w:p w14:paraId="0DBA4438"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244" w:type="dxa"/>
          </w:tcPr>
          <w:p w14:paraId="3DD7D868"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1016" w:type="dxa"/>
            <w:tcBorders>
              <w:top w:val="double" w:sz="4" w:space="0" w:color="auto"/>
            </w:tcBorders>
          </w:tcPr>
          <w:p w14:paraId="1C95F33D"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270" w:type="dxa"/>
          </w:tcPr>
          <w:p w14:paraId="3FA11C63" w14:textId="77777777" w:rsidR="00A209FF" w:rsidRPr="00B05D9C" w:rsidRDefault="00A209FF" w:rsidP="00AD5D97">
            <w:pPr>
              <w:tabs>
                <w:tab w:val="decimal" w:pos="706"/>
              </w:tabs>
              <w:spacing w:line="240" w:lineRule="auto"/>
              <w:jc w:val="right"/>
              <w:rPr>
                <w:rFonts w:ascii="Times New Roman" w:hAnsi="Times New Roman"/>
                <w:sz w:val="18"/>
                <w:szCs w:val="18"/>
              </w:rPr>
            </w:pPr>
          </w:p>
        </w:tc>
        <w:tc>
          <w:tcPr>
            <w:tcW w:w="990" w:type="dxa"/>
            <w:gridSpan w:val="2"/>
            <w:tcBorders>
              <w:top w:val="double" w:sz="4" w:space="0" w:color="auto"/>
            </w:tcBorders>
          </w:tcPr>
          <w:p w14:paraId="22CAE8C5" w14:textId="77777777" w:rsidR="00A209FF" w:rsidRPr="00B05D9C" w:rsidRDefault="00A209FF" w:rsidP="00AD5D97">
            <w:pPr>
              <w:tabs>
                <w:tab w:val="decimal" w:pos="706"/>
              </w:tabs>
              <w:spacing w:line="240" w:lineRule="auto"/>
              <w:jc w:val="right"/>
              <w:rPr>
                <w:rFonts w:ascii="Times New Roman" w:hAnsi="Times New Roman"/>
                <w:sz w:val="18"/>
                <w:szCs w:val="18"/>
              </w:rPr>
            </w:pPr>
          </w:p>
        </w:tc>
      </w:tr>
      <w:tr w:rsidR="00A209FF" w:rsidRPr="00B05D9C" w14:paraId="70453D30" w14:textId="77777777" w:rsidTr="00AD5D97">
        <w:tc>
          <w:tcPr>
            <w:tcW w:w="3330" w:type="dxa"/>
          </w:tcPr>
          <w:p w14:paraId="69DF11E6" w14:textId="77777777" w:rsidR="00A209FF" w:rsidRPr="00B05D9C" w:rsidRDefault="00A209FF" w:rsidP="003D2D7F">
            <w:pPr>
              <w:spacing w:line="240" w:lineRule="auto"/>
              <w:ind w:right="-24"/>
              <w:rPr>
                <w:rFonts w:ascii="Times New Roman" w:hAnsi="Times New Roman"/>
                <w:b/>
                <w:bCs/>
                <w:i/>
                <w:iCs/>
                <w:sz w:val="18"/>
                <w:szCs w:val="18"/>
              </w:rPr>
            </w:pPr>
            <w:r w:rsidRPr="00B05D9C">
              <w:rPr>
                <w:rFonts w:ascii="Times New Roman" w:hAnsi="Times New Roman"/>
                <w:b/>
                <w:bCs/>
                <w:i/>
                <w:iCs/>
                <w:sz w:val="18"/>
                <w:szCs w:val="18"/>
              </w:rPr>
              <w:t>2024</w:t>
            </w:r>
          </w:p>
        </w:tc>
        <w:tc>
          <w:tcPr>
            <w:tcW w:w="990" w:type="dxa"/>
          </w:tcPr>
          <w:p w14:paraId="2DBE94A6" w14:textId="77777777" w:rsidR="00A209FF" w:rsidRPr="00B05D9C" w:rsidRDefault="00A209FF" w:rsidP="00AD5D97">
            <w:pPr>
              <w:tabs>
                <w:tab w:val="decimal" w:pos="706"/>
              </w:tabs>
              <w:spacing w:line="240" w:lineRule="auto"/>
              <w:jc w:val="right"/>
              <w:rPr>
                <w:rFonts w:ascii="Times New Roman" w:hAnsi="Times New Roman"/>
                <w:b/>
                <w:bCs/>
                <w:sz w:val="18"/>
                <w:szCs w:val="18"/>
              </w:rPr>
            </w:pPr>
          </w:p>
        </w:tc>
        <w:tc>
          <w:tcPr>
            <w:tcW w:w="236" w:type="dxa"/>
          </w:tcPr>
          <w:p w14:paraId="035973F5" w14:textId="77777777" w:rsidR="00A209FF" w:rsidRPr="00B05D9C" w:rsidRDefault="00A209FF" w:rsidP="00AD5D97">
            <w:pPr>
              <w:tabs>
                <w:tab w:val="decimal" w:pos="706"/>
              </w:tabs>
              <w:spacing w:line="240" w:lineRule="auto"/>
              <w:jc w:val="right"/>
              <w:rPr>
                <w:rFonts w:ascii="Times New Roman" w:hAnsi="Times New Roman"/>
                <w:b/>
                <w:bCs/>
                <w:sz w:val="18"/>
                <w:szCs w:val="18"/>
              </w:rPr>
            </w:pPr>
          </w:p>
        </w:tc>
        <w:tc>
          <w:tcPr>
            <w:tcW w:w="934" w:type="dxa"/>
          </w:tcPr>
          <w:p w14:paraId="19C234B4" w14:textId="77777777" w:rsidR="00A209FF" w:rsidRPr="00B05D9C" w:rsidRDefault="00A209FF" w:rsidP="00AD5D97">
            <w:pPr>
              <w:tabs>
                <w:tab w:val="decimal" w:pos="706"/>
              </w:tabs>
              <w:spacing w:line="240" w:lineRule="auto"/>
              <w:jc w:val="right"/>
              <w:rPr>
                <w:rFonts w:ascii="Times New Roman" w:hAnsi="Times New Roman"/>
                <w:b/>
                <w:bCs/>
                <w:sz w:val="18"/>
                <w:szCs w:val="18"/>
              </w:rPr>
            </w:pPr>
          </w:p>
        </w:tc>
        <w:tc>
          <w:tcPr>
            <w:tcW w:w="240" w:type="dxa"/>
          </w:tcPr>
          <w:p w14:paraId="4A6CA7CB" w14:textId="77777777" w:rsidR="00A209FF" w:rsidRPr="00B05D9C" w:rsidRDefault="00A209FF" w:rsidP="00AD5D97">
            <w:pPr>
              <w:tabs>
                <w:tab w:val="decimal" w:pos="706"/>
              </w:tabs>
              <w:spacing w:line="240" w:lineRule="auto"/>
              <w:jc w:val="right"/>
              <w:rPr>
                <w:rFonts w:ascii="Times New Roman" w:hAnsi="Times New Roman"/>
                <w:b/>
                <w:bCs/>
                <w:sz w:val="18"/>
                <w:szCs w:val="18"/>
              </w:rPr>
            </w:pPr>
          </w:p>
        </w:tc>
        <w:tc>
          <w:tcPr>
            <w:tcW w:w="1020" w:type="dxa"/>
          </w:tcPr>
          <w:p w14:paraId="456DFEBF" w14:textId="77777777" w:rsidR="00A209FF" w:rsidRPr="00B05D9C" w:rsidRDefault="00A209FF" w:rsidP="00AD5D97">
            <w:pPr>
              <w:tabs>
                <w:tab w:val="decimal" w:pos="706"/>
              </w:tabs>
              <w:spacing w:line="240" w:lineRule="auto"/>
              <w:jc w:val="right"/>
              <w:rPr>
                <w:rFonts w:ascii="Times New Roman" w:hAnsi="Times New Roman"/>
                <w:b/>
                <w:bCs/>
                <w:sz w:val="18"/>
                <w:szCs w:val="18"/>
              </w:rPr>
            </w:pPr>
          </w:p>
        </w:tc>
        <w:tc>
          <w:tcPr>
            <w:tcW w:w="244" w:type="dxa"/>
          </w:tcPr>
          <w:p w14:paraId="27D2C3B9" w14:textId="77777777" w:rsidR="00A209FF" w:rsidRPr="00B05D9C" w:rsidRDefault="00A209FF" w:rsidP="00AD5D97">
            <w:pPr>
              <w:tabs>
                <w:tab w:val="decimal" w:pos="706"/>
              </w:tabs>
              <w:spacing w:line="240" w:lineRule="auto"/>
              <w:jc w:val="right"/>
              <w:rPr>
                <w:rFonts w:ascii="Times New Roman" w:hAnsi="Times New Roman"/>
                <w:b/>
                <w:bCs/>
                <w:sz w:val="18"/>
                <w:szCs w:val="18"/>
              </w:rPr>
            </w:pPr>
          </w:p>
        </w:tc>
        <w:tc>
          <w:tcPr>
            <w:tcW w:w="1016" w:type="dxa"/>
          </w:tcPr>
          <w:p w14:paraId="5BAB5DFB" w14:textId="77777777" w:rsidR="00A209FF" w:rsidRPr="00B05D9C" w:rsidRDefault="00A209FF" w:rsidP="00AD5D97">
            <w:pPr>
              <w:tabs>
                <w:tab w:val="decimal" w:pos="706"/>
              </w:tabs>
              <w:spacing w:line="240" w:lineRule="auto"/>
              <w:jc w:val="right"/>
              <w:rPr>
                <w:rFonts w:ascii="Times New Roman" w:hAnsi="Times New Roman"/>
                <w:b/>
                <w:bCs/>
                <w:sz w:val="18"/>
                <w:szCs w:val="18"/>
              </w:rPr>
            </w:pPr>
          </w:p>
        </w:tc>
        <w:tc>
          <w:tcPr>
            <w:tcW w:w="270" w:type="dxa"/>
          </w:tcPr>
          <w:p w14:paraId="584154DA" w14:textId="77777777" w:rsidR="00A209FF" w:rsidRPr="00B05D9C" w:rsidRDefault="00A209FF" w:rsidP="00AD5D97">
            <w:pPr>
              <w:tabs>
                <w:tab w:val="decimal" w:pos="706"/>
              </w:tabs>
              <w:spacing w:line="240" w:lineRule="auto"/>
              <w:jc w:val="right"/>
              <w:rPr>
                <w:rFonts w:ascii="Times New Roman" w:hAnsi="Times New Roman"/>
                <w:b/>
                <w:bCs/>
                <w:sz w:val="18"/>
                <w:szCs w:val="18"/>
              </w:rPr>
            </w:pPr>
          </w:p>
        </w:tc>
        <w:tc>
          <w:tcPr>
            <w:tcW w:w="990" w:type="dxa"/>
            <w:gridSpan w:val="2"/>
          </w:tcPr>
          <w:p w14:paraId="5D6113E6" w14:textId="77777777" w:rsidR="00A209FF" w:rsidRPr="00B05D9C" w:rsidRDefault="00A209FF" w:rsidP="00AD5D97">
            <w:pPr>
              <w:tabs>
                <w:tab w:val="decimal" w:pos="706"/>
              </w:tabs>
              <w:spacing w:line="240" w:lineRule="auto"/>
              <w:jc w:val="right"/>
              <w:rPr>
                <w:rFonts w:ascii="Times New Roman" w:hAnsi="Times New Roman"/>
                <w:b/>
                <w:bCs/>
                <w:sz w:val="18"/>
                <w:szCs w:val="18"/>
              </w:rPr>
            </w:pPr>
          </w:p>
        </w:tc>
      </w:tr>
      <w:tr w:rsidR="00760199" w:rsidRPr="00B05D9C" w14:paraId="5BE46ACF" w14:textId="77777777" w:rsidTr="00AD5D97">
        <w:tc>
          <w:tcPr>
            <w:tcW w:w="3330" w:type="dxa"/>
          </w:tcPr>
          <w:p w14:paraId="6211EAC5" w14:textId="17089E00" w:rsidR="00760199" w:rsidRPr="00B05D9C" w:rsidRDefault="00760199" w:rsidP="003D2D7F">
            <w:pPr>
              <w:spacing w:line="240" w:lineRule="auto"/>
              <w:ind w:right="-24"/>
              <w:rPr>
                <w:rFonts w:ascii="Times New Roman" w:hAnsi="Times New Roman"/>
                <w:b/>
                <w:bCs/>
                <w:i/>
                <w:iCs/>
                <w:sz w:val="18"/>
                <w:szCs w:val="18"/>
              </w:rPr>
            </w:pPr>
            <w:r w:rsidRPr="00B05D9C">
              <w:rPr>
                <w:rFonts w:ascii="Times New Roman" w:hAnsi="Times New Roman"/>
                <w:b/>
                <w:bCs/>
                <w:i/>
                <w:iCs/>
                <w:sz w:val="18"/>
                <w:szCs w:val="18"/>
              </w:rPr>
              <w:t>Non-derivative financial liabilities</w:t>
            </w:r>
          </w:p>
        </w:tc>
        <w:tc>
          <w:tcPr>
            <w:tcW w:w="990" w:type="dxa"/>
          </w:tcPr>
          <w:p w14:paraId="64686753" w14:textId="77777777" w:rsidR="00760199" w:rsidRPr="00B05D9C" w:rsidRDefault="00760199" w:rsidP="00AD5D97">
            <w:pPr>
              <w:tabs>
                <w:tab w:val="decimal" w:pos="706"/>
              </w:tabs>
              <w:spacing w:line="240" w:lineRule="auto"/>
              <w:jc w:val="right"/>
              <w:rPr>
                <w:rFonts w:ascii="Times New Roman" w:hAnsi="Times New Roman"/>
                <w:b/>
                <w:bCs/>
                <w:sz w:val="18"/>
                <w:szCs w:val="18"/>
              </w:rPr>
            </w:pPr>
          </w:p>
        </w:tc>
        <w:tc>
          <w:tcPr>
            <w:tcW w:w="236" w:type="dxa"/>
          </w:tcPr>
          <w:p w14:paraId="1450BA3D" w14:textId="77777777" w:rsidR="00760199" w:rsidRPr="00B05D9C" w:rsidRDefault="00760199" w:rsidP="00AD5D97">
            <w:pPr>
              <w:tabs>
                <w:tab w:val="decimal" w:pos="706"/>
              </w:tabs>
              <w:spacing w:line="240" w:lineRule="auto"/>
              <w:jc w:val="right"/>
              <w:rPr>
                <w:rFonts w:ascii="Times New Roman" w:hAnsi="Times New Roman"/>
                <w:b/>
                <w:bCs/>
                <w:sz w:val="18"/>
                <w:szCs w:val="18"/>
              </w:rPr>
            </w:pPr>
          </w:p>
        </w:tc>
        <w:tc>
          <w:tcPr>
            <w:tcW w:w="934" w:type="dxa"/>
          </w:tcPr>
          <w:p w14:paraId="78057CE4" w14:textId="77777777" w:rsidR="00760199" w:rsidRPr="00B05D9C" w:rsidRDefault="00760199" w:rsidP="00AD5D97">
            <w:pPr>
              <w:tabs>
                <w:tab w:val="decimal" w:pos="706"/>
              </w:tabs>
              <w:spacing w:line="240" w:lineRule="auto"/>
              <w:jc w:val="right"/>
              <w:rPr>
                <w:rFonts w:ascii="Times New Roman" w:hAnsi="Times New Roman"/>
                <w:b/>
                <w:bCs/>
                <w:sz w:val="18"/>
                <w:szCs w:val="18"/>
              </w:rPr>
            </w:pPr>
          </w:p>
        </w:tc>
        <w:tc>
          <w:tcPr>
            <w:tcW w:w="240" w:type="dxa"/>
          </w:tcPr>
          <w:p w14:paraId="059522A7" w14:textId="77777777" w:rsidR="00760199" w:rsidRPr="00B05D9C" w:rsidRDefault="00760199" w:rsidP="00AD5D97">
            <w:pPr>
              <w:tabs>
                <w:tab w:val="decimal" w:pos="706"/>
              </w:tabs>
              <w:spacing w:line="240" w:lineRule="auto"/>
              <w:jc w:val="right"/>
              <w:rPr>
                <w:rFonts w:ascii="Times New Roman" w:hAnsi="Times New Roman"/>
                <w:b/>
                <w:bCs/>
                <w:sz w:val="18"/>
                <w:szCs w:val="18"/>
              </w:rPr>
            </w:pPr>
          </w:p>
        </w:tc>
        <w:tc>
          <w:tcPr>
            <w:tcW w:w="1020" w:type="dxa"/>
          </w:tcPr>
          <w:p w14:paraId="455F22D4" w14:textId="77777777" w:rsidR="00760199" w:rsidRPr="00B05D9C" w:rsidRDefault="00760199" w:rsidP="00AD5D97">
            <w:pPr>
              <w:tabs>
                <w:tab w:val="decimal" w:pos="706"/>
              </w:tabs>
              <w:spacing w:line="240" w:lineRule="auto"/>
              <w:jc w:val="right"/>
              <w:rPr>
                <w:rFonts w:ascii="Times New Roman" w:hAnsi="Times New Roman"/>
                <w:b/>
                <w:bCs/>
                <w:sz w:val="18"/>
                <w:szCs w:val="18"/>
              </w:rPr>
            </w:pPr>
          </w:p>
        </w:tc>
        <w:tc>
          <w:tcPr>
            <w:tcW w:w="244" w:type="dxa"/>
          </w:tcPr>
          <w:p w14:paraId="6DC807C3" w14:textId="77777777" w:rsidR="00760199" w:rsidRPr="00B05D9C" w:rsidRDefault="00760199" w:rsidP="00AD5D97">
            <w:pPr>
              <w:tabs>
                <w:tab w:val="decimal" w:pos="706"/>
              </w:tabs>
              <w:spacing w:line="240" w:lineRule="auto"/>
              <w:jc w:val="right"/>
              <w:rPr>
                <w:rFonts w:ascii="Times New Roman" w:hAnsi="Times New Roman"/>
                <w:b/>
                <w:bCs/>
                <w:sz w:val="18"/>
                <w:szCs w:val="18"/>
              </w:rPr>
            </w:pPr>
          </w:p>
        </w:tc>
        <w:tc>
          <w:tcPr>
            <w:tcW w:w="1016" w:type="dxa"/>
          </w:tcPr>
          <w:p w14:paraId="2DDEC17F" w14:textId="77777777" w:rsidR="00760199" w:rsidRPr="00B05D9C" w:rsidRDefault="00760199" w:rsidP="00AD5D97">
            <w:pPr>
              <w:tabs>
                <w:tab w:val="decimal" w:pos="706"/>
              </w:tabs>
              <w:spacing w:line="240" w:lineRule="auto"/>
              <w:jc w:val="right"/>
              <w:rPr>
                <w:rFonts w:ascii="Times New Roman" w:hAnsi="Times New Roman"/>
                <w:b/>
                <w:bCs/>
                <w:sz w:val="18"/>
                <w:szCs w:val="18"/>
              </w:rPr>
            </w:pPr>
          </w:p>
        </w:tc>
        <w:tc>
          <w:tcPr>
            <w:tcW w:w="270" w:type="dxa"/>
          </w:tcPr>
          <w:p w14:paraId="55B1F024" w14:textId="77777777" w:rsidR="00760199" w:rsidRPr="00B05D9C" w:rsidRDefault="00760199" w:rsidP="00AD5D97">
            <w:pPr>
              <w:tabs>
                <w:tab w:val="decimal" w:pos="706"/>
              </w:tabs>
              <w:spacing w:line="240" w:lineRule="auto"/>
              <w:jc w:val="right"/>
              <w:rPr>
                <w:rFonts w:ascii="Times New Roman" w:hAnsi="Times New Roman"/>
                <w:b/>
                <w:bCs/>
                <w:sz w:val="18"/>
                <w:szCs w:val="18"/>
              </w:rPr>
            </w:pPr>
          </w:p>
        </w:tc>
        <w:tc>
          <w:tcPr>
            <w:tcW w:w="990" w:type="dxa"/>
            <w:gridSpan w:val="2"/>
          </w:tcPr>
          <w:p w14:paraId="2656681A" w14:textId="77777777" w:rsidR="00760199" w:rsidRPr="00B05D9C" w:rsidRDefault="00760199" w:rsidP="00AD5D97">
            <w:pPr>
              <w:tabs>
                <w:tab w:val="decimal" w:pos="706"/>
              </w:tabs>
              <w:spacing w:line="240" w:lineRule="auto"/>
              <w:jc w:val="right"/>
              <w:rPr>
                <w:rFonts w:ascii="Times New Roman" w:hAnsi="Times New Roman"/>
                <w:b/>
                <w:bCs/>
                <w:sz w:val="18"/>
                <w:szCs w:val="18"/>
              </w:rPr>
            </w:pPr>
          </w:p>
        </w:tc>
      </w:tr>
      <w:tr w:rsidR="00AD5D97" w:rsidRPr="00B05D9C" w14:paraId="155E805D" w14:textId="77777777" w:rsidTr="00AD5D97">
        <w:tc>
          <w:tcPr>
            <w:tcW w:w="3330" w:type="dxa"/>
          </w:tcPr>
          <w:p w14:paraId="4721114E" w14:textId="40A22E4E" w:rsidR="00AD5D97" w:rsidRPr="00B05D9C" w:rsidRDefault="00AD5D97" w:rsidP="003D2D7F">
            <w:pPr>
              <w:spacing w:line="240" w:lineRule="auto"/>
              <w:ind w:right="-24"/>
              <w:rPr>
                <w:rFonts w:ascii="Times New Roman" w:hAnsi="Times New Roman"/>
                <w:i/>
                <w:iCs/>
                <w:sz w:val="18"/>
                <w:szCs w:val="18"/>
              </w:rPr>
            </w:pPr>
            <w:r w:rsidRPr="00B05D9C">
              <w:rPr>
                <w:rFonts w:ascii="Times New Roman" w:hAnsi="Times New Roman"/>
                <w:sz w:val="18"/>
                <w:szCs w:val="18"/>
              </w:rPr>
              <w:t xml:space="preserve">Bank overdrafts </w:t>
            </w:r>
          </w:p>
        </w:tc>
        <w:tc>
          <w:tcPr>
            <w:tcW w:w="990" w:type="dxa"/>
          </w:tcPr>
          <w:p w14:paraId="5AA1BD3E" w14:textId="13F6C07F"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9,917</w:t>
            </w:r>
          </w:p>
        </w:tc>
        <w:tc>
          <w:tcPr>
            <w:tcW w:w="236" w:type="dxa"/>
          </w:tcPr>
          <w:p w14:paraId="09E5E08C"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934" w:type="dxa"/>
          </w:tcPr>
          <w:p w14:paraId="52E41959" w14:textId="7C4390D0" w:rsidR="00AD5D97" w:rsidRPr="00B05D9C" w:rsidRDefault="00AD5D97"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9,917</w:t>
            </w:r>
          </w:p>
        </w:tc>
        <w:tc>
          <w:tcPr>
            <w:tcW w:w="240" w:type="dxa"/>
          </w:tcPr>
          <w:p w14:paraId="13AD57E8"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1020" w:type="dxa"/>
          </w:tcPr>
          <w:p w14:paraId="7C121A52" w14:textId="4717831C"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5D88C116"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1016" w:type="dxa"/>
          </w:tcPr>
          <w:p w14:paraId="62644839" w14:textId="6C0D9346"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3C33ADBD"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990" w:type="dxa"/>
            <w:gridSpan w:val="2"/>
          </w:tcPr>
          <w:p w14:paraId="259D0F3E" w14:textId="5FD7D6EB"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9,917</w:t>
            </w:r>
          </w:p>
        </w:tc>
      </w:tr>
      <w:tr w:rsidR="00AD5D97" w:rsidRPr="00B05D9C" w14:paraId="3A0ABFD4" w14:textId="77777777" w:rsidTr="00AD5D97">
        <w:tc>
          <w:tcPr>
            <w:tcW w:w="3330" w:type="dxa"/>
          </w:tcPr>
          <w:p w14:paraId="61EC9179" w14:textId="28D74B0B" w:rsidR="00AD5D97" w:rsidRPr="00B05D9C" w:rsidRDefault="00AD5D97" w:rsidP="003D2D7F">
            <w:pPr>
              <w:spacing w:line="240" w:lineRule="auto"/>
              <w:ind w:right="-24"/>
              <w:rPr>
                <w:rFonts w:ascii="Times New Roman" w:hAnsi="Times New Roman"/>
                <w:i/>
                <w:iCs/>
                <w:sz w:val="18"/>
                <w:szCs w:val="18"/>
              </w:rPr>
            </w:pPr>
            <w:r w:rsidRPr="00B05D9C">
              <w:rPr>
                <w:rFonts w:ascii="Times New Roman" w:hAnsi="Times New Roman"/>
                <w:sz w:val="18"/>
                <w:szCs w:val="18"/>
              </w:rPr>
              <w:t xml:space="preserve">Trade and other payables </w:t>
            </w:r>
          </w:p>
        </w:tc>
        <w:tc>
          <w:tcPr>
            <w:tcW w:w="990" w:type="dxa"/>
          </w:tcPr>
          <w:p w14:paraId="4B95B04A" w14:textId="765CE430"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532,732</w:t>
            </w:r>
          </w:p>
        </w:tc>
        <w:tc>
          <w:tcPr>
            <w:tcW w:w="236" w:type="dxa"/>
          </w:tcPr>
          <w:p w14:paraId="4898DED9"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934" w:type="dxa"/>
          </w:tcPr>
          <w:p w14:paraId="2BAA0E1D" w14:textId="64AAF813" w:rsidR="00AD5D97" w:rsidRPr="00B05D9C" w:rsidRDefault="00AD5D97"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322,491</w:t>
            </w:r>
          </w:p>
        </w:tc>
        <w:tc>
          <w:tcPr>
            <w:tcW w:w="240" w:type="dxa"/>
          </w:tcPr>
          <w:p w14:paraId="35EC3BDD"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1020" w:type="dxa"/>
          </w:tcPr>
          <w:p w14:paraId="42C15225" w14:textId="0DFBEDD0"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210,241</w:t>
            </w:r>
          </w:p>
        </w:tc>
        <w:tc>
          <w:tcPr>
            <w:tcW w:w="244" w:type="dxa"/>
          </w:tcPr>
          <w:p w14:paraId="0D792C83"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1016" w:type="dxa"/>
          </w:tcPr>
          <w:p w14:paraId="7CAD539C" w14:textId="14DEF02C"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206D8674"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990" w:type="dxa"/>
            <w:gridSpan w:val="2"/>
          </w:tcPr>
          <w:p w14:paraId="24CBD082" w14:textId="47B096E2"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532,732</w:t>
            </w:r>
          </w:p>
        </w:tc>
      </w:tr>
      <w:tr w:rsidR="00760199" w:rsidRPr="00B05D9C" w14:paraId="1BE562E3" w14:textId="77777777" w:rsidTr="00AD5D97">
        <w:tc>
          <w:tcPr>
            <w:tcW w:w="3330" w:type="dxa"/>
          </w:tcPr>
          <w:p w14:paraId="516A9961" w14:textId="66669D44" w:rsidR="00760199" w:rsidRPr="00B05D9C" w:rsidRDefault="00760199" w:rsidP="003D2D7F">
            <w:pPr>
              <w:spacing w:line="240" w:lineRule="auto"/>
              <w:ind w:right="-24"/>
              <w:rPr>
                <w:rFonts w:ascii="Times New Roman" w:hAnsi="Times New Roman"/>
                <w:i/>
                <w:iCs/>
                <w:sz w:val="18"/>
                <w:szCs w:val="18"/>
              </w:rPr>
            </w:pPr>
            <w:r w:rsidRPr="00B05D9C">
              <w:rPr>
                <w:rFonts w:ascii="Times New Roman" w:hAnsi="Times New Roman"/>
                <w:sz w:val="18"/>
                <w:szCs w:val="18"/>
              </w:rPr>
              <w:t>Short-term borrowings - trust receipt</w:t>
            </w:r>
          </w:p>
        </w:tc>
        <w:tc>
          <w:tcPr>
            <w:tcW w:w="990" w:type="dxa"/>
          </w:tcPr>
          <w:p w14:paraId="018B038C" w14:textId="10E48316"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32,226</w:t>
            </w:r>
          </w:p>
        </w:tc>
        <w:tc>
          <w:tcPr>
            <w:tcW w:w="236" w:type="dxa"/>
          </w:tcPr>
          <w:p w14:paraId="4D13B526"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34" w:type="dxa"/>
          </w:tcPr>
          <w:p w14:paraId="081961DA" w14:textId="1822E231" w:rsidR="00760199" w:rsidRPr="00B05D9C" w:rsidRDefault="00AD5D97"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32,842</w:t>
            </w:r>
          </w:p>
        </w:tc>
        <w:tc>
          <w:tcPr>
            <w:tcW w:w="240" w:type="dxa"/>
          </w:tcPr>
          <w:p w14:paraId="50CBAE7A"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20" w:type="dxa"/>
          </w:tcPr>
          <w:p w14:paraId="30F166B2" w14:textId="0D4C3B3C"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37FD957A"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16" w:type="dxa"/>
          </w:tcPr>
          <w:p w14:paraId="165C48DB" w14:textId="40892093"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6D63C3BC"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90" w:type="dxa"/>
            <w:gridSpan w:val="2"/>
          </w:tcPr>
          <w:p w14:paraId="2758FCC2" w14:textId="4EE43D71" w:rsidR="00760199"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32,842</w:t>
            </w:r>
          </w:p>
        </w:tc>
      </w:tr>
      <w:tr w:rsidR="00AD5D97" w:rsidRPr="00B05D9C" w14:paraId="6A94314E" w14:textId="77777777" w:rsidTr="00AD5D97">
        <w:tc>
          <w:tcPr>
            <w:tcW w:w="3330" w:type="dxa"/>
          </w:tcPr>
          <w:p w14:paraId="6924E53F" w14:textId="0FE4ADA7" w:rsidR="00AD5D97" w:rsidRPr="00B05D9C" w:rsidRDefault="0062283D" w:rsidP="003D2D7F">
            <w:pPr>
              <w:spacing w:line="240" w:lineRule="auto"/>
              <w:ind w:right="-24"/>
              <w:rPr>
                <w:rFonts w:ascii="Times New Roman" w:hAnsi="Times New Roman"/>
                <w:i/>
                <w:iCs/>
                <w:sz w:val="18"/>
                <w:szCs w:val="18"/>
              </w:rPr>
            </w:pPr>
            <w:r w:rsidRPr="00B05D9C">
              <w:rPr>
                <w:rFonts w:ascii="Times New Roman" w:hAnsi="Times New Roman"/>
                <w:sz w:val="18"/>
                <w:szCs w:val="18"/>
              </w:rPr>
              <w:t>Short</w:t>
            </w:r>
            <w:r w:rsidR="00AD5D97" w:rsidRPr="00B05D9C">
              <w:rPr>
                <w:rFonts w:ascii="Times New Roman" w:hAnsi="Times New Roman"/>
                <w:sz w:val="18"/>
                <w:szCs w:val="18"/>
              </w:rPr>
              <w:t>-term borrowings from other parties</w:t>
            </w:r>
          </w:p>
        </w:tc>
        <w:tc>
          <w:tcPr>
            <w:tcW w:w="990" w:type="dxa"/>
          </w:tcPr>
          <w:p w14:paraId="477B9461" w14:textId="626D0BCF"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70,000</w:t>
            </w:r>
          </w:p>
        </w:tc>
        <w:tc>
          <w:tcPr>
            <w:tcW w:w="236" w:type="dxa"/>
          </w:tcPr>
          <w:p w14:paraId="6AF815B1"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934" w:type="dxa"/>
          </w:tcPr>
          <w:p w14:paraId="4A6519F1" w14:textId="0C6AFDA9" w:rsidR="00AD5D97" w:rsidRPr="00B05D9C" w:rsidRDefault="00AD5D97"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76,732</w:t>
            </w:r>
          </w:p>
        </w:tc>
        <w:tc>
          <w:tcPr>
            <w:tcW w:w="240" w:type="dxa"/>
          </w:tcPr>
          <w:p w14:paraId="23A10918"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1020" w:type="dxa"/>
          </w:tcPr>
          <w:p w14:paraId="73E6AFB0" w14:textId="7F9200BA"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73EEE833"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1016" w:type="dxa"/>
          </w:tcPr>
          <w:p w14:paraId="2F4ED0B5" w14:textId="1F32D296"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7DA9840B" w14:textId="77777777" w:rsidR="00AD5D97" w:rsidRPr="00B05D9C" w:rsidRDefault="00AD5D97" w:rsidP="00AD5D97">
            <w:pPr>
              <w:tabs>
                <w:tab w:val="decimal" w:pos="706"/>
              </w:tabs>
              <w:spacing w:line="240" w:lineRule="auto"/>
              <w:jc w:val="right"/>
              <w:rPr>
                <w:rFonts w:ascii="Times New Roman" w:hAnsi="Times New Roman"/>
                <w:sz w:val="18"/>
                <w:szCs w:val="18"/>
              </w:rPr>
            </w:pPr>
          </w:p>
        </w:tc>
        <w:tc>
          <w:tcPr>
            <w:tcW w:w="990" w:type="dxa"/>
            <w:gridSpan w:val="2"/>
          </w:tcPr>
          <w:p w14:paraId="6B3BA775" w14:textId="7BC5976F"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76,732</w:t>
            </w:r>
          </w:p>
        </w:tc>
      </w:tr>
      <w:tr w:rsidR="00760199" w:rsidRPr="00B05D9C" w14:paraId="530FDA40" w14:textId="77777777" w:rsidTr="00AD5D97">
        <w:tc>
          <w:tcPr>
            <w:tcW w:w="3330" w:type="dxa"/>
          </w:tcPr>
          <w:p w14:paraId="39DAF513" w14:textId="7A8E5A8C" w:rsidR="00760199" w:rsidRPr="00B05D9C" w:rsidRDefault="00760199" w:rsidP="003D2D7F">
            <w:pPr>
              <w:spacing w:line="240" w:lineRule="auto"/>
              <w:ind w:right="-24"/>
              <w:rPr>
                <w:rFonts w:ascii="Times New Roman" w:hAnsi="Times New Roman"/>
                <w:i/>
                <w:iCs/>
                <w:sz w:val="18"/>
                <w:szCs w:val="18"/>
              </w:rPr>
            </w:pPr>
            <w:r w:rsidRPr="00B05D9C">
              <w:rPr>
                <w:rFonts w:ascii="Times New Roman" w:hAnsi="Times New Roman"/>
                <w:sz w:val="18"/>
                <w:szCs w:val="18"/>
              </w:rPr>
              <w:t xml:space="preserve">Long-term borrowings from financial </w:t>
            </w:r>
            <w:r w:rsidR="003D2D7F" w:rsidRPr="00B05D9C">
              <w:rPr>
                <w:rFonts w:ascii="Times New Roman" w:hAnsi="Times New Roman"/>
                <w:sz w:val="18"/>
                <w:szCs w:val="18"/>
              </w:rPr>
              <w:br/>
              <w:t xml:space="preserve">   </w:t>
            </w:r>
            <w:r w:rsidRPr="00B05D9C">
              <w:rPr>
                <w:rFonts w:ascii="Times New Roman" w:hAnsi="Times New Roman"/>
                <w:sz w:val="18"/>
                <w:szCs w:val="18"/>
              </w:rPr>
              <w:t xml:space="preserve">institutions </w:t>
            </w:r>
          </w:p>
        </w:tc>
        <w:tc>
          <w:tcPr>
            <w:tcW w:w="990" w:type="dxa"/>
          </w:tcPr>
          <w:p w14:paraId="173E32EE" w14:textId="77777777" w:rsidR="00760199" w:rsidRPr="00B05D9C" w:rsidRDefault="00760199" w:rsidP="00AD5D97">
            <w:pPr>
              <w:tabs>
                <w:tab w:val="decimal" w:pos="706"/>
              </w:tabs>
              <w:spacing w:line="240" w:lineRule="auto"/>
              <w:jc w:val="right"/>
              <w:rPr>
                <w:rFonts w:ascii="Times New Roman" w:hAnsi="Times New Roman"/>
                <w:sz w:val="18"/>
                <w:szCs w:val="18"/>
              </w:rPr>
            </w:pPr>
          </w:p>
          <w:p w14:paraId="1FF8AB34" w14:textId="1A00DEAF"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1,763,023</w:t>
            </w:r>
          </w:p>
        </w:tc>
        <w:tc>
          <w:tcPr>
            <w:tcW w:w="236" w:type="dxa"/>
          </w:tcPr>
          <w:p w14:paraId="21CCA071"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34" w:type="dxa"/>
          </w:tcPr>
          <w:p w14:paraId="6F571281" w14:textId="77777777" w:rsidR="00760199" w:rsidRPr="00B05D9C" w:rsidRDefault="00760199" w:rsidP="00AD5D97">
            <w:pPr>
              <w:spacing w:line="240" w:lineRule="auto"/>
              <w:ind w:right="-18"/>
              <w:jc w:val="right"/>
              <w:rPr>
                <w:rFonts w:ascii="Times New Roman" w:hAnsi="Times New Roman"/>
                <w:sz w:val="18"/>
                <w:szCs w:val="18"/>
              </w:rPr>
            </w:pPr>
          </w:p>
          <w:p w14:paraId="4233CB85" w14:textId="7534AE32" w:rsidR="00AD5D97" w:rsidRPr="00B05D9C" w:rsidRDefault="00AD5D97" w:rsidP="00AD5D97">
            <w:pPr>
              <w:spacing w:line="240" w:lineRule="auto"/>
              <w:ind w:right="-18"/>
              <w:jc w:val="right"/>
              <w:rPr>
                <w:rFonts w:ascii="Times New Roman" w:hAnsi="Times New Roman"/>
                <w:sz w:val="18"/>
                <w:szCs w:val="18"/>
              </w:rPr>
            </w:pPr>
            <w:r w:rsidRPr="00B05D9C">
              <w:rPr>
                <w:rFonts w:ascii="Times New Roman" w:hAnsi="Times New Roman"/>
                <w:sz w:val="18"/>
                <w:szCs w:val="18"/>
              </w:rPr>
              <w:t>294,848</w:t>
            </w:r>
          </w:p>
        </w:tc>
        <w:tc>
          <w:tcPr>
            <w:tcW w:w="240" w:type="dxa"/>
          </w:tcPr>
          <w:p w14:paraId="58137732"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20" w:type="dxa"/>
          </w:tcPr>
          <w:p w14:paraId="37C01B28" w14:textId="77777777" w:rsidR="00760199" w:rsidRPr="00B05D9C" w:rsidRDefault="00760199" w:rsidP="00AD5D97">
            <w:pPr>
              <w:tabs>
                <w:tab w:val="decimal" w:pos="706"/>
              </w:tabs>
              <w:spacing w:line="240" w:lineRule="auto"/>
              <w:jc w:val="right"/>
              <w:rPr>
                <w:rFonts w:ascii="Times New Roman" w:hAnsi="Times New Roman"/>
                <w:sz w:val="18"/>
                <w:szCs w:val="18"/>
              </w:rPr>
            </w:pPr>
          </w:p>
          <w:p w14:paraId="7DD096BF" w14:textId="65F25106"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910,117</w:t>
            </w:r>
          </w:p>
        </w:tc>
        <w:tc>
          <w:tcPr>
            <w:tcW w:w="244" w:type="dxa"/>
          </w:tcPr>
          <w:p w14:paraId="46341892"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1016" w:type="dxa"/>
          </w:tcPr>
          <w:p w14:paraId="5C49EB94" w14:textId="77777777" w:rsidR="00760199" w:rsidRPr="00B05D9C" w:rsidRDefault="00760199" w:rsidP="00AD5D97">
            <w:pPr>
              <w:tabs>
                <w:tab w:val="decimal" w:pos="706"/>
              </w:tabs>
              <w:spacing w:line="240" w:lineRule="auto"/>
              <w:jc w:val="right"/>
              <w:rPr>
                <w:rFonts w:ascii="Times New Roman" w:hAnsi="Times New Roman"/>
                <w:sz w:val="18"/>
                <w:szCs w:val="18"/>
              </w:rPr>
            </w:pPr>
          </w:p>
          <w:p w14:paraId="579F6431" w14:textId="16725919"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1,029,308</w:t>
            </w:r>
          </w:p>
        </w:tc>
        <w:tc>
          <w:tcPr>
            <w:tcW w:w="270" w:type="dxa"/>
          </w:tcPr>
          <w:p w14:paraId="18D38CC3" w14:textId="77777777" w:rsidR="00760199" w:rsidRPr="00B05D9C" w:rsidRDefault="00760199" w:rsidP="00AD5D97">
            <w:pPr>
              <w:tabs>
                <w:tab w:val="decimal" w:pos="706"/>
              </w:tabs>
              <w:spacing w:line="240" w:lineRule="auto"/>
              <w:jc w:val="right"/>
              <w:rPr>
                <w:rFonts w:ascii="Times New Roman" w:hAnsi="Times New Roman"/>
                <w:sz w:val="18"/>
                <w:szCs w:val="18"/>
              </w:rPr>
            </w:pPr>
          </w:p>
        </w:tc>
        <w:tc>
          <w:tcPr>
            <w:tcW w:w="990" w:type="dxa"/>
            <w:gridSpan w:val="2"/>
          </w:tcPr>
          <w:p w14:paraId="57951BCE" w14:textId="77777777" w:rsidR="00760199" w:rsidRPr="00B05D9C" w:rsidRDefault="00760199" w:rsidP="00AD5D97">
            <w:pPr>
              <w:tabs>
                <w:tab w:val="decimal" w:pos="706"/>
              </w:tabs>
              <w:spacing w:line="240" w:lineRule="auto"/>
              <w:jc w:val="right"/>
              <w:rPr>
                <w:rFonts w:ascii="Times New Roman" w:hAnsi="Times New Roman"/>
                <w:sz w:val="18"/>
                <w:szCs w:val="18"/>
              </w:rPr>
            </w:pPr>
          </w:p>
          <w:p w14:paraId="06CBC9F8" w14:textId="063FB7DD" w:rsidR="00AD5D97" w:rsidRPr="00B05D9C" w:rsidRDefault="00AD5D97" w:rsidP="00AD5D97">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2,234,273</w:t>
            </w:r>
          </w:p>
        </w:tc>
      </w:tr>
      <w:tr w:rsidR="00442B21" w:rsidRPr="00B05D9C" w14:paraId="43DA5DB6" w14:textId="77777777" w:rsidTr="00AD5D97">
        <w:tc>
          <w:tcPr>
            <w:tcW w:w="3330" w:type="dxa"/>
          </w:tcPr>
          <w:p w14:paraId="477EC97D" w14:textId="0C505980" w:rsidR="00442B21" w:rsidRPr="00B05D9C" w:rsidRDefault="00442B21" w:rsidP="00442B21">
            <w:pPr>
              <w:spacing w:line="240" w:lineRule="auto"/>
              <w:ind w:right="-24"/>
              <w:rPr>
                <w:rFonts w:ascii="Times New Roman" w:hAnsi="Times New Roman"/>
                <w:sz w:val="18"/>
                <w:szCs w:val="18"/>
              </w:rPr>
            </w:pPr>
            <w:r w:rsidRPr="00B05D9C">
              <w:rPr>
                <w:rFonts w:ascii="Times New Roman" w:hAnsi="Times New Roman"/>
                <w:sz w:val="18"/>
                <w:szCs w:val="18"/>
              </w:rPr>
              <w:t>Long-term borrowings from other parties</w:t>
            </w:r>
          </w:p>
        </w:tc>
        <w:tc>
          <w:tcPr>
            <w:tcW w:w="990" w:type="dxa"/>
          </w:tcPr>
          <w:p w14:paraId="66049347" w14:textId="1412853C"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9,867</w:t>
            </w:r>
          </w:p>
        </w:tc>
        <w:tc>
          <w:tcPr>
            <w:tcW w:w="236" w:type="dxa"/>
          </w:tcPr>
          <w:p w14:paraId="589306F3"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34" w:type="dxa"/>
          </w:tcPr>
          <w:p w14:paraId="1B7E714B" w14:textId="258E1635" w:rsidR="00442B21" w:rsidRPr="00B05D9C" w:rsidRDefault="00442B21" w:rsidP="00442B21">
            <w:pPr>
              <w:spacing w:line="240" w:lineRule="auto"/>
              <w:ind w:right="-18"/>
              <w:jc w:val="right"/>
              <w:rPr>
                <w:rFonts w:ascii="Times New Roman" w:hAnsi="Times New Roman"/>
                <w:sz w:val="18"/>
                <w:szCs w:val="18"/>
              </w:rPr>
            </w:pPr>
            <w:r w:rsidRPr="00B05D9C">
              <w:rPr>
                <w:rFonts w:ascii="Times New Roman" w:hAnsi="Times New Roman"/>
                <w:sz w:val="18"/>
                <w:szCs w:val="18"/>
              </w:rPr>
              <w:t>3,033</w:t>
            </w:r>
          </w:p>
        </w:tc>
        <w:tc>
          <w:tcPr>
            <w:tcW w:w="240" w:type="dxa"/>
          </w:tcPr>
          <w:p w14:paraId="5CCD1BFE"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20" w:type="dxa"/>
          </w:tcPr>
          <w:p w14:paraId="43B7BFA2" w14:textId="56F6A6B3"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7,576</w:t>
            </w:r>
          </w:p>
        </w:tc>
        <w:tc>
          <w:tcPr>
            <w:tcW w:w="244" w:type="dxa"/>
          </w:tcPr>
          <w:p w14:paraId="7B3F73F4"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16" w:type="dxa"/>
          </w:tcPr>
          <w:p w14:paraId="4C504A21" w14:textId="4F660AC0"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3F38C2CF"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90" w:type="dxa"/>
            <w:gridSpan w:val="2"/>
          </w:tcPr>
          <w:p w14:paraId="7F964B79" w14:textId="18B74CE8"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10,609</w:t>
            </w:r>
          </w:p>
        </w:tc>
      </w:tr>
      <w:tr w:rsidR="00442B21" w:rsidRPr="00B05D9C" w14:paraId="00B9CD16" w14:textId="77777777" w:rsidTr="00AD5D97">
        <w:tc>
          <w:tcPr>
            <w:tcW w:w="3330" w:type="dxa"/>
          </w:tcPr>
          <w:p w14:paraId="5C7F499B" w14:textId="2810C7C4" w:rsidR="00442B21" w:rsidRPr="00B05D9C" w:rsidRDefault="00442B21" w:rsidP="00442B21">
            <w:pPr>
              <w:spacing w:line="240" w:lineRule="auto"/>
              <w:ind w:right="-24"/>
              <w:rPr>
                <w:rFonts w:ascii="Times New Roman" w:hAnsi="Times New Roman"/>
                <w:i/>
                <w:iCs/>
                <w:sz w:val="18"/>
                <w:szCs w:val="18"/>
              </w:rPr>
            </w:pPr>
            <w:r w:rsidRPr="00B05D9C">
              <w:rPr>
                <w:rFonts w:ascii="Times New Roman" w:hAnsi="Times New Roman"/>
                <w:sz w:val="18"/>
                <w:szCs w:val="18"/>
              </w:rPr>
              <w:t xml:space="preserve">Rights in power purchase agreements </w:t>
            </w:r>
            <w:r w:rsidRPr="00B05D9C">
              <w:rPr>
                <w:rFonts w:ascii="Times New Roman" w:hAnsi="Times New Roman"/>
                <w:sz w:val="18"/>
                <w:szCs w:val="18"/>
              </w:rPr>
              <w:br/>
              <w:t xml:space="preserve">   payables</w:t>
            </w:r>
          </w:p>
        </w:tc>
        <w:tc>
          <w:tcPr>
            <w:tcW w:w="990" w:type="dxa"/>
          </w:tcPr>
          <w:p w14:paraId="4152F965"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1A37B506" w14:textId="55B8D4C8"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143,782</w:t>
            </w:r>
          </w:p>
        </w:tc>
        <w:tc>
          <w:tcPr>
            <w:tcW w:w="236" w:type="dxa"/>
          </w:tcPr>
          <w:p w14:paraId="6628685E"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34" w:type="dxa"/>
          </w:tcPr>
          <w:p w14:paraId="42CA5FD4" w14:textId="77777777" w:rsidR="00442B21" w:rsidRPr="00B05D9C" w:rsidRDefault="00442B21" w:rsidP="00442B21">
            <w:pPr>
              <w:spacing w:line="240" w:lineRule="auto"/>
              <w:ind w:right="-18"/>
              <w:jc w:val="right"/>
              <w:rPr>
                <w:rFonts w:ascii="Times New Roman" w:hAnsi="Times New Roman"/>
                <w:sz w:val="18"/>
                <w:szCs w:val="18"/>
              </w:rPr>
            </w:pPr>
          </w:p>
          <w:p w14:paraId="3738B90A" w14:textId="443A15AB" w:rsidR="00442B21" w:rsidRPr="00B05D9C" w:rsidRDefault="00442B21" w:rsidP="00442B21">
            <w:pPr>
              <w:spacing w:line="240" w:lineRule="auto"/>
              <w:ind w:right="-18"/>
              <w:jc w:val="right"/>
              <w:rPr>
                <w:rFonts w:ascii="Times New Roman" w:hAnsi="Times New Roman"/>
                <w:sz w:val="18"/>
                <w:szCs w:val="18"/>
              </w:rPr>
            </w:pPr>
            <w:r w:rsidRPr="00B05D9C">
              <w:rPr>
                <w:rFonts w:ascii="Times New Roman" w:hAnsi="Times New Roman"/>
                <w:sz w:val="18"/>
                <w:szCs w:val="18"/>
              </w:rPr>
              <w:t>11,137</w:t>
            </w:r>
          </w:p>
        </w:tc>
        <w:tc>
          <w:tcPr>
            <w:tcW w:w="240" w:type="dxa"/>
          </w:tcPr>
          <w:p w14:paraId="161F74C6"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20" w:type="dxa"/>
          </w:tcPr>
          <w:p w14:paraId="49D03CF9"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4FCF95FD" w14:textId="5165B3A0"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4</w:t>
            </w:r>
            <w:r w:rsidR="003D39F1" w:rsidRPr="00B05D9C">
              <w:rPr>
                <w:rFonts w:ascii="Times New Roman" w:hAnsi="Times New Roman" w:cs="Angsana New"/>
                <w:sz w:val="18"/>
                <w:szCs w:val="22"/>
                <w:lang w:bidi="th-TH"/>
              </w:rPr>
              <w:t>4</w:t>
            </w:r>
            <w:r w:rsidRPr="00B05D9C">
              <w:rPr>
                <w:rFonts w:ascii="Times New Roman" w:hAnsi="Times New Roman"/>
                <w:sz w:val="18"/>
                <w:szCs w:val="18"/>
              </w:rPr>
              <w:t>,</w:t>
            </w:r>
            <w:r w:rsidR="003D39F1" w:rsidRPr="00B05D9C">
              <w:rPr>
                <w:rFonts w:ascii="Times New Roman" w:hAnsi="Times New Roman"/>
                <w:sz w:val="18"/>
                <w:szCs w:val="18"/>
              </w:rPr>
              <w:t>973</w:t>
            </w:r>
          </w:p>
        </w:tc>
        <w:tc>
          <w:tcPr>
            <w:tcW w:w="244" w:type="dxa"/>
          </w:tcPr>
          <w:p w14:paraId="69B9DE61"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16" w:type="dxa"/>
          </w:tcPr>
          <w:p w14:paraId="18B1081B"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1A95166B" w14:textId="2C20A263"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w:t>
            </w:r>
            <w:r w:rsidR="003D39F1" w:rsidRPr="00B05D9C">
              <w:rPr>
                <w:rFonts w:ascii="Times New Roman" w:hAnsi="Times New Roman"/>
                <w:sz w:val="18"/>
                <w:szCs w:val="18"/>
              </w:rPr>
              <w:t>60</w:t>
            </w:r>
            <w:r w:rsidRPr="00B05D9C">
              <w:rPr>
                <w:rFonts w:ascii="Times New Roman" w:hAnsi="Times New Roman"/>
                <w:sz w:val="18"/>
                <w:szCs w:val="18"/>
              </w:rPr>
              <w:t>,</w:t>
            </w:r>
            <w:r w:rsidR="003D39F1" w:rsidRPr="00B05D9C">
              <w:rPr>
                <w:rFonts w:ascii="Times New Roman" w:hAnsi="Times New Roman"/>
                <w:sz w:val="18"/>
                <w:szCs w:val="18"/>
              </w:rPr>
              <w:t>475</w:t>
            </w:r>
          </w:p>
        </w:tc>
        <w:tc>
          <w:tcPr>
            <w:tcW w:w="270" w:type="dxa"/>
          </w:tcPr>
          <w:p w14:paraId="6489BEEA"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90" w:type="dxa"/>
            <w:gridSpan w:val="2"/>
          </w:tcPr>
          <w:p w14:paraId="2B4DC70E"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136E121E" w14:textId="22607E5D"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21</w:t>
            </w:r>
            <w:r w:rsidR="003D39F1" w:rsidRPr="00B05D9C">
              <w:rPr>
                <w:rFonts w:ascii="Times New Roman" w:hAnsi="Times New Roman"/>
                <w:sz w:val="18"/>
                <w:szCs w:val="18"/>
              </w:rPr>
              <w:t>6</w:t>
            </w:r>
            <w:r w:rsidRPr="00B05D9C">
              <w:rPr>
                <w:rFonts w:ascii="Times New Roman" w:hAnsi="Times New Roman"/>
                <w:sz w:val="18"/>
                <w:szCs w:val="18"/>
              </w:rPr>
              <w:t>,</w:t>
            </w:r>
            <w:r w:rsidR="003D39F1" w:rsidRPr="00B05D9C">
              <w:rPr>
                <w:rFonts w:ascii="Times New Roman" w:hAnsi="Times New Roman"/>
                <w:sz w:val="18"/>
                <w:szCs w:val="18"/>
              </w:rPr>
              <w:t>585</w:t>
            </w:r>
          </w:p>
        </w:tc>
      </w:tr>
      <w:tr w:rsidR="00442B21" w:rsidRPr="00B05D9C" w14:paraId="698FD391" w14:textId="77777777" w:rsidTr="00AD5D97">
        <w:tc>
          <w:tcPr>
            <w:tcW w:w="3330" w:type="dxa"/>
            <w:vAlign w:val="bottom"/>
          </w:tcPr>
          <w:p w14:paraId="45CC6BEA" w14:textId="4D455019" w:rsidR="00442B21" w:rsidRPr="00B05D9C" w:rsidRDefault="00442B21" w:rsidP="00442B21">
            <w:pPr>
              <w:spacing w:line="240" w:lineRule="auto"/>
              <w:ind w:right="-24"/>
              <w:rPr>
                <w:rFonts w:ascii="Times New Roman" w:hAnsi="Times New Roman"/>
                <w:i/>
                <w:iCs/>
                <w:sz w:val="18"/>
                <w:szCs w:val="18"/>
              </w:rPr>
            </w:pPr>
            <w:r w:rsidRPr="00B05D9C">
              <w:rPr>
                <w:rFonts w:ascii="Times New Roman" w:hAnsi="Times New Roman"/>
                <w:sz w:val="18"/>
                <w:szCs w:val="18"/>
              </w:rPr>
              <w:t xml:space="preserve">Lease liabilities </w:t>
            </w:r>
          </w:p>
        </w:tc>
        <w:tc>
          <w:tcPr>
            <w:tcW w:w="990" w:type="dxa"/>
          </w:tcPr>
          <w:p w14:paraId="4E54D024" w14:textId="212E4C6F"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115,404</w:t>
            </w:r>
          </w:p>
        </w:tc>
        <w:tc>
          <w:tcPr>
            <w:tcW w:w="236" w:type="dxa"/>
          </w:tcPr>
          <w:p w14:paraId="26C1D0A4"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34" w:type="dxa"/>
          </w:tcPr>
          <w:p w14:paraId="746DFC11" w14:textId="08370A4E" w:rsidR="00442B21" w:rsidRPr="00B05D9C" w:rsidRDefault="00442B21" w:rsidP="00442B21">
            <w:pPr>
              <w:spacing w:line="240" w:lineRule="auto"/>
              <w:ind w:right="-18"/>
              <w:jc w:val="right"/>
              <w:rPr>
                <w:rFonts w:ascii="Times New Roman" w:hAnsi="Times New Roman"/>
                <w:sz w:val="18"/>
                <w:szCs w:val="18"/>
              </w:rPr>
            </w:pPr>
            <w:r w:rsidRPr="00B05D9C">
              <w:rPr>
                <w:rFonts w:ascii="Times New Roman" w:hAnsi="Times New Roman"/>
                <w:sz w:val="18"/>
                <w:szCs w:val="18"/>
              </w:rPr>
              <w:t>14,314</w:t>
            </w:r>
          </w:p>
        </w:tc>
        <w:tc>
          <w:tcPr>
            <w:tcW w:w="240" w:type="dxa"/>
          </w:tcPr>
          <w:p w14:paraId="3A6C05DF"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20" w:type="dxa"/>
          </w:tcPr>
          <w:p w14:paraId="5D2A12DA" w14:textId="42930CDB"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39,842</w:t>
            </w:r>
          </w:p>
        </w:tc>
        <w:tc>
          <w:tcPr>
            <w:tcW w:w="244" w:type="dxa"/>
          </w:tcPr>
          <w:p w14:paraId="3222230B"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16" w:type="dxa"/>
          </w:tcPr>
          <w:p w14:paraId="62A71B69" w14:textId="1E610215"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110,782</w:t>
            </w:r>
          </w:p>
        </w:tc>
        <w:tc>
          <w:tcPr>
            <w:tcW w:w="270" w:type="dxa"/>
          </w:tcPr>
          <w:p w14:paraId="3FD370BF"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90" w:type="dxa"/>
            <w:gridSpan w:val="2"/>
          </w:tcPr>
          <w:p w14:paraId="2D9934EA" w14:textId="0A998EEA"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164,938</w:t>
            </w:r>
          </w:p>
        </w:tc>
      </w:tr>
      <w:tr w:rsidR="00442B21" w:rsidRPr="00B05D9C" w14:paraId="132118C4" w14:textId="77777777" w:rsidTr="00AD5D97">
        <w:tc>
          <w:tcPr>
            <w:tcW w:w="3330" w:type="dxa"/>
            <w:vAlign w:val="bottom"/>
          </w:tcPr>
          <w:p w14:paraId="50065684" w14:textId="771EB309" w:rsidR="00442B21" w:rsidRPr="00B05D9C" w:rsidRDefault="00442B21" w:rsidP="00442B21">
            <w:pPr>
              <w:spacing w:line="240" w:lineRule="auto"/>
              <w:ind w:right="-24"/>
              <w:rPr>
                <w:rFonts w:ascii="Times New Roman" w:hAnsi="Times New Roman"/>
                <w:i/>
                <w:iCs/>
                <w:sz w:val="18"/>
                <w:szCs w:val="18"/>
              </w:rPr>
            </w:pPr>
            <w:r w:rsidRPr="00B05D9C">
              <w:rPr>
                <w:rFonts w:ascii="Times New Roman" w:hAnsi="Times New Roman"/>
                <w:sz w:val="18"/>
                <w:szCs w:val="18"/>
              </w:rPr>
              <w:t>Debentures</w:t>
            </w:r>
          </w:p>
        </w:tc>
        <w:tc>
          <w:tcPr>
            <w:tcW w:w="990" w:type="dxa"/>
          </w:tcPr>
          <w:p w14:paraId="1E31DC46" w14:textId="400C4BB9"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2,045,462</w:t>
            </w:r>
          </w:p>
        </w:tc>
        <w:tc>
          <w:tcPr>
            <w:tcW w:w="236" w:type="dxa"/>
          </w:tcPr>
          <w:p w14:paraId="79DC267E"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34" w:type="dxa"/>
          </w:tcPr>
          <w:p w14:paraId="0DBDB167" w14:textId="32C1D232" w:rsidR="00442B21" w:rsidRPr="00B05D9C" w:rsidRDefault="00442B21" w:rsidP="00442B21">
            <w:pPr>
              <w:spacing w:line="240" w:lineRule="auto"/>
              <w:ind w:right="-18"/>
              <w:jc w:val="right"/>
              <w:rPr>
                <w:rFonts w:ascii="Times New Roman" w:hAnsi="Times New Roman"/>
                <w:sz w:val="18"/>
                <w:szCs w:val="18"/>
              </w:rPr>
            </w:pPr>
            <w:r w:rsidRPr="00B05D9C">
              <w:rPr>
                <w:rFonts w:ascii="Times New Roman" w:hAnsi="Times New Roman"/>
                <w:sz w:val="18"/>
                <w:szCs w:val="18"/>
              </w:rPr>
              <w:t>722,931</w:t>
            </w:r>
          </w:p>
        </w:tc>
        <w:tc>
          <w:tcPr>
            <w:tcW w:w="240" w:type="dxa"/>
          </w:tcPr>
          <w:p w14:paraId="414B792F"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20" w:type="dxa"/>
          </w:tcPr>
          <w:p w14:paraId="0774E5D5" w14:textId="50A9A7C6"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1,482,767</w:t>
            </w:r>
          </w:p>
        </w:tc>
        <w:tc>
          <w:tcPr>
            <w:tcW w:w="244" w:type="dxa"/>
          </w:tcPr>
          <w:p w14:paraId="2AA1C31E"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16" w:type="dxa"/>
          </w:tcPr>
          <w:p w14:paraId="1AC72C38" w14:textId="17962814"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65F81D69"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90" w:type="dxa"/>
            <w:gridSpan w:val="2"/>
          </w:tcPr>
          <w:p w14:paraId="7A8D2067" w14:textId="768C563D"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2,205,698</w:t>
            </w:r>
          </w:p>
        </w:tc>
      </w:tr>
      <w:tr w:rsidR="00442B21" w:rsidRPr="00B05D9C" w14:paraId="7343E4F8" w14:textId="77777777" w:rsidTr="00AD5D97">
        <w:tc>
          <w:tcPr>
            <w:tcW w:w="3330" w:type="dxa"/>
            <w:vAlign w:val="bottom"/>
          </w:tcPr>
          <w:p w14:paraId="592C277F" w14:textId="77777777" w:rsidR="00442B21" w:rsidRPr="00B05D9C" w:rsidRDefault="00442B21" w:rsidP="00442B21">
            <w:pPr>
              <w:spacing w:line="240" w:lineRule="auto"/>
              <w:ind w:right="-24"/>
              <w:rPr>
                <w:rFonts w:ascii="Times New Roman" w:hAnsi="Times New Roman"/>
                <w:sz w:val="18"/>
                <w:szCs w:val="18"/>
              </w:rPr>
            </w:pPr>
            <w:r w:rsidRPr="00B05D9C">
              <w:rPr>
                <w:rFonts w:ascii="Times New Roman" w:hAnsi="Times New Roman"/>
                <w:sz w:val="18"/>
                <w:szCs w:val="18"/>
              </w:rPr>
              <w:t xml:space="preserve">Short-term promissory note from </w:t>
            </w:r>
          </w:p>
          <w:p w14:paraId="15A06979" w14:textId="0DF41D9D" w:rsidR="00442B21" w:rsidRPr="00B05D9C" w:rsidRDefault="00442B21" w:rsidP="00442B21">
            <w:pPr>
              <w:spacing w:line="240" w:lineRule="auto"/>
              <w:ind w:right="-24"/>
              <w:rPr>
                <w:rFonts w:ascii="Times New Roman" w:hAnsi="Times New Roman"/>
                <w:sz w:val="18"/>
                <w:szCs w:val="18"/>
              </w:rPr>
            </w:pPr>
            <w:r w:rsidRPr="00B05D9C">
              <w:rPr>
                <w:rFonts w:ascii="Times New Roman" w:hAnsi="Times New Roman"/>
                <w:sz w:val="18"/>
                <w:szCs w:val="18"/>
              </w:rPr>
              <w:t xml:space="preserve">   related parties</w:t>
            </w:r>
          </w:p>
        </w:tc>
        <w:tc>
          <w:tcPr>
            <w:tcW w:w="990" w:type="dxa"/>
          </w:tcPr>
          <w:p w14:paraId="05E481CE"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45FB029A" w14:textId="2A545F81"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84,700</w:t>
            </w:r>
          </w:p>
        </w:tc>
        <w:tc>
          <w:tcPr>
            <w:tcW w:w="236" w:type="dxa"/>
          </w:tcPr>
          <w:p w14:paraId="499F97E6"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34" w:type="dxa"/>
          </w:tcPr>
          <w:p w14:paraId="01E09D07"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0A93371D" w14:textId="20F4BBC2" w:rsidR="00442B21" w:rsidRPr="00B05D9C" w:rsidRDefault="00442B21" w:rsidP="00442B21">
            <w:pPr>
              <w:spacing w:line="240" w:lineRule="auto"/>
              <w:ind w:right="-18"/>
              <w:jc w:val="right"/>
              <w:rPr>
                <w:rFonts w:ascii="Times New Roman" w:hAnsi="Times New Roman"/>
                <w:sz w:val="18"/>
                <w:szCs w:val="18"/>
              </w:rPr>
            </w:pPr>
            <w:r w:rsidRPr="00B05D9C">
              <w:rPr>
                <w:rFonts w:ascii="Times New Roman" w:hAnsi="Times New Roman"/>
                <w:sz w:val="18"/>
                <w:szCs w:val="18"/>
              </w:rPr>
              <w:t>85,681</w:t>
            </w:r>
          </w:p>
        </w:tc>
        <w:tc>
          <w:tcPr>
            <w:tcW w:w="240" w:type="dxa"/>
          </w:tcPr>
          <w:p w14:paraId="4CB5FDDF"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20" w:type="dxa"/>
          </w:tcPr>
          <w:p w14:paraId="67D3CD61"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7CD91F89" w14:textId="437AF328"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309BCE92"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16" w:type="dxa"/>
          </w:tcPr>
          <w:p w14:paraId="5ECF151B"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64507DFF" w14:textId="496982E7"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7EFE79FF"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90" w:type="dxa"/>
            <w:gridSpan w:val="2"/>
          </w:tcPr>
          <w:p w14:paraId="6FCFA671"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039B2E17" w14:textId="0C3124AE"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85,681</w:t>
            </w:r>
          </w:p>
        </w:tc>
      </w:tr>
      <w:tr w:rsidR="00442B21" w:rsidRPr="00B05D9C" w14:paraId="7DA40442" w14:textId="77777777" w:rsidTr="00AD5D97">
        <w:tc>
          <w:tcPr>
            <w:tcW w:w="3330" w:type="dxa"/>
            <w:vAlign w:val="bottom"/>
          </w:tcPr>
          <w:p w14:paraId="6FC745F2" w14:textId="77777777" w:rsidR="00442B21" w:rsidRPr="00B05D9C" w:rsidRDefault="00442B21" w:rsidP="00442B21">
            <w:pPr>
              <w:spacing w:line="240" w:lineRule="auto"/>
              <w:ind w:right="-24"/>
              <w:rPr>
                <w:rFonts w:ascii="Times New Roman" w:hAnsi="Times New Roman"/>
                <w:sz w:val="18"/>
                <w:szCs w:val="18"/>
              </w:rPr>
            </w:pPr>
            <w:r w:rsidRPr="00B05D9C">
              <w:rPr>
                <w:rFonts w:ascii="Times New Roman" w:hAnsi="Times New Roman"/>
                <w:sz w:val="18"/>
                <w:szCs w:val="18"/>
              </w:rPr>
              <w:t xml:space="preserve">Long-term promissory note from </w:t>
            </w:r>
          </w:p>
          <w:p w14:paraId="651E421D" w14:textId="4AD3417C" w:rsidR="00442B21" w:rsidRPr="00B05D9C" w:rsidRDefault="00442B21" w:rsidP="00442B21">
            <w:pPr>
              <w:spacing w:line="240" w:lineRule="auto"/>
              <w:ind w:right="-24"/>
              <w:rPr>
                <w:rFonts w:ascii="Times New Roman" w:hAnsi="Times New Roman"/>
                <w:i/>
                <w:iCs/>
                <w:sz w:val="18"/>
                <w:szCs w:val="18"/>
              </w:rPr>
            </w:pPr>
            <w:r w:rsidRPr="00B05D9C">
              <w:rPr>
                <w:rFonts w:ascii="Times New Roman" w:hAnsi="Times New Roman"/>
                <w:sz w:val="18"/>
                <w:szCs w:val="18"/>
              </w:rPr>
              <w:t xml:space="preserve">   related parties</w:t>
            </w:r>
          </w:p>
        </w:tc>
        <w:tc>
          <w:tcPr>
            <w:tcW w:w="990" w:type="dxa"/>
          </w:tcPr>
          <w:p w14:paraId="2140AC6E"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54DB4001" w14:textId="778B380A"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223,976</w:t>
            </w:r>
          </w:p>
        </w:tc>
        <w:tc>
          <w:tcPr>
            <w:tcW w:w="236" w:type="dxa"/>
          </w:tcPr>
          <w:p w14:paraId="7A334EA9"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34" w:type="dxa"/>
          </w:tcPr>
          <w:p w14:paraId="567E8AB7" w14:textId="77777777" w:rsidR="00442B21" w:rsidRPr="00B05D9C" w:rsidRDefault="00442B21" w:rsidP="00442B21">
            <w:pPr>
              <w:spacing w:line="240" w:lineRule="auto"/>
              <w:ind w:right="-18"/>
              <w:jc w:val="right"/>
              <w:rPr>
                <w:rFonts w:ascii="Times New Roman" w:hAnsi="Times New Roman"/>
                <w:sz w:val="18"/>
                <w:szCs w:val="18"/>
              </w:rPr>
            </w:pPr>
          </w:p>
          <w:p w14:paraId="1D5DA39B" w14:textId="4F9C6BEA" w:rsidR="00442B21" w:rsidRPr="00B05D9C" w:rsidRDefault="00442B21" w:rsidP="00442B21">
            <w:pPr>
              <w:spacing w:line="240" w:lineRule="auto"/>
              <w:ind w:right="-18"/>
              <w:jc w:val="right"/>
              <w:rPr>
                <w:rFonts w:ascii="Times New Roman" w:hAnsi="Times New Roman"/>
                <w:sz w:val="18"/>
                <w:szCs w:val="18"/>
              </w:rPr>
            </w:pPr>
            <w:r w:rsidRPr="00B05D9C">
              <w:rPr>
                <w:rFonts w:ascii="Times New Roman" w:hAnsi="Times New Roman"/>
                <w:sz w:val="18"/>
                <w:szCs w:val="18"/>
              </w:rPr>
              <w:t>-</w:t>
            </w:r>
          </w:p>
        </w:tc>
        <w:tc>
          <w:tcPr>
            <w:tcW w:w="240" w:type="dxa"/>
          </w:tcPr>
          <w:p w14:paraId="2C5A2EAD"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20" w:type="dxa"/>
          </w:tcPr>
          <w:p w14:paraId="3DA93CC4"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1ABD739F" w14:textId="4C924956"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245,890</w:t>
            </w:r>
          </w:p>
        </w:tc>
        <w:tc>
          <w:tcPr>
            <w:tcW w:w="244" w:type="dxa"/>
          </w:tcPr>
          <w:p w14:paraId="71096D41"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16" w:type="dxa"/>
          </w:tcPr>
          <w:p w14:paraId="624CF00B"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11B1564B" w14:textId="4A641864"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223,850</w:t>
            </w:r>
          </w:p>
        </w:tc>
        <w:tc>
          <w:tcPr>
            <w:tcW w:w="270" w:type="dxa"/>
          </w:tcPr>
          <w:p w14:paraId="5B484280"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90" w:type="dxa"/>
            <w:gridSpan w:val="2"/>
          </w:tcPr>
          <w:p w14:paraId="7F7EE711"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7E2C1EBC" w14:textId="6BCC622D"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469,740</w:t>
            </w:r>
          </w:p>
        </w:tc>
      </w:tr>
      <w:tr w:rsidR="00442B21" w:rsidRPr="00B05D9C" w14:paraId="7C581726" w14:textId="77777777" w:rsidTr="00AD5D97">
        <w:tc>
          <w:tcPr>
            <w:tcW w:w="3330" w:type="dxa"/>
            <w:vAlign w:val="bottom"/>
          </w:tcPr>
          <w:p w14:paraId="25841388" w14:textId="77777777" w:rsidR="00442B21" w:rsidRPr="00B05D9C" w:rsidRDefault="00442B21" w:rsidP="00442B21">
            <w:pPr>
              <w:spacing w:line="240" w:lineRule="auto"/>
              <w:ind w:right="-24"/>
              <w:rPr>
                <w:rFonts w:ascii="Times New Roman" w:hAnsi="Times New Roman"/>
                <w:sz w:val="18"/>
                <w:szCs w:val="18"/>
              </w:rPr>
            </w:pPr>
            <w:r w:rsidRPr="00B05D9C">
              <w:rPr>
                <w:rFonts w:ascii="Times New Roman" w:hAnsi="Times New Roman"/>
                <w:sz w:val="18"/>
                <w:szCs w:val="18"/>
              </w:rPr>
              <w:t xml:space="preserve">Long-term borrowings from </w:t>
            </w:r>
          </w:p>
          <w:p w14:paraId="07CB532E" w14:textId="56EE07F2" w:rsidR="00442B21" w:rsidRPr="00B05D9C" w:rsidRDefault="00442B21" w:rsidP="00442B21">
            <w:pPr>
              <w:spacing w:line="240" w:lineRule="auto"/>
              <w:ind w:right="-24"/>
              <w:rPr>
                <w:rFonts w:ascii="Times New Roman" w:hAnsi="Times New Roman"/>
                <w:b/>
                <w:bCs/>
                <w:i/>
                <w:iCs/>
                <w:sz w:val="18"/>
                <w:szCs w:val="18"/>
              </w:rPr>
            </w:pPr>
            <w:r w:rsidRPr="00B05D9C">
              <w:rPr>
                <w:rFonts w:ascii="Times New Roman" w:hAnsi="Times New Roman"/>
                <w:sz w:val="18"/>
                <w:szCs w:val="18"/>
              </w:rPr>
              <w:t xml:space="preserve">   related parties</w:t>
            </w:r>
          </w:p>
        </w:tc>
        <w:tc>
          <w:tcPr>
            <w:tcW w:w="990" w:type="dxa"/>
          </w:tcPr>
          <w:p w14:paraId="648FF935"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1E42D3A5" w14:textId="2A11390A"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10,074</w:t>
            </w:r>
          </w:p>
        </w:tc>
        <w:tc>
          <w:tcPr>
            <w:tcW w:w="236" w:type="dxa"/>
          </w:tcPr>
          <w:p w14:paraId="04BE312F"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34" w:type="dxa"/>
          </w:tcPr>
          <w:p w14:paraId="6D08DA02" w14:textId="77777777" w:rsidR="00442B21" w:rsidRPr="00B05D9C" w:rsidRDefault="00442B21" w:rsidP="00442B21">
            <w:pPr>
              <w:spacing w:line="240" w:lineRule="auto"/>
              <w:ind w:right="-18"/>
              <w:jc w:val="right"/>
              <w:rPr>
                <w:rFonts w:ascii="Times New Roman" w:hAnsi="Times New Roman"/>
                <w:sz w:val="18"/>
                <w:szCs w:val="18"/>
              </w:rPr>
            </w:pPr>
          </w:p>
          <w:p w14:paraId="0F7190E9" w14:textId="2E66D95B" w:rsidR="00442B21" w:rsidRPr="00B05D9C" w:rsidRDefault="00442B21" w:rsidP="00442B21">
            <w:pPr>
              <w:spacing w:line="240" w:lineRule="auto"/>
              <w:ind w:right="-18"/>
              <w:jc w:val="right"/>
              <w:rPr>
                <w:rFonts w:ascii="Times New Roman" w:hAnsi="Times New Roman"/>
                <w:sz w:val="18"/>
                <w:szCs w:val="18"/>
              </w:rPr>
            </w:pPr>
            <w:r w:rsidRPr="00B05D9C">
              <w:rPr>
                <w:rFonts w:ascii="Times New Roman" w:hAnsi="Times New Roman"/>
                <w:sz w:val="18"/>
                <w:szCs w:val="18"/>
              </w:rPr>
              <w:t>99</w:t>
            </w:r>
          </w:p>
        </w:tc>
        <w:tc>
          <w:tcPr>
            <w:tcW w:w="240" w:type="dxa"/>
          </w:tcPr>
          <w:p w14:paraId="12D0F8A7"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20" w:type="dxa"/>
          </w:tcPr>
          <w:p w14:paraId="31FF6C6C"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75DFCAC3" w14:textId="6713959B"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10,272</w:t>
            </w:r>
          </w:p>
        </w:tc>
        <w:tc>
          <w:tcPr>
            <w:tcW w:w="244" w:type="dxa"/>
          </w:tcPr>
          <w:p w14:paraId="257283DB"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1016" w:type="dxa"/>
          </w:tcPr>
          <w:p w14:paraId="4F8753A9"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35391EBC" w14:textId="15A149E5"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6B5CD249" w14:textId="77777777" w:rsidR="00442B21" w:rsidRPr="00B05D9C" w:rsidRDefault="00442B21" w:rsidP="00442B21">
            <w:pPr>
              <w:tabs>
                <w:tab w:val="decimal" w:pos="706"/>
              </w:tabs>
              <w:spacing w:line="240" w:lineRule="auto"/>
              <w:jc w:val="right"/>
              <w:rPr>
                <w:rFonts w:ascii="Times New Roman" w:hAnsi="Times New Roman"/>
                <w:sz w:val="18"/>
                <w:szCs w:val="18"/>
              </w:rPr>
            </w:pPr>
          </w:p>
        </w:tc>
        <w:tc>
          <w:tcPr>
            <w:tcW w:w="990" w:type="dxa"/>
            <w:gridSpan w:val="2"/>
          </w:tcPr>
          <w:p w14:paraId="042FB82A" w14:textId="77777777" w:rsidR="00442B21" w:rsidRPr="00B05D9C" w:rsidRDefault="00442B21" w:rsidP="00442B21">
            <w:pPr>
              <w:tabs>
                <w:tab w:val="decimal" w:pos="706"/>
              </w:tabs>
              <w:spacing w:line="240" w:lineRule="auto"/>
              <w:jc w:val="right"/>
              <w:rPr>
                <w:rFonts w:ascii="Times New Roman" w:hAnsi="Times New Roman"/>
                <w:sz w:val="18"/>
                <w:szCs w:val="18"/>
              </w:rPr>
            </w:pPr>
          </w:p>
          <w:p w14:paraId="62FC1901" w14:textId="68EBCDF8" w:rsidR="00442B21" w:rsidRPr="00B05D9C" w:rsidRDefault="00442B21" w:rsidP="00442B21">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10,371</w:t>
            </w:r>
          </w:p>
        </w:tc>
      </w:tr>
      <w:tr w:rsidR="00442B21" w:rsidRPr="00B05D9C" w14:paraId="0DA08055" w14:textId="77777777" w:rsidTr="00AD5D97">
        <w:tc>
          <w:tcPr>
            <w:tcW w:w="3330" w:type="dxa"/>
            <w:vAlign w:val="bottom"/>
          </w:tcPr>
          <w:p w14:paraId="3A7557AB" w14:textId="77777777" w:rsidR="00442B21" w:rsidRPr="00B05D9C" w:rsidRDefault="00442B21" w:rsidP="00442B21">
            <w:pPr>
              <w:spacing w:line="240" w:lineRule="auto"/>
              <w:ind w:right="-24"/>
              <w:rPr>
                <w:rFonts w:ascii="Times New Roman" w:hAnsi="Times New Roman"/>
                <w:sz w:val="18"/>
                <w:szCs w:val="18"/>
              </w:rPr>
            </w:pPr>
          </w:p>
        </w:tc>
        <w:tc>
          <w:tcPr>
            <w:tcW w:w="990" w:type="dxa"/>
            <w:tcBorders>
              <w:top w:val="single" w:sz="4" w:space="0" w:color="auto"/>
              <w:bottom w:val="double" w:sz="4" w:space="0" w:color="auto"/>
            </w:tcBorders>
          </w:tcPr>
          <w:p w14:paraId="42B120E0" w14:textId="1A0C3EFB" w:rsidR="00442B21" w:rsidRPr="00B05D9C" w:rsidRDefault="00442B21" w:rsidP="00442B21">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5,041,163</w:t>
            </w:r>
          </w:p>
        </w:tc>
        <w:tc>
          <w:tcPr>
            <w:tcW w:w="236" w:type="dxa"/>
          </w:tcPr>
          <w:p w14:paraId="2046FE7A" w14:textId="77777777" w:rsidR="00442B21" w:rsidRPr="00B05D9C" w:rsidRDefault="00442B21" w:rsidP="00442B21">
            <w:pPr>
              <w:tabs>
                <w:tab w:val="decimal" w:pos="706"/>
              </w:tabs>
              <w:spacing w:line="240" w:lineRule="auto"/>
              <w:jc w:val="right"/>
              <w:rPr>
                <w:rFonts w:ascii="Times New Roman" w:hAnsi="Times New Roman"/>
                <w:b/>
                <w:bCs/>
                <w:sz w:val="18"/>
                <w:szCs w:val="18"/>
              </w:rPr>
            </w:pPr>
          </w:p>
        </w:tc>
        <w:tc>
          <w:tcPr>
            <w:tcW w:w="934" w:type="dxa"/>
            <w:tcBorders>
              <w:top w:val="single" w:sz="4" w:space="0" w:color="auto"/>
              <w:bottom w:val="double" w:sz="4" w:space="0" w:color="auto"/>
            </w:tcBorders>
          </w:tcPr>
          <w:p w14:paraId="5E9D64A3" w14:textId="34005F72" w:rsidR="00442B21" w:rsidRPr="00B05D9C" w:rsidRDefault="00442B21" w:rsidP="00442B21">
            <w:pPr>
              <w:spacing w:line="240" w:lineRule="auto"/>
              <w:ind w:right="-18"/>
              <w:jc w:val="right"/>
              <w:rPr>
                <w:rFonts w:ascii="Times New Roman" w:hAnsi="Times New Roman"/>
                <w:b/>
                <w:bCs/>
                <w:sz w:val="18"/>
                <w:szCs w:val="18"/>
              </w:rPr>
            </w:pPr>
            <w:r w:rsidRPr="00B05D9C">
              <w:rPr>
                <w:rFonts w:ascii="Times New Roman" w:hAnsi="Times New Roman"/>
                <w:b/>
                <w:bCs/>
                <w:sz w:val="18"/>
                <w:szCs w:val="18"/>
              </w:rPr>
              <w:t>1,574,025</w:t>
            </w:r>
          </w:p>
        </w:tc>
        <w:tc>
          <w:tcPr>
            <w:tcW w:w="240" w:type="dxa"/>
          </w:tcPr>
          <w:p w14:paraId="572AA4A5" w14:textId="77777777" w:rsidR="00442B21" w:rsidRPr="00B05D9C" w:rsidRDefault="00442B21" w:rsidP="00442B21">
            <w:pPr>
              <w:tabs>
                <w:tab w:val="decimal" w:pos="706"/>
              </w:tabs>
              <w:spacing w:line="240" w:lineRule="auto"/>
              <w:jc w:val="right"/>
              <w:rPr>
                <w:rFonts w:ascii="Times New Roman" w:hAnsi="Times New Roman"/>
                <w:b/>
                <w:bCs/>
                <w:sz w:val="18"/>
                <w:szCs w:val="18"/>
              </w:rPr>
            </w:pPr>
          </w:p>
        </w:tc>
        <w:tc>
          <w:tcPr>
            <w:tcW w:w="1020" w:type="dxa"/>
            <w:tcBorders>
              <w:top w:val="single" w:sz="4" w:space="0" w:color="auto"/>
              <w:bottom w:val="double" w:sz="4" w:space="0" w:color="auto"/>
            </w:tcBorders>
          </w:tcPr>
          <w:p w14:paraId="19FB2935" w14:textId="7585E3F3" w:rsidR="00442B21" w:rsidRPr="00B05D9C" w:rsidRDefault="00442B21" w:rsidP="00442B21">
            <w:pPr>
              <w:tabs>
                <w:tab w:val="decimal" w:pos="706"/>
              </w:tabs>
              <w:spacing w:line="240" w:lineRule="auto"/>
              <w:jc w:val="right"/>
              <w:rPr>
                <w:rFonts w:ascii="Times New Roman" w:hAnsi="Times New Roman" w:cstheme="minorBidi"/>
                <w:b/>
                <w:bCs/>
                <w:sz w:val="18"/>
                <w:szCs w:val="22"/>
                <w:cs/>
                <w:lang w:bidi="th-TH"/>
              </w:rPr>
            </w:pPr>
            <w:r w:rsidRPr="00B05D9C">
              <w:rPr>
                <w:rFonts w:ascii="Times New Roman" w:hAnsi="Times New Roman"/>
                <w:b/>
                <w:bCs/>
                <w:sz w:val="18"/>
                <w:szCs w:val="18"/>
              </w:rPr>
              <w:t>2,951,</w:t>
            </w:r>
            <w:r w:rsidR="003D39F1" w:rsidRPr="00B05D9C">
              <w:rPr>
                <w:rFonts w:ascii="Times New Roman" w:hAnsi="Times New Roman"/>
                <w:b/>
                <w:bCs/>
                <w:sz w:val="18"/>
                <w:szCs w:val="18"/>
              </w:rPr>
              <w:t>678</w:t>
            </w:r>
          </w:p>
        </w:tc>
        <w:tc>
          <w:tcPr>
            <w:tcW w:w="244" w:type="dxa"/>
          </w:tcPr>
          <w:p w14:paraId="536892DF" w14:textId="77777777" w:rsidR="00442B21" w:rsidRPr="00B05D9C" w:rsidRDefault="00442B21" w:rsidP="00442B21">
            <w:pPr>
              <w:tabs>
                <w:tab w:val="decimal" w:pos="706"/>
              </w:tabs>
              <w:spacing w:line="240" w:lineRule="auto"/>
              <w:jc w:val="right"/>
              <w:rPr>
                <w:rFonts w:ascii="Times New Roman" w:hAnsi="Times New Roman"/>
                <w:b/>
                <w:bCs/>
                <w:sz w:val="18"/>
                <w:szCs w:val="18"/>
              </w:rPr>
            </w:pPr>
          </w:p>
        </w:tc>
        <w:tc>
          <w:tcPr>
            <w:tcW w:w="1016" w:type="dxa"/>
            <w:tcBorders>
              <w:top w:val="single" w:sz="4" w:space="0" w:color="auto"/>
              <w:bottom w:val="double" w:sz="4" w:space="0" w:color="auto"/>
            </w:tcBorders>
          </w:tcPr>
          <w:p w14:paraId="6DD74CD3" w14:textId="3B4BCD14" w:rsidR="00442B21" w:rsidRPr="00B05D9C" w:rsidRDefault="00442B21" w:rsidP="00442B21">
            <w:pPr>
              <w:tabs>
                <w:tab w:val="left" w:pos="624"/>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1,52</w:t>
            </w:r>
            <w:r w:rsidR="003D39F1" w:rsidRPr="00B05D9C">
              <w:rPr>
                <w:rFonts w:ascii="Times New Roman" w:hAnsi="Times New Roman"/>
                <w:b/>
                <w:bCs/>
                <w:sz w:val="18"/>
                <w:szCs w:val="18"/>
              </w:rPr>
              <w:t>4</w:t>
            </w:r>
            <w:r w:rsidRPr="00B05D9C">
              <w:rPr>
                <w:rFonts w:ascii="Times New Roman" w:hAnsi="Times New Roman"/>
                <w:b/>
                <w:bCs/>
                <w:sz w:val="18"/>
                <w:szCs w:val="18"/>
              </w:rPr>
              <w:t>,</w:t>
            </w:r>
            <w:r w:rsidR="003D39F1" w:rsidRPr="00B05D9C">
              <w:rPr>
                <w:rFonts w:ascii="Times New Roman" w:hAnsi="Times New Roman"/>
                <w:b/>
                <w:bCs/>
                <w:sz w:val="18"/>
                <w:szCs w:val="18"/>
              </w:rPr>
              <w:t>415</w:t>
            </w:r>
          </w:p>
        </w:tc>
        <w:tc>
          <w:tcPr>
            <w:tcW w:w="270" w:type="dxa"/>
          </w:tcPr>
          <w:p w14:paraId="77AB365B" w14:textId="77777777" w:rsidR="00442B21" w:rsidRPr="00B05D9C" w:rsidRDefault="00442B21" w:rsidP="00442B21">
            <w:pPr>
              <w:tabs>
                <w:tab w:val="decimal" w:pos="706"/>
              </w:tabs>
              <w:spacing w:line="240" w:lineRule="auto"/>
              <w:jc w:val="right"/>
              <w:rPr>
                <w:rFonts w:ascii="Times New Roman" w:hAnsi="Times New Roman"/>
                <w:b/>
                <w:bCs/>
                <w:sz w:val="18"/>
                <w:szCs w:val="18"/>
              </w:rPr>
            </w:pPr>
          </w:p>
        </w:tc>
        <w:tc>
          <w:tcPr>
            <w:tcW w:w="990" w:type="dxa"/>
            <w:gridSpan w:val="2"/>
            <w:tcBorders>
              <w:top w:val="single" w:sz="4" w:space="0" w:color="auto"/>
              <w:bottom w:val="double" w:sz="4" w:space="0" w:color="auto"/>
            </w:tcBorders>
          </w:tcPr>
          <w:p w14:paraId="7E513D10" w14:textId="7F6F7F51" w:rsidR="00442B21" w:rsidRPr="00B05D9C" w:rsidRDefault="00442B21" w:rsidP="00442B21">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6,0</w:t>
            </w:r>
            <w:r w:rsidR="003D39F1" w:rsidRPr="00B05D9C">
              <w:rPr>
                <w:rFonts w:ascii="Times New Roman" w:hAnsi="Times New Roman"/>
                <w:b/>
                <w:bCs/>
                <w:sz w:val="18"/>
                <w:szCs w:val="18"/>
              </w:rPr>
              <w:t>50</w:t>
            </w:r>
            <w:r w:rsidRPr="00B05D9C">
              <w:rPr>
                <w:rFonts w:ascii="Times New Roman" w:hAnsi="Times New Roman"/>
                <w:b/>
                <w:bCs/>
                <w:sz w:val="18"/>
                <w:szCs w:val="18"/>
              </w:rPr>
              <w:t>,</w:t>
            </w:r>
            <w:r w:rsidR="003D39F1" w:rsidRPr="00B05D9C">
              <w:rPr>
                <w:rFonts w:ascii="Times New Roman" w:hAnsi="Times New Roman"/>
                <w:b/>
                <w:bCs/>
                <w:sz w:val="18"/>
                <w:szCs w:val="18"/>
              </w:rPr>
              <w:t>118</w:t>
            </w:r>
          </w:p>
        </w:tc>
      </w:tr>
      <w:tr w:rsidR="00442B21" w:rsidRPr="00B05D9C" w14:paraId="33829B42" w14:textId="77777777" w:rsidTr="00AD5D97">
        <w:trPr>
          <w:trHeight w:hRule="exact" w:val="58"/>
        </w:trPr>
        <w:tc>
          <w:tcPr>
            <w:tcW w:w="3330" w:type="dxa"/>
            <w:vAlign w:val="bottom"/>
          </w:tcPr>
          <w:p w14:paraId="5ECCF3B9" w14:textId="77777777" w:rsidR="00442B21" w:rsidRPr="00B05D9C" w:rsidRDefault="00442B21" w:rsidP="00442B21">
            <w:pPr>
              <w:spacing w:line="240" w:lineRule="auto"/>
              <w:ind w:left="73" w:right="-24" w:hanging="73"/>
              <w:rPr>
                <w:rFonts w:ascii="Times New Roman" w:hAnsi="Times New Roman"/>
                <w:sz w:val="18"/>
                <w:szCs w:val="18"/>
              </w:rPr>
            </w:pPr>
          </w:p>
        </w:tc>
        <w:tc>
          <w:tcPr>
            <w:tcW w:w="990" w:type="dxa"/>
            <w:tcBorders>
              <w:top w:val="double" w:sz="4" w:space="0" w:color="auto"/>
            </w:tcBorders>
          </w:tcPr>
          <w:p w14:paraId="77AEEAAD" w14:textId="77777777" w:rsidR="00442B21" w:rsidRPr="00B05D9C" w:rsidRDefault="00442B21" w:rsidP="00442B21">
            <w:pPr>
              <w:tabs>
                <w:tab w:val="decimal" w:pos="706"/>
              </w:tabs>
              <w:spacing w:line="240" w:lineRule="auto"/>
              <w:rPr>
                <w:rFonts w:ascii="Times New Roman" w:hAnsi="Times New Roman"/>
                <w:b/>
                <w:bCs/>
                <w:sz w:val="18"/>
                <w:szCs w:val="18"/>
              </w:rPr>
            </w:pPr>
          </w:p>
        </w:tc>
        <w:tc>
          <w:tcPr>
            <w:tcW w:w="236" w:type="dxa"/>
          </w:tcPr>
          <w:p w14:paraId="0C6DF353" w14:textId="77777777" w:rsidR="00442B21" w:rsidRPr="00B05D9C" w:rsidRDefault="00442B21" w:rsidP="00442B21">
            <w:pPr>
              <w:tabs>
                <w:tab w:val="decimal" w:pos="706"/>
              </w:tabs>
              <w:spacing w:line="240" w:lineRule="auto"/>
              <w:rPr>
                <w:rFonts w:ascii="Times New Roman" w:hAnsi="Times New Roman"/>
                <w:b/>
                <w:bCs/>
                <w:sz w:val="18"/>
                <w:szCs w:val="18"/>
              </w:rPr>
            </w:pPr>
          </w:p>
        </w:tc>
        <w:tc>
          <w:tcPr>
            <w:tcW w:w="934" w:type="dxa"/>
            <w:tcBorders>
              <w:top w:val="double" w:sz="4" w:space="0" w:color="auto"/>
            </w:tcBorders>
          </w:tcPr>
          <w:p w14:paraId="711C7005" w14:textId="77777777" w:rsidR="00442B21" w:rsidRPr="00B05D9C" w:rsidRDefault="00442B21" w:rsidP="00442B21">
            <w:pPr>
              <w:tabs>
                <w:tab w:val="decimal" w:pos="706"/>
              </w:tabs>
              <w:spacing w:line="240" w:lineRule="auto"/>
              <w:rPr>
                <w:rFonts w:ascii="Times New Roman" w:hAnsi="Times New Roman"/>
                <w:b/>
                <w:bCs/>
                <w:sz w:val="18"/>
                <w:szCs w:val="18"/>
              </w:rPr>
            </w:pPr>
          </w:p>
        </w:tc>
        <w:tc>
          <w:tcPr>
            <w:tcW w:w="240" w:type="dxa"/>
          </w:tcPr>
          <w:p w14:paraId="6B026AD9" w14:textId="77777777" w:rsidR="00442B21" w:rsidRPr="00B05D9C" w:rsidRDefault="00442B21" w:rsidP="00442B21">
            <w:pPr>
              <w:tabs>
                <w:tab w:val="decimal" w:pos="706"/>
              </w:tabs>
              <w:spacing w:line="240" w:lineRule="auto"/>
              <w:rPr>
                <w:rFonts w:ascii="Times New Roman" w:hAnsi="Times New Roman"/>
                <w:b/>
                <w:bCs/>
                <w:sz w:val="18"/>
                <w:szCs w:val="18"/>
              </w:rPr>
            </w:pPr>
          </w:p>
        </w:tc>
        <w:tc>
          <w:tcPr>
            <w:tcW w:w="1020" w:type="dxa"/>
            <w:tcBorders>
              <w:top w:val="double" w:sz="4" w:space="0" w:color="auto"/>
            </w:tcBorders>
          </w:tcPr>
          <w:p w14:paraId="56C9EA8F" w14:textId="77777777" w:rsidR="00442B21" w:rsidRPr="00B05D9C" w:rsidRDefault="00442B21" w:rsidP="00442B21">
            <w:pPr>
              <w:tabs>
                <w:tab w:val="decimal" w:pos="706"/>
              </w:tabs>
              <w:spacing w:line="240" w:lineRule="auto"/>
              <w:rPr>
                <w:rFonts w:ascii="Times New Roman" w:hAnsi="Times New Roman"/>
                <w:b/>
                <w:bCs/>
                <w:sz w:val="18"/>
                <w:szCs w:val="18"/>
              </w:rPr>
            </w:pPr>
          </w:p>
        </w:tc>
        <w:tc>
          <w:tcPr>
            <w:tcW w:w="244" w:type="dxa"/>
          </w:tcPr>
          <w:p w14:paraId="1B38672A" w14:textId="77777777" w:rsidR="00442B21" w:rsidRPr="00B05D9C" w:rsidRDefault="00442B21" w:rsidP="00442B21">
            <w:pPr>
              <w:tabs>
                <w:tab w:val="decimal" w:pos="706"/>
              </w:tabs>
              <w:spacing w:line="240" w:lineRule="auto"/>
              <w:rPr>
                <w:rFonts w:ascii="Times New Roman" w:hAnsi="Times New Roman"/>
                <w:b/>
                <w:bCs/>
                <w:sz w:val="18"/>
                <w:szCs w:val="18"/>
              </w:rPr>
            </w:pPr>
          </w:p>
        </w:tc>
        <w:tc>
          <w:tcPr>
            <w:tcW w:w="1016" w:type="dxa"/>
            <w:tcBorders>
              <w:top w:val="double" w:sz="4" w:space="0" w:color="auto"/>
            </w:tcBorders>
          </w:tcPr>
          <w:p w14:paraId="5DDA695B" w14:textId="77777777" w:rsidR="00442B21" w:rsidRPr="00B05D9C" w:rsidRDefault="00442B21" w:rsidP="00442B21">
            <w:pPr>
              <w:tabs>
                <w:tab w:val="decimal" w:pos="706"/>
              </w:tabs>
              <w:spacing w:line="240" w:lineRule="auto"/>
              <w:rPr>
                <w:rFonts w:ascii="Times New Roman" w:hAnsi="Times New Roman"/>
                <w:b/>
                <w:bCs/>
                <w:sz w:val="18"/>
                <w:szCs w:val="18"/>
              </w:rPr>
            </w:pPr>
          </w:p>
        </w:tc>
        <w:tc>
          <w:tcPr>
            <w:tcW w:w="270" w:type="dxa"/>
          </w:tcPr>
          <w:p w14:paraId="1F08C39E" w14:textId="77777777" w:rsidR="00442B21" w:rsidRPr="00B05D9C" w:rsidRDefault="00442B21" w:rsidP="00442B21">
            <w:pPr>
              <w:tabs>
                <w:tab w:val="decimal" w:pos="706"/>
              </w:tabs>
              <w:spacing w:line="240" w:lineRule="auto"/>
              <w:rPr>
                <w:rFonts w:ascii="Times New Roman" w:hAnsi="Times New Roman"/>
                <w:b/>
                <w:bCs/>
                <w:sz w:val="18"/>
                <w:szCs w:val="18"/>
              </w:rPr>
            </w:pPr>
          </w:p>
        </w:tc>
        <w:tc>
          <w:tcPr>
            <w:tcW w:w="990" w:type="dxa"/>
            <w:gridSpan w:val="2"/>
            <w:tcBorders>
              <w:top w:val="double" w:sz="4" w:space="0" w:color="auto"/>
            </w:tcBorders>
          </w:tcPr>
          <w:p w14:paraId="2E454C08" w14:textId="77777777" w:rsidR="00442B21" w:rsidRPr="00B05D9C" w:rsidRDefault="00442B21" w:rsidP="00442B21">
            <w:pPr>
              <w:tabs>
                <w:tab w:val="decimal" w:pos="706"/>
              </w:tabs>
              <w:spacing w:line="240" w:lineRule="auto"/>
              <w:rPr>
                <w:rFonts w:ascii="Times New Roman" w:hAnsi="Times New Roman"/>
                <w:b/>
                <w:bCs/>
                <w:sz w:val="18"/>
                <w:szCs w:val="18"/>
              </w:rPr>
            </w:pPr>
          </w:p>
        </w:tc>
      </w:tr>
    </w:tbl>
    <w:p w14:paraId="07AAB4EB" w14:textId="5E199BC6" w:rsidR="00442B21" w:rsidRPr="00B05D9C" w:rsidRDefault="00442B21"/>
    <w:p w14:paraId="1779F37E" w14:textId="77777777" w:rsidR="00442B21" w:rsidRPr="00B05D9C" w:rsidRDefault="00442B21">
      <w:pPr>
        <w:spacing w:line="240" w:lineRule="auto"/>
      </w:pPr>
      <w:r w:rsidRPr="00B05D9C">
        <w:br w:type="page"/>
      </w:r>
    </w:p>
    <w:tbl>
      <w:tblPr>
        <w:tblStyle w:val="TableGrid14"/>
        <w:tblW w:w="91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934"/>
        <w:gridCol w:w="240"/>
        <w:gridCol w:w="1020"/>
        <w:gridCol w:w="244"/>
        <w:gridCol w:w="836"/>
        <w:gridCol w:w="270"/>
        <w:gridCol w:w="1018"/>
      </w:tblGrid>
      <w:tr w:rsidR="00760199" w:rsidRPr="00B05D9C" w14:paraId="38693E20" w14:textId="77777777" w:rsidTr="00C5368E">
        <w:trPr>
          <w:trHeight w:val="50"/>
          <w:tblHeader/>
        </w:trPr>
        <w:tc>
          <w:tcPr>
            <w:tcW w:w="3330" w:type="dxa"/>
          </w:tcPr>
          <w:p w14:paraId="3BBCE1B9" w14:textId="77777777" w:rsidR="00760199" w:rsidRPr="00B05D9C" w:rsidRDefault="00760199">
            <w:pPr>
              <w:spacing w:line="240" w:lineRule="auto"/>
              <w:rPr>
                <w:rFonts w:ascii="Times New Roman" w:hAnsi="Times New Roman"/>
                <w:b/>
                <w:bCs/>
                <w:i/>
                <w:iCs/>
                <w:sz w:val="18"/>
                <w:szCs w:val="18"/>
              </w:rPr>
            </w:pPr>
          </w:p>
        </w:tc>
        <w:tc>
          <w:tcPr>
            <w:tcW w:w="5788" w:type="dxa"/>
            <w:gridSpan w:val="9"/>
          </w:tcPr>
          <w:p w14:paraId="582C5943" w14:textId="7FC402AC" w:rsidR="00760199" w:rsidRPr="00B05D9C" w:rsidRDefault="00760199">
            <w:pPr>
              <w:spacing w:line="240" w:lineRule="auto"/>
              <w:ind w:left="-112" w:right="-105"/>
              <w:jc w:val="center"/>
              <w:rPr>
                <w:rFonts w:ascii="Times New Roman" w:hAnsi="Times New Roman"/>
                <w:sz w:val="18"/>
                <w:szCs w:val="18"/>
              </w:rPr>
            </w:pPr>
            <w:r w:rsidRPr="00B05D9C">
              <w:rPr>
                <w:rFonts w:ascii="Times New Roman" w:hAnsi="Times New Roman"/>
                <w:b/>
                <w:bCs/>
                <w:sz w:val="18"/>
                <w:szCs w:val="18"/>
              </w:rPr>
              <w:t>Separate financial statements</w:t>
            </w:r>
          </w:p>
        </w:tc>
      </w:tr>
      <w:tr w:rsidR="00760199" w:rsidRPr="00B05D9C" w14:paraId="1264EC6B" w14:textId="77777777" w:rsidTr="00C5368E">
        <w:trPr>
          <w:trHeight w:val="182"/>
          <w:tblHeader/>
        </w:trPr>
        <w:tc>
          <w:tcPr>
            <w:tcW w:w="3330" w:type="dxa"/>
          </w:tcPr>
          <w:p w14:paraId="388122D9" w14:textId="77777777" w:rsidR="00760199" w:rsidRPr="00B05D9C" w:rsidRDefault="00760199">
            <w:pPr>
              <w:spacing w:line="240" w:lineRule="auto"/>
              <w:rPr>
                <w:rFonts w:ascii="Times New Roman" w:hAnsi="Times New Roman"/>
                <w:b/>
                <w:bCs/>
                <w:i/>
                <w:iCs/>
                <w:sz w:val="18"/>
                <w:szCs w:val="18"/>
              </w:rPr>
            </w:pPr>
          </w:p>
        </w:tc>
        <w:tc>
          <w:tcPr>
            <w:tcW w:w="990" w:type="dxa"/>
            <w:vAlign w:val="bottom"/>
          </w:tcPr>
          <w:p w14:paraId="4D22B4C6" w14:textId="77777777" w:rsidR="00760199" w:rsidRPr="00B05D9C" w:rsidRDefault="00760199">
            <w:pPr>
              <w:spacing w:line="240" w:lineRule="auto"/>
              <w:ind w:left="-112" w:right="-105"/>
              <w:jc w:val="center"/>
              <w:rPr>
                <w:rFonts w:ascii="Times New Roman" w:hAnsi="Times New Roman"/>
                <w:sz w:val="18"/>
                <w:szCs w:val="18"/>
              </w:rPr>
            </w:pPr>
          </w:p>
        </w:tc>
        <w:tc>
          <w:tcPr>
            <w:tcW w:w="236" w:type="dxa"/>
            <w:vAlign w:val="bottom"/>
          </w:tcPr>
          <w:p w14:paraId="477DF6E2" w14:textId="77777777" w:rsidR="00760199" w:rsidRPr="00B05D9C" w:rsidRDefault="00760199">
            <w:pPr>
              <w:spacing w:line="240" w:lineRule="auto"/>
              <w:jc w:val="center"/>
              <w:rPr>
                <w:rFonts w:ascii="Times New Roman" w:hAnsi="Times New Roman"/>
                <w:sz w:val="18"/>
                <w:szCs w:val="18"/>
              </w:rPr>
            </w:pPr>
          </w:p>
        </w:tc>
        <w:tc>
          <w:tcPr>
            <w:tcW w:w="4562" w:type="dxa"/>
            <w:gridSpan w:val="7"/>
            <w:vAlign w:val="bottom"/>
          </w:tcPr>
          <w:p w14:paraId="4675059B" w14:textId="77777777" w:rsidR="00760199" w:rsidRPr="00B05D9C" w:rsidRDefault="00760199">
            <w:pPr>
              <w:spacing w:line="240" w:lineRule="auto"/>
              <w:jc w:val="center"/>
              <w:rPr>
                <w:rFonts w:ascii="Times New Roman" w:hAnsi="Times New Roman"/>
                <w:sz w:val="18"/>
                <w:szCs w:val="18"/>
              </w:rPr>
            </w:pPr>
            <w:r w:rsidRPr="00B05D9C">
              <w:rPr>
                <w:rFonts w:ascii="Times New Roman" w:hAnsi="Times New Roman"/>
                <w:sz w:val="18"/>
                <w:szCs w:val="18"/>
              </w:rPr>
              <w:t>Contractual cash flows</w:t>
            </w:r>
          </w:p>
        </w:tc>
      </w:tr>
      <w:tr w:rsidR="00760199" w:rsidRPr="00B05D9C" w14:paraId="39089FCE" w14:textId="77777777" w:rsidTr="00C5368E">
        <w:trPr>
          <w:trHeight w:val="821"/>
          <w:tblHeader/>
        </w:trPr>
        <w:tc>
          <w:tcPr>
            <w:tcW w:w="3330" w:type="dxa"/>
            <w:vAlign w:val="bottom"/>
          </w:tcPr>
          <w:p w14:paraId="44CE87EF" w14:textId="77777777" w:rsidR="00760199" w:rsidRPr="00B05D9C" w:rsidRDefault="00760199">
            <w:pPr>
              <w:spacing w:line="240" w:lineRule="auto"/>
              <w:rPr>
                <w:rFonts w:ascii="Times New Roman" w:hAnsi="Times New Roman"/>
                <w:b/>
                <w:bCs/>
                <w:i/>
                <w:iCs/>
                <w:sz w:val="18"/>
                <w:szCs w:val="18"/>
              </w:rPr>
            </w:pPr>
            <w:proofErr w:type="gramStart"/>
            <w:r w:rsidRPr="00B05D9C">
              <w:rPr>
                <w:rFonts w:ascii="Times New Roman" w:hAnsi="Times New Roman"/>
                <w:b/>
                <w:bCs/>
                <w:i/>
                <w:iCs/>
                <w:sz w:val="18"/>
                <w:szCs w:val="18"/>
              </w:rPr>
              <w:t>At</w:t>
            </w:r>
            <w:proofErr w:type="gramEnd"/>
            <w:r w:rsidRPr="00B05D9C">
              <w:rPr>
                <w:rFonts w:ascii="Times New Roman" w:hAnsi="Times New Roman"/>
                <w:b/>
                <w:bCs/>
                <w:i/>
                <w:iCs/>
                <w:sz w:val="18"/>
                <w:szCs w:val="18"/>
              </w:rPr>
              <w:t xml:space="preserve"> 31 December </w:t>
            </w:r>
          </w:p>
        </w:tc>
        <w:tc>
          <w:tcPr>
            <w:tcW w:w="990" w:type="dxa"/>
            <w:vAlign w:val="bottom"/>
          </w:tcPr>
          <w:p w14:paraId="4241A51B" w14:textId="77777777" w:rsidR="00760199" w:rsidRPr="00B05D9C" w:rsidRDefault="00760199">
            <w:pPr>
              <w:spacing w:line="240" w:lineRule="auto"/>
              <w:ind w:left="-112" w:right="-105"/>
              <w:jc w:val="center"/>
              <w:rPr>
                <w:rFonts w:ascii="Times New Roman" w:hAnsi="Times New Roman"/>
                <w:sz w:val="18"/>
                <w:szCs w:val="18"/>
              </w:rPr>
            </w:pPr>
            <w:r w:rsidRPr="00B05D9C">
              <w:rPr>
                <w:rFonts w:ascii="Times New Roman" w:hAnsi="Times New Roman"/>
                <w:sz w:val="18"/>
                <w:szCs w:val="18"/>
              </w:rPr>
              <w:t>Carrying amount</w:t>
            </w:r>
          </w:p>
        </w:tc>
        <w:tc>
          <w:tcPr>
            <w:tcW w:w="236" w:type="dxa"/>
            <w:vAlign w:val="bottom"/>
          </w:tcPr>
          <w:p w14:paraId="6B67C902" w14:textId="77777777" w:rsidR="00760199" w:rsidRPr="00B05D9C" w:rsidRDefault="00760199">
            <w:pPr>
              <w:spacing w:line="240" w:lineRule="auto"/>
              <w:jc w:val="center"/>
              <w:rPr>
                <w:rFonts w:ascii="Times New Roman" w:hAnsi="Times New Roman"/>
                <w:sz w:val="18"/>
                <w:szCs w:val="18"/>
              </w:rPr>
            </w:pPr>
          </w:p>
        </w:tc>
        <w:tc>
          <w:tcPr>
            <w:tcW w:w="934" w:type="dxa"/>
            <w:vAlign w:val="bottom"/>
          </w:tcPr>
          <w:p w14:paraId="07974785" w14:textId="77777777" w:rsidR="00760199" w:rsidRPr="00B05D9C" w:rsidRDefault="00760199">
            <w:pPr>
              <w:spacing w:line="240" w:lineRule="auto"/>
              <w:ind w:left="-26" w:right="-111"/>
              <w:jc w:val="center"/>
              <w:rPr>
                <w:rFonts w:ascii="Times New Roman" w:hAnsi="Times New Roman"/>
                <w:sz w:val="18"/>
                <w:szCs w:val="18"/>
              </w:rPr>
            </w:pPr>
            <w:r w:rsidRPr="00B05D9C">
              <w:rPr>
                <w:rFonts w:ascii="Times New Roman" w:hAnsi="Times New Roman"/>
                <w:sz w:val="18"/>
                <w:szCs w:val="18"/>
              </w:rPr>
              <w:t>1 year</w:t>
            </w:r>
          </w:p>
          <w:p w14:paraId="519F5B1C" w14:textId="77777777" w:rsidR="00760199" w:rsidRPr="00B05D9C" w:rsidRDefault="00760199">
            <w:pPr>
              <w:spacing w:line="240" w:lineRule="auto"/>
              <w:ind w:left="-26" w:right="-111"/>
              <w:jc w:val="center"/>
              <w:rPr>
                <w:rFonts w:ascii="Times New Roman" w:hAnsi="Times New Roman"/>
                <w:sz w:val="18"/>
                <w:szCs w:val="18"/>
              </w:rPr>
            </w:pPr>
            <w:r w:rsidRPr="00B05D9C">
              <w:rPr>
                <w:rFonts w:ascii="Times New Roman" w:hAnsi="Times New Roman"/>
                <w:sz w:val="18"/>
                <w:szCs w:val="18"/>
              </w:rPr>
              <w:t>or less</w:t>
            </w:r>
          </w:p>
        </w:tc>
        <w:tc>
          <w:tcPr>
            <w:tcW w:w="240" w:type="dxa"/>
            <w:vAlign w:val="bottom"/>
          </w:tcPr>
          <w:p w14:paraId="697717F0" w14:textId="77777777" w:rsidR="00760199" w:rsidRPr="00B05D9C" w:rsidRDefault="00760199">
            <w:pPr>
              <w:spacing w:line="240" w:lineRule="auto"/>
              <w:jc w:val="center"/>
              <w:rPr>
                <w:rFonts w:ascii="Times New Roman" w:hAnsi="Times New Roman"/>
                <w:sz w:val="18"/>
                <w:szCs w:val="18"/>
              </w:rPr>
            </w:pPr>
          </w:p>
        </w:tc>
        <w:tc>
          <w:tcPr>
            <w:tcW w:w="1020" w:type="dxa"/>
            <w:vAlign w:val="bottom"/>
          </w:tcPr>
          <w:p w14:paraId="18DE3911" w14:textId="77777777" w:rsidR="00760199" w:rsidRPr="00B05D9C" w:rsidRDefault="00760199">
            <w:pPr>
              <w:spacing w:line="240" w:lineRule="auto"/>
              <w:ind w:left="-70" w:right="-110"/>
              <w:jc w:val="center"/>
              <w:rPr>
                <w:rFonts w:ascii="Times New Roman" w:hAnsi="Times New Roman"/>
                <w:sz w:val="18"/>
                <w:szCs w:val="18"/>
              </w:rPr>
            </w:pPr>
            <w:r w:rsidRPr="00B05D9C">
              <w:rPr>
                <w:rFonts w:ascii="Times New Roman" w:hAnsi="Times New Roman"/>
                <w:sz w:val="18"/>
                <w:szCs w:val="18"/>
              </w:rPr>
              <w:t xml:space="preserve">More than </w:t>
            </w:r>
          </w:p>
          <w:p w14:paraId="204003B7" w14:textId="77777777" w:rsidR="00760199" w:rsidRPr="00B05D9C" w:rsidRDefault="00760199">
            <w:pPr>
              <w:spacing w:line="240" w:lineRule="auto"/>
              <w:ind w:left="-70" w:right="-110"/>
              <w:jc w:val="center"/>
              <w:rPr>
                <w:rFonts w:ascii="Times New Roman" w:hAnsi="Times New Roman"/>
                <w:sz w:val="18"/>
                <w:szCs w:val="18"/>
              </w:rPr>
            </w:pPr>
            <w:r w:rsidRPr="00B05D9C">
              <w:rPr>
                <w:rFonts w:ascii="Times New Roman" w:hAnsi="Times New Roman"/>
                <w:sz w:val="18"/>
                <w:szCs w:val="18"/>
              </w:rPr>
              <w:t>1 years but less than 5 years</w:t>
            </w:r>
          </w:p>
        </w:tc>
        <w:tc>
          <w:tcPr>
            <w:tcW w:w="244" w:type="dxa"/>
            <w:vAlign w:val="bottom"/>
          </w:tcPr>
          <w:p w14:paraId="52DB4258" w14:textId="77777777" w:rsidR="00760199" w:rsidRPr="00B05D9C" w:rsidRDefault="00760199">
            <w:pPr>
              <w:spacing w:line="240" w:lineRule="auto"/>
              <w:jc w:val="center"/>
              <w:rPr>
                <w:rFonts w:ascii="Times New Roman" w:hAnsi="Times New Roman"/>
                <w:sz w:val="18"/>
                <w:szCs w:val="18"/>
              </w:rPr>
            </w:pPr>
          </w:p>
        </w:tc>
        <w:tc>
          <w:tcPr>
            <w:tcW w:w="836" w:type="dxa"/>
            <w:vAlign w:val="bottom"/>
          </w:tcPr>
          <w:p w14:paraId="408D1305" w14:textId="77777777" w:rsidR="00760199" w:rsidRPr="00B05D9C" w:rsidRDefault="00760199">
            <w:pPr>
              <w:spacing w:line="240" w:lineRule="auto"/>
              <w:ind w:left="-100" w:right="-108"/>
              <w:jc w:val="center"/>
              <w:rPr>
                <w:rFonts w:ascii="Times New Roman" w:hAnsi="Times New Roman"/>
                <w:sz w:val="18"/>
                <w:szCs w:val="18"/>
              </w:rPr>
            </w:pPr>
            <w:r w:rsidRPr="00B05D9C">
              <w:rPr>
                <w:rFonts w:ascii="Times New Roman" w:hAnsi="Times New Roman"/>
                <w:sz w:val="18"/>
                <w:szCs w:val="18"/>
              </w:rPr>
              <w:t>More than 5 years</w:t>
            </w:r>
          </w:p>
        </w:tc>
        <w:tc>
          <w:tcPr>
            <w:tcW w:w="270" w:type="dxa"/>
            <w:vAlign w:val="bottom"/>
          </w:tcPr>
          <w:p w14:paraId="7F1F739D" w14:textId="77777777" w:rsidR="00760199" w:rsidRPr="00B05D9C" w:rsidRDefault="00760199">
            <w:pPr>
              <w:spacing w:line="240" w:lineRule="auto"/>
              <w:jc w:val="center"/>
              <w:rPr>
                <w:rFonts w:ascii="Times New Roman" w:hAnsi="Times New Roman"/>
                <w:sz w:val="18"/>
                <w:szCs w:val="18"/>
              </w:rPr>
            </w:pPr>
          </w:p>
        </w:tc>
        <w:tc>
          <w:tcPr>
            <w:tcW w:w="1018" w:type="dxa"/>
            <w:vAlign w:val="bottom"/>
          </w:tcPr>
          <w:p w14:paraId="74A35534" w14:textId="77777777" w:rsidR="00760199" w:rsidRPr="00B05D9C" w:rsidRDefault="00760199">
            <w:pPr>
              <w:spacing w:line="240" w:lineRule="auto"/>
              <w:jc w:val="center"/>
              <w:rPr>
                <w:rFonts w:ascii="Times New Roman" w:hAnsi="Times New Roman"/>
                <w:sz w:val="18"/>
                <w:szCs w:val="18"/>
              </w:rPr>
            </w:pPr>
            <w:r w:rsidRPr="00B05D9C">
              <w:rPr>
                <w:rFonts w:ascii="Times New Roman" w:hAnsi="Times New Roman"/>
                <w:sz w:val="18"/>
                <w:szCs w:val="18"/>
              </w:rPr>
              <w:t>Total</w:t>
            </w:r>
          </w:p>
        </w:tc>
      </w:tr>
      <w:tr w:rsidR="00760199" w:rsidRPr="00B05D9C" w14:paraId="02F660B6" w14:textId="77777777" w:rsidTr="00C5368E">
        <w:trPr>
          <w:tblHeader/>
        </w:trPr>
        <w:tc>
          <w:tcPr>
            <w:tcW w:w="3330" w:type="dxa"/>
          </w:tcPr>
          <w:p w14:paraId="1AE77BAD" w14:textId="77777777" w:rsidR="00760199" w:rsidRPr="00B05D9C" w:rsidRDefault="00760199">
            <w:pPr>
              <w:spacing w:line="240" w:lineRule="auto"/>
              <w:ind w:left="73" w:right="-24" w:hanging="73"/>
              <w:rPr>
                <w:rFonts w:ascii="Times New Roman" w:hAnsi="Times New Roman"/>
                <w:b/>
                <w:bCs/>
                <w:i/>
                <w:iCs/>
                <w:sz w:val="18"/>
                <w:szCs w:val="18"/>
              </w:rPr>
            </w:pPr>
          </w:p>
        </w:tc>
        <w:tc>
          <w:tcPr>
            <w:tcW w:w="5788" w:type="dxa"/>
            <w:gridSpan w:val="9"/>
          </w:tcPr>
          <w:p w14:paraId="3D806D85" w14:textId="77777777" w:rsidR="00760199" w:rsidRPr="00B05D9C" w:rsidRDefault="00760199">
            <w:pPr>
              <w:tabs>
                <w:tab w:val="decimal" w:pos="706"/>
              </w:tabs>
              <w:spacing w:line="240" w:lineRule="auto"/>
              <w:jc w:val="center"/>
              <w:rPr>
                <w:rFonts w:ascii="Times New Roman" w:hAnsi="Times New Roman"/>
                <w:sz w:val="18"/>
                <w:szCs w:val="18"/>
              </w:rPr>
            </w:pPr>
            <w:r w:rsidRPr="00B05D9C">
              <w:rPr>
                <w:rFonts w:ascii="Times New Roman" w:hAnsi="Times New Roman"/>
                <w:i/>
                <w:iCs/>
                <w:sz w:val="18"/>
                <w:szCs w:val="18"/>
              </w:rPr>
              <w:t>(in thousand Baht)</w:t>
            </w:r>
          </w:p>
        </w:tc>
      </w:tr>
      <w:tr w:rsidR="00760199" w:rsidRPr="00B05D9C" w14:paraId="4112972B" w14:textId="77777777" w:rsidTr="00AD5D97">
        <w:tc>
          <w:tcPr>
            <w:tcW w:w="3330" w:type="dxa"/>
          </w:tcPr>
          <w:p w14:paraId="40E8CDFB" w14:textId="77777777" w:rsidR="00760199" w:rsidRPr="00B05D9C" w:rsidRDefault="00760199">
            <w:pPr>
              <w:spacing w:line="240" w:lineRule="auto"/>
              <w:ind w:left="73" w:right="-24" w:hanging="73"/>
              <w:rPr>
                <w:rFonts w:ascii="Times New Roman" w:hAnsi="Times New Roman"/>
                <w:b/>
                <w:bCs/>
                <w:i/>
                <w:iCs/>
                <w:sz w:val="18"/>
                <w:szCs w:val="18"/>
              </w:rPr>
            </w:pPr>
            <w:r w:rsidRPr="00B05D9C">
              <w:rPr>
                <w:rFonts w:ascii="Times New Roman" w:hAnsi="Times New Roman"/>
                <w:b/>
                <w:bCs/>
                <w:i/>
                <w:iCs/>
                <w:sz w:val="18"/>
                <w:szCs w:val="18"/>
              </w:rPr>
              <w:t>2025</w:t>
            </w:r>
          </w:p>
        </w:tc>
        <w:tc>
          <w:tcPr>
            <w:tcW w:w="5788" w:type="dxa"/>
            <w:gridSpan w:val="9"/>
          </w:tcPr>
          <w:p w14:paraId="3E32E1F0" w14:textId="77777777" w:rsidR="00760199" w:rsidRPr="00B05D9C" w:rsidRDefault="00760199">
            <w:pPr>
              <w:tabs>
                <w:tab w:val="decimal" w:pos="706"/>
              </w:tabs>
              <w:spacing w:line="240" w:lineRule="auto"/>
              <w:jc w:val="center"/>
              <w:rPr>
                <w:rFonts w:ascii="Times New Roman" w:hAnsi="Times New Roman"/>
                <w:i/>
                <w:iCs/>
                <w:sz w:val="18"/>
                <w:szCs w:val="18"/>
              </w:rPr>
            </w:pPr>
          </w:p>
        </w:tc>
      </w:tr>
      <w:tr w:rsidR="00760199" w:rsidRPr="00B05D9C" w14:paraId="47A7094E" w14:textId="77777777" w:rsidTr="003D2D7F">
        <w:tc>
          <w:tcPr>
            <w:tcW w:w="3330" w:type="dxa"/>
          </w:tcPr>
          <w:p w14:paraId="013E2471" w14:textId="77777777" w:rsidR="00760199" w:rsidRPr="00B05D9C" w:rsidRDefault="00760199">
            <w:pPr>
              <w:spacing w:line="240" w:lineRule="auto"/>
              <w:ind w:left="73" w:right="-24" w:hanging="73"/>
              <w:rPr>
                <w:rFonts w:ascii="Times New Roman" w:hAnsi="Times New Roman"/>
                <w:sz w:val="18"/>
                <w:szCs w:val="18"/>
              </w:rPr>
            </w:pPr>
            <w:r w:rsidRPr="00B05D9C">
              <w:rPr>
                <w:rFonts w:ascii="Times New Roman" w:hAnsi="Times New Roman"/>
                <w:b/>
                <w:bCs/>
                <w:i/>
                <w:iCs/>
                <w:sz w:val="18"/>
                <w:szCs w:val="18"/>
              </w:rPr>
              <w:t>Non-derivative financial liabilities</w:t>
            </w:r>
          </w:p>
        </w:tc>
        <w:tc>
          <w:tcPr>
            <w:tcW w:w="990" w:type="dxa"/>
          </w:tcPr>
          <w:p w14:paraId="4808B208" w14:textId="77777777" w:rsidR="00760199" w:rsidRPr="00B05D9C" w:rsidRDefault="00760199">
            <w:pPr>
              <w:tabs>
                <w:tab w:val="decimal" w:pos="706"/>
              </w:tabs>
              <w:spacing w:line="240" w:lineRule="auto"/>
              <w:rPr>
                <w:rFonts w:ascii="Times New Roman" w:hAnsi="Times New Roman"/>
                <w:sz w:val="18"/>
                <w:szCs w:val="18"/>
              </w:rPr>
            </w:pPr>
          </w:p>
        </w:tc>
        <w:tc>
          <w:tcPr>
            <w:tcW w:w="236" w:type="dxa"/>
          </w:tcPr>
          <w:p w14:paraId="10A2B27B" w14:textId="77777777" w:rsidR="00760199" w:rsidRPr="00B05D9C" w:rsidRDefault="00760199">
            <w:pPr>
              <w:tabs>
                <w:tab w:val="decimal" w:pos="706"/>
              </w:tabs>
              <w:spacing w:line="240" w:lineRule="auto"/>
              <w:rPr>
                <w:rFonts w:ascii="Times New Roman" w:hAnsi="Times New Roman"/>
                <w:sz w:val="18"/>
                <w:szCs w:val="18"/>
              </w:rPr>
            </w:pPr>
          </w:p>
        </w:tc>
        <w:tc>
          <w:tcPr>
            <w:tcW w:w="934" w:type="dxa"/>
          </w:tcPr>
          <w:p w14:paraId="4CA5C1E5" w14:textId="77777777" w:rsidR="00760199" w:rsidRPr="00B05D9C" w:rsidRDefault="00760199">
            <w:pPr>
              <w:tabs>
                <w:tab w:val="decimal" w:pos="613"/>
              </w:tabs>
              <w:spacing w:line="240" w:lineRule="auto"/>
              <w:rPr>
                <w:rFonts w:ascii="Times New Roman" w:hAnsi="Times New Roman"/>
                <w:sz w:val="18"/>
                <w:szCs w:val="18"/>
              </w:rPr>
            </w:pPr>
          </w:p>
        </w:tc>
        <w:tc>
          <w:tcPr>
            <w:tcW w:w="240" w:type="dxa"/>
          </w:tcPr>
          <w:p w14:paraId="0E0C444A" w14:textId="77777777" w:rsidR="00760199" w:rsidRPr="00B05D9C" w:rsidRDefault="00760199">
            <w:pPr>
              <w:tabs>
                <w:tab w:val="decimal" w:pos="706"/>
              </w:tabs>
              <w:spacing w:line="240" w:lineRule="auto"/>
              <w:rPr>
                <w:rFonts w:ascii="Times New Roman" w:hAnsi="Times New Roman"/>
                <w:sz w:val="18"/>
                <w:szCs w:val="18"/>
              </w:rPr>
            </w:pPr>
          </w:p>
        </w:tc>
        <w:tc>
          <w:tcPr>
            <w:tcW w:w="1020" w:type="dxa"/>
          </w:tcPr>
          <w:p w14:paraId="07A4730C" w14:textId="77777777" w:rsidR="00760199" w:rsidRPr="00B05D9C" w:rsidRDefault="00760199">
            <w:pPr>
              <w:tabs>
                <w:tab w:val="decimal" w:pos="644"/>
              </w:tabs>
              <w:spacing w:line="240" w:lineRule="auto"/>
              <w:rPr>
                <w:rFonts w:ascii="Times New Roman" w:hAnsi="Times New Roman"/>
                <w:sz w:val="18"/>
                <w:szCs w:val="18"/>
              </w:rPr>
            </w:pPr>
          </w:p>
        </w:tc>
        <w:tc>
          <w:tcPr>
            <w:tcW w:w="244" w:type="dxa"/>
          </w:tcPr>
          <w:p w14:paraId="4ADE549F" w14:textId="77777777" w:rsidR="00760199" w:rsidRPr="00B05D9C" w:rsidRDefault="00760199">
            <w:pPr>
              <w:tabs>
                <w:tab w:val="decimal" w:pos="706"/>
              </w:tabs>
              <w:spacing w:line="240" w:lineRule="auto"/>
              <w:rPr>
                <w:rFonts w:ascii="Times New Roman" w:hAnsi="Times New Roman"/>
                <w:sz w:val="18"/>
                <w:szCs w:val="18"/>
              </w:rPr>
            </w:pPr>
          </w:p>
        </w:tc>
        <w:tc>
          <w:tcPr>
            <w:tcW w:w="836" w:type="dxa"/>
          </w:tcPr>
          <w:p w14:paraId="4E61399E" w14:textId="77777777" w:rsidR="00760199" w:rsidRPr="00B05D9C" w:rsidRDefault="00760199">
            <w:pPr>
              <w:tabs>
                <w:tab w:val="decimal" w:pos="647"/>
              </w:tabs>
              <w:spacing w:line="240" w:lineRule="auto"/>
              <w:rPr>
                <w:rFonts w:ascii="Times New Roman" w:hAnsi="Times New Roman"/>
                <w:sz w:val="18"/>
                <w:szCs w:val="18"/>
              </w:rPr>
            </w:pPr>
          </w:p>
        </w:tc>
        <w:tc>
          <w:tcPr>
            <w:tcW w:w="270" w:type="dxa"/>
          </w:tcPr>
          <w:p w14:paraId="02EC44C9" w14:textId="77777777" w:rsidR="00760199" w:rsidRPr="00B05D9C" w:rsidRDefault="00760199">
            <w:pPr>
              <w:tabs>
                <w:tab w:val="decimal" w:pos="706"/>
              </w:tabs>
              <w:spacing w:line="240" w:lineRule="auto"/>
              <w:rPr>
                <w:rFonts w:ascii="Times New Roman" w:hAnsi="Times New Roman"/>
                <w:sz w:val="18"/>
                <w:szCs w:val="18"/>
              </w:rPr>
            </w:pPr>
          </w:p>
        </w:tc>
        <w:tc>
          <w:tcPr>
            <w:tcW w:w="1018" w:type="dxa"/>
          </w:tcPr>
          <w:p w14:paraId="3D177317" w14:textId="77777777" w:rsidR="00760199" w:rsidRPr="00B05D9C" w:rsidRDefault="00760199">
            <w:pPr>
              <w:tabs>
                <w:tab w:val="decimal" w:pos="706"/>
              </w:tabs>
              <w:spacing w:line="240" w:lineRule="auto"/>
              <w:rPr>
                <w:rFonts w:ascii="Times New Roman" w:hAnsi="Times New Roman"/>
                <w:sz w:val="18"/>
                <w:szCs w:val="18"/>
              </w:rPr>
            </w:pPr>
          </w:p>
        </w:tc>
      </w:tr>
      <w:tr w:rsidR="003D2D7F" w:rsidRPr="00B05D9C" w14:paraId="4B44932C" w14:textId="77777777" w:rsidTr="003D2D7F">
        <w:tc>
          <w:tcPr>
            <w:tcW w:w="3330" w:type="dxa"/>
          </w:tcPr>
          <w:p w14:paraId="7F3CE7F6" w14:textId="66CA2F68" w:rsidR="003D2D7F" w:rsidRPr="00B05D9C" w:rsidRDefault="003D2D7F" w:rsidP="003D2D7F">
            <w:pPr>
              <w:spacing w:line="240" w:lineRule="auto"/>
              <w:ind w:left="73" w:right="-24" w:hanging="73"/>
              <w:rPr>
                <w:rFonts w:ascii="Times New Roman" w:hAnsi="Times New Roman"/>
                <w:sz w:val="18"/>
                <w:szCs w:val="18"/>
                <w:cs/>
              </w:rPr>
            </w:pPr>
            <w:r w:rsidRPr="00B05D9C">
              <w:rPr>
                <w:rFonts w:ascii="Times New Roman" w:hAnsi="Times New Roman"/>
                <w:sz w:val="18"/>
                <w:szCs w:val="18"/>
              </w:rPr>
              <w:t xml:space="preserve">Bank overdrafts </w:t>
            </w:r>
          </w:p>
        </w:tc>
        <w:tc>
          <w:tcPr>
            <w:tcW w:w="990" w:type="dxa"/>
          </w:tcPr>
          <w:p w14:paraId="5E9BC13A" w14:textId="31EDF326"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14,883</w:t>
            </w:r>
          </w:p>
        </w:tc>
        <w:tc>
          <w:tcPr>
            <w:tcW w:w="236" w:type="dxa"/>
          </w:tcPr>
          <w:p w14:paraId="1850A776"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934" w:type="dxa"/>
          </w:tcPr>
          <w:p w14:paraId="69352817" w14:textId="1095BDAB" w:rsidR="003D2D7F" w:rsidRPr="00B05D9C" w:rsidDel="00D00E75" w:rsidRDefault="003D2D7F" w:rsidP="003D2D7F">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14,883</w:t>
            </w:r>
          </w:p>
        </w:tc>
        <w:tc>
          <w:tcPr>
            <w:tcW w:w="240" w:type="dxa"/>
          </w:tcPr>
          <w:p w14:paraId="374FEC79"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20" w:type="dxa"/>
          </w:tcPr>
          <w:p w14:paraId="102FA9F0" w14:textId="5B99F9D3" w:rsidR="003D2D7F" w:rsidRPr="00B05D9C" w:rsidRDefault="003D2D7F" w:rsidP="003D2D7F">
            <w:pPr>
              <w:tabs>
                <w:tab w:val="decimal" w:pos="644"/>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0F9716B6"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836" w:type="dxa"/>
          </w:tcPr>
          <w:p w14:paraId="324EF246" w14:textId="3D11F00A" w:rsidR="003D2D7F" w:rsidRPr="00B05D9C" w:rsidRDefault="003D2D7F" w:rsidP="003D2D7F">
            <w:pPr>
              <w:tabs>
                <w:tab w:val="decimal" w:pos="647"/>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19B13D13"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18" w:type="dxa"/>
          </w:tcPr>
          <w:p w14:paraId="3F80CCFB" w14:textId="7432880C" w:rsidR="003D2D7F" w:rsidRPr="00B05D9C" w:rsidRDefault="003D2D7F" w:rsidP="0062283D">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14,883</w:t>
            </w:r>
          </w:p>
        </w:tc>
      </w:tr>
      <w:tr w:rsidR="003D2D7F" w:rsidRPr="00B05D9C" w14:paraId="66799943" w14:textId="77777777" w:rsidTr="003D2D7F">
        <w:tc>
          <w:tcPr>
            <w:tcW w:w="3330" w:type="dxa"/>
          </w:tcPr>
          <w:p w14:paraId="57489236" w14:textId="1DF77615" w:rsidR="003D2D7F" w:rsidRPr="00B05D9C" w:rsidRDefault="003D2D7F" w:rsidP="003D2D7F">
            <w:pPr>
              <w:spacing w:line="240" w:lineRule="auto"/>
              <w:ind w:left="73" w:right="-24" w:hanging="73"/>
              <w:rPr>
                <w:rFonts w:ascii="Times New Roman" w:hAnsi="Times New Roman"/>
                <w:sz w:val="18"/>
                <w:szCs w:val="18"/>
              </w:rPr>
            </w:pPr>
            <w:r w:rsidRPr="00B05D9C">
              <w:rPr>
                <w:rFonts w:ascii="Times New Roman" w:hAnsi="Times New Roman"/>
                <w:sz w:val="18"/>
                <w:szCs w:val="18"/>
              </w:rPr>
              <w:t>Trade and other payables</w:t>
            </w:r>
          </w:p>
        </w:tc>
        <w:tc>
          <w:tcPr>
            <w:tcW w:w="990" w:type="dxa"/>
          </w:tcPr>
          <w:p w14:paraId="161E0640" w14:textId="519A1B16"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67,288</w:t>
            </w:r>
          </w:p>
        </w:tc>
        <w:tc>
          <w:tcPr>
            <w:tcW w:w="236" w:type="dxa"/>
          </w:tcPr>
          <w:p w14:paraId="18E2768E"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934" w:type="dxa"/>
          </w:tcPr>
          <w:p w14:paraId="42EAECFE" w14:textId="200DF608" w:rsidR="003D2D7F" w:rsidRPr="00B05D9C" w:rsidDel="00D00E75" w:rsidRDefault="003D2D7F" w:rsidP="003D2D7F">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67,288</w:t>
            </w:r>
          </w:p>
        </w:tc>
        <w:tc>
          <w:tcPr>
            <w:tcW w:w="240" w:type="dxa"/>
          </w:tcPr>
          <w:p w14:paraId="4992AA15"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20" w:type="dxa"/>
          </w:tcPr>
          <w:p w14:paraId="1A93D15B" w14:textId="52A45EFB" w:rsidR="003D2D7F" w:rsidRPr="00B05D9C" w:rsidRDefault="003D2D7F" w:rsidP="003D2D7F">
            <w:pPr>
              <w:tabs>
                <w:tab w:val="decimal" w:pos="644"/>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33D34ED9"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836" w:type="dxa"/>
          </w:tcPr>
          <w:p w14:paraId="4C84BCEA" w14:textId="06DCA75E" w:rsidR="003D2D7F" w:rsidRPr="00B05D9C" w:rsidRDefault="003D2D7F" w:rsidP="003D2D7F">
            <w:pPr>
              <w:tabs>
                <w:tab w:val="decimal" w:pos="647"/>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1B502DEF"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18" w:type="dxa"/>
          </w:tcPr>
          <w:p w14:paraId="6DFEE3E4" w14:textId="5A0D6F01" w:rsidR="003D2D7F" w:rsidRPr="00B05D9C" w:rsidRDefault="003D2D7F" w:rsidP="0062283D">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67,288</w:t>
            </w:r>
          </w:p>
        </w:tc>
      </w:tr>
      <w:tr w:rsidR="003D2D7F" w:rsidRPr="00B05D9C" w14:paraId="1B1C893F" w14:textId="77777777" w:rsidTr="003D2D7F">
        <w:tc>
          <w:tcPr>
            <w:tcW w:w="3330" w:type="dxa"/>
          </w:tcPr>
          <w:p w14:paraId="35AB9B2F" w14:textId="20A937E8" w:rsidR="003D2D7F" w:rsidRPr="00B05D9C" w:rsidRDefault="003D2D7F" w:rsidP="003D2D7F">
            <w:pPr>
              <w:spacing w:line="240" w:lineRule="auto"/>
              <w:ind w:left="73" w:right="-24" w:hanging="73"/>
              <w:rPr>
                <w:rFonts w:ascii="Times New Roman" w:hAnsi="Times New Roman"/>
                <w:sz w:val="18"/>
                <w:szCs w:val="18"/>
              </w:rPr>
            </w:pPr>
            <w:r w:rsidRPr="00B05D9C">
              <w:rPr>
                <w:rFonts w:ascii="Times New Roman" w:hAnsi="Times New Roman"/>
                <w:sz w:val="18"/>
                <w:szCs w:val="18"/>
              </w:rPr>
              <w:t>Short-term borrowings from other parties</w:t>
            </w:r>
          </w:p>
        </w:tc>
        <w:tc>
          <w:tcPr>
            <w:tcW w:w="990" w:type="dxa"/>
          </w:tcPr>
          <w:p w14:paraId="136D2CDF" w14:textId="5068597F"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65,000</w:t>
            </w:r>
          </w:p>
        </w:tc>
        <w:tc>
          <w:tcPr>
            <w:tcW w:w="236" w:type="dxa"/>
          </w:tcPr>
          <w:p w14:paraId="5E5F35D6"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934" w:type="dxa"/>
          </w:tcPr>
          <w:p w14:paraId="05A12FE2" w14:textId="4E3E38B3" w:rsidR="003D2D7F" w:rsidRPr="00B05D9C" w:rsidRDefault="003D2D7F" w:rsidP="003D2D7F">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75,140</w:t>
            </w:r>
          </w:p>
        </w:tc>
        <w:tc>
          <w:tcPr>
            <w:tcW w:w="240" w:type="dxa"/>
          </w:tcPr>
          <w:p w14:paraId="13B69C1D"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20" w:type="dxa"/>
          </w:tcPr>
          <w:p w14:paraId="5F8FC20D" w14:textId="44120385"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29144B6F"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836" w:type="dxa"/>
          </w:tcPr>
          <w:p w14:paraId="0A9EAB95" w14:textId="021DCCA7" w:rsidR="003D2D7F" w:rsidRPr="00B05D9C" w:rsidRDefault="003D2D7F" w:rsidP="003D2D7F">
            <w:pPr>
              <w:tabs>
                <w:tab w:val="decimal" w:pos="647"/>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042926D5"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18" w:type="dxa"/>
          </w:tcPr>
          <w:p w14:paraId="39C37998" w14:textId="4C40D325"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75,140</w:t>
            </w:r>
          </w:p>
        </w:tc>
      </w:tr>
      <w:tr w:rsidR="003D2D7F" w:rsidRPr="00B05D9C" w14:paraId="2749DE0F" w14:textId="77777777">
        <w:trPr>
          <w:trHeight w:val="119"/>
        </w:trPr>
        <w:tc>
          <w:tcPr>
            <w:tcW w:w="3330" w:type="dxa"/>
            <w:vAlign w:val="bottom"/>
          </w:tcPr>
          <w:p w14:paraId="3DF87B60" w14:textId="77777777" w:rsidR="003D2D7F" w:rsidRPr="00B05D9C" w:rsidRDefault="003D2D7F" w:rsidP="003D2D7F">
            <w:pPr>
              <w:spacing w:line="240" w:lineRule="auto"/>
              <w:ind w:left="73" w:right="-24" w:hanging="73"/>
              <w:rPr>
                <w:rFonts w:ascii="Times New Roman" w:hAnsi="Times New Roman"/>
                <w:sz w:val="18"/>
                <w:szCs w:val="18"/>
              </w:rPr>
            </w:pPr>
            <w:r w:rsidRPr="00B05D9C">
              <w:rPr>
                <w:rFonts w:ascii="Times New Roman" w:hAnsi="Times New Roman"/>
                <w:sz w:val="18"/>
                <w:szCs w:val="18"/>
              </w:rPr>
              <w:t xml:space="preserve">Lease liabilities </w:t>
            </w:r>
          </w:p>
        </w:tc>
        <w:tc>
          <w:tcPr>
            <w:tcW w:w="990" w:type="dxa"/>
          </w:tcPr>
          <w:p w14:paraId="00A1EF17" w14:textId="6DF12049"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3,431</w:t>
            </w:r>
          </w:p>
        </w:tc>
        <w:tc>
          <w:tcPr>
            <w:tcW w:w="236" w:type="dxa"/>
          </w:tcPr>
          <w:p w14:paraId="5F5DF755"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934" w:type="dxa"/>
          </w:tcPr>
          <w:p w14:paraId="32E657A4" w14:textId="56708C4D" w:rsidR="003D2D7F" w:rsidRPr="00B05D9C" w:rsidDel="00D00E75" w:rsidRDefault="003D2D7F" w:rsidP="003D2D7F">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2,720</w:t>
            </w:r>
          </w:p>
        </w:tc>
        <w:tc>
          <w:tcPr>
            <w:tcW w:w="240" w:type="dxa"/>
          </w:tcPr>
          <w:p w14:paraId="49BCF2C3"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20" w:type="dxa"/>
          </w:tcPr>
          <w:p w14:paraId="70BA07EA" w14:textId="36C34283"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835</w:t>
            </w:r>
          </w:p>
        </w:tc>
        <w:tc>
          <w:tcPr>
            <w:tcW w:w="244" w:type="dxa"/>
          </w:tcPr>
          <w:p w14:paraId="2BCE9D7C"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836" w:type="dxa"/>
          </w:tcPr>
          <w:p w14:paraId="307C7317" w14:textId="7BDB5B93"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3158196A"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18" w:type="dxa"/>
          </w:tcPr>
          <w:p w14:paraId="1BD3CC1B" w14:textId="29551B40"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3,555</w:t>
            </w:r>
          </w:p>
        </w:tc>
      </w:tr>
      <w:tr w:rsidR="003D2D7F" w:rsidRPr="00B05D9C" w14:paraId="058160A5" w14:textId="77777777">
        <w:trPr>
          <w:trHeight w:val="119"/>
        </w:trPr>
        <w:tc>
          <w:tcPr>
            <w:tcW w:w="3330" w:type="dxa"/>
            <w:vAlign w:val="bottom"/>
          </w:tcPr>
          <w:p w14:paraId="57D8AC68" w14:textId="77777777" w:rsidR="003D2D7F" w:rsidRPr="00B05D9C" w:rsidRDefault="003D2D7F" w:rsidP="003D2D7F">
            <w:pPr>
              <w:spacing w:line="240" w:lineRule="auto"/>
              <w:ind w:left="73" w:right="-24" w:hanging="73"/>
              <w:rPr>
                <w:rFonts w:ascii="Times New Roman" w:hAnsi="Times New Roman"/>
                <w:sz w:val="18"/>
                <w:szCs w:val="18"/>
              </w:rPr>
            </w:pPr>
            <w:r w:rsidRPr="00B05D9C">
              <w:rPr>
                <w:rFonts w:ascii="Times New Roman" w:hAnsi="Times New Roman"/>
                <w:sz w:val="18"/>
                <w:szCs w:val="18"/>
              </w:rPr>
              <w:t>Debentures</w:t>
            </w:r>
          </w:p>
        </w:tc>
        <w:tc>
          <w:tcPr>
            <w:tcW w:w="990" w:type="dxa"/>
          </w:tcPr>
          <w:p w14:paraId="2E5AEC25" w14:textId="4103420A"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2,042,031</w:t>
            </w:r>
          </w:p>
        </w:tc>
        <w:tc>
          <w:tcPr>
            <w:tcW w:w="236" w:type="dxa"/>
          </w:tcPr>
          <w:p w14:paraId="71222387"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934" w:type="dxa"/>
          </w:tcPr>
          <w:p w14:paraId="45B9D4F3" w14:textId="350940AA" w:rsidR="003D2D7F" w:rsidRPr="00B05D9C" w:rsidDel="00D00E75" w:rsidRDefault="003D2D7F" w:rsidP="003D2D7F">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2,135,642</w:t>
            </w:r>
          </w:p>
        </w:tc>
        <w:tc>
          <w:tcPr>
            <w:tcW w:w="240" w:type="dxa"/>
          </w:tcPr>
          <w:p w14:paraId="052B3F21"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20" w:type="dxa"/>
          </w:tcPr>
          <w:p w14:paraId="67218816" w14:textId="3F029B17"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0C6EAF8D"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836" w:type="dxa"/>
          </w:tcPr>
          <w:p w14:paraId="0D517BDC" w14:textId="62049952"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0A094CEA"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18" w:type="dxa"/>
          </w:tcPr>
          <w:p w14:paraId="21D86402" w14:textId="6A85745A"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w:t>
            </w:r>
            <w:r w:rsidR="007E0B31" w:rsidRPr="00B05D9C">
              <w:rPr>
                <w:rFonts w:ascii="Times New Roman" w:hAnsi="Times New Roman"/>
                <w:sz w:val="18"/>
                <w:szCs w:val="18"/>
              </w:rPr>
              <w:t>135</w:t>
            </w:r>
            <w:r w:rsidRPr="00B05D9C">
              <w:rPr>
                <w:rFonts w:ascii="Times New Roman" w:hAnsi="Times New Roman"/>
                <w:sz w:val="18"/>
                <w:szCs w:val="18"/>
              </w:rPr>
              <w:t>,</w:t>
            </w:r>
            <w:r w:rsidR="007E0B31" w:rsidRPr="00B05D9C">
              <w:rPr>
                <w:rFonts w:ascii="Times New Roman" w:hAnsi="Times New Roman"/>
                <w:sz w:val="18"/>
                <w:szCs w:val="18"/>
              </w:rPr>
              <w:t>642</w:t>
            </w:r>
          </w:p>
        </w:tc>
      </w:tr>
      <w:tr w:rsidR="003D2D7F" w:rsidRPr="00B05D9C" w14:paraId="58C45D2F" w14:textId="77777777" w:rsidTr="003D2D7F">
        <w:trPr>
          <w:trHeight w:val="119"/>
        </w:trPr>
        <w:tc>
          <w:tcPr>
            <w:tcW w:w="3330" w:type="dxa"/>
            <w:vAlign w:val="bottom"/>
          </w:tcPr>
          <w:p w14:paraId="072EBF13" w14:textId="77777777" w:rsidR="003D2D7F" w:rsidRPr="00B05D9C" w:rsidRDefault="003D2D7F" w:rsidP="003D2D7F">
            <w:pPr>
              <w:spacing w:line="240" w:lineRule="auto"/>
              <w:ind w:left="73" w:right="-24" w:hanging="73"/>
              <w:rPr>
                <w:rFonts w:ascii="Times New Roman" w:hAnsi="Times New Roman"/>
                <w:sz w:val="18"/>
                <w:szCs w:val="18"/>
              </w:rPr>
            </w:pPr>
            <w:r w:rsidRPr="00B05D9C">
              <w:rPr>
                <w:rFonts w:ascii="Times New Roman" w:hAnsi="Times New Roman"/>
                <w:sz w:val="18"/>
                <w:szCs w:val="18"/>
              </w:rPr>
              <w:t xml:space="preserve">Long-term borrowings from </w:t>
            </w:r>
          </w:p>
          <w:p w14:paraId="2764FEAA" w14:textId="77777777" w:rsidR="003D2D7F" w:rsidRPr="00B05D9C" w:rsidRDefault="003D2D7F" w:rsidP="003D2D7F">
            <w:pPr>
              <w:spacing w:line="240" w:lineRule="auto"/>
              <w:ind w:left="73" w:right="-24" w:hanging="73"/>
              <w:rPr>
                <w:rFonts w:ascii="Times New Roman" w:hAnsi="Times New Roman"/>
                <w:sz w:val="18"/>
                <w:szCs w:val="18"/>
              </w:rPr>
            </w:pPr>
            <w:r w:rsidRPr="00B05D9C">
              <w:rPr>
                <w:rFonts w:ascii="Times New Roman" w:hAnsi="Times New Roman"/>
                <w:sz w:val="18"/>
                <w:szCs w:val="18"/>
              </w:rPr>
              <w:t xml:space="preserve">   related parties</w:t>
            </w:r>
          </w:p>
        </w:tc>
        <w:tc>
          <w:tcPr>
            <w:tcW w:w="990" w:type="dxa"/>
            <w:vAlign w:val="bottom"/>
          </w:tcPr>
          <w:p w14:paraId="688A9387" w14:textId="6DCA2114"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255,255</w:t>
            </w:r>
          </w:p>
        </w:tc>
        <w:tc>
          <w:tcPr>
            <w:tcW w:w="236" w:type="dxa"/>
            <w:vAlign w:val="bottom"/>
          </w:tcPr>
          <w:p w14:paraId="274A7EBB"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934" w:type="dxa"/>
            <w:vAlign w:val="bottom"/>
          </w:tcPr>
          <w:p w14:paraId="6FEC99DB" w14:textId="4617BECF" w:rsidR="003D2D7F" w:rsidRPr="00B05D9C" w:rsidDel="00D00E75" w:rsidRDefault="003D2D7F" w:rsidP="003D2D7F">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2,725</w:t>
            </w:r>
          </w:p>
        </w:tc>
        <w:tc>
          <w:tcPr>
            <w:tcW w:w="240" w:type="dxa"/>
            <w:vAlign w:val="bottom"/>
          </w:tcPr>
          <w:p w14:paraId="62D7632A"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20" w:type="dxa"/>
            <w:vAlign w:val="bottom"/>
          </w:tcPr>
          <w:p w14:paraId="7C041ECA" w14:textId="0C35211A"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257,982</w:t>
            </w:r>
          </w:p>
        </w:tc>
        <w:tc>
          <w:tcPr>
            <w:tcW w:w="244" w:type="dxa"/>
            <w:vAlign w:val="bottom"/>
          </w:tcPr>
          <w:p w14:paraId="451E3819"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836" w:type="dxa"/>
            <w:vAlign w:val="bottom"/>
          </w:tcPr>
          <w:p w14:paraId="335AF5B8" w14:textId="6D4395EB"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vAlign w:val="bottom"/>
          </w:tcPr>
          <w:p w14:paraId="43915721" w14:textId="77777777" w:rsidR="003D2D7F" w:rsidRPr="00B05D9C" w:rsidRDefault="003D2D7F" w:rsidP="003D2D7F">
            <w:pPr>
              <w:tabs>
                <w:tab w:val="decimal" w:pos="706"/>
              </w:tabs>
              <w:spacing w:line="240" w:lineRule="auto"/>
              <w:jc w:val="right"/>
              <w:rPr>
                <w:rFonts w:ascii="Times New Roman" w:hAnsi="Times New Roman"/>
                <w:sz w:val="18"/>
                <w:szCs w:val="18"/>
              </w:rPr>
            </w:pPr>
          </w:p>
        </w:tc>
        <w:tc>
          <w:tcPr>
            <w:tcW w:w="1018" w:type="dxa"/>
            <w:vAlign w:val="bottom"/>
          </w:tcPr>
          <w:p w14:paraId="39C86B2D" w14:textId="052473FD" w:rsidR="003D2D7F" w:rsidRPr="00B05D9C" w:rsidRDefault="003D2D7F" w:rsidP="003D2D7F">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260,707</w:t>
            </w:r>
          </w:p>
        </w:tc>
      </w:tr>
      <w:tr w:rsidR="003D2D7F" w:rsidRPr="00B05D9C" w14:paraId="6D76AAA3" w14:textId="77777777" w:rsidTr="003D2D7F">
        <w:tc>
          <w:tcPr>
            <w:tcW w:w="3330" w:type="dxa"/>
          </w:tcPr>
          <w:p w14:paraId="025FE0FF" w14:textId="77777777" w:rsidR="003D2D7F" w:rsidRPr="00B05D9C" w:rsidRDefault="003D2D7F" w:rsidP="003D2D7F">
            <w:pPr>
              <w:spacing w:line="240" w:lineRule="auto"/>
              <w:ind w:left="73" w:right="-24" w:hanging="73"/>
              <w:rPr>
                <w:rFonts w:ascii="Times New Roman" w:hAnsi="Times New Roman"/>
                <w:sz w:val="18"/>
                <w:szCs w:val="18"/>
              </w:rPr>
            </w:pPr>
          </w:p>
        </w:tc>
        <w:tc>
          <w:tcPr>
            <w:tcW w:w="990" w:type="dxa"/>
            <w:tcBorders>
              <w:top w:val="single" w:sz="4" w:space="0" w:color="auto"/>
              <w:bottom w:val="double" w:sz="4" w:space="0" w:color="auto"/>
            </w:tcBorders>
          </w:tcPr>
          <w:p w14:paraId="3347350F" w14:textId="17EC0A1C" w:rsidR="003D2D7F" w:rsidRPr="00B05D9C" w:rsidRDefault="003D2D7F" w:rsidP="00772F89">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2,447,888</w:t>
            </w:r>
          </w:p>
        </w:tc>
        <w:tc>
          <w:tcPr>
            <w:tcW w:w="236" w:type="dxa"/>
          </w:tcPr>
          <w:p w14:paraId="4DCB508D"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934" w:type="dxa"/>
            <w:tcBorders>
              <w:top w:val="single" w:sz="4" w:space="0" w:color="auto"/>
              <w:bottom w:val="double" w:sz="4" w:space="0" w:color="auto"/>
            </w:tcBorders>
          </w:tcPr>
          <w:p w14:paraId="0BDE0260" w14:textId="294AA201" w:rsidR="003D2D7F" w:rsidRPr="00B05D9C" w:rsidDel="00D00E75" w:rsidRDefault="003D2D7F" w:rsidP="0062283D">
            <w:pPr>
              <w:tabs>
                <w:tab w:val="decimal" w:pos="613"/>
              </w:tabs>
              <w:spacing w:line="240" w:lineRule="auto"/>
              <w:ind w:right="-42"/>
              <w:jc w:val="right"/>
              <w:rPr>
                <w:rFonts w:ascii="Times New Roman" w:hAnsi="Times New Roman"/>
                <w:b/>
                <w:bCs/>
                <w:sz w:val="18"/>
                <w:szCs w:val="18"/>
              </w:rPr>
            </w:pPr>
            <w:r w:rsidRPr="00B05D9C">
              <w:rPr>
                <w:rFonts w:ascii="Times New Roman" w:hAnsi="Times New Roman"/>
                <w:b/>
                <w:bCs/>
                <w:sz w:val="18"/>
                <w:szCs w:val="18"/>
              </w:rPr>
              <w:t>2,29</w:t>
            </w:r>
            <w:r w:rsidR="00657BD8" w:rsidRPr="00B05D9C">
              <w:rPr>
                <w:rFonts w:ascii="Times New Roman" w:hAnsi="Times New Roman"/>
                <w:b/>
                <w:bCs/>
                <w:sz w:val="18"/>
                <w:szCs w:val="18"/>
              </w:rPr>
              <w:t>8</w:t>
            </w:r>
            <w:r w:rsidRPr="00B05D9C">
              <w:rPr>
                <w:rFonts w:ascii="Times New Roman" w:hAnsi="Times New Roman"/>
                <w:b/>
                <w:bCs/>
                <w:sz w:val="18"/>
                <w:szCs w:val="18"/>
              </w:rPr>
              <w:t>,</w:t>
            </w:r>
            <w:r w:rsidR="00657BD8" w:rsidRPr="00B05D9C">
              <w:rPr>
                <w:rFonts w:ascii="Times New Roman" w:hAnsi="Times New Roman"/>
                <w:b/>
                <w:bCs/>
                <w:sz w:val="18"/>
                <w:szCs w:val="18"/>
              </w:rPr>
              <w:t>398</w:t>
            </w:r>
          </w:p>
        </w:tc>
        <w:tc>
          <w:tcPr>
            <w:tcW w:w="240" w:type="dxa"/>
          </w:tcPr>
          <w:p w14:paraId="5F0DC57C"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1020" w:type="dxa"/>
            <w:tcBorders>
              <w:top w:val="single" w:sz="4" w:space="0" w:color="auto"/>
              <w:bottom w:val="double" w:sz="4" w:space="0" w:color="auto"/>
            </w:tcBorders>
          </w:tcPr>
          <w:p w14:paraId="2E5E111F" w14:textId="652E3144" w:rsidR="003D2D7F" w:rsidRPr="00B05D9C" w:rsidRDefault="003D2D7F" w:rsidP="00772F89">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258,817</w:t>
            </w:r>
          </w:p>
        </w:tc>
        <w:tc>
          <w:tcPr>
            <w:tcW w:w="244" w:type="dxa"/>
          </w:tcPr>
          <w:p w14:paraId="69C39B64"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836" w:type="dxa"/>
            <w:tcBorders>
              <w:top w:val="single" w:sz="4" w:space="0" w:color="auto"/>
              <w:bottom w:val="double" w:sz="4" w:space="0" w:color="auto"/>
            </w:tcBorders>
          </w:tcPr>
          <w:p w14:paraId="102D2FF6" w14:textId="3824FD4F" w:rsidR="003D2D7F" w:rsidRPr="00B05D9C" w:rsidRDefault="003D2D7F" w:rsidP="00AD5007">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w:t>
            </w:r>
          </w:p>
        </w:tc>
        <w:tc>
          <w:tcPr>
            <w:tcW w:w="270" w:type="dxa"/>
          </w:tcPr>
          <w:p w14:paraId="3095A1AC"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1018" w:type="dxa"/>
            <w:tcBorders>
              <w:top w:val="single" w:sz="4" w:space="0" w:color="auto"/>
              <w:bottom w:val="double" w:sz="4" w:space="0" w:color="auto"/>
            </w:tcBorders>
          </w:tcPr>
          <w:p w14:paraId="77680AE3" w14:textId="6A1E6B4E" w:rsidR="003D2D7F" w:rsidRPr="00B05D9C" w:rsidRDefault="003D2D7F" w:rsidP="0062283D">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2,557,215</w:t>
            </w:r>
          </w:p>
        </w:tc>
      </w:tr>
      <w:tr w:rsidR="003D2D7F" w:rsidRPr="00B05D9C" w14:paraId="3092B328" w14:textId="77777777" w:rsidTr="003D2D7F">
        <w:tc>
          <w:tcPr>
            <w:tcW w:w="3330" w:type="dxa"/>
          </w:tcPr>
          <w:p w14:paraId="7C7D18EF" w14:textId="77777777" w:rsidR="003D2D7F" w:rsidRPr="00B05D9C" w:rsidRDefault="003D2D7F" w:rsidP="003D2D7F">
            <w:pPr>
              <w:spacing w:line="240" w:lineRule="auto"/>
              <w:ind w:left="73" w:right="-24" w:hanging="73"/>
              <w:rPr>
                <w:rFonts w:ascii="Times New Roman" w:hAnsi="Times New Roman"/>
                <w:sz w:val="18"/>
                <w:szCs w:val="18"/>
              </w:rPr>
            </w:pPr>
          </w:p>
        </w:tc>
        <w:tc>
          <w:tcPr>
            <w:tcW w:w="990" w:type="dxa"/>
            <w:tcBorders>
              <w:top w:val="double" w:sz="4" w:space="0" w:color="auto"/>
            </w:tcBorders>
          </w:tcPr>
          <w:p w14:paraId="6632946A"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236" w:type="dxa"/>
          </w:tcPr>
          <w:p w14:paraId="3D748FA2"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934" w:type="dxa"/>
            <w:tcBorders>
              <w:top w:val="double" w:sz="4" w:space="0" w:color="auto"/>
            </w:tcBorders>
          </w:tcPr>
          <w:p w14:paraId="3BB70D9F"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240" w:type="dxa"/>
          </w:tcPr>
          <w:p w14:paraId="78926972"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20" w:type="dxa"/>
            <w:tcBorders>
              <w:top w:val="double" w:sz="4" w:space="0" w:color="auto"/>
            </w:tcBorders>
          </w:tcPr>
          <w:p w14:paraId="23E42EB4"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244" w:type="dxa"/>
          </w:tcPr>
          <w:p w14:paraId="03E085A3"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836" w:type="dxa"/>
            <w:tcBorders>
              <w:top w:val="double" w:sz="4" w:space="0" w:color="auto"/>
            </w:tcBorders>
          </w:tcPr>
          <w:p w14:paraId="57737450"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270" w:type="dxa"/>
          </w:tcPr>
          <w:p w14:paraId="03420073"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18" w:type="dxa"/>
            <w:tcBorders>
              <w:top w:val="double" w:sz="4" w:space="0" w:color="auto"/>
            </w:tcBorders>
          </w:tcPr>
          <w:p w14:paraId="1617F806" w14:textId="77777777" w:rsidR="003D2D7F" w:rsidRPr="00B05D9C" w:rsidRDefault="003D2D7F" w:rsidP="00772F89">
            <w:pPr>
              <w:tabs>
                <w:tab w:val="decimal" w:pos="706"/>
              </w:tabs>
              <w:spacing w:line="240" w:lineRule="auto"/>
              <w:jc w:val="right"/>
              <w:rPr>
                <w:rFonts w:ascii="Times New Roman" w:hAnsi="Times New Roman"/>
                <w:sz w:val="18"/>
                <w:szCs w:val="18"/>
              </w:rPr>
            </w:pPr>
          </w:p>
        </w:tc>
      </w:tr>
      <w:tr w:rsidR="003D2D7F" w:rsidRPr="00B05D9C" w14:paraId="1F8FF4F5" w14:textId="77777777" w:rsidTr="003D2D7F">
        <w:tc>
          <w:tcPr>
            <w:tcW w:w="3330" w:type="dxa"/>
          </w:tcPr>
          <w:p w14:paraId="3F07DC27" w14:textId="77777777" w:rsidR="003D2D7F" w:rsidRPr="00B05D9C" w:rsidRDefault="003D2D7F" w:rsidP="003D2D7F">
            <w:pPr>
              <w:spacing w:line="240" w:lineRule="auto"/>
              <w:ind w:left="73" w:right="-24" w:hanging="73"/>
              <w:rPr>
                <w:rFonts w:ascii="Times New Roman" w:hAnsi="Times New Roman"/>
                <w:b/>
                <w:bCs/>
                <w:i/>
                <w:iCs/>
                <w:sz w:val="18"/>
                <w:szCs w:val="18"/>
              </w:rPr>
            </w:pPr>
            <w:r w:rsidRPr="00B05D9C">
              <w:rPr>
                <w:rFonts w:ascii="Times New Roman" w:hAnsi="Times New Roman"/>
                <w:b/>
                <w:bCs/>
                <w:i/>
                <w:iCs/>
                <w:sz w:val="18"/>
                <w:szCs w:val="18"/>
              </w:rPr>
              <w:t>2024</w:t>
            </w:r>
          </w:p>
        </w:tc>
        <w:tc>
          <w:tcPr>
            <w:tcW w:w="990" w:type="dxa"/>
          </w:tcPr>
          <w:p w14:paraId="2B95AB6C"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236" w:type="dxa"/>
          </w:tcPr>
          <w:p w14:paraId="27DE0D40"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934" w:type="dxa"/>
          </w:tcPr>
          <w:p w14:paraId="0CAF20E0"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240" w:type="dxa"/>
          </w:tcPr>
          <w:p w14:paraId="358CF5EF"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1020" w:type="dxa"/>
          </w:tcPr>
          <w:p w14:paraId="7BC3B361"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244" w:type="dxa"/>
          </w:tcPr>
          <w:p w14:paraId="1DC57D1D"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836" w:type="dxa"/>
          </w:tcPr>
          <w:p w14:paraId="3C5D722A"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270" w:type="dxa"/>
          </w:tcPr>
          <w:p w14:paraId="67F18AAD"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1018" w:type="dxa"/>
          </w:tcPr>
          <w:p w14:paraId="3861EB63"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r>
      <w:tr w:rsidR="003D2D7F" w:rsidRPr="00B05D9C" w14:paraId="53F8BD67" w14:textId="77777777" w:rsidTr="003D2D7F">
        <w:tc>
          <w:tcPr>
            <w:tcW w:w="3330" w:type="dxa"/>
          </w:tcPr>
          <w:p w14:paraId="70B5131F" w14:textId="77777777" w:rsidR="003D2D7F" w:rsidRPr="00B05D9C" w:rsidRDefault="003D2D7F" w:rsidP="003D2D7F">
            <w:pPr>
              <w:spacing w:line="240" w:lineRule="auto"/>
              <w:ind w:left="73" w:right="-24" w:hanging="73"/>
              <w:rPr>
                <w:rFonts w:ascii="Times New Roman" w:hAnsi="Times New Roman"/>
                <w:b/>
                <w:bCs/>
                <w:i/>
                <w:iCs/>
                <w:sz w:val="18"/>
                <w:szCs w:val="18"/>
              </w:rPr>
            </w:pPr>
            <w:r w:rsidRPr="00B05D9C">
              <w:rPr>
                <w:rFonts w:ascii="Times New Roman" w:hAnsi="Times New Roman"/>
                <w:b/>
                <w:bCs/>
                <w:i/>
                <w:iCs/>
                <w:sz w:val="18"/>
                <w:szCs w:val="18"/>
              </w:rPr>
              <w:t>Non-derivative financial liabilities</w:t>
            </w:r>
          </w:p>
        </w:tc>
        <w:tc>
          <w:tcPr>
            <w:tcW w:w="990" w:type="dxa"/>
          </w:tcPr>
          <w:p w14:paraId="6DAB8E56"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236" w:type="dxa"/>
          </w:tcPr>
          <w:p w14:paraId="69805FAB"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934" w:type="dxa"/>
          </w:tcPr>
          <w:p w14:paraId="7CE308A5"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240" w:type="dxa"/>
          </w:tcPr>
          <w:p w14:paraId="2CCFA6DE"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20" w:type="dxa"/>
          </w:tcPr>
          <w:p w14:paraId="35414F1E"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244" w:type="dxa"/>
          </w:tcPr>
          <w:p w14:paraId="2584FBC8"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836" w:type="dxa"/>
          </w:tcPr>
          <w:p w14:paraId="79BBDEE0"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270" w:type="dxa"/>
          </w:tcPr>
          <w:p w14:paraId="3762328F"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18" w:type="dxa"/>
          </w:tcPr>
          <w:p w14:paraId="4D3A631A" w14:textId="77777777" w:rsidR="003D2D7F" w:rsidRPr="00B05D9C" w:rsidRDefault="003D2D7F" w:rsidP="00772F89">
            <w:pPr>
              <w:tabs>
                <w:tab w:val="decimal" w:pos="706"/>
              </w:tabs>
              <w:spacing w:line="240" w:lineRule="auto"/>
              <w:jc w:val="right"/>
              <w:rPr>
                <w:rFonts w:ascii="Times New Roman" w:hAnsi="Times New Roman"/>
                <w:sz w:val="18"/>
                <w:szCs w:val="18"/>
              </w:rPr>
            </w:pPr>
          </w:p>
        </w:tc>
      </w:tr>
      <w:tr w:rsidR="003D2D7F" w:rsidRPr="00B05D9C" w14:paraId="09E49C16" w14:textId="77777777" w:rsidTr="003D2D7F">
        <w:tc>
          <w:tcPr>
            <w:tcW w:w="3330" w:type="dxa"/>
          </w:tcPr>
          <w:p w14:paraId="652A131C" w14:textId="42C517D9" w:rsidR="003D2D7F" w:rsidRPr="00B05D9C" w:rsidRDefault="003D2D7F" w:rsidP="003D2D7F">
            <w:pPr>
              <w:spacing w:line="240" w:lineRule="auto"/>
              <w:ind w:left="73" w:right="-24" w:hanging="73"/>
              <w:rPr>
                <w:rFonts w:ascii="Times New Roman" w:hAnsi="Times New Roman"/>
                <w:i/>
                <w:iCs/>
                <w:sz w:val="18"/>
                <w:szCs w:val="18"/>
              </w:rPr>
            </w:pPr>
            <w:r w:rsidRPr="00B05D9C">
              <w:rPr>
                <w:rFonts w:ascii="Times New Roman" w:hAnsi="Times New Roman"/>
                <w:sz w:val="18"/>
                <w:szCs w:val="18"/>
              </w:rPr>
              <w:t>Trade and other payables</w:t>
            </w:r>
          </w:p>
        </w:tc>
        <w:tc>
          <w:tcPr>
            <w:tcW w:w="990" w:type="dxa"/>
          </w:tcPr>
          <w:p w14:paraId="1A2C0706" w14:textId="494614A6"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29,</w:t>
            </w:r>
            <w:r w:rsidR="000125F0" w:rsidRPr="00B05D9C">
              <w:rPr>
                <w:rFonts w:ascii="Times New Roman" w:hAnsi="Times New Roman"/>
                <w:sz w:val="18"/>
                <w:szCs w:val="18"/>
              </w:rPr>
              <w:t>1</w:t>
            </w:r>
            <w:r w:rsidRPr="00B05D9C">
              <w:rPr>
                <w:rFonts w:ascii="Times New Roman" w:hAnsi="Times New Roman"/>
                <w:sz w:val="18"/>
                <w:szCs w:val="18"/>
              </w:rPr>
              <w:t>1</w:t>
            </w:r>
            <w:r w:rsidR="000125F0" w:rsidRPr="00B05D9C">
              <w:rPr>
                <w:rFonts w:ascii="Times New Roman" w:hAnsi="Times New Roman"/>
                <w:sz w:val="18"/>
                <w:szCs w:val="18"/>
              </w:rPr>
              <w:t>8</w:t>
            </w:r>
          </w:p>
        </w:tc>
        <w:tc>
          <w:tcPr>
            <w:tcW w:w="236" w:type="dxa"/>
          </w:tcPr>
          <w:p w14:paraId="2616203D"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934" w:type="dxa"/>
          </w:tcPr>
          <w:p w14:paraId="39DF7A56" w14:textId="0AE5A89F" w:rsidR="003D2D7F" w:rsidRPr="00B05D9C" w:rsidRDefault="003D2D7F" w:rsidP="0062283D">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29,</w:t>
            </w:r>
            <w:r w:rsidR="000125F0" w:rsidRPr="00B05D9C">
              <w:rPr>
                <w:rFonts w:ascii="Times New Roman" w:hAnsi="Times New Roman"/>
                <w:sz w:val="18"/>
                <w:szCs w:val="18"/>
              </w:rPr>
              <w:t>118</w:t>
            </w:r>
          </w:p>
        </w:tc>
        <w:tc>
          <w:tcPr>
            <w:tcW w:w="240" w:type="dxa"/>
          </w:tcPr>
          <w:p w14:paraId="4D64F53B"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20" w:type="dxa"/>
          </w:tcPr>
          <w:p w14:paraId="3520B6EB" w14:textId="69AFB086"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43163115"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836" w:type="dxa"/>
          </w:tcPr>
          <w:p w14:paraId="4565D90E" w14:textId="141404F6"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6F44D389"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18" w:type="dxa"/>
          </w:tcPr>
          <w:p w14:paraId="3E742CB9" w14:textId="06E8AFCC"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29,</w:t>
            </w:r>
            <w:r w:rsidR="000125F0" w:rsidRPr="00B05D9C">
              <w:rPr>
                <w:rFonts w:ascii="Times New Roman" w:hAnsi="Times New Roman"/>
                <w:sz w:val="18"/>
                <w:szCs w:val="18"/>
              </w:rPr>
              <w:t>1</w:t>
            </w:r>
            <w:r w:rsidRPr="00B05D9C">
              <w:rPr>
                <w:rFonts w:ascii="Times New Roman" w:hAnsi="Times New Roman"/>
                <w:sz w:val="18"/>
                <w:szCs w:val="18"/>
              </w:rPr>
              <w:t>1</w:t>
            </w:r>
            <w:r w:rsidR="000125F0" w:rsidRPr="00B05D9C">
              <w:rPr>
                <w:rFonts w:ascii="Times New Roman" w:hAnsi="Times New Roman"/>
                <w:sz w:val="18"/>
                <w:szCs w:val="18"/>
              </w:rPr>
              <w:t>8</w:t>
            </w:r>
          </w:p>
        </w:tc>
      </w:tr>
      <w:tr w:rsidR="003D2D7F" w:rsidRPr="00B05D9C" w14:paraId="3D7B5696" w14:textId="77777777" w:rsidTr="003D2D7F">
        <w:tc>
          <w:tcPr>
            <w:tcW w:w="3330" w:type="dxa"/>
          </w:tcPr>
          <w:p w14:paraId="6EB272CE" w14:textId="150B6F72" w:rsidR="003D2D7F" w:rsidRPr="00B05D9C" w:rsidRDefault="003D2D7F" w:rsidP="003D2D7F">
            <w:pPr>
              <w:spacing w:line="240" w:lineRule="auto"/>
              <w:ind w:left="73" w:right="-24" w:hanging="73"/>
              <w:rPr>
                <w:rFonts w:ascii="Times New Roman" w:hAnsi="Times New Roman"/>
                <w:sz w:val="18"/>
                <w:szCs w:val="18"/>
              </w:rPr>
            </w:pPr>
            <w:r w:rsidRPr="00B05D9C">
              <w:rPr>
                <w:rFonts w:ascii="Times New Roman" w:hAnsi="Times New Roman"/>
                <w:sz w:val="18"/>
                <w:szCs w:val="18"/>
              </w:rPr>
              <w:t>Short-term borrowings from other parties</w:t>
            </w:r>
          </w:p>
        </w:tc>
        <w:tc>
          <w:tcPr>
            <w:tcW w:w="990" w:type="dxa"/>
          </w:tcPr>
          <w:p w14:paraId="4EEB4E6F" w14:textId="5E0BA635"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70,000</w:t>
            </w:r>
          </w:p>
        </w:tc>
        <w:tc>
          <w:tcPr>
            <w:tcW w:w="236" w:type="dxa"/>
          </w:tcPr>
          <w:p w14:paraId="342CCD12"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934" w:type="dxa"/>
          </w:tcPr>
          <w:p w14:paraId="35C3EFBA" w14:textId="7FF43437" w:rsidR="003D2D7F" w:rsidRPr="00B05D9C" w:rsidRDefault="003D2D7F" w:rsidP="0062283D">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76,732</w:t>
            </w:r>
          </w:p>
        </w:tc>
        <w:tc>
          <w:tcPr>
            <w:tcW w:w="240" w:type="dxa"/>
          </w:tcPr>
          <w:p w14:paraId="38D07149"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20" w:type="dxa"/>
          </w:tcPr>
          <w:p w14:paraId="2F96D8A2" w14:textId="56841093"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490193E5"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836" w:type="dxa"/>
          </w:tcPr>
          <w:p w14:paraId="5C939840" w14:textId="237CB524"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2544A3D9"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18" w:type="dxa"/>
          </w:tcPr>
          <w:p w14:paraId="554E7214" w14:textId="023DE279"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76,732</w:t>
            </w:r>
          </w:p>
        </w:tc>
      </w:tr>
      <w:tr w:rsidR="003D2D7F" w:rsidRPr="00B05D9C" w14:paraId="73A31127" w14:textId="77777777" w:rsidTr="003D2D7F">
        <w:tc>
          <w:tcPr>
            <w:tcW w:w="3330" w:type="dxa"/>
            <w:vAlign w:val="bottom"/>
          </w:tcPr>
          <w:p w14:paraId="3496937E" w14:textId="77777777" w:rsidR="003D2D7F" w:rsidRPr="00B05D9C" w:rsidRDefault="003D2D7F" w:rsidP="003D2D7F">
            <w:pPr>
              <w:spacing w:line="240" w:lineRule="auto"/>
              <w:ind w:left="73" w:right="-24" w:hanging="73"/>
              <w:rPr>
                <w:rFonts w:ascii="Times New Roman" w:hAnsi="Times New Roman"/>
                <w:i/>
                <w:iCs/>
                <w:sz w:val="18"/>
                <w:szCs w:val="18"/>
              </w:rPr>
            </w:pPr>
            <w:r w:rsidRPr="00B05D9C">
              <w:rPr>
                <w:rFonts w:ascii="Times New Roman" w:hAnsi="Times New Roman"/>
                <w:sz w:val="18"/>
                <w:szCs w:val="18"/>
              </w:rPr>
              <w:t xml:space="preserve">Lease liabilities </w:t>
            </w:r>
          </w:p>
        </w:tc>
        <w:tc>
          <w:tcPr>
            <w:tcW w:w="990" w:type="dxa"/>
          </w:tcPr>
          <w:p w14:paraId="0FA521A4" w14:textId="1B25FEDF"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7,046</w:t>
            </w:r>
          </w:p>
        </w:tc>
        <w:tc>
          <w:tcPr>
            <w:tcW w:w="236" w:type="dxa"/>
          </w:tcPr>
          <w:p w14:paraId="4D085463"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934" w:type="dxa"/>
          </w:tcPr>
          <w:p w14:paraId="539A4290" w14:textId="1BAF6C5C" w:rsidR="003D2D7F" w:rsidRPr="00B05D9C" w:rsidRDefault="003D2D7F" w:rsidP="0062283D">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3,897</w:t>
            </w:r>
          </w:p>
        </w:tc>
        <w:tc>
          <w:tcPr>
            <w:tcW w:w="240" w:type="dxa"/>
          </w:tcPr>
          <w:p w14:paraId="5FF87E07"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20" w:type="dxa"/>
          </w:tcPr>
          <w:p w14:paraId="5B07CC13" w14:textId="33DCCA82"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3,556</w:t>
            </w:r>
          </w:p>
        </w:tc>
        <w:tc>
          <w:tcPr>
            <w:tcW w:w="244" w:type="dxa"/>
          </w:tcPr>
          <w:p w14:paraId="552CE691"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836" w:type="dxa"/>
          </w:tcPr>
          <w:p w14:paraId="36963792" w14:textId="3851A2D6"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3BDEAF49"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18" w:type="dxa"/>
          </w:tcPr>
          <w:p w14:paraId="68F755CA" w14:textId="2EE0BBC4"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7,453</w:t>
            </w:r>
          </w:p>
        </w:tc>
      </w:tr>
      <w:tr w:rsidR="003D2D7F" w:rsidRPr="00B05D9C" w14:paraId="7846D05D" w14:textId="77777777" w:rsidTr="003D2D7F">
        <w:tc>
          <w:tcPr>
            <w:tcW w:w="3330" w:type="dxa"/>
            <w:vAlign w:val="bottom"/>
          </w:tcPr>
          <w:p w14:paraId="51D5FF27" w14:textId="77777777" w:rsidR="003D2D7F" w:rsidRPr="00B05D9C" w:rsidRDefault="003D2D7F" w:rsidP="003D2D7F">
            <w:pPr>
              <w:spacing w:line="240" w:lineRule="auto"/>
              <w:ind w:left="73" w:right="-24" w:hanging="73"/>
              <w:rPr>
                <w:rFonts w:ascii="Times New Roman" w:hAnsi="Times New Roman"/>
                <w:i/>
                <w:iCs/>
                <w:sz w:val="18"/>
                <w:szCs w:val="18"/>
              </w:rPr>
            </w:pPr>
            <w:r w:rsidRPr="00B05D9C">
              <w:rPr>
                <w:rFonts w:ascii="Times New Roman" w:hAnsi="Times New Roman"/>
                <w:sz w:val="18"/>
                <w:szCs w:val="18"/>
              </w:rPr>
              <w:t>Debentures</w:t>
            </w:r>
          </w:p>
        </w:tc>
        <w:tc>
          <w:tcPr>
            <w:tcW w:w="990" w:type="dxa"/>
          </w:tcPr>
          <w:p w14:paraId="19AA49EC" w14:textId="28497D76"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2,045,</w:t>
            </w:r>
            <w:r w:rsidR="000125F0" w:rsidRPr="00B05D9C">
              <w:rPr>
                <w:rFonts w:ascii="Times New Roman" w:hAnsi="Times New Roman"/>
                <w:sz w:val="18"/>
                <w:szCs w:val="18"/>
              </w:rPr>
              <w:t>462</w:t>
            </w:r>
          </w:p>
        </w:tc>
        <w:tc>
          <w:tcPr>
            <w:tcW w:w="236" w:type="dxa"/>
          </w:tcPr>
          <w:p w14:paraId="34E2928A"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934" w:type="dxa"/>
          </w:tcPr>
          <w:p w14:paraId="731C8DA0" w14:textId="7B51802F" w:rsidR="003D2D7F" w:rsidRPr="00B05D9C" w:rsidRDefault="003D2D7F" w:rsidP="0062283D">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2,135,642</w:t>
            </w:r>
          </w:p>
        </w:tc>
        <w:tc>
          <w:tcPr>
            <w:tcW w:w="240" w:type="dxa"/>
          </w:tcPr>
          <w:p w14:paraId="297216A2"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20" w:type="dxa"/>
          </w:tcPr>
          <w:p w14:paraId="18DB00B9" w14:textId="00AF751A"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44" w:type="dxa"/>
          </w:tcPr>
          <w:p w14:paraId="24B771B4"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836" w:type="dxa"/>
          </w:tcPr>
          <w:p w14:paraId="2C91DE95" w14:textId="662C1AD1"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7314CBF3"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18" w:type="dxa"/>
          </w:tcPr>
          <w:p w14:paraId="7FE1109A" w14:textId="450DC2DB"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2,135,642</w:t>
            </w:r>
          </w:p>
        </w:tc>
      </w:tr>
      <w:tr w:rsidR="003D2D7F" w:rsidRPr="00B05D9C" w14:paraId="10723EB7" w14:textId="77777777" w:rsidTr="003D2D7F">
        <w:tc>
          <w:tcPr>
            <w:tcW w:w="3330" w:type="dxa"/>
            <w:vAlign w:val="bottom"/>
          </w:tcPr>
          <w:p w14:paraId="4FA329ED" w14:textId="77777777" w:rsidR="003D2D7F" w:rsidRPr="00B05D9C" w:rsidRDefault="003D2D7F" w:rsidP="003D2D7F">
            <w:pPr>
              <w:spacing w:line="240" w:lineRule="auto"/>
              <w:ind w:left="73" w:right="-24" w:hanging="73"/>
              <w:rPr>
                <w:rFonts w:ascii="Times New Roman" w:hAnsi="Times New Roman"/>
                <w:sz w:val="18"/>
                <w:szCs w:val="18"/>
              </w:rPr>
            </w:pPr>
            <w:r w:rsidRPr="00B05D9C">
              <w:rPr>
                <w:rFonts w:ascii="Times New Roman" w:hAnsi="Times New Roman"/>
                <w:sz w:val="18"/>
                <w:szCs w:val="18"/>
              </w:rPr>
              <w:t xml:space="preserve">Long-term borrowings from </w:t>
            </w:r>
          </w:p>
          <w:p w14:paraId="418C4842" w14:textId="77777777" w:rsidR="003D2D7F" w:rsidRPr="00B05D9C" w:rsidRDefault="003D2D7F" w:rsidP="003D2D7F">
            <w:pPr>
              <w:spacing w:line="240" w:lineRule="auto"/>
              <w:ind w:left="73" w:right="-24" w:hanging="73"/>
              <w:rPr>
                <w:rFonts w:ascii="Times New Roman" w:hAnsi="Times New Roman"/>
                <w:i/>
                <w:iCs/>
                <w:sz w:val="18"/>
                <w:szCs w:val="18"/>
              </w:rPr>
            </w:pPr>
            <w:r w:rsidRPr="00B05D9C">
              <w:rPr>
                <w:rFonts w:ascii="Times New Roman" w:hAnsi="Times New Roman"/>
                <w:sz w:val="18"/>
                <w:szCs w:val="18"/>
              </w:rPr>
              <w:t xml:space="preserve">   related parties</w:t>
            </w:r>
          </w:p>
        </w:tc>
        <w:tc>
          <w:tcPr>
            <w:tcW w:w="990" w:type="dxa"/>
          </w:tcPr>
          <w:p w14:paraId="6019ABDB" w14:textId="77777777" w:rsidR="003D2D7F" w:rsidRPr="00B05D9C" w:rsidRDefault="003D2D7F" w:rsidP="00772F89">
            <w:pPr>
              <w:tabs>
                <w:tab w:val="decimal" w:pos="706"/>
              </w:tabs>
              <w:spacing w:line="240" w:lineRule="auto"/>
              <w:jc w:val="right"/>
              <w:rPr>
                <w:rFonts w:ascii="Times New Roman" w:hAnsi="Times New Roman"/>
                <w:sz w:val="18"/>
                <w:szCs w:val="18"/>
              </w:rPr>
            </w:pPr>
          </w:p>
          <w:p w14:paraId="3DBCD9AD" w14:textId="1F6273C7"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263,208</w:t>
            </w:r>
          </w:p>
        </w:tc>
        <w:tc>
          <w:tcPr>
            <w:tcW w:w="236" w:type="dxa"/>
          </w:tcPr>
          <w:p w14:paraId="10F7A98D"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934" w:type="dxa"/>
          </w:tcPr>
          <w:p w14:paraId="2E665A19" w14:textId="77777777" w:rsidR="003D2D7F" w:rsidRPr="00B05D9C" w:rsidRDefault="003D2D7F" w:rsidP="00772F89">
            <w:pPr>
              <w:tabs>
                <w:tab w:val="decimal" w:pos="706"/>
              </w:tabs>
              <w:spacing w:line="240" w:lineRule="auto"/>
              <w:jc w:val="right"/>
              <w:rPr>
                <w:rFonts w:ascii="Times New Roman" w:hAnsi="Times New Roman"/>
                <w:sz w:val="18"/>
                <w:szCs w:val="18"/>
              </w:rPr>
            </w:pPr>
          </w:p>
          <w:p w14:paraId="083048B0" w14:textId="5CCE33CB" w:rsidR="003D2D7F" w:rsidRPr="00B05D9C" w:rsidRDefault="003D2D7F" w:rsidP="0062283D">
            <w:pPr>
              <w:tabs>
                <w:tab w:val="decimal" w:pos="613"/>
              </w:tabs>
              <w:spacing w:line="240" w:lineRule="auto"/>
              <w:ind w:right="-42"/>
              <w:jc w:val="right"/>
              <w:rPr>
                <w:rFonts w:ascii="Times New Roman" w:hAnsi="Times New Roman"/>
                <w:sz w:val="18"/>
                <w:szCs w:val="18"/>
              </w:rPr>
            </w:pPr>
            <w:r w:rsidRPr="00B05D9C">
              <w:rPr>
                <w:rFonts w:ascii="Times New Roman" w:hAnsi="Times New Roman"/>
                <w:sz w:val="18"/>
                <w:szCs w:val="18"/>
              </w:rPr>
              <w:t>3,725</w:t>
            </w:r>
          </w:p>
        </w:tc>
        <w:tc>
          <w:tcPr>
            <w:tcW w:w="240" w:type="dxa"/>
          </w:tcPr>
          <w:p w14:paraId="3F613FD6"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20" w:type="dxa"/>
          </w:tcPr>
          <w:p w14:paraId="10DABB8D" w14:textId="1E9700BC"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br/>
              <w:t>270,659</w:t>
            </w:r>
          </w:p>
        </w:tc>
        <w:tc>
          <w:tcPr>
            <w:tcW w:w="244" w:type="dxa"/>
          </w:tcPr>
          <w:p w14:paraId="3259DCA7"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836" w:type="dxa"/>
          </w:tcPr>
          <w:p w14:paraId="321D116C" w14:textId="77777777" w:rsidR="003D2D7F" w:rsidRPr="00B05D9C" w:rsidRDefault="003D2D7F" w:rsidP="00772F89">
            <w:pPr>
              <w:tabs>
                <w:tab w:val="decimal" w:pos="706"/>
              </w:tabs>
              <w:spacing w:line="240" w:lineRule="auto"/>
              <w:jc w:val="right"/>
              <w:rPr>
                <w:rFonts w:ascii="Times New Roman" w:hAnsi="Times New Roman"/>
                <w:sz w:val="18"/>
                <w:szCs w:val="18"/>
              </w:rPr>
            </w:pPr>
          </w:p>
          <w:p w14:paraId="3C72B0A2" w14:textId="2032395F"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w:t>
            </w:r>
          </w:p>
        </w:tc>
        <w:tc>
          <w:tcPr>
            <w:tcW w:w="270" w:type="dxa"/>
          </w:tcPr>
          <w:p w14:paraId="16EF1903" w14:textId="77777777" w:rsidR="003D2D7F" w:rsidRPr="00B05D9C" w:rsidRDefault="003D2D7F" w:rsidP="00772F89">
            <w:pPr>
              <w:tabs>
                <w:tab w:val="decimal" w:pos="706"/>
              </w:tabs>
              <w:spacing w:line="240" w:lineRule="auto"/>
              <w:jc w:val="right"/>
              <w:rPr>
                <w:rFonts w:ascii="Times New Roman" w:hAnsi="Times New Roman"/>
                <w:sz w:val="18"/>
                <w:szCs w:val="18"/>
              </w:rPr>
            </w:pPr>
          </w:p>
        </w:tc>
        <w:tc>
          <w:tcPr>
            <w:tcW w:w="1018" w:type="dxa"/>
          </w:tcPr>
          <w:p w14:paraId="5156DDB8" w14:textId="77777777" w:rsidR="003D2D7F" w:rsidRPr="00B05D9C" w:rsidRDefault="003D2D7F" w:rsidP="00772F89">
            <w:pPr>
              <w:tabs>
                <w:tab w:val="decimal" w:pos="706"/>
              </w:tabs>
              <w:spacing w:line="240" w:lineRule="auto"/>
              <w:jc w:val="right"/>
              <w:rPr>
                <w:rFonts w:ascii="Times New Roman" w:hAnsi="Times New Roman"/>
                <w:sz w:val="18"/>
                <w:szCs w:val="18"/>
              </w:rPr>
            </w:pPr>
          </w:p>
          <w:p w14:paraId="6D9F399D" w14:textId="0761E33A" w:rsidR="003D2D7F" w:rsidRPr="00B05D9C" w:rsidRDefault="003D2D7F" w:rsidP="00772F89">
            <w:pPr>
              <w:tabs>
                <w:tab w:val="decimal" w:pos="706"/>
              </w:tabs>
              <w:spacing w:line="240" w:lineRule="auto"/>
              <w:jc w:val="right"/>
              <w:rPr>
                <w:rFonts w:ascii="Times New Roman" w:hAnsi="Times New Roman"/>
                <w:sz w:val="18"/>
                <w:szCs w:val="18"/>
              </w:rPr>
            </w:pPr>
            <w:r w:rsidRPr="00B05D9C">
              <w:rPr>
                <w:rFonts w:ascii="Times New Roman" w:hAnsi="Times New Roman"/>
                <w:sz w:val="18"/>
                <w:szCs w:val="18"/>
              </w:rPr>
              <w:t>274,384</w:t>
            </w:r>
          </w:p>
        </w:tc>
      </w:tr>
      <w:tr w:rsidR="003D2D7F" w:rsidRPr="00B05D9C" w14:paraId="26647AAB" w14:textId="77777777" w:rsidTr="003D2D7F">
        <w:tc>
          <w:tcPr>
            <w:tcW w:w="3330" w:type="dxa"/>
            <w:vAlign w:val="bottom"/>
          </w:tcPr>
          <w:p w14:paraId="7C18012C" w14:textId="77777777" w:rsidR="003D2D7F" w:rsidRPr="00B05D9C" w:rsidRDefault="003D2D7F" w:rsidP="003D2D7F">
            <w:pPr>
              <w:spacing w:line="240" w:lineRule="auto"/>
              <w:ind w:left="73" w:right="-24" w:hanging="73"/>
              <w:rPr>
                <w:rFonts w:ascii="Times New Roman" w:hAnsi="Times New Roman"/>
                <w:sz w:val="18"/>
                <w:szCs w:val="18"/>
              </w:rPr>
            </w:pPr>
          </w:p>
        </w:tc>
        <w:tc>
          <w:tcPr>
            <w:tcW w:w="990" w:type="dxa"/>
            <w:tcBorders>
              <w:top w:val="single" w:sz="4" w:space="0" w:color="auto"/>
              <w:bottom w:val="double" w:sz="4" w:space="0" w:color="auto"/>
            </w:tcBorders>
          </w:tcPr>
          <w:p w14:paraId="3FF1E839" w14:textId="4F621E98" w:rsidR="003D2D7F" w:rsidRPr="00B05D9C" w:rsidRDefault="003D2D7F" w:rsidP="00772F89">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2,41</w:t>
            </w:r>
            <w:r w:rsidR="005E4FC8" w:rsidRPr="00B05D9C">
              <w:rPr>
                <w:rFonts w:ascii="Times New Roman" w:hAnsi="Times New Roman"/>
                <w:b/>
                <w:bCs/>
                <w:sz w:val="18"/>
                <w:szCs w:val="18"/>
              </w:rPr>
              <w:t>4</w:t>
            </w:r>
            <w:r w:rsidRPr="00B05D9C">
              <w:rPr>
                <w:rFonts w:ascii="Times New Roman" w:hAnsi="Times New Roman"/>
                <w:b/>
                <w:bCs/>
                <w:sz w:val="18"/>
                <w:szCs w:val="18"/>
              </w:rPr>
              <w:t>,</w:t>
            </w:r>
            <w:r w:rsidR="005E4FC8" w:rsidRPr="00B05D9C">
              <w:rPr>
                <w:rFonts w:ascii="Times New Roman" w:hAnsi="Times New Roman"/>
                <w:b/>
                <w:bCs/>
                <w:sz w:val="18"/>
                <w:szCs w:val="18"/>
              </w:rPr>
              <w:t>834</w:t>
            </w:r>
          </w:p>
        </w:tc>
        <w:tc>
          <w:tcPr>
            <w:tcW w:w="236" w:type="dxa"/>
          </w:tcPr>
          <w:p w14:paraId="3E66BAA2"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934" w:type="dxa"/>
            <w:tcBorders>
              <w:top w:val="single" w:sz="4" w:space="0" w:color="auto"/>
              <w:bottom w:val="double" w:sz="4" w:space="0" w:color="auto"/>
            </w:tcBorders>
          </w:tcPr>
          <w:p w14:paraId="0612B039" w14:textId="57A3D8BC" w:rsidR="003D2D7F" w:rsidRPr="00B05D9C" w:rsidRDefault="003D2D7F" w:rsidP="0062283D">
            <w:pPr>
              <w:tabs>
                <w:tab w:val="decimal" w:pos="613"/>
              </w:tabs>
              <w:spacing w:line="240" w:lineRule="auto"/>
              <w:ind w:right="-42"/>
              <w:jc w:val="right"/>
              <w:rPr>
                <w:rFonts w:ascii="Times New Roman" w:hAnsi="Times New Roman"/>
                <w:b/>
                <w:bCs/>
                <w:sz w:val="18"/>
                <w:szCs w:val="18"/>
              </w:rPr>
            </w:pPr>
            <w:r w:rsidRPr="00B05D9C">
              <w:rPr>
                <w:rFonts w:ascii="Times New Roman" w:hAnsi="Times New Roman"/>
                <w:b/>
                <w:bCs/>
                <w:sz w:val="18"/>
                <w:szCs w:val="18"/>
              </w:rPr>
              <w:t>2,249,</w:t>
            </w:r>
            <w:r w:rsidR="00874978" w:rsidRPr="00B05D9C">
              <w:rPr>
                <w:rFonts w:ascii="Times New Roman" w:hAnsi="Times New Roman" w:cs="Angsana New"/>
                <w:b/>
                <w:bCs/>
                <w:sz w:val="18"/>
                <w:szCs w:val="22"/>
                <w:lang w:val="en-US" w:bidi="th-TH"/>
              </w:rPr>
              <w:t>1</w:t>
            </w:r>
            <w:r w:rsidRPr="00B05D9C">
              <w:rPr>
                <w:rFonts w:ascii="Times New Roman" w:hAnsi="Times New Roman"/>
                <w:b/>
                <w:bCs/>
                <w:sz w:val="18"/>
                <w:szCs w:val="18"/>
              </w:rPr>
              <w:t>1</w:t>
            </w:r>
            <w:r w:rsidR="005E4FC8" w:rsidRPr="00B05D9C">
              <w:rPr>
                <w:rFonts w:ascii="Times New Roman" w:hAnsi="Times New Roman"/>
                <w:b/>
                <w:bCs/>
                <w:sz w:val="18"/>
                <w:szCs w:val="18"/>
              </w:rPr>
              <w:t>4</w:t>
            </w:r>
          </w:p>
        </w:tc>
        <w:tc>
          <w:tcPr>
            <w:tcW w:w="240" w:type="dxa"/>
          </w:tcPr>
          <w:p w14:paraId="15FF263E"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1020" w:type="dxa"/>
            <w:tcBorders>
              <w:top w:val="single" w:sz="4" w:space="0" w:color="auto"/>
              <w:bottom w:val="double" w:sz="4" w:space="0" w:color="auto"/>
            </w:tcBorders>
          </w:tcPr>
          <w:p w14:paraId="786AE074" w14:textId="074B9229" w:rsidR="003D2D7F" w:rsidRPr="00B05D9C" w:rsidRDefault="003D2D7F" w:rsidP="00772F89">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274,215</w:t>
            </w:r>
          </w:p>
        </w:tc>
        <w:tc>
          <w:tcPr>
            <w:tcW w:w="244" w:type="dxa"/>
          </w:tcPr>
          <w:p w14:paraId="3731AA5E"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836" w:type="dxa"/>
            <w:tcBorders>
              <w:top w:val="single" w:sz="4" w:space="0" w:color="auto"/>
              <w:bottom w:val="double" w:sz="4" w:space="0" w:color="auto"/>
            </w:tcBorders>
          </w:tcPr>
          <w:p w14:paraId="0761A51B" w14:textId="110B787B" w:rsidR="003D2D7F" w:rsidRPr="00B05D9C" w:rsidRDefault="003D2D7F" w:rsidP="00772F89">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w:t>
            </w:r>
          </w:p>
        </w:tc>
        <w:tc>
          <w:tcPr>
            <w:tcW w:w="270" w:type="dxa"/>
          </w:tcPr>
          <w:p w14:paraId="48079ED3" w14:textId="77777777" w:rsidR="003D2D7F" w:rsidRPr="00B05D9C" w:rsidRDefault="003D2D7F" w:rsidP="00772F89">
            <w:pPr>
              <w:tabs>
                <w:tab w:val="decimal" w:pos="706"/>
              </w:tabs>
              <w:spacing w:line="240" w:lineRule="auto"/>
              <w:jc w:val="right"/>
              <w:rPr>
                <w:rFonts w:ascii="Times New Roman" w:hAnsi="Times New Roman"/>
                <w:b/>
                <w:bCs/>
                <w:sz w:val="18"/>
                <w:szCs w:val="18"/>
              </w:rPr>
            </w:pPr>
          </w:p>
        </w:tc>
        <w:tc>
          <w:tcPr>
            <w:tcW w:w="1018" w:type="dxa"/>
            <w:tcBorders>
              <w:top w:val="single" w:sz="4" w:space="0" w:color="auto"/>
              <w:bottom w:val="double" w:sz="4" w:space="0" w:color="auto"/>
            </w:tcBorders>
          </w:tcPr>
          <w:p w14:paraId="6764F052" w14:textId="0CC8A050" w:rsidR="003D2D7F" w:rsidRPr="00B05D9C" w:rsidRDefault="003D2D7F" w:rsidP="00772F89">
            <w:pPr>
              <w:tabs>
                <w:tab w:val="decimal" w:pos="706"/>
              </w:tabs>
              <w:spacing w:line="240" w:lineRule="auto"/>
              <w:jc w:val="right"/>
              <w:rPr>
                <w:rFonts w:ascii="Times New Roman" w:hAnsi="Times New Roman"/>
                <w:b/>
                <w:bCs/>
                <w:sz w:val="18"/>
                <w:szCs w:val="18"/>
              </w:rPr>
            </w:pPr>
            <w:r w:rsidRPr="00B05D9C">
              <w:rPr>
                <w:rFonts w:ascii="Times New Roman" w:hAnsi="Times New Roman"/>
                <w:b/>
                <w:bCs/>
                <w:sz w:val="18"/>
                <w:szCs w:val="18"/>
              </w:rPr>
              <w:t>2,523,</w:t>
            </w:r>
            <w:r w:rsidR="005E4FC8" w:rsidRPr="00B05D9C">
              <w:rPr>
                <w:rFonts w:ascii="Times New Roman" w:hAnsi="Times New Roman"/>
                <w:b/>
                <w:bCs/>
                <w:sz w:val="18"/>
                <w:szCs w:val="18"/>
              </w:rPr>
              <w:t>329</w:t>
            </w:r>
          </w:p>
        </w:tc>
      </w:tr>
    </w:tbl>
    <w:p w14:paraId="5E8D4E7F" w14:textId="77777777" w:rsidR="00ED5EBC" w:rsidRPr="00B05D9C" w:rsidRDefault="00ED5EBC" w:rsidP="00ED5EBC">
      <w:pPr>
        <w:ind w:left="990" w:right="-7"/>
        <w:jc w:val="thaiDistribute"/>
        <w:rPr>
          <w:rFonts w:ascii="Times New Roman" w:hAnsi="Times New Roman" w:cstheme="minorBidi"/>
          <w:sz w:val="24"/>
          <w:szCs w:val="30"/>
          <w:lang w:bidi="th-TH"/>
        </w:rPr>
      </w:pPr>
    </w:p>
    <w:p w14:paraId="7ABCF047" w14:textId="5F1C5F9F" w:rsidR="00ED5EBC" w:rsidRPr="00B05D9C" w:rsidRDefault="00ED5EBC" w:rsidP="00ED5EBC">
      <w:pPr>
        <w:ind w:left="450" w:right="-7"/>
        <w:jc w:val="thaiDistribute"/>
        <w:rPr>
          <w:rFonts w:ascii="Times New Roman" w:hAnsi="Times New Roman"/>
          <w:i/>
          <w:iCs/>
          <w:sz w:val="22"/>
          <w:szCs w:val="22"/>
          <w:lang w:val="en-US" w:bidi="th-TH"/>
        </w:rPr>
      </w:pPr>
      <w:r w:rsidRPr="00B05D9C">
        <w:rPr>
          <w:rFonts w:ascii="Times New Roman" w:hAnsi="Times New Roman"/>
          <w:i/>
          <w:iCs/>
          <w:sz w:val="22"/>
          <w:szCs w:val="22"/>
          <w:lang w:val="en-US" w:bidi="th-TH"/>
        </w:rPr>
        <w:t xml:space="preserve">(b.3) Market risk </w:t>
      </w:r>
    </w:p>
    <w:p w14:paraId="12CADF06" w14:textId="77777777" w:rsidR="003A7201" w:rsidRPr="00B05D9C" w:rsidRDefault="00ED5EBC" w:rsidP="003A7201">
      <w:pPr>
        <w:tabs>
          <w:tab w:val="left" w:pos="900"/>
        </w:tabs>
        <w:ind w:left="900" w:right="-7"/>
        <w:jc w:val="thaiDistribute"/>
        <w:rPr>
          <w:rFonts w:ascii="Times New Roman" w:hAnsi="Times New Roman" w:cstheme="minorBidi"/>
          <w:sz w:val="22"/>
          <w:szCs w:val="28"/>
          <w:lang w:bidi="th-TH"/>
        </w:rPr>
      </w:pPr>
      <w:r w:rsidRPr="00B05D9C">
        <w:rPr>
          <w:rFonts w:ascii="Times New Roman" w:hAnsi="Times New Roman" w:cstheme="minorBidi"/>
          <w:sz w:val="22"/>
          <w:szCs w:val="28"/>
          <w:lang w:bidi="th-TH"/>
        </w:rPr>
        <w:t xml:space="preserve">The Group is exposed to the risk that the fair value or future cash flows of a financial instrument will fluctuate because of changes in market prices. Market risk is as follows: </w:t>
      </w:r>
    </w:p>
    <w:p w14:paraId="43AAF399" w14:textId="77777777" w:rsidR="003A7201" w:rsidRPr="00B05D9C" w:rsidRDefault="003A7201" w:rsidP="003A7201">
      <w:pPr>
        <w:tabs>
          <w:tab w:val="left" w:pos="900"/>
        </w:tabs>
        <w:ind w:left="900" w:right="-7"/>
        <w:jc w:val="thaiDistribute"/>
        <w:rPr>
          <w:rFonts w:ascii="Times New Roman" w:hAnsi="Times New Roman" w:cstheme="minorBidi"/>
          <w:sz w:val="22"/>
          <w:szCs w:val="28"/>
          <w:lang w:bidi="th-TH"/>
        </w:rPr>
      </w:pPr>
    </w:p>
    <w:p w14:paraId="5A92D125" w14:textId="75854373" w:rsidR="003A7201" w:rsidRPr="00B05D9C" w:rsidRDefault="003A7201" w:rsidP="003A7201">
      <w:pPr>
        <w:ind w:left="450" w:right="-7"/>
        <w:jc w:val="thaiDistribute"/>
        <w:rPr>
          <w:rFonts w:ascii="Times New Roman" w:hAnsi="Times New Roman"/>
          <w:i/>
          <w:iCs/>
          <w:sz w:val="22"/>
          <w:szCs w:val="22"/>
          <w:lang w:val="en-US" w:bidi="th-TH"/>
        </w:rPr>
      </w:pPr>
      <w:r w:rsidRPr="00B05D9C">
        <w:rPr>
          <w:rFonts w:ascii="Times New Roman" w:hAnsi="Times New Roman"/>
          <w:i/>
          <w:iCs/>
          <w:sz w:val="22"/>
          <w:szCs w:val="22"/>
          <w:lang w:val="en-US" w:bidi="th-TH"/>
        </w:rPr>
        <w:t xml:space="preserve">(b.3.1) </w:t>
      </w:r>
      <w:r w:rsidRPr="00B05D9C">
        <w:rPr>
          <w:rFonts w:ascii="Times New Roman" w:hAnsi="Times New Roman"/>
          <w:sz w:val="22"/>
          <w:szCs w:val="22"/>
          <w:lang w:val="en-US" w:bidi="th-TH"/>
        </w:rPr>
        <w:t>Foreign currency risk</w:t>
      </w:r>
      <w:r w:rsidRPr="00B05D9C">
        <w:rPr>
          <w:rFonts w:ascii="Times New Roman" w:hAnsi="Times New Roman"/>
          <w:i/>
          <w:iCs/>
          <w:sz w:val="22"/>
          <w:szCs w:val="22"/>
          <w:lang w:val="en-US" w:bidi="th-TH"/>
        </w:rPr>
        <w:t xml:space="preserve"> </w:t>
      </w:r>
    </w:p>
    <w:p w14:paraId="37A91E8E" w14:textId="650B74F3" w:rsidR="008459B8" w:rsidRPr="00B05D9C" w:rsidRDefault="008459B8" w:rsidP="008459B8">
      <w:pPr>
        <w:ind w:left="900" w:right="-7"/>
        <w:jc w:val="thaiDistribute"/>
        <w:rPr>
          <w:rFonts w:ascii="Times New Roman" w:hAnsi="Times New Roman"/>
          <w:sz w:val="22"/>
          <w:szCs w:val="22"/>
          <w:lang w:val="en-US" w:bidi="th-TH"/>
        </w:rPr>
      </w:pPr>
      <w:r w:rsidRPr="00B05D9C">
        <w:rPr>
          <w:rFonts w:ascii="Times New Roman" w:hAnsi="Times New Roman"/>
          <w:sz w:val="22"/>
          <w:szCs w:val="22"/>
          <w:lang w:val="en-US" w:bidi="th-TH"/>
        </w:rPr>
        <w:t>The Group has operations in foreign countries and has engaged foreign contractors for the construction of power plants. As a result, the Group is exposed to foreign exchange risk arising from multiple currencies with the principal currencies being the US dollar and the Japanese yen. Foreign exchange risk arises from future transactions, the recognition of assets and liabilities, and the net investment in foreign operations. The Group does not undertake foreign exchange hedging because its investments and borrowings are denominated in the same currencies as the expected future cash inflows and outflows.</w:t>
      </w:r>
    </w:p>
    <w:p w14:paraId="309DD5B9" w14:textId="77777777" w:rsidR="008459B8" w:rsidRPr="00B05D9C" w:rsidRDefault="008459B8" w:rsidP="008459B8">
      <w:pPr>
        <w:ind w:left="900" w:right="-7"/>
        <w:jc w:val="thaiDistribute"/>
        <w:rPr>
          <w:rFonts w:ascii="Times New Roman" w:hAnsi="Times New Roman"/>
          <w:sz w:val="22"/>
          <w:szCs w:val="22"/>
          <w:lang w:val="en-US" w:bidi="th-TH"/>
        </w:rPr>
      </w:pPr>
    </w:p>
    <w:tbl>
      <w:tblPr>
        <w:tblW w:w="8988" w:type="dxa"/>
        <w:tblInd w:w="450" w:type="dxa"/>
        <w:tblLayout w:type="fixed"/>
        <w:tblLook w:val="01E0" w:firstRow="1" w:lastRow="1" w:firstColumn="1" w:lastColumn="1" w:noHBand="0" w:noVBand="0"/>
      </w:tblPr>
      <w:tblGrid>
        <w:gridCol w:w="2520"/>
        <w:gridCol w:w="1080"/>
        <w:gridCol w:w="268"/>
        <w:gridCol w:w="1080"/>
        <w:gridCol w:w="266"/>
        <w:gridCol w:w="1080"/>
        <w:gridCol w:w="266"/>
        <w:gridCol w:w="1080"/>
        <w:gridCol w:w="268"/>
        <w:gridCol w:w="1080"/>
      </w:tblGrid>
      <w:tr w:rsidR="003B1FBF" w:rsidRPr="00B05D9C" w14:paraId="61EBA9BD" w14:textId="77777777">
        <w:trPr>
          <w:tblHeader/>
        </w:trPr>
        <w:tc>
          <w:tcPr>
            <w:tcW w:w="2520" w:type="dxa"/>
            <w:vAlign w:val="bottom"/>
          </w:tcPr>
          <w:p w14:paraId="4B6D3086" w14:textId="77777777" w:rsidR="003B1FBF" w:rsidRPr="00B05D9C" w:rsidRDefault="003B1FBF" w:rsidP="003A7201">
            <w:pPr>
              <w:spacing w:line="240" w:lineRule="auto"/>
              <w:ind w:left="165" w:right="-106" w:hanging="145"/>
              <w:rPr>
                <w:rFonts w:ascii="Times New Roman" w:hAnsi="Times New Roman" w:cs="Times New Roman"/>
                <w:b/>
                <w:bCs/>
                <w:i/>
                <w:iCs/>
                <w:sz w:val="18"/>
                <w:szCs w:val="18"/>
              </w:rPr>
            </w:pPr>
          </w:p>
        </w:tc>
        <w:tc>
          <w:tcPr>
            <w:tcW w:w="6468" w:type="dxa"/>
            <w:gridSpan w:val="9"/>
          </w:tcPr>
          <w:p w14:paraId="7AD3EC7B" w14:textId="33751FDD" w:rsidR="003B1FBF" w:rsidRPr="00B05D9C" w:rsidRDefault="003B1FBF" w:rsidP="003A7201">
            <w:pPr>
              <w:spacing w:line="240" w:lineRule="auto"/>
              <w:ind w:left="-108" w:right="-108"/>
              <w:jc w:val="center"/>
              <w:rPr>
                <w:rFonts w:ascii="Times New Roman" w:hAnsi="Times New Roman" w:cs="Times New Roman"/>
                <w:b/>
                <w:bCs/>
                <w:sz w:val="18"/>
                <w:szCs w:val="18"/>
              </w:rPr>
            </w:pPr>
            <w:r w:rsidRPr="00B05D9C">
              <w:rPr>
                <w:rFonts w:ascii="Times New Roman" w:hAnsi="Times New Roman" w:cs="Times New Roman"/>
                <w:b/>
                <w:bCs/>
                <w:sz w:val="18"/>
                <w:szCs w:val="18"/>
              </w:rPr>
              <w:t>Consolidated financial statements</w:t>
            </w:r>
          </w:p>
        </w:tc>
      </w:tr>
      <w:tr w:rsidR="003B1FBF" w:rsidRPr="00B05D9C" w14:paraId="30DB2EB5" w14:textId="77777777">
        <w:trPr>
          <w:tblHeader/>
        </w:trPr>
        <w:tc>
          <w:tcPr>
            <w:tcW w:w="2520" w:type="dxa"/>
            <w:vAlign w:val="bottom"/>
          </w:tcPr>
          <w:p w14:paraId="278D4C63" w14:textId="77777777" w:rsidR="003B1FBF" w:rsidRPr="00B05D9C" w:rsidRDefault="003B1FBF" w:rsidP="003A7201">
            <w:pPr>
              <w:spacing w:line="240" w:lineRule="auto"/>
              <w:ind w:left="165" w:right="-106" w:hanging="145"/>
              <w:rPr>
                <w:rFonts w:ascii="Times New Roman" w:hAnsi="Times New Roman" w:cs="Times New Roman"/>
                <w:b/>
                <w:bCs/>
                <w:i/>
                <w:iCs/>
                <w:sz w:val="18"/>
                <w:szCs w:val="18"/>
              </w:rPr>
            </w:pPr>
          </w:p>
        </w:tc>
        <w:tc>
          <w:tcPr>
            <w:tcW w:w="6468" w:type="dxa"/>
            <w:gridSpan w:val="9"/>
          </w:tcPr>
          <w:p w14:paraId="5145C7E9" w14:textId="69D04006" w:rsidR="003B1FBF" w:rsidRPr="00B05D9C" w:rsidRDefault="003B1FBF" w:rsidP="003A7201">
            <w:pPr>
              <w:spacing w:line="240" w:lineRule="auto"/>
              <w:ind w:left="-108" w:right="-108"/>
              <w:jc w:val="center"/>
              <w:rPr>
                <w:rFonts w:ascii="Times New Roman" w:hAnsi="Times New Roman" w:cs="Times New Roman"/>
                <w:sz w:val="18"/>
                <w:szCs w:val="18"/>
              </w:rPr>
            </w:pPr>
            <w:r w:rsidRPr="00B05D9C">
              <w:rPr>
                <w:rFonts w:ascii="Times New Roman" w:hAnsi="Times New Roman" w:cs="Times New Roman"/>
                <w:sz w:val="18"/>
                <w:szCs w:val="18"/>
              </w:rPr>
              <w:t>2025</w:t>
            </w:r>
          </w:p>
        </w:tc>
      </w:tr>
      <w:tr w:rsidR="003B1FBF" w:rsidRPr="00B05D9C" w14:paraId="1B710C4C" w14:textId="77777777" w:rsidTr="003B1FBF">
        <w:trPr>
          <w:tblHeader/>
        </w:trPr>
        <w:tc>
          <w:tcPr>
            <w:tcW w:w="2520" w:type="dxa"/>
            <w:vAlign w:val="bottom"/>
          </w:tcPr>
          <w:p w14:paraId="2483D9A5" w14:textId="1F82E595" w:rsidR="003B1FBF" w:rsidRPr="00B05D9C" w:rsidRDefault="003B1FBF" w:rsidP="003A7201">
            <w:pPr>
              <w:spacing w:line="240" w:lineRule="auto"/>
              <w:ind w:left="165" w:right="-106" w:hanging="145"/>
              <w:rPr>
                <w:rFonts w:ascii="Times New Roman" w:hAnsi="Times New Roman" w:cs="Times New Roman"/>
                <w:b/>
                <w:bCs/>
                <w:i/>
                <w:iCs/>
                <w:sz w:val="18"/>
                <w:szCs w:val="18"/>
              </w:rPr>
            </w:pPr>
            <w:r w:rsidRPr="00B05D9C">
              <w:rPr>
                <w:rFonts w:ascii="Times New Roman" w:hAnsi="Times New Roman" w:cs="Times New Roman"/>
                <w:b/>
                <w:bCs/>
                <w:i/>
                <w:iCs/>
                <w:sz w:val="18"/>
                <w:szCs w:val="18"/>
              </w:rPr>
              <w:t xml:space="preserve">Exposure to foreign currency </w:t>
            </w:r>
          </w:p>
          <w:p w14:paraId="7141584B" w14:textId="649C85E4" w:rsidR="003B1FBF" w:rsidRPr="00B05D9C" w:rsidRDefault="003B1FBF" w:rsidP="003A7201">
            <w:pPr>
              <w:spacing w:line="240" w:lineRule="auto"/>
              <w:ind w:right="-106" w:hanging="7"/>
              <w:rPr>
                <w:rFonts w:ascii="Times New Roman" w:hAnsi="Times New Roman" w:cs="Times New Roman"/>
                <w:b/>
                <w:bCs/>
                <w:i/>
                <w:iCs/>
                <w:color w:val="0000FF"/>
                <w:sz w:val="18"/>
                <w:szCs w:val="18"/>
                <w:cs/>
                <w:lang w:bidi="th-TH"/>
              </w:rPr>
            </w:pPr>
            <w:r w:rsidRPr="00B05D9C">
              <w:rPr>
                <w:rFonts w:ascii="Times New Roman" w:hAnsi="Times New Roman" w:cs="Times New Roman"/>
                <w:b/>
                <w:bCs/>
                <w:i/>
                <w:iCs/>
                <w:sz w:val="18"/>
                <w:szCs w:val="18"/>
                <w:lang w:val="en-US" w:bidi="th-TH"/>
              </w:rPr>
              <w:t xml:space="preserve">   </w:t>
            </w:r>
            <w:proofErr w:type="gramStart"/>
            <w:r w:rsidRPr="00B05D9C">
              <w:rPr>
                <w:rFonts w:ascii="Times New Roman" w:hAnsi="Times New Roman" w:cs="Times New Roman"/>
                <w:b/>
                <w:bCs/>
                <w:i/>
                <w:iCs/>
                <w:sz w:val="18"/>
                <w:szCs w:val="18"/>
                <w:lang w:val="en-US" w:bidi="th-TH"/>
              </w:rPr>
              <w:t>At</w:t>
            </w:r>
            <w:proofErr w:type="gramEnd"/>
            <w:r w:rsidRPr="00B05D9C">
              <w:rPr>
                <w:rFonts w:ascii="Times New Roman" w:hAnsi="Times New Roman" w:cs="Times New Roman"/>
                <w:b/>
                <w:bCs/>
                <w:i/>
                <w:iCs/>
                <w:sz w:val="18"/>
                <w:szCs w:val="18"/>
                <w:lang w:val="en-US" w:bidi="th-TH"/>
              </w:rPr>
              <w:t xml:space="preserve"> 31 December</w:t>
            </w:r>
          </w:p>
        </w:tc>
        <w:tc>
          <w:tcPr>
            <w:tcW w:w="1080" w:type="dxa"/>
          </w:tcPr>
          <w:p w14:paraId="72E52EC7" w14:textId="77777777" w:rsidR="003B1FBF" w:rsidRPr="00B05D9C" w:rsidRDefault="003B1FBF" w:rsidP="003A7201">
            <w:pPr>
              <w:spacing w:line="240" w:lineRule="auto"/>
              <w:ind w:right="-108"/>
              <w:jc w:val="center"/>
              <w:rPr>
                <w:rFonts w:ascii="Times New Roman" w:hAnsi="Times New Roman" w:cs="Times New Roman"/>
                <w:sz w:val="18"/>
                <w:szCs w:val="18"/>
              </w:rPr>
            </w:pPr>
          </w:p>
          <w:p w14:paraId="5D407A1C" w14:textId="77777777" w:rsidR="003B1FBF" w:rsidRPr="00B05D9C" w:rsidRDefault="003B1FBF" w:rsidP="003A7201">
            <w:pPr>
              <w:spacing w:line="240" w:lineRule="auto"/>
              <w:ind w:right="-108"/>
              <w:jc w:val="center"/>
              <w:rPr>
                <w:rFonts w:ascii="Times New Roman" w:hAnsi="Times New Roman" w:cs="Times New Roman"/>
                <w:sz w:val="18"/>
                <w:szCs w:val="18"/>
                <w:cs/>
              </w:rPr>
            </w:pPr>
            <w:r w:rsidRPr="00B05D9C">
              <w:rPr>
                <w:rFonts w:ascii="Times New Roman" w:hAnsi="Times New Roman" w:cs="Times New Roman"/>
                <w:sz w:val="18"/>
                <w:szCs w:val="18"/>
              </w:rPr>
              <w:t>USD</w:t>
            </w:r>
          </w:p>
        </w:tc>
        <w:tc>
          <w:tcPr>
            <w:tcW w:w="268" w:type="dxa"/>
          </w:tcPr>
          <w:p w14:paraId="0D995AB8" w14:textId="77777777" w:rsidR="003B1FBF" w:rsidRPr="00B05D9C" w:rsidRDefault="003B1FBF" w:rsidP="003A7201">
            <w:pPr>
              <w:spacing w:line="240" w:lineRule="auto"/>
              <w:ind w:right="-405"/>
              <w:jc w:val="center"/>
              <w:rPr>
                <w:rFonts w:ascii="Times New Roman" w:hAnsi="Times New Roman" w:cs="Times New Roman"/>
                <w:sz w:val="18"/>
                <w:szCs w:val="18"/>
              </w:rPr>
            </w:pPr>
          </w:p>
        </w:tc>
        <w:tc>
          <w:tcPr>
            <w:tcW w:w="1080" w:type="dxa"/>
          </w:tcPr>
          <w:p w14:paraId="4F39F074" w14:textId="77777777" w:rsidR="003B1FBF" w:rsidRPr="00B05D9C" w:rsidRDefault="003B1FBF" w:rsidP="003A7201">
            <w:pPr>
              <w:spacing w:line="240" w:lineRule="auto"/>
              <w:ind w:left="-108" w:right="-108"/>
              <w:jc w:val="center"/>
              <w:rPr>
                <w:rFonts w:ascii="Times New Roman" w:hAnsi="Times New Roman" w:cs="Times New Roman"/>
                <w:sz w:val="18"/>
                <w:szCs w:val="18"/>
              </w:rPr>
            </w:pPr>
          </w:p>
          <w:p w14:paraId="7CCA6109" w14:textId="20A6B6A5" w:rsidR="003B1FBF" w:rsidRPr="00B05D9C" w:rsidRDefault="003B1FBF" w:rsidP="003A7201">
            <w:pPr>
              <w:spacing w:line="240" w:lineRule="auto"/>
              <w:ind w:left="-108" w:right="-108"/>
              <w:jc w:val="center"/>
              <w:rPr>
                <w:rFonts w:ascii="Times New Roman" w:hAnsi="Times New Roman" w:cs="Times New Roman"/>
                <w:sz w:val="18"/>
                <w:szCs w:val="18"/>
                <w:cs/>
              </w:rPr>
            </w:pPr>
            <w:r w:rsidRPr="00B05D9C">
              <w:rPr>
                <w:rFonts w:ascii="Times New Roman" w:hAnsi="Times New Roman" w:cs="Times New Roman"/>
                <w:sz w:val="18"/>
                <w:szCs w:val="18"/>
              </w:rPr>
              <w:t>JPY</w:t>
            </w:r>
          </w:p>
        </w:tc>
        <w:tc>
          <w:tcPr>
            <w:tcW w:w="266" w:type="dxa"/>
          </w:tcPr>
          <w:p w14:paraId="7AF9A0BC" w14:textId="77777777" w:rsidR="003B1FBF" w:rsidRPr="00B05D9C" w:rsidRDefault="003B1FBF" w:rsidP="003A7201">
            <w:pPr>
              <w:spacing w:line="240" w:lineRule="auto"/>
              <w:ind w:right="-405"/>
              <w:jc w:val="center"/>
              <w:rPr>
                <w:rFonts w:ascii="Times New Roman" w:hAnsi="Times New Roman" w:cs="Times New Roman"/>
                <w:sz w:val="18"/>
                <w:szCs w:val="18"/>
              </w:rPr>
            </w:pPr>
          </w:p>
        </w:tc>
        <w:tc>
          <w:tcPr>
            <w:tcW w:w="1080" w:type="dxa"/>
          </w:tcPr>
          <w:p w14:paraId="55983FE9" w14:textId="77777777" w:rsidR="003B1FBF" w:rsidRPr="00B05D9C" w:rsidRDefault="003B1FBF" w:rsidP="003A7201">
            <w:pPr>
              <w:spacing w:line="240" w:lineRule="auto"/>
              <w:ind w:left="-97" w:right="-108"/>
              <w:jc w:val="center"/>
              <w:rPr>
                <w:rFonts w:ascii="Times New Roman" w:hAnsi="Times New Roman" w:cs="Times New Roman"/>
                <w:sz w:val="18"/>
                <w:szCs w:val="18"/>
              </w:rPr>
            </w:pPr>
          </w:p>
          <w:p w14:paraId="4CD8B1F9" w14:textId="3E14EBCA" w:rsidR="003B1FBF" w:rsidRPr="00B05D9C" w:rsidRDefault="003B1FBF" w:rsidP="003A7201">
            <w:pPr>
              <w:spacing w:line="240" w:lineRule="auto"/>
              <w:ind w:left="-97" w:right="-108"/>
              <w:jc w:val="center"/>
              <w:rPr>
                <w:rFonts w:ascii="Times New Roman" w:hAnsi="Times New Roman" w:cs="Times New Roman"/>
                <w:sz w:val="18"/>
                <w:szCs w:val="18"/>
                <w:cs/>
              </w:rPr>
            </w:pPr>
            <w:r w:rsidRPr="00B05D9C">
              <w:rPr>
                <w:rFonts w:ascii="Times New Roman" w:hAnsi="Times New Roman" w:cs="Times New Roman"/>
                <w:sz w:val="18"/>
                <w:szCs w:val="18"/>
              </w:rPr>
              <w:t>VND</w:t>
            </w:r>
          </w:p>
        </w:tc>
        <w:tc>
          <w:tcPr>
            <w:tcW w:w="266" w:type="dxa"/>
          </w:tcPr>
          <w:p w14:paraId="30307F9D" w14:textId="77777777" w:rsidR="003B1FBF" w:rsidRPr="00B05D9C" w:rsidRDefault="003B1FBF" w:rsidP="003A7201">
            <w:pPr>
              <w:spacing w:line="240" w:lineRule="auto"/>
              <w:ind w:right="-405"/>
              <w:jc w:val="center"/>
              <w:rPr>
                <w:rFonts w:ascii="Times New Roman" w:hAnsi="Times New Roman" w:cs="Times New Roman"/>
                <w:sz w:val="18"/>
                <w:szCs w:val="18"/>
                <w:lang w:eastAsia="en-GB"/>
              </w:rPr>
            </w:pPr>
          </w:p>
        </w:tc>
        <w:tc>
          <w:tcPr>
            <w:tcW w:w="1080" w:type="dxa"/>
          </w:tcPr>
          <w:p w14:paraId="4F9C81ED" w14:textId="77777777" w:rsidR="003B1FBF" w:rsidRPr="00B05D9C" w:rsidRDefault="003B1FBF" w:rsidP="003A7201">
            <w:pPr>
              <w:spacing w:line="240" w:lineRule="auto"/>
              <w:ind w:left="-108" w:right="-108"/>
              <w:jc w:val="center"/>
              <w:rPr>
                <w:rFonts w:ascii="Times New Roman" w:hAnsi="Times New Roman" w:cs="Times New Roman"/>
                <w:sz w:val="18"/>
                <w:szCs w:val="18"/>
              </w:rPr>
            </w:pPr>
          </w:p>
          <w:p w14:paraId="42313D69" w14:textId="46886D0B" w:rsidR="003B1FBF" w:rsidRPr="00B05D9C" w:rsidRDefault="003B1FBF" w:rsidP="003A7201">
            <w:pPr>
              <w:spacing w:line="240" w:lineRule="auto"/>
              <w:ind w:left="-108" w:right="-108"/>
              <w:jc w:val="center"/>
              <w:rPr>
                <w:rFonts w:ascii="Times New Roman" w:hAnsi="Times New Roman" w:cs="Times New Roman"/>
                <w:sz w:val="18"/>
                <w:szCs w:val="18"/>
                <w:cs/>
              </w:rPr>
            </w:pPr>
            <w:r w:rsidRPr="00B05D9C">
              <w:rPr>
                <w:rFonts w:ascii="Times New Roman" w:hAnsi="Times New Roman" w:cs="Times New Roman"/>
                <w:sz w:val="18"/>
                <w:szCs w:val="18"/>
              </w:rPr>
              <w:t>IDR</w:t>
            </w:r>
          </w:p>
        </w:tc>
        <w:tc>
          <w:tcPr>
            <w:tcW w:w="268" w:type="dxa"/>
          </w:tcPr>
          <w:p w14:paraId="760DB697" w14:textId="77777777" w:rsidR="003B1FBF" w:rsidRPr="00B05D9C" w:rsidRDefault="003B1FBF" w:rsidP="003A7201">
            <w:pPr>
              <w:spacing w:line="240" w:lineRule="auto"/>
              <w:ind w:right="-405"/>
              <w:jc w:val="center"/>
              <w:rPr>
                <w:rFonts w:ascii="Times New Roman" w:hAnsi="Times New Roman" w:cs="Times New Roman"/>
                <w:sz w:val="18"/>
                <w:szCs w:val="18"/>
              </w:rPr>
            </w:pPr>
          </w:p>
        </w:tc>
        <w:tc>
          <w:tcPr>
            <w:tcW w:w="1080" w:type="dxa"/>
          </w:tcPr>
          <w:p w14:paraId="0722A9B5" w14:textId="77777777" w:rsidR="003B1FBF" w:rsidRPr="00B05D9C" w:rsidRDefault="003B1FBF" w:rsidP="003A7201">
            <w:pPr>
              <w:spacing w:line="240" w:lineRule="auto"/>
              <w:ind w:left="-108" w:right="-108"/>
              <w:jc w:val="center"/>
              <w:rPr>
                <w:rFonts w:ascii="Times New Roman" w:hAnsi="Times New Roman" w:cs="Times New Roman"/>
                <w:sz w:val="18"/>
                <w:szCs w:val="18"/>
              </w:rPr>
            </w:pPr>
          </w:p>
          <w:p w14:paraId="57D53921" w14:textId="59406DE7" w:rsidR="003B1FBF" w:rsidRPr="00B05D9C" w:rsidRDefault="003B1FBF" w:rsidP="003A7201">
            <w:pPr>
              <w:spacing w:line="240" w:lineRule="auto"/>
              <w:ind w:left="-108" w:right="-108"/>
              <w:jc w:val="center"/>
              <w:rPr>
                <w:rFonts w:ascii="Times New Roman" w:hAnsi="Times New Roman" w:cs="Times New Roman"/>
                <w:sz w:val="18"/>
                <w:szCs w:val="18"/>
                <w:cs/>
              </w:rPr>
            </w:pPr>
            <w:r w:rsidRPr="00B05D9C">
              <w:rPr>
                <w:rFonts w:ascii="Times New Roman" w:hAnsi="Times New Roman" w:cs="Times New Roman"/>
                <w:sz w:val="18"/>
                <w:szCs w:val="18"/>
              </w:rPr>
              <w:t>T</w:t>
            </w:r>
            <w:r w:rsidR="0062283D" w:rsidRPr="00B05D9C">
              <w:rPr>
                <w:rFonts w:ascii="Times New Roman" w:hAnsi="Times New Roman" w:cs="Times New Roman"/>
                <w:sz w:val="18"/>
                <w:szCs w:val="18"/>
              </w:rPr>
              <w:t>W</w:t>
            </w:r>
            <w:r w:rsidRPr="00B05D9C">
              <w:rPr>
                <w:rFonts w:ascii="Times New Roman" w:hAnsi="Times New Roman" w:cs="Times New Roman"/>
                <w:sz w:val="18"/>
                <w:szCs w:val="18"/>
              </w:rPr>
              <w:t>D</w:t>
            </w:r>
          </w:p>
        </w:tc>
      </w:tr>
      <w:tr w:rsidR="003B1FBF" w:rsidRPr="00B05D9C" w14:paraId="52BBE48D" w14:textId="77777777">
        <w:trPr>
          <w:tblHeader/>
        </w:trPr>
        <w:tc>
          <w:tcPr>
            <w:tcW w:w="2520" w:type="dxa"/>
            <w:vAlign w:val="bottom"/>
          </w:tcPr>
          <w:p w14:paraId="693589B7" w14:textId="77777777" w:rsidR="003B1FBF" w:rsidRPr="00B05D9C" w:rsidRDefault="003B1FBF" w:rsidP="003A7201">
            <w:pPr>
              <w:spacing w:line="240" w:lineRule="auto"/>
              <w:ind w:left="165" w:right="-106" w:hanging="145"/>
              <w:rPr>
                <w:rFonts w:ascii="Times New Roman" w:hAnsi="Times New Roman" w:cs="Times New Roman"/>
                <w:b/>
                <w:bCs/>
                <w:i/>
                <w:iCs/>
                <w:sz w:val="18"/>
                <w:szCs w:val="18"/>
              </w:rPr>
            </w:pPr>
          </w:p>
        </w:tc>
        <w:tc>
          <w:tcPr>
            <w:tcW w:w="6468" w:type="dxa"/>
            <w:gridSpan w:val="9"/>
          </w:tcPr>
          <w:p w14:paraId="2C945CE1" w14:textId="1A9773C4" w:rsidR="003B1FBF" w:rsidRPr="00B05D9C" w:rsidRDefault="003B1FBF" w:rsidP="003A7201">
            <w:pPr>
              <w:spacing w:line="240" w:lineRule="auto"/>
              <w:ind w:left="-108" w:right="-108"/>
              <w:jc w:val="center"/>
              <w:rPr>
                <w:rFonts w:ascii="Times New Roman" w:hAnsi="Times New Roman" w:cs="Times New Roman"/>
                <w:i/>
                <w:iCs/>
                <w:sz w:val="18"/>
                <w:szCs w:val="18"/>
              </w:rPr>
            </w:pPr>
            <w:r w:rsidRPr="00B05D9C">
              <w:rPr>
                <w:rFonts w:ascii="Times New Roman" w:hAnsi="Times New Roman" w:cs="Times New Roman"/>
                <w:i/>
                <w:iCs/>
                <w:sz w:val="18"/>
                <w:szCs w:val="18"/>
              </w:rPr>
              <w:t>(in thousand Baht)</w:t>
            </w:r>
          </w:p>
        </w:tc>
      </w:tr>
      <w:tr w:rsidR="003B1FBF" w:rsidRPr="00B05D9C" w14:paraId="731586CB" w14:textId="77777777">
        <w:tc>
          <w:tcPr>
            <w:tcW w:w="2520" w:type="dxa"/>
          </w:tcPr>
          <w:p w14:paraId="6872AF1A" w14:textId="2B72B2FB" w:rsidR="003B1FBF" w:rsidRPr="00B05D9C" w:rsidRDefault="003B1FBF" w:rsidP="003B1FBF">
            <w:pPr>
              <w:spacing w:line="240" w:lineRule="auto"/>
              <w:ind w:right="-405"/>
              <w:rPr>
                <w:rFonts w:ascii="Times New Roman" w:hAnsi="Times New Roman" w:cs="Times New Roman"/>
                <w:sz w:val="18"/>
                <w:szCs w:val="18"/>
              </w:rPr>
            </w:pPr>
            <w:r w:rsidRPr="00B05D9C">
              <w:rPr>
                <w:rFonts w:ascii="Times New Roman" w:hAnsi="Times New Roman" w:cs="Times New Roman"/>
                <w:sz w:val="18"/>
                <w:szCs w:val="18"/>
              </w:rPr>
              <w:t>Cash and cash equivalents</w:t>
            </w:r>
          </w:p>
        </w:tc>
        <w:tc>
          <w:tcPr>
            <w:tcW w:w="1080" w:type="dxa"/>
          </w:tcPr>
          <w:p w14:paraId="12B46744" w14:textId="35AD68B2" w:rsidR="003B1FBF" w:rsidRPr="00B05D9C" w:rsidRDefault="003B1FBF" w:rsidP="003B1FBF">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40</w:t>
            </w:r>
          </w:p>
        </w:tc>
        <w:tc>
          <w:tcPr>
            <w:tcW w:w="268" w:type="dxa"/>
          </w:tcPr>
          <w:p w14:paraId="2DEA67FB"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14A3DE94" w14:textId="58963793" w:rsidR="003B1FBF" w:rsidRPr="00B05D9C" w:rsidRDefault="003B1FBF" w:rsidP="003B1FBF">
            <w:pPr>
              <w:spacing w:line="240" w:lineRule="auto"/>
              <w:ind w:right="-46"/>
              <w:jc w:val="right"/>
              <w:rPr>
                <w:rFonts w:ascii="Times New Roman" w:hAnsi="Times New Roman" w:cs="Times New Roman"/>
                <w:sz w:val="18"/>
                <w:szCs w:val="18"/>
              </w:rPr>
            </w:pPr>
            <w:r w:rsidRPr="00B05D9C">
              <w:rPr>
                <w:rFonts w:ascii="Times New Roman" w:hAnsi="Times New Roman" w:cs="Times New Roman"/>
                <w:sz w:val="18"/>
                <w:szCs w:val="18"/>
              </w:rPr>
              <w:t>62</w:t>
            </w:r>
          </w:p>
        </w:tc>
        <w:tc>
          <w:tcPr>
            <w:tcW w:w="266" w:type="dxa"/>
          </w:tcPr>
          <w:p w14:paraId="6D9E97CC"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78326A9C" w14:textId="15DEE41D" w:rsidR="003B1FBF" w:rsidRPr="00B05D9C" w:rsidRDefault="003B1FBF" w:rsidP="003B1FBF">
            <w:pPr>
              <w:spacing w:line="240" w:lineRule="auto"/>
              <w:ind w:right="-46"/>
              <w:jc w:val="right"/>
              <w:rPr>
                <w:rFonts w:ascii="Times New Roman" w:hAnsi="Times New Roman" w:cs="Times New Roman"/>
                <w:sz w:val="18"/>
                <w:szCs w:val="18"/>
              </w:rPr>
            </w:pPr>
            <w:r w:rsidRPr="00B05D9C">
              <w:rPr>
                <w:rFonts w:ascii="Times New Roman" w:hAnsi="Times New Roman" w:cs="Times New Roman"/>
                <w:sz w:val="18"/>
                <w:szCs w:val="18"/>
              </w:rPr>
              <w:t>2</w:t>
            </w:r>
          </w:p>
        </w:tc>
        <w:tc>
          <w:tcPr>
            <w:tcW w:w="266" w:type="dxa"/>
          </w:tcPr>
          <w:p w14:paraId="4130EC77"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0CEC6C92" w14:textId="22E1DA9E"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650DE09F"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606F2DD1" w14:textId="4D8CAE13"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3B1FBF" w:rsidRPr="00B05D9C" w14:paraId="5FD287A1" w14:textId="77777777">
        <w:tc>
          <w:tcPr>
            <w:tcW w:w="2520" w:type="dxa"/>
          </w:tcPr>
          <w:p w14:paraId="6F91B9C7" w14:textId="4DF36D7E" w:rsidR="003B1FBF" w:rsidRPr="00B05D9C" w:rsidRDefault="003B1FBF" w:rsidP="003B1FBF">
            <w:pPr>
              <w:spacing w:line="240" w:lineRule="auto"/>
              <w:ind w:right="-405"/>
              <w:rPr>
                <w:rFonts w:ascii="Times New Roman" w:hAnsi="Times New Roman" w:cs="Times New Roman"/>
                <w:sz w:val="18"/>
                <w:szCs w:val="18"/>
              </w:rPr>
            </w:pPr>
            <w:r w:rsidRPr="00B05D9C">
              <w:rPr>
                <w:rFonts w:ascii="Times New Roman" w:hAnsi="Times New Roman" w:cs="Times New Roman"/>
                <w:sz w:val="18"/>
                <w:szCs w:val="18"/>
              </w:rPr>
              <w:t xml:space="preserve">Trade </w:t>
            </w:r>
            <w:r w:rsidR="00484E2A" w:rsidRPr="00B05D9C">
              <w:rPr>
                <w:rFonts w:ascii="Times New Roman" w:hAnsi="Times New Roman" w:cs="Times New Roman"/>
                <w:sz w:val="18"/>
                <w:szCs w:val="18"/>
              </w:rPr>
              <w:t xml:space="preserve">and other current </w:t>
            </w:r>
            <w:r w:rsidR="00484E2A" w:rsidRPr="00B05D9C">
              <w:rPr>
                <w:rFonts w:ascii="Times New Roman" w:hAnsi="Times New Roman" w:cs="Times New Roman"/>
                <w:sz w:val="18"/>
                <w:szCs w:val="18"/>
              </w:rPr>
              <w:br/>
              <w:t xml:space="preserve">   </w:t>
            </w:r>
            <w:r w:rsidRPr="00B05D9C">
              <w:rPr>
                <w:rFonts w:ascii="Times New Roman" w:hAnsi="Times New Roman" w:cs="Times New Roman"/>
                <w:sz w:val="18"/>
                <w:szCs w:val="18"/>
              </w:rPr>
              <w:t>receivables</w:t>
            </w:r>
          </w:p>
        </w:tc>
        <w:tc>
          <w:tcPr>
            <w:tcW w:w="1080" w:type="dxa"/>
          </w:tcPr>
          <w:p w14:paraId="6CBB9D89" w14:textId="77777777" w:rsidR="00484E2A" w:rsidRPr="00B05D9C" w:rsidRDefault="00484E2A" w:rsidP="003B1FBF">
            <w:pPr>
              <w:spacing w:line="240" w:lineRule="auto"/>
              <w:jc w:val="right"/>
              <w:rPr>
                <w:rFonts w:ascii="Times New Roman" w:hAnsi="Times New Roman" w:cs="Times New Roman"/>
                <w:sz w:val="18"/>
                <w:szCs w:val="18"/>
              </w:rPr>
            </w:pPr>
          </w:p>
          <w:p w14:paraId="44910C37" w14:textId="1C4EEB2E" w:rsidR="003B1FBF" w:rsidRPr="00B05D9C" w:rsidRDefault="00484E2A" w:rsidP="003B1FBF">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171,289</w:t>
            </w:r>
          </w:p>
        </w:tc>
        <w:tc>
          <w:tcPr>
            <w:tcW w:w="268" w:type="dxa"/>
          </w:tcPr>
          <w:p w14:paraId="0B8E7CD0"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2DFB09CE" w14:textId="77777777" w:rsidR="00484E2A" w:rsidRPr="00B05D9C" w:rsidRDefault="00484E2A" w:rsidP="00794EF7">
            <w:pPr>
              <w:spacing w:line="240" w:lineRule="auto"/>
              <w:ind w:right="-22"/>
              <w:jc w:val="right"/>
              <w:rPr>
                <w:rFonts w:ascii="Times New Roman" w:hAnsi="Times New Roman" w:cs="Times New Roman"/>
                <w:sz w:val="18"/>
                <w:szCs w:val="18"/>
              </w:rPr>
            </w:pPr>
          </w:p>
          <w:p w14:paraId="74570170" w14:textId="549B650F"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48DF29A3"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2EE63C40" w14:textId="77777777" w:rsidR="00484E2A" w:rsidRPr="00B05D9C" w:rsidRDefault="00484E2A" w:rsidP="00794EF7">
            <w:pPr>
              <w:spacing w:line="240" w:lineRule="auto"/>
              <w:ind w:right="-22"/>
              <w:jc w:val="right"/>
              <w:rPr>
                <w:rFonts w:ascii="Times New Roman" w:hAnsi="Times New Roman" w:cs="Times New Roman"/>
                <w:sz w:val="18"/>
                <w:szCs w:val="18"/>
              </w:rPr>
            </w:pPr>
          </w:p>
          <w:p w14:paraId="344D271C" w14:textId="6880D394"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0EE22F4C"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56D51B1F" w14:textId="77777777" w:rsidR="00484E2A" w:rsidRPr="00B05D9C" w:rsidRDefault="00484E2A" w:rsidP="00794EF7">
            <w:pPr>
              <w:spacing w:line="240" w:lineRule="auto"/>
              <w:ind w:right="-22"/>
              <w:jc w:val="right"/>
              <w:rPr>
                <w:rFonts w:ascii="Times New Roman" w:hAnsi="Times New Roman" w:cs="Times New Roman"/>
                <w:sz w:val="18"/>
                <w:szCs w:val="18"/>
              </w:rPr>
            </w:pPr>
          </w:p>
          <w:p w14:paraId="163D2D16" w14:textId="3141BA85"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43F75A7E"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1E82EA7F" w14:textId="77777777" w:rsidR="007D3488" w:rsidRPr="00B05D9C" w:rsidRDefault="007D3488" w:rsidP="00794EF7">
            <w:pPr>
              <w:spacing w:line="240" w:lineRule="auto"/>
              <w:ind w:right="-22"/>
              <w:jc w:val="right"/>
              <w:rPr>
                <w:rFonts w:ascii="Times New Roman" w:hAnsi="Times New Roman" w:cs="Times New Roman"/>
                <w:sz w:val="18"/>
                <w:szCs w:val="18"/>
              </w:rPr>
            </w:pPr>
          </w:p>
          <w:p w14:paraId="035761C7" w14:textId="1FB61160" w:rsidR="003B1FBF" w:rsidRPr="00B05D9C" w:rsidRDefault="007D3488"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1,202</w:t>
            </w:r>
          </w:p>
        </w:tc>
      </w:tr>
      <w:tr w:rsidR="003B1FBF" w:rsidRPr="00B05D9C" w14:paraId="1BE50233" w14:textId="77777777">
        <w:tc>
          <w:tcPr>
            <w:tcW w:w="2520" w:type="dxa"/>
          </w:tcPr>
          <w:p w14:paraId="7DB03497" w14:textId="55895F78" w:rsidR="003B1FBF" w:rsidRPr="00B05D9C" w:rsidRDefault="003B1FBF" w:rsidP="003B1FBF">
            <w:pPr>
              <w:spacing w:line="240" w:lineRule="auto"/>
              <w:ind w:right="-405"/>
              <w:rPr>
                <w:rFonts w:ascii="Times New Roman" w:hAnsi="Times New Roman" w:cs="Times New Roman"/>
                <w:sz w:val="18"/>
                <w:szCs w:val="18"/>
              </w:rPr>
            </w:pPr>
            <w:r w:rsidRPr="00B05D9C">
              <w:rPr>
                <w:rFonts w:ascii="Times New Roman" w:hAnsi="Times New Roman" w:cs="Times New Roman"/>
                <w:sz w:val="18"/>
                <w:szCs w:val="18"/>
              </w:rPr>
              <w:t>Trade and other payables</w:t>
            </w:r>
          </w:p>
        </w:tc>
        <w:tc>
          <w:tcPr>
            <w:tcW w:w="1080" w:type="dxa"/>
          </w:tcPr>
          <w:p w14:paraId="6BDE814F" w14:textId="4AAFD830" w:rsidR="003B1FBF" w:rsidRPr="00B05D9C" w:rsidRDefault="003B1FBF" w:rsidP="003B1FBF">
            <w:pPr>
              <w:spacing w:line="240" w:lineRule="auto"/>
              <w:ind w:right="-46"/>
              <w:jc w:val="right"/>
              <w:rPr>
                <w:rFonts w:ascii="Times New Roman" w:hAnsi="Times New Roman" w:cs="Times New Roman"/>
                <w:sz w:val="18"/>
                <w:szCs w:val="18"/>
              </w:rPr>
            </w:pPr>
            <w:r w:rsidRPr="00B05D9C">
              <w:rPr>
                <w:rFonts w:ascii="Times New Roman" w:hAnsi="Times New Roman" w:cs="Times New Roman"/>
                <w:sz w:val="18"/>
                <w:szCs w:val="18"/>
              </w:rPr>
              <w:t>(71,648)</w:t>
            </w:r>
          </w:p>
        </w:tc>
        <w:tc>
          <w:tcPr>
            <w:tcW w:w="268" w:type="dxa"/>
          </w:tcPr>
          <w:p w14:paraId="5213A8A9"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573A4A10" w14:textId="57058CDE"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72382C83"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7010A296" w14:textId="0AF9FBEA"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493A3E37"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5A71A935" w14:textId="3341FCA0"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55753F4D" w14:textId="77777777" w:rsidR="003B1FBF" w:rsidRPr="00B05D9C" w:rsidRDefault="003B1FBF" w:rsidP="003B1FBF">
            <w:pPr>
              <w:spacing w:line="240" w:lineRule="auto"/>
              <w:ind w:right="-405"/>
              <w:jc w:val="both"/>
              <w:rPr>
                <w:rFonts w:ascii="Times New Roman" w:hAnsi="Times New Roman" w:cs="Times New Roman"/>
                <w:sz w:val="18"/>
                <w:szCs w:val="18"/>
              </w:rPr>
            </w:pPr>
          </w:p>
        </w:tc>
        <w:tc>
          <w:tcPr>
            <w:tcW w:w="1080" w:type="dxa"/>
          </w:tcPr>
          <w:p w14:paraId="0E0A6024" w14:textId="05855DF2"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3B1FBF" w:rsidRPr="00B05D9C" w14:paraId="3C2FAB26" w14:textId="77777777" w:rsidTr="003B1FBF">
        <w:tc>
          <w:tcPr>
            <w:tcW w:w="2520" w:type="dxa"/>
          </w:tcPr>
          <w:p w14:paraId="48A9B0F5" w14:textId="77777777" w:rsidR="003B1FBF" w:rsidRPr="00B05D9C" w:rsidRDefault="003B1FBF" w:rsidP="003A7201">
            <w:pPr>
              <w:spacing w:line="240" w:lineRule="auto"/>
              <w:ind w:right="-405"/>
              <w:rPr>
                <w:rFonts w:ascii="Times New Roman" w:hAnsi="Times New Roman" w:cs="Times New Roman"/>
                <w:sz w:val="18"/>
                <w:szCs w:val="18"/>
                <w:lang w:bidi="th-TH"/>
              </w:rPr>
            </w:pPr>
            <w:r w:rsidRPr="00B05D9C">
              <w:rPr>
                <w:rFonts w:ascii="Times New Roman" w:hAnsi="Times New Roman" w:cs="Times New Roman"/>
                <w:sz w:val="18"/>
                <w:szCs w:val="18"/>
                <w:lang w:bidi="th-TH"/>
              </w:rPr>
              <w:t>Loans to other parties and</w:t>
            </w:r>
          </w:p>
          <w:p w14:paraId="1BE1203F" w14:textId="4B0D8138" w:rsidR="003B1FBF" w:rsidRPr="00B05D9C" w:rsidRDefault="003B1FBF" w:rsidP="003A7201">
            <w:pPr>
              <w:spacing w:line="240" w:lineRule="auto"/>
              <w:ind w:left="156" w:right="-405" w:hanging="156"/>
              <w:rPr>
                <w:rFonts w:ascii="Times New Roman" w:hAnsi="Times New Roman" w:cs="Times New Roman"/>
                <w:sz w:val="18"/>
                <w:szCs w:val="18"/>
                <w:cs/>
                <w:lang w:bidi="th-TH"/>
              </w:rPr>
            </w:pPr>
            <w:r w:rsidRPr="00B05D9C">
              <w:rPr>
                <w:rFonts w:ascii="Times New Roman" w:hAnsi="Times New Roman" w:cs="Times New Roman"/>
                <w:sz w:val="18"/>
                <w:szCs w:val="18"/>
                <w:lang w:bidi="th-TH"/>
              </w:rPr>
              <w:t xml:space="preserve">   interest receivable</w:t>
            </w:r>
          </w:p>
        </w:tc>
        <w:tc>
          <w:tcPr>
            <w:tcW w:w="1080" w:type="dxa"/>
            <w:vAlign w:val="bottom"/>
          </w:tcPr>
          <w:p w14:paraId="269EC62A" w14:textId="41BB5736" w:rsidR="003B1FBF" w:rsidRPr="00B05D9C" w:rsidRDefault="007F59FA" w:rsidP="003B1FBF">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46,048</w:t>
            </w:r>
          </w:p>
        </w:tc>
        <w:tc>
          <w:tcPr>
            <w:tcW w:w="268" w:type="dxa"/>
          </w:tcPr>
          <w:p w14:paraId="3424F25B" w14:textId="77777777" w:rsidR="003B1FBF" w:rsidRPr="00B05D9C" w:rsidRDefault="003B1FBF" w:rsidP="003A7201">
            <w:pPr>
              <w:spacing w:line="240" w:lineRule="auto"/>
              <w:ind w:right="-405"/>
              <w:jc w:val="both"/>
              <w:rPr>
                <w:rFonts w:ascii="Times New Roman" w:hAnsi="Times New Roman" w:cs="Times New Roman"/>
                <w:sz w:val="18"/>
                <w:szCs w:val="18"/>
              </w:rPr>
            </w:pPr>
          </w:p>
        </w:tc>
        <w:tc>
          <w:tcPr>
            <w:tcW w:w="1080" w:type="dxa"/>
            <w:vAlign w:val="bottom"/>
          </w:tcPr>
          <w:p w14:paraId="08725046" w14:textId="2FEE61B9"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247E3E49" w14:textId="77777777" w:rsidR="003B1FBF" w:rsidRPr="00B05D9C" w:rsidRDefault="003B1FBF" w:rsidP="003A7201">
            <w:pPr>
              <w:spacing w:line="240" w:lineRule="auto"/>
              <w:ind w:right="-405"/>
              <w:jc w:val="both"/>
              <w:rPr>
                <w:rFonts w:ascii="Times New Roman" w:hAnsi="Times New Roman" w:cs="Times New Roman"/>
                <w:sz w:val="18"/>
                <w:szCs w:val="18"/>
              </w:rPr>
            </w:pPr>
          </w:p>
        </w:tc>
        <w:tc>
          <w:tcPr>
            <w:tcW w:w="1080" w:type="dxa"/>
            <w:vAlign w:val="bottom"/>
          </w:tcPr>
          <w:p w14:paraId="1A283A7B" w14:textId="6727BC0A"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145850DC" w14:textId="77777777" w:rsidR="003B1FBF" w:rsidRPr="00B05D9C" w:rsidRDefault="003B1FBF" w:rsidP="003A7201">
            <w:pPr>
              <w:spacing w:line="240" w:lineRule="auto"/>
              <w:ind w:right="-405"/>
              <w:jc w:val="both"/>
              <w:rPr>
                <w:rFonts w:ascii="Times New Roman" w:hAnsi="Times New Roman" w:cs="Times New Roman"/>
                <w:sz w:val="18"/>
                <w:szCs w:val="18"/>
              </w:rPr>
            </w:pPr>
          </w:p>
        </w:tc>
        <w:tc>
          <w:tcPr>
            <w:tcW w:w="1080" w:type="dxa"/>
            <w:vAlign w:val="bottom"/>
          </w:tcPr>
          <w:p w14:paraId="1B22C90A" w14:textId="55B395C3" w:rsidR="003B1FBF" w:rsidRPr="00B05D9C" w:rsidRDefault="003B1FBF" w:rsidP="003A7201">
            <w:pPr>
              <w:spacing w:line="240" w:lineRule="auto"/>
              <w:ind w:right="-46"/>
              <w:jc w:val="right"/>
              <w:rPr>
                <w:rFonts w:ascii="Times New Roman" w:hAnsi="Times New Roman" w:cs="Times New Roman"/>
                <w:sz w:val="18"/>
                <w:szCs w:val="18"/>
              </w:rPr>
            </w:pPr>
            <w:r w:rsidRPr="00B05D9C">
              <w:rPr>
                <w:rFonts w:ascii="Times New Roman" w:hAnsi="Times New Roman" w:cs="Times New Roman"/>
                <w:sz w:val="18"/>
                <w:szCs w:val="18"/>
              </w:rPr>
              <w:t>18,817</w:t>
            </w:r>
          </w:p>
        </w:tc>
        <w:tc>
          <w:tcPr>
            <w:tcW w:w="268" w:type="dxa"/>
          </w:tcPr>
          <w:p w14:paraId="20873231" w14:textId="77777777" w:rsidR="003B1FBF" w:rsidRPr="00B05D9C" w:rsidRDefault="003B1FBF" w:rsidP="003A7201">
            <w:pPr>
              <w:spacing w:line="240" w:lineRule="auto"/>
              <w:ind w:right="-405"/>
              <w:jc w:val="both"/>
              <w:rPr>
                <w:rFonts w:ascii="Times New Roman" w:hAnsi="Times New Roman" w:cs="Times New Roman"/>
                <w:sz w:val="18"/>
                <w:szCs w:val="18"/>
              </w:rPr>
            </w:pPr>
          </w:p>
        </w:tc>
        <w:tc>
          <w:tcPr>
            <w:tcW w:w="1080" w:type="dxa"/>
            <w:vAlign w:val="bottom"/>
          </w:tcPr>
          <w:p w14:paraId="7D9D460F" w14:textId="658547E8"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3B1FBF" w:rsidRPr="00B05D9C" w14:paraId="20C16CB2" w14:textId="77777777" w:rsidTr="00AD5007">
        <w:tc>
          <w:tcPr>
            <w:tcW w:w="2520" w:type="dxa"/>
          </w:tcPr>
          <w:p w14:paraId="0BC5A51A" w14:textId="77777777" w:rsidR="003B1FBF" w:rsidRPr="00B05D9C" w:rsidRDefault="003B1FBF" w:rsidP="003A7201">
            <w:pPr>
              <w:spacing w:line="240" w:lineRule="auto"/>
              <w:ind w:left="156" w:right="-10" w:hanging="156"/>
              <w:rPr>
                <w:rFonts w:ascii="Times New Roman" w:hAnsi="Times New Roman" w:cs="Times New Roman"/>
                <w:b/>
                <w:bCs/>
                <w:sz w:val="18"/>
                <w:szCs w:val="18"/>
              </w:rPr>
            </w:pPr>
            <w:r w:rsidRPr="00B05D9C">
              <w:rPr>
                <w:rFonts w:ascii="Times New Roman" w:hAnsi="Times New Roman" w:cs="Times New Roman"/>
                <w:b/>
                <w:bCs/>
                <w:sz w:val="18"/>
                <w:szCs w:val="18"/>
              </w:rPr>
              <w:t xml:space="preserve">Net statement of financial position exposure            </w:t>
            </w:r>
          </w:p>
        </w:tc>
        <w:tc>
          <w:tcPr>
            <w:tcW w:w="1080" w:type="dxa"/>
            <w:tcBorders>
              <w:top w:val="single" w:sz="4" w:space="0" w:color="auto"/>
              <w:bottom w:val="single" w:sz="4" w:space="0" w:color="auto"/>
            </w:tcBorders>
            <w:vAlign w:val="bottom"/>
          </w:tcPr>
          <w:p w14:paraId="385B972F" w14:textId="1A12F8F3" w:rsidR="003B1FBF" w:rsidRPr="00B05D9C" w:rsidRDefault="00223EA5" w:rsidP="003A7201">
            <w:pPr>
              <w:spacing w:line="240" w:lineRule="auto"/>
              <w:ind w:right="-46"/>
              <w:jc w:val="right"/>
              <w:rPr>
                <w:rFonts w:ascii="Times New Roman" w:hAnsi="Times New Roman" w:cs="Times New Roman"/>
                <w:b/>
                <w:bCs/>
                <w:sz w:val="18"/>
                <w:szCs w:val="18"/>
              </w:rPr>
            </w:pPr>
            <w:r w:rsidRPr="00B05D9C">
              <w:rPr>
                <w:rFonts w:ascii="Times New Roman" w:hAnsi="Times New Roman" w:cs="Times New Roman"/>
                <w:b/>
                <w:bCs/>
                <w:sz w:val="18"/>
                <w:szCs w:val="18"/>
              </w:rPr>
              <w:t>145,729</w:t>
            </w:r>
          </w:p>
        </w:tc>
        <w:tc>
          <w:tcPr>
            <w:tcW w:w="268" w:type="dxa"/>
          </w:tcPr>
          <w:p w14:paraId="2CC3BD84" w14:textId="77777777" w:rsidR="003B1FBF" w:rsidRPr="00B05D9C" w:rsidRDefault="003B1FBF" w:rsidP="003A7201">
            <w:pPr>
              <w:spacing w:line="240" w:lineRule="auto"/>
              <w:ind w:right="-405"/>
              <w:jc w:val="both"/>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vAlign w:val="bottom"/>
          </w:tcPr>
          <w:p w14:paraId="6C4A49D1" w14:textId="085DA1AD" w:rsidR="003B1FBF" w:rsidRPr="00B05D9C" w:rsidRDefault="003B1FBF" w:rsidP="003A7201">
            <w:pPr>
              <w:spacing w:line="240" w:lineRule="auto"/>
              <w:ind w:right="-46"/>
              <w:jc w:val="right"/>
              <w:rPr>
                <w:rFonts w:ascii="Times New Roman" w:hAnsi="Times New Roman" w:cs="Times New Roman"/>
                <w:b/>
                <w:bCs/>
                <w:sz w:val="18"/>
                <w:szCs w:val="18"/>
              </w:rPr>
            </w:pPr>
            <w:r w:rsidRPr="00B05D9C">
              <w:rPr>
                <w:rFonts w:ascii="Times New Roman" w:hAnsi="Times New Roman" w:cs="Times New Roman"/>
                <w:b/>
                <w:bCs/>
                <w:sz w:val="18"/>
                <w:szCs w:val="18"/>
              </w:rPr>
              <w:t>62</w:t>
            </w:r>
          </w:p>
        </w:tc>
        <w:tc>
          <w:tcPr>
            <w:tcW w:w="266" w:type="dxa"/>
          </w:tcPr>
          <w:p w14:paraId="78FEC119" w14:textId="77777777" w:rsidR="003B1FBF" w:rsidRPr="00B05D9C" w:rsidRDefault="003B1FBF" w:rsidP="003A7201">
            <w:pPr>
              <w:spacing w:line="240" w:lineRule="auto"/>
              <w:ind w:right="-405"/>
              <w:jc w:val="both"/>
              <w:rPr>
                <w:rFonts w:ascii="Times New Roman" w:hAnsi="Times New Roman" w:cs="Times New Roman"/>
                <w:b/>
                <w:bCs/>
                <w:sz w:val="18"/>
                <w:szCs w:val="18"/>
              </w:rPr>
            </w:pPr>
          </w:p>
        </w:tc>
        <w:tc>
          <w:tcPr>
            <w:tcW w:w="1080" w:type="dxa"/>
            <w:tcBorders>
              <w:top w:val="single" w:sz="4" w:space="0" w:color="auto"/>
              <w:bottom w:val="single" w:sz="4" w:space="0" w:color="auto"/>
            </w:tcBorders>
            <w:vAlign w:val="bottom"/>
          </w:tcPr>
          <w:p w14:paraId="6042C4C1" w14:textId="0B100CFE" w:rsidR="003B1FBF" w:rsidRPr="00B05D9C" w:rsidRDefault="003B1FBF" w:rsidP="003A7201">
            <w:pPr>
              <w:spacing w:line="240" w:lineRule="auto"/>
              <w:ind w:right="-46"/>
              <w:jc w:val="right"/>
              <w:rPr>
                <w:rFonts w:ascii="Times New Roman" w:hAnsi="Times New Roman" w:cs="Times New Roman"/>
                <w:b/>
                <w:bCs/>
                <w:sz w:val="18"/>
                <w:szCs w:val="18"/>
              </w:rPr>
            </w:pPr>
            <w:r w:rsidRPr="00B05D9C">
              <w:rPr>
                <w:rFonts w:ascii="Times New Roman" w:hAnsi="Times New Roman" w:cs="Times New Roman"/>
                <w:b/>
                <w:bCs/>
                <w:sz w:val="18"/>
                <w:szCs w:val="18"/>
              </w:rPr>
              <w:t>2</w:t>
            </w:r>
          </w:p>
        </w:tc>
        <w:tc>
          <w:tcPr>
            <w:tcW w:w="266" w:type="dxa"/>
          </w:tcPr>
          <w:p w14:paraId="7C8316DF" w14:textId="77777777" w:rsidR="003B1FBF" w:rsidRPr="00B05D9C" w:rsidRDefault="003B1FBF" w:rsidP="003A7201">
            <w:pPr>
              <w:spacing w:line="240" w:lineRule="auto"/>
              <w:ind w:right="-405"/>
              <w:jc w:val="both"/>
              <w:rPr>
                <w:rFonts w:ascii="Times New Roman" w:hAnsi="Times New Roman" w:cs="Times New Roman"/>
                <w:b/>
                <w:bCs/>
                <w:sz w:val="18"/>
                <w:szCs w:val="18"/>
              </w:rPr>
            </w:pPr>
          </w:p>
        </w:tc>
        <w:tc>
          <w:tcPr>
            <w:tcW w:w="1080" w:type="dxa"/>
            <w:tcBorders>
              <w:top w:val="single" w:sz="4" w:space="0" w:color="auto"/>
              <w:bottom w:val="single" w:sz="4" w:space="0" w:color="auto"/>
            </w:tcBorders>
            <w:vAlign w:val="bottom"/>
          </w:tcPr>
          <w:p w14:paraId="4C116564" w14:textId="2038BF85" w:rsidR="003B1FBF" w:rsidRPr="00B05D9C" w:rsidRDefault="003B1FBF" w:rsidP="003A7201">
            <w:pPr>
              <w:spacing w:line="240" w:lineRule="auto"/>
              <w:ind w:right="-46"/>
              <w:jc w:val="right"/>
              <w:rPr>
                <w:rFonts w:ascii="Times New Roman" w:hAnsi="Times New Roman" w:cs="Times New Roman"/>
                <w:b/>
                <w:bCs/>
                <w:sz w:val="18"/>
                <w:szCs w:val="18"/>
              </w:rPr>
            </w:pPr>
            <w:r w:rsidRPr="00B05D9C">
              <w:rPr>
                <w:rFonts w:ascii="Times New Roman" w:hAnsi="Times New Roman" w:cs="Times New Roman"/>
                <w:b/>
                <w:bCs/>
                <w:sz w:val="18"/>
                <w:szCs w:val="18"/>
              </w:rPr>
              <w:t>18,817</w:t>
            </w:r>
          </w:p>
        </w:tc>
        <w:tc>
          <w:tcPr>
            <w:tcW w:w="268" w:type="dxa"/>
          </w:tcPr>
          <w:p w14:paraId="526B9B3F" w14:textId="77777777" w:rsidR="003B1FBF" w:rsidRPr="00B05D9C" w:rsidRDefault="003B1FBF" w:rsidP="003A7201">
            <w:pPr>
              <w:spacing w:line="240" w:lineRule="auto"/>
              <w:ind w:right="-46"/>
              <w:jc w:val="righ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vAlign w:val="bottom"/>
          </w:tcPr>
          <w:p w14:paraId="052FABA3" w14:textId="3484B92B" w:rsidR="003B1FBF" w:rsidRPr="00B05D9C" w:rsidRDefault="00223EA5" w:rsidP="00794EF7">
            <w:pPr>
              <w:spacing w:line="240" w:lineRule="auto"/>
              <w:ind w:right="-22"/>
              <w:jc w:val="right"/>
              <w:rPr>
                <w:rFonts w:ascii="Times New Roman" w:hAnsi="Times New Roman" w:cs="Times New Roman"/>
                <w:b/>
                <w:bCs/>
                <w:sz w:val="18"/>
                <w:szCs w:val="18"/>
              </w:rPr>
            </w:pPr>
            <w:r w:rsidRPr="00B05D9C">
              <w:rPr>
                <w:rFonts w:ascii="Times New Roman" w:hAnsi="Times New Roman" w:cs="Times New Roman"/>
                <w:b/>
                <w:bCs/>
                <w:sz w:val="18"/>
                <w:szCs w:val="18"/>
              </w:rPr>
              <w:t>1,202</w:t>
            </w:r>
          </w:p>
        </w:tc>
      </w:tr>
      <w:tr w:rsidR="003B1FBF" w:rsidRPr="00B05D9C" w14:paraId="58DEEFED" w14:textId="77777777" w:rsidTr="00AD5007">
        <w:tc>
          <w:tcPr>
            <w:tcW w:w="2520" w:type="dxa"/>
          </w:tcPr>
          <w:p w14:paraId="15DF3120" w14:textId="09FD0554" w:rsidR="003B1FBF" w:rsidRPr="00B05D9C" w:rsidRDefault="003B1FBF" w:rsidP="003A7201">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6" w:hanging="156"/>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 xml:space="preserve">Forward exchange purchase (selling) contracts </w:t>
            </w:r>
            <w:r w:rsidR="0034680D" w:rsidRPr="00B05D9C">
              <w:rPr>
                <w:rFonts w:ascii="Times New Roman" w:hAnsi="Times New Roman" w:cs="Times New Roman"/>
                <w:sz w:val="18"/>
                <w:szCs w:val="18"/>
                <w:lang w:val="en-US" w:bidi="th-TH"/>
              </w:rPr>
              <w:t>- net</w:t>
            </w:r>
            <w:r w:rsidRPr="00B05D9C">
              <w:rPr>
                <w:rFonts w:ascii="Times New Roman" w:hAnsi="Times New Roman" w:cs="Times New Roman"/>
                <w:sz w:val="18"/>
                <w:szCs w:val="18"/>
                <w:lang w:val="en-US" w:bidi="th-TH"/>
              </w:rPr>
              <w:t xml:space="preserve">    </w:t>
            </w:r>
            <w:r w:rsidRPr="00B05D9C">
              <w:rPr>
                <w:rFonts w:ascii="Times New Roman" w:hAnsi="Times New Roman" w:cs="Times New Roman"/>
                <w:sz w:val="18"/>
                <w:szCs w:val="18"/>
                <w:cs/>
                <w:lang w:val="en-US" w:bidi="th-TH"/>
              </w:rPr>
              <w:t xml:space="preserve">                    </w:t>
            </w:r>
            <w:r w:rsidRPr="00B05D9C">
              <w:rPr>
                <w:rFonts w:ascii="Times New Roman" w:hAnsi="Times New Roman" w:cs="Times New Roman"/>
                <w:sz w:val="18"/>
                <w:szCs w:val="18"/>
                <w:lang w:val="en-US" w:bidi="th-TH"/>
              </w:rPr>
              <w:t xml:space="preserve">  </w:t>
            </w:r>
          </w:p>
        </w:tc>
        <w:tc>
          <w:tcPr>
            <w:tcW w:w="1080" w:type="dxa"/>
            <w:tcBorders>
              <w:top w:val="single" w:sz="4" w:space="0" w:color="auto"/>
            </w:tcBorders>
            <w:vAlign w:val="bottom"/>
          </w:tcPr>
          <w:p w14:paraId="2E6C497B" w14:textId="0584777C" w:rsidR="003B1FBF" w:rsidRPr="00B05D9C" w:rsidRDefault="003B1FBF" w:rsidP="0062283D">
            <w:pPr>
              <w:spacing w:line="240" w:lineRule="auto"/>
              <w:ind w:right="40"/>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0B4BB7A6" w14:textId="77777777" w:rsidR="003B1FBF" w:rsidRPr="00B05D9C" w:rsidRDefault="003B1FBF"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1080" w:type="dxa"/>
            <w:tcBorders>
              <w:top w:val="single" w:sz="4" w:space="0" w:color="auto"/>
              <w:left w:val="nil"/>
              <w:right w:val="nil"/>
            </w:tcBorders>
            <w:vAlign w:val="bottom"/>
          </w:tcPr>
          <w:p w14:paraId="72D1051D" w14:textId="45E87E47"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57BE1103" w14:textId="77777777" w:rsidR="003B1FBF" w:rsidRPr="00B05D9C" w:rsidRDefault="003B1FBF"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1080" w:type="dxa"/>
            <w:tcBorders>
              <w:top w:val="single" w:sz="4" w:space="0" w:color="auto"/>
            </w:tcBorders>
            <w:vAlign w:val="bottom"/>
          </w:tcPr>
          <w:p w14:paraId="319F7416" w14:textId="03414669"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4D353B38" w14:textId="77777777" w:rsidR="003B1FBF" w:rsidRPr="00B05D9C" w:rsidRDefault="003B1FBF"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1080" w:type="dxa"/>
            <w:tcBorders>
              <w:top w:val="single" w:sz="4" w:space="0" w:color="auto"/>
            </w:tcBorders>
            <w:vAlign w:val="bottom"/>
          </w:tcPr>
          <w:p w14:paraId="0E2DBB46" w14:textId="7A36CABC"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0B761D70" w14:textId="77777777" w:rsidR="003B1FBF" w:rsidRPr="00B05D9C" w:rsidRDefault="003B1FBF" w:rsidP="003A7201">
            <w:pPr>
              <w:spacing w:line="240" w:lineRule="auto"/>
              <w:ind w:right="-46"/>
              <w:jc w:val="right"/>
              <w:rPr>
                <w:rFonts w:ascii="Times New Roman" w:hAnsi="Times New Roman" w:cs="Times New Roman"/>
                <w:sz w:val="18"/>
                <w:szCs w:val="18"/>
              </w:rPr>
            </w:pPr>
          </w:p>
        </w:tc>
        <w:tc>
          <w:tcPr>
            <w:tcW w:w="1080" w:type="dxa"/>
            <w:tcBorders>
              <w:top w:val="single" w:sz="4" w:space="0" w:color="auto"/>
              <w:left w:val="nil"/>
              <w:right w:val="nil"/>
            </w:tcBorders>
            <w:vAlign w:val="bottom"/>
          </w:tcPr>
          <w:p w14:paraId="4D53FD38" w14:textId="230C8F07" w:rsidR="003B1FBF" w:rsidRPr="00B05D9C" w:rsidRDefault="003B1FBF" w:rsidP="00794EF7">
            <w:pPr>
              <w:spacing w:line="240" w:lineRule="auto"/>
              <w:ind w:right="-22"/>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3B1FBF" w:rsidRPr="00B05D9C" w14:paraId="089AC78C" w14:textId="77777777" w:rsidTr="003B1FBF">
        <w:tc>
          <w:tcPr>
            <w:tcW w:w="2520" w:type="dxa"/>
          </w:tcPr>
          <w:p w14:paraId="1F362385" w14:textId="77777777" w:rsidR="003B1FBF" w:rsidRPr="00B05D9C" w:rsidRDefault="003B1FBF"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cs/>
                <w:lang w:val="en-US" w:bidi="th-TH"/>
              </w:rPr>
            </w:pPr>
            <w:r w:rsidRPr="00B05D9C">
              <w:rPr>
                <w:rFonts w:ascii="Times New Roman" w:hAnsi="Times New Roman" w:cs="Times New Roman"/>
                <w:b/>
                <w:bCs/>
                <w:sz w:val="18"/>
                <w:szCs w:val="18"/>
                <w:lang w:val="en-US" w:bidi="th-TH"/>
              </w:rPr>
              <w:t>Net exposure</w:t>
            </w:r>
          </w:p>
        </w:tc>
        <w:tc>
          <w:tcPr>
            <w:tcW w:w="1080" w:type="dxa"/>
            <w:tcBorders>
              <w:top w:val="single" w:sz="4" w:space="0" w:color="auto"/>
              <w:bottom w:val="double" w:sz="4" w:space="0" w:color="auto"/>
            </w:tcBorders>
            <w:vAlign w:val="bottom"/>
          </w:tcPr>
          <w:p w14:paraId="7AFD5CAF" w14:textId="68E166B0" w:rsidR="003B1FBF" w:rsidRPr="00B05D9C" w:rsidRDefault="00223EA5" w:rsidP="003A7201">
            <w:pPr>
              <w:spacing w:line="240" w:lineRule="auto"/>
              <w:ind w:right="-46"/>
              <w:jc w:val="right"/>
              <w:rPr>
                <w:rFonts w:ascii="Times New Roman" w:hAnsi="Times New Roman" w:cs="Times New Roman"/>
                <w:b/>
                <w:bCs/>
                <w:sz w:val="18"/>
                <w:szCs w:val="18"/>
              </w:rPr>
            </w:pPr>
            <w:r w:rsidRPr="00B05D9C">
              <w:rPr>
                <w:rFonts w:ascii="Times New Roman" w:hAnsi="Times New Roman" w:cs="Times New Roman"/>
                <w:b/>
                <w:bCs/>
                <w:sz w:val="18"/>
                <w:szCs w:val="18"/>
              </w:rPr>
              <w:t>145,729</w:t>
            </w:r>
          </w:p>
        </w:tc>
        <w:tc>
          <w:tcPr>
            <w:tcW w:w="268" w:type="dxa"/>
          </w:tcPr>
          <w:p w14:paraId="64D9AEB1" w14:textId="77777777" w:rsidR="003B1FBF" w:rsidRPr="00B05D9C" w:rsidRDefault="003B1FBF"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single" w:sz="4" w:space="0" w:color="auto"/>
              <w:left w:val="nil"/>
              <w:bottom w:val="double" w:sz="4" w:space="0" w:color="auto"/>
              <w:right w:val="nil"/>
            </w:tcBorders>
            <w:vAlign w:val="bottom"/>
          </w:tcPr>
          <w:p w14:paraId="0E0FA5BA" w14:textId="763F81DE" w:rsidR="003B1FBF" w:rsidRPr="00B05D9C" w:rsidRDefault="003B1FBF" w:rsidP="003A7201">
            <w:pPr>
              <w:spacing w:line="240" w:lineRule="auto"/>
              <w:ind w:right="-46"/>
              <w:jc w:val="right"/>
              <w:rPr>
                <w:rFonts w:ascii="Times New Roman" w:hAnsi="Times New Roman" w:cs="Times New Roman"/>
                <w:b/>
                <w:bCs/>
                <w:sz w:val="18"/>
                <w:szCs w:val="18"/>
              </w:rPr>
            </w:pPr>
            <w:r w:rsidRPr="00B05D9C">
              <w:rPr>
                <w:rFonts w:ascii="Times New Roman" w:hAnsi="Times New Roman" w:cs="Times New Roman"/>
                <w:b/>
                <w:bCs/>
                <w:sz w:val="18"/>
                <w:szCs w:val="18"/>
              </w:rPr>
              <w:t>62</w:t>
            </w:r>
          </w:p>
        </w:tc>
        <w:tc>
          <w:tcPr>
            <w:tcW w:w="266" w:type="dxa"/>
          </w:tcPr>
          <w:p w14:paraId="095599DB" w14:textId="77777777" w:rsidR="003B1FBF" w:rsidRPr="00B05D9C" w:rsidRDefault="003B1FBF"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single" w:sz="4" w:space="0" w:color="auto"/>
              <w:bottom w:val="double" w:sz="4" w:space="0" w:color="auto"/>
            </w:tcBorders>
            <w:vAlign w:val="bottom"/>
          </w:tcPr>
          <w:p w14:paraId="33FC0C66" w14:textId="7D6605C0" w:rsidR="003B1FBF" w:rsidRPr="00B05D9C" w:rsidRDefault="003B1FBF" w:rsidP="003A7201">
            <w:pPr>
              <w:spacing w:line="240" w:lineRule="auto"/>
              <w:ind w:right="-46"/>
              <w:jc w:val="right"/>
              <w:rPr>
                <w:rFonts w:ascii="Times New Roman" w:hAnsi="Times New Roman" w:cs="Times New Roman"/>
                <w:b/>
                <w:bCs/>
                <w:sz w:val="18"/>
                <w:szCs w:val="18"/>
              </w:rPr>
            </w:pPr>
            <w:r w:rsidRPr="00B05D9C">
              <w:rPr>
                <w:rFonts w:ascii="Times New Roman" w:hAnsi="Times New Roman" w:cs="Times New Roman"/>
                <w:b/>
                <w:bCs/>
                <w:sz w:val="18"/>
                <w:szCs w:val="18"/>
              </w:rPr>
              <w:t>2</w:t>
            </w:r>
          </w:p>
        </w:tc>
        <w:tc>
          <w:tcPr>
            <w:tcW w:w="266" w:type="dxa"/>
          </w:tcPr>
          <w:p w14:paraId="6774747A" w14:textId="77777777" w:rsidR="003B1FBF" w:rsidRPr="00B05D9C" w:rsidRDefault="003B1FBF"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single" w:sz="4" w:space="0" w:color="auto"/>
              <w:bottom w:val="double" w:sz="4" w:space="0" w:color="auto"/>
            </w:tcBorders>
            <w:vAlign w:val="bottom"/>
          </w:tcPr>
          <w:p w14:paraId="79A55AD6" w14:textId="6FCAD3FB" w:rsidR="003B1FBF" w:rsidRPr="00B05D9C" w:rsidRDefault="003B1FBF" w:rsidP="003A7201">
            <w:pPr>
              <w:spacing w:line="240" w:lineRule="auto"/>
              <w:ind w:right="-46"/>
              <w:jc w:val="right"/>
              <w:rPr>
                <w:rFonts w:ascii="Times New Roman" w:hAnsi="Times New Roman" w:cs="Times New Roman"/>
                <w:b/>
                <w:bCs/>
                <w:sz w:val="18"/>
                <w:szCs w:val="18"/>
              </w:rPr>
            </w:pPr>
            <w:r w:rsidRPr="00B05D9C">
              <w:rPr>
                <w:rFonts w:ascii="Times New Roman" w:hAnsi="Times New Roman" w:cs="Times New Roman"/>
                <w:b/>
                <w:bCs/>
                <w:sz w:val="18"/>
                <w:szCs w:val="18"/>
              </w:rPr>
              <w:t>18,817</w:t>
            </w:r>
          </w:p>
        </w:tc>
        <w:tc>
          <w:tcPr>
            <w:tcW w:w="268" w:type="dxa"/>
          </w:tcPr>
          <w:p w14:paraId="579AC0DF" w14:textId="77777777" w:rsidR="003B1FBF" w:rsidRPr="00B05D9C" w:rsidRDefault="003B1FBF" w:rsidP="003A7201">
            <w:pPr>
              <w:spacing w:line="240" w:lineRule="auto"/>
              <w:ind w:right="-46"/>
              <w:jc w:val="righ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66E61209" w14:textId="52A0EACD" w:rsidR="003B1FBF" w:rsidRPr="00B05D9C" w:rsidRDefault="00223EA5" w:rsidP="00794EF7">
            <w:pPr>
              <w:spacing w:line="240" w:lineRule="auto"/>
              <w:ind w:right="-22"/>
              <w:jc w:val="right"/>
              <w:rPr>
                <w:rFonts w:ascii="Times New Roman" w:hAnsi="Times New Roman" w:cs="Times New Roman"/>
                <w:b/>
                <w:bCs/>
                <w:sz w:val="18"/>
                <w:szCs w:val="18"/>
              </w:rPr>
            </w:pPr>
            <w:r w:rsidRPr="00B05D9C">
              <w:rPr>
                <w:rFonts w:ascii="Times New Roman" w:hAnsi="Times New Roman" w:cs="Times New Roman"/>
                <w:b/>
                <w:bCs/>
                <w:sz w:val="18"/>
                <w:szCs w:val="18"/>
              </w:rPr>
              <w:t>1,202</w:t>
            </w:r>
          </w:p>
        </w:tc>
      </w:tr>
      <w:tr w:rsidR="009A33D9" w:rsidRPr="00B05D9C" w14:paraId="2C84D947" w14:textId="77777777" w:rsidTr="009A33D9">
        <w:tc>
          <w:tcPr>
            <w:tcW w:w="2520" w:type="dxa"/>
          </w:tcPr>
          <w:p w14:paraId="181258BD" w14:textId="77777777" w:rsidR="009A33D9" w:rsidRPr="00B05D9C" w:rsidRDefault="009A33D9"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double" w:sz="4" w:space="0" w:color="auto"/>
            </w:tcBorders>
            <w:vAlign w:val="bottom"/>
          </w:tcPr>
          <w:p w14:paraId="12E2F9B8" w14:textId="77777777" w:rsidR="009A33D9" w:rsidRPr="00B05D9C" w:rsidRDefault="009A33D9" w:rsidP="003A7201">
            <w:pPr>
              <w:spacing w:line="240" w:lineRule="auto"/>
              <w:ind w:right="-46"/>
              <w:jc w:val="right"/>
              <w:rPr>
                <w:rFonts w:ascii="Times New Roman" w:hAnsi="Times New Roman" w:cs="Times New Roman"/>
                <w:b/>
                <w:bCs/>
                <w:sz w:val="18"/>
                <w:szCs w:val="18"/>
              </w:rPr>
            </w:pPr>
          </w:p>
        </w:tc>
        <w:tc>
          <w:tcPr>
            <w:tcW w:w="268" w:type="dxa"/>
          </w:tcPr>
          <w:p w14:paraId="2892BE05" w14:textId="77777777" w:rsidR="009A33D9" w:rsidRPr="00B05D9C" w:rsidRDefault="009A33D9"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double" w:sz="4" w:space="0" w:color="auto"/>
              <w:left w:val="nil"/>
              <w:right w:val="nil"/>
            </w:tcBorders>
            <w:vAlign w:val="bottom"/>
          </w:tcPr>
          <w:p w14:paraId="209085CF" w14:textId="77777777" w:rsidR="009A33D9" w:rsidRPr="00B05D9C" w:rsidRDefault="009A33D9" w:rsidP="003A7201">
            <w:pPr>
              <w:spacing w:line="240" w:lineRule="auto"/>
              <w:ind w:right="-46"/>
              <w:jc w:val="right"/>
              <w:rPr>
                <w:rFonts w:ascii="Times New Roman" w:hAnsi="Times New Roman" w:cs="Times New Roman"/>
                <w:b/>
                <w:bCs/>
                <w:sz w:val="18"/>
                <w:szCs w:val="18"/>
              </w:rPr>
            </w:pPr>
          </w:p>
        </w:tc>
        <w:tc>
          <w:tcPr>
            <w:tcW w:w="266" w:type="dxa"/>
          </w:tcPr>
          <w:p w14:paraId="636A0E52" w14:textId="77777777" w:rsidR="009A33D9" w:rsidRPr="00B05D9C" w:rsidRDefault="009A33D9"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double" w:sz="4" w:space="0" w:color="auto"/>
            </w:tcBorders>
            <w:vAlign w:val="bottom"/>
          </w:tcPr>
          <w:p w14:paraId="76B43B80" w14:textId="77777777" w:rsidR="009A33D9" w:rsidRPr="00B05D9C" w:rsidRDefault="009A33D9" w:rsidP="003A7201">
            <w:pPr>
              <w:spacing w:line="240" w:lineRule="auto"/>
              <w:ind w:right="-46"/>
              <w:jc w:val="right"/>
              <w:rPr>
                <w:rFonts w:ascii="Times New Roman" w:hAnsi="Times New Roman" w:cs="Times New Roman"/>
                <w:b/>
                <w:bCs/>
                <w:sz w:val="18"/>
                <w:szCs w:val="18"/>
              </w:rPr>
            </w:pPr>
          </w:p>
        </w:tc>
        <w:tc>
          <w:tcPr>
            <w:tcW w:w="266" w:type="dxa"/>
          </w:tcPr>
          <w:p w14:paraId="7B5B83EC" w14:textId="77777777" w:rsidR="009A33D9" w:rsidRPr="00B05D9C" w:rsidRDefault="009A33D9" w:rsidP="003A7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double" w:sz="4" w:space="0" w:color="auto"/>
            </w:tcBorders>
            <w:vAlign w:val="bottom"/>
          </w:tcPr>
          <w:p w14:paraId="00E100A1" w14:textId="77777777" w:rsidR="009A33D9" w:rsidRPr="00B05D9C" w:rsidRDefault="009A33D9" w:rsidP="003A7201">
            <w:pPr>
              <w:spacing w:line="240" w:lineRule="auto"/>
              <w:ind w:right="-46"/>
              <w:jc w:val="right"/>
              <w:rPr>
                <w:rFonts w:ascii="Times New Roman" w:hAnsi="Times New Roman" w:cs="Times New Roman"/>
                <w:b/>
                <w:bCs/>
                <w:sz w:val="18"/>
                <w:szCs w:val="18"/>
              </w:rPr>
            </w:pPr>
          </w:p>
        </w:tc>
        <w:tc>
          <w:tcPr>
            <w:tcW w:w="268" w:type="dxa"/>
          </w:tcPr>
          <w:p w14:paraId="52E1D8C2" w14:textId="77777777" w:rsidR="009A33D9" w:rsidRPr="00B05D9C" w:rsidRDefault="009A33D9" w:rsidP="003A7201">
            <w:pPr>
              <w:spacing w:line="240" w:lineRule="auto"/>
              <w:ind w:right="-46"/>
              <w:jc w:val="right"/>
              <w:rPr>
                <w:rFonts w:ascii="Times New Roman" w:hAnsi="Times New Roman" w:cs="Times New Roman"/>
                <w:b/>
                <w:bCs/>
                <w:sz w:val="18"/>
                <w:szCs w:val="18"/>
              </w:rPr>
            </w:pPr>
          </w:p>
        </w:tc>
        <w:tc>
          <w:tcPr>
            <w:tcW w:w="1080" w:type="dxa"/>
            <w:tcBorders>
              <w:top w:val="double" w:sz="4" w:space="0" w:color="auto"/>
              <w:left w:val="nil"/>
              <w:right w:val="nil"/>
            </w:tcBorders>
            <w:vAlign w:val="bottom"/>
          </w:tcPr>
          <w:p w14:paraId="3D457421" w14:textId="77777777" w:rsidR="009A33D9" w:rsidRPr="00B05D9C" w:rsidRDefault="009A33D9" w:rsidP="00794EF7">
            <w:pPr>
              <w:spacing w:line="240" w:lineRule="auto"/>
              <w:ind w:right="-22"/>
              <w:jc w:val="right"/>
              <w:rPr>
                <w:rFonts w:ascii="Times New Roman" w:hAnsi="Times New Roman" w:cs="Times New Roman"/>
                <w:b/>
                <w:bCs/>
                <w:sz w:val="18"/>
                <w:szCs w:val="18"/>
              </w:rPr>
            </w:pPr>
          </w:p>
        </w:tc>
      </w:tr>
    </w:tbl>
    <w:p w14:paraId="3C62A190" w14:textId="77777777" w:rsidR="00C23A8D" w:rsidRPr="00B05D9C" w:rsidRDefault="00C23A8D">
      <w:pPr>
        <w:rPr>
          <w:rFonts w:ascii="Times New Roman" w:hAnsi="Times New Roman" w:cs="Times New Roman"/>
        </w:rPr>
      </w:pPr>
    </w:p>
    <w:p w14:paraId="254D75AB" w14:textId="77777777" w:rsidR="00C23A8D" w:rsidRPr="00B05D9C" w:rsidRDefault="00C23A8D">
      <w:pPr>
        <w:spacing w:line="240" w:lineRule="auto"/>
        <w:rPr>
          <w:rFonts w:ascii="Times New Roman" w:hAnsi="Times New Roman" w:cs="Times New Roman"/>
        </w:rPr>
      </w:pPr>
      <w:r w:rsidRPr="00B05D9C">
        <w:rPr>
          <w:rFonts w:ascii="Times New Roman" w:hAnsi="Times New Roman" w:cs="Times New Roman"/>
        </w:rPr>
        <w:br w:type="page"/>
      </w:r>
    </w:p>
    <w:tbl>
      <w:tblPr>
        <w:tblW w:w="8988" w:type="dxa"/>
        <w:tblInd w:w="450" w:type="dxa"/>
        <w:tblLayout w:type="fixed"/>
        <w:tblLook w:val="01E0" w:firstRow="1" w:lastRow="1" w:firstColumn="1" w:lastColumn="1" w:noHBand="0" w:noVBand="0"/>
      </w:tblPr>
      <w:tblGrid>
        <w:gridCol w:w="2520"/>
        <w:gridCol w:w="1080"/>
        <w:gridCol w:w="268"/>
        <w:gridCol w:w="1080"/>
        <w:gridCol w:w="266"/>
        <w:gridCol w:w="1080"/>
        <w:gridCol w:w="266"/>
        <w:gridCol w:w="1080"/>
        <w:gridCol w:w="268"/>
        <w:gridCol w:w="1080"/>
      </w:tblGrid>
      <w:tr w:rsidR="00774802" w:rsidRPr="00B05D9C" w14:paraId="62009DD5" w14:textId="77777777">
        <w:trPr>
          <w:tblHeader/>
        </w:trPr>
        <w:tc>
          <w:tcPr>
            <w:tcW w:w="2520" w:type="dxa"/>
            <w:vAlign w:val="bottom"/>
          </w:tcPr>
          <w:p w14:paraId="4A65AF00" w14:textId="77777777" w:rsidR="00774802" w:rsidRPr="00B05D9C" w:rsidRDefault="00774802">
            <w:pPr>
              <w:spacing w:line="240" w:lineRule="auto"/>
              <w:ind w:left="165" w:right="-106" w:hanging="145"/>
              <w:rPr>
                <w:rFonts w:ascii="Times New Roman" w:hAnsi="Times New Roman" w:cs="Times New Roman"/>
                <w:b/>
                <w:bCs/>
                <w:i/>
                <w:iCs/>
                <w:sz w:val="18"/>
                <w:szCs w:val="18"/>
              </w:rPr>
            </w:pPr>
          </w:p>
        </w:tc>
        <w:tc>
          <w:tcPr>
            <w:tcW w:w="6468" w:type="dxa"/>
            <w:gridSpan w:val="9"/>
          </w:tcPr>
          <w:p w14:paraId="39F75EE7" w14:textId="28CD0E16" w:rsidR="00774802" w:rsidRPr="00B05D9C" w:rsidRDefault="00774802">
            <w:pPr>
              <w:spacing w:line="240" w:lineRule="auto"/>
              <w:ind w:left="-108" w:right="-108"/>
              <w:jc w:val="center"/>
              <w:rPr>
                <w:rFonts w:ascii="Times New Roman" w:hAnsi="Times New Roman" w:cs="Times New Roman"/>
                <w:sz w:val="18"/>
                <w:szCs w:val="18"/>
              </w:rPr>
            </w:pPr>
            <w:r w:rsidRPr="00B05D9C">
              <w:rPr>
                <w:rFonts w:ascii="Times New Roman" w:hAnsi="Times New Roman" w:cs="Times New Roman"/>
                <w:b/>
                <w:bCs/>
                <w:sz w:val="18"/>
                <w:szCs w:val="18"/>
              </w:rPr>
              <w:t>Consolidated financial statements</w:t>
            </w:r>
          </w:p>
        </w:tc>
      </w:tr>
      <w:tr w:rsidR="003B1FBF" w:rsidRPr="00B05D9C" w14:paraId="0B5F46E8" w14:textId="77777777">
        <w:trPr>
          <w:tblHeader/>
        </w:trPr>
        <w:tc>
          <w:tcPr>
            <w:tcW w:w="2520" w:type="dxa"/>
            <w:vAlign w:val="bottom"/>
          </w:tcPr>
          <w:p w14:paraId="1B45ECFA" w14:textId="77777777" w:rsidR="003B1FBF" w:rsidRPr="00B05D9C" w:rsidRDefault="003B1FBF">
            <w:pPr>
              <w:spacing w:line="240" w:lineRule="auto"/>
              <w:ind w:left="165" w:right="-106" w:hanging="145"/>
              <w:rPr>
                <w:rFonts w:ascii="Times New Roman" w:hAnsi="Times New Roman" w:cs="Times New Roman"/>
                <w:b/>
                <w:bCs/>
                <w:i/>
                <w:iCs/>
                <w:sz w:val="18"/>
                <w:szCs w:val="18"/>
              </w:rPr>
            </w:pPr>
          </w:p>
        </w:tc>
        <w:tc>
          <w:tcPr>
            <w:tcW w:w="6468" w:type="dxa"/>
            <w:gridSpan w:val="9"/>
          </w:tcPr>
          <w:p w14:paraId="64A0E432" w14:textId="33EB58DB" w:rsidR="003B1FBF" w:rsidRPr="00B05D9C" w:rsidRDefault="003B1FBF">
            <w:pPr>
              <w:spacing w:line="240" w:lineRule="auto"/>
              <w:ind w:left="-108" w:right="-108"/>
              <w:jc w:val="center"/>
              <w:rPr>
                <w:rFonts w:ascii="Times New Roman" w:hAnsi="Times New Roman" w:cs="Times New Roman"/>
                <w:sz w:val="18"/>
                <w:szCs w:val="18"/>
              </w:rPr>
            </w:pPr>
            <w:r w:rsidRPr="00B05D9C">
              <w:rPr>
                <w:rFonts w:ascii="Times New Roman" w:hAnsi="Times New Roman" w:cs="Times New Roman"/>
                <w:sz w:val="18"/>
                <w:szCs w:val="18"/>
              </w:rPr>
              <w:t>2024</w:t>
            </w:r>
          </w:p>
        </w:tc>
      </w:tr>
      <w:tr w:rsidR="00774802" w:rsidRPr="00B05D9C" w14:paraId="48DA2936" w14:textId="77777777">
        <w:tc>
          <w:tcPr>
            <w:tcW w:w="2520" w:type="dxa"/>
            <w:vAlign w:val="bottom"/>
          </w:tcPr>
          <w:p w14:paraId="508D3DDE" w14:textId="77777777" w:rsidR="00774802" w:rsidRPr="00B05D9C" w:rsidRDefault="00774802" w:rsidP="00774802">
            <w:pPr>
              <w:spacing w:line="240" w:lineRule="auto"/>
              <w:ind w:left="165" w:right="-106" w:hanging="145"/>
              <w:rPr>
                <w:rFonts w:ascii="Times New Roman" w:hAnsi="Times New Roman" w:cs="Times New Roman"/>
                <w:b/>
                <w:bCs/>
                <w:i/>
                <w:iCs/>
                <w:sz w:val="18"/>
                <w:szCs w:val="18"/>
              </w:rPr>
            </w:pPr>
            <w:r w:rsidRPr="00B05D9C">
              <w:rPr>
                <w:rFonts w:ascii="Times New Roman" w:hAnsi="Times New Roman" w:cs="Times New Roman"/>
                <w:b/>
                <w:bCs/>
                <w:i/>
                <w:iCs/>
                <w:sz w:val="18"/>
                <w:szCs w:val="18"/>
              </w:rPr>
              <w:t xml:space="preserve">Exposure to foreign currency </w:t>
            </w:r>
          </w:p>
          <w:p w14:paraId="2BD57588" w14:textId="558B5CD7" w:rsidR="00774802" w:rsidRPr="00B05D9C" w:rsidRDefault="00774802" w:rsidP="00774802">
            <w:pPr>
              <w:spacing w:line="240" w:lineRule="auto"/>
              <w:ind w:right="-405"/>
              <w:rPr>
                <w:rFonts w:ascii="Times New Roman" w:hAnsi="Times New Roman" w:cs="Times New Roman"/>
                <w:sz w:val="18"/>
                <w:szCs w:val="18"/>
              </w:rPr>
            </w:pPr>
            <w:r w:rsidRPr="00B05D9C">
              <w:rPr>
                <w:rFonts w:ascii="Times New Roman" w:hAnsi="Times New Roman" w:cs="Times New Roman"/>
                <w:b/>
                <w:bCs/>
                <w:i/>
                <w:iCs/>
                <w:sz w:val="18"/>
                <w:szCs w:val="18"/>
                <w:lang w:val="en-US" w:bidi="th-TH"/>
              </w:rPr>
              <w:t xml:space="preserve">   </w:t>
            </w:r>
            <w:proofErr w:type="gramStart"/>
            <w:r w:rsidRPr="00B05D9C">
              <w:rPr>
                <w:rFonts w:ascii="Times New Roman" w:hAnsi="Times New Roman" w:cs="Times New Roman"/>
                <w:b/>
                <w:bCs/>
                <w:i/>
                <w:iCs/>
                <w:sz w:val="18"/>
                <w:szCs w:val="18"/>
                <w:lang w:val="en-US" w:bidi="th-TH"/>
              </w:rPr>
              <w:t>At</w:t>
            </w:r>
            <w:proofErr w:type="gramEnd"/>
            <w:r w:rsidRPr="00B05D9C">
              <w:rPr>
                <w:rFonts w:ascii="Times New Roman" w:hAnsi="Times New Roman" w:cs="Times New Roman"/>
                <w:b/>
                <w:bCs/>
                <w:i/>
                <w:iCs/>
                <w:sz w:val="18"/>
                <w:szCs w:val="18"/>
                <w:lang w:val="en-US" w:bidi="th-TH"/>
              </w:rPr>
              <w:t xml:space="preserve"> 31 December</w:t>
            </w:r>
          </w:p>
        </w:tc>
        <w:tc>
          <w:tcPr>
            <w:tcW w:w="1080" w:type="dxa"/>
          </w:tcPr>
          <w:p w14:paraId="5E759339" w14:textId="77777777" w:rsidR="00774802" w:rsidRPr="00B05D9C" w:rsidRDefault="00774802" w:rsidP="00774802">
            <w:pPr>
              <w:spacing w:line="240" w:lineRule="auto"/>
              <w:ind w:right="-108"/>
              <w:jc w:val="center"/>
              <w:rPr>
                <w:rFonts w:ascii="Times New Roman" w:hAnsi="Times New Roman" w:cs="Times New Roman"/>
                <w:sz w:val="18"/>
                <w:szCs w:val="18"/>
              </w:rPr>
            </w:pPr>
          </w:p>
          <w:p w14:paraId="370AAE29" w14:textId="5F9DD9DB" w:rsidR="00774802" w:rsidRPr="00B05D9C" w:rsidRDefault="00774802" w:rsidP="00774802">
            <w:pPr>
              <w:spacing w:line="240" w:lineRule="auto"/>
              <w:ind w:right="40"/>
              <w:jc w:val="center"/>
              <w:rPr>
                <w:rFonts w:ascii="Times New Roman" w:hAnsi="Times New Roman" w:cs="Times New Roman"/>
                <w:sz w:val="18"/>
                <w:szCs w:val="18"/>
              </w:rPr>
            </w:pPr>
            <w:r w:rsidRPr="00B05D9C">
              <w:rPr>
                <w:rFonts w:ascii="Times New Roman" w:hAnsi="Times New Roman" w:cs="Times New Roman"/>
                <w:sz w:val="18"/>
                <w:szCs w:val="18"/>
              </w:rPr>
              <w:t>USD</w:t>
            </w:r>
          </w:p>
        </w:tc>
        <w:tc>
          <w:tcPr>
            <w:tcW w:w="268" w:type="dxa"/>
          </w:tcPr>
          <w:p w14:paraId="2FC826E0" w14:textId="77777777" w:rsidR="00774802" w:rsidRPr="00B05D9C" w:rsidRDefault="00774802" w:rsidP="00774802">
            <w:pPr>
              <w:spacing w:line="240" w:lineRule="auto"/>
              <w:jc w:val="center"/>
              <w:rPr>
                <w:rFonts w:ascii="Times New Roman" w:hAnsi="Times New Roman" w:cs="Times New Roman"/>
                <w:sz w:val="18"/>
                <w:szCs w:val="18"/>
              </w:rPr>
            </w:pPr>
          </w:p>
        </w:tc>
        <w:tc>
          <w:tcPr>
            <w:tcW w:w="1080" w:type="dxa"/>
          </w:tcPr>
          <w:p w14:paraId="45BB92D4" w14:textId="77777777" w:rsidR="00774802" w:rsidRPr="00B05D9C" w:rsidRDefault="00774802" w:rsidP="00774802">
            <w:pPr>
              <w:spacing w:line="240" w:lineRule="auto"/>
              <w:ind w:left="-108" w:right="-108"/>
              <w:jc w:val="center"/>
              <w:rPr>
                <w:rFonts w:ascii="Times New Roman" w:hAnsi="Times New Roman" w:cs="Times New Roman"/>
                <w:sz w:val="18"/>
                <w:szCs w:val="18"/>
              </w:rPr>
            </w:pPr>
          </w:p>
          <w:p w14:paraId="2C8819E5" w14:textId="47FCBAEA" w:rsidR="00774802" w:rsidRPr="00B05D9C" w:rsidRDefault="00774802" w:rsidP="00774802">
            <w:pPr>
              <w:spacing w:line="240" w:lineRule="auto"/>
              <w:jc w:val="center"/>
              <w:rPr>
                <w:rFonts w:ascii="Times New Roman" w:hAnsi="Times New Roman" w:cs="Times New Roman"/>
                <w:sz w:val="18"/>
                <w:szCs w:val="18"/>
              </w:rPr>
            </w:pPr>
            <w:r w:rsidRPr="00B05D9C">
              <w:rPr>
                <w:rFonts w:ascii="Times New Roman" w:hAnsi="Times New Roman" w:cs="Times New Roman"/>
                <w:sz w:val="18"/>
                <w:szCs w:val="18"/>
              </w:rPr>
              <w:t>JPY</w:t>
            </w:r>
          </w:p>
        </w:tc>
        <w:tc>
          <w:tcPr>
            <w:tcW w:w="266" w:type="dxa"/>
          </w:tcPr>
          <w:p w14:paraId="7C563AB5" w14:textId="77777777" w:rsidR="00774802" w:rsidRPr="00B05D9C" w:rsidRDefault="00774802" w:rsidP="00774802">
            <w:pPr>
              <w:spacing w:line="240" w:lineRule="auto"/>
              <w:jc w:val="center"/>
              <w:rPr>
                <w:rFonts w:ascii="Times New Roman" w:hAnsi="Times New Roman" w:cs="Times New Roman"/>
                <w:sz w:val="18"/>
                <w:szCs w:val="18"/>
              </w:rPr>
            </w:pPr>
          </w:p>
        </w:tc>
        <w:tc>
          <w:tcPr>
            <w:tcW w:w="1080" w:type="dxa"/>
          </w:tcPr>
          <w:p w14:paraId="459B6C10" w14:textId="77777777" w:rsidR="00774802" w:rsidRPr="00B05D9C" w:rsidRDefault="00774802" w:rsidP="00774802">
            <w:pPr>
              <w:spacing w:line="240" w:lineRule="auto"/>
              <w:ind w:left="-97" w:right="-108"/>
              <w:jc w:val="center"/>
              <w:rPr>
                <w:rFonts w:ascii="Times New Roman" w:hAnsi="Times New Roman" w:cs="Times New Roman"/>
                <w:sz w:val="18"/>
                <w:szCs w:val="18"/>
              </w:rPr>
            </w:pPr>
          </w:p>
          <w:p w14:paraId="13172DC3" w14:textId="768D7F78" w:rsidR="00774802" w:rsidRPr="00B05D9C" w:rsidRDefault="00774802" w:rsidP="00774802">
            <w:pPr>
              <w:spacing w:line="240" w:lineRule="auto"/>
              <w:jc w:val="center"/>
              <w:rPr>
                <w:rFonts w:ascii="Times New Roman" w:hAnsi="Times New Roman" w:cs="Times New Roman"/>
                <w:sz w:val="18"/>
                <w:szCs w:val="18"/>
              </w:rPr>
            </w:pPr>
            <w:r w:rsidRPr="00B05D9C">
              <w:rPr>
                <w:rFonts w:ascii="Times New Roman" w:hAnsi="Times New Roman" w:cs="Times New Roman"/>
                <w:sz w:val="18"/>
                <w:szCs w:val="18"/>
              </w:rPr>
              <w:t>VND</w:t>
            </w:r>
          </w:p>
        </w:tc>
        <w:tc>
          <w:tcPr>
            <w:tcW w:w="266" w:type="dxa"/>
          </w:tcPr>
          <w:p w14:paraId="7B435CFD" w14:textId="77777777" w:rsidR="00774802" w:rsidRPr="00B05D9C" w:rsidRDefault="00774802" w:rsidP="00774802">
            <w:pPr>
              <w:spacing w:line="240" w:lineRule="auto"/>
              <w:jc w:val="center"/>
              <w:rPr>
                <w:rFonts w:ascii="Times New Roman" w:hAnsi="Times New Roman" w:cs="Times New Roman"/>
                <w:sz w:val="18"/>
                <w:szCs w:val="18"/>
              </w:rPr>
            </w:pPr>
          </w:p>
        </w:tc>
        <w:tc>
          <w:tcPr>
            <w:tcW w:w="1080" w:type="dxa"/>
          </w:tcPr>
          <w:p w14:paraId="2D6020BF" w14:textId="77777777" w:rsidR="00774802" w:rsidRPr="00B05D9C" w:rsidRDefault="00774802" w:rsidP="00774802">
            <w:pPr>
              <w:spacing w:line="240" w:lineRule="auto"/>
              <w:ind w:left="-108" w:right="-108"/>
              <w:jc w:val="center"/>
              <w:rPr>
                <w:rFonts w:ascii="Times New Roman" w:hAnsi="Times New Roman" w:cs="Times New Roman"/>
                <w:sz w:val="18"/>
                <w:szCs w:val="18"/>
              </w:rPr>
            </w:pPr>
          </w:p>
          <w:p w14:paraId="62535D3B" w14:textId="5BD5067E" w:rsidR="00774802" w:rsidRPr="00B05D9C" w:rsidRDefault="00774802" w:rsidP="00774802">
            <w:pPr>
              <w:spacing w:line="240" w:lineRule="auto"/>
              <w:jc w:val="center"/>
              <w:rPr>
                <w:rFonts w:ascii="Times New Roman" w:hAnsi="Times New Roman" w:cs="Times New Roman"/>
                <w:sz w:val="18"/>
                <w:szCs w:val="18"/>
              </w:rPr>
            </w:pPr>
            <w:r w:rsidRPr="00B05D9C">
              <w:rPr>
                <w:rFonts w:ascii="Times New Roman" w:hAnsi="Times New Roman" w:cs="Times New Roman"/>
                <w:sz w:val="18"/>
                <w:szCs w:val="18"/>
              </w:rPr>
              <w:t>IDR</w:t>
            </w:r>
          </w:p>
        </w:tc>
        <w:tc>
          <w:tcPr>
            <w:tcW w:w="268" w:type="dxa"/>
          </w:tcPr>
          <w:p w14:paraId="332C7C12" w14:textId="77777777" w:rsidR="00774802" w:rsidRPr="00B05D9C" w:rsidRDefault="00774802" w:rsidP="00774802">
            <w:pPr>
              <w:spacing w:line="240" w:lineRule="auto"/>
              <w:jc w:val="center"/>
              <w:rPr>
                <w:rFonts w:ascii="Times New Roman" w:hAnsi="Times New Roman" w:cs="Times New Roman"/>
                <w:sz w:val="18"/>
                <w:szCs w:val="18"/>
              </w:rPr>
            </w:pPr>
          </w:p>
        </w:tc>
        <w:tc>
          <w:tcPr>
            <w:tcW w:w="1080" w:type="dxa"/>
          </w:tcPr>
          <w:p w14:paraId="1666F814" w14:textId="77777777" w:rsidR="00774802" w:rsidRPr="00B05D9C" w:rsidRDefault="00774802" w:rsidP="00774802">
            <w:pPr>
              <w:spacing w:line="240" w:lineRule="auto"/>
              <w:ind w:left="-108" w:right="-108"/>
              <w:jc w:val="center"/>
              <w:rPr>
                <w:rFonts w:ascii="Times New Roman" w:hAnsi="Times New Roman" w:cs="Times New Roman"/>
                <w:sz w:val="18"/>
                <w:szCs w:val="18"/>
              </w:rPr>
            </w:pPr>
          </w:p>
          <w:p w14:paraId="4CA09DFF" w14:textId="0747C4C0" w:rsidR="00774802" w:rsidRPr="00B05D9C" w:rsidRDefault="00774802" w:rsidP="00774802">
            <w:pPr>
              <w:spacing w:line="240" w:lineRule="auto"/>
              <w:jc w:val="center"/>
              <w:rPr>
                <w:rFonts w:ascii="Times New Roman" w:hAnsi="Times New Roman" w:cs="Times New Roman"/>
                <w:sz w:val="18"/>
                <w:szCs w:val="18"/>
              </w:rPr>
            </w:pPr>
            <w:r w:rsidRPr="00B05D9C">
              <w:rPr>
                <w:rFonts w:ascii="Times New Roman" w:hAnsi="Times New Roman" w:cs="Times New Roman"/>
                <w:sz w:val="18"/>
                <w:szCs w:val="18"/>
              </w:rPr>
              <w:t>TWD</w:t>
            </w:r>
          </w:p>
        </w:tc>
      </w:tr>
      <w:tr w:rsidR="00774802" w:rsidRPr="00B05D9C" w14:paraId="1AA18858" w14:textId="77777777" w:rsidTr="0023755B">
        <w:tc>
          <w:tcPr>
            <w:tcW w:w="2520" w:type="dxa"/>
            <w:vAlign w:val="bottom"/>
          </w:tcPr>
          <w:p w14:paraId="3877E2C0" w14:textId="77777777" w:rsidR="00774802" w:rsidRPr="00B05D9C" w:rsidRDefault="00774802" w:rsidP="00774802">
            <w:pPr>
              <w:spacing w:line="240" w:lineRule="auto"/>
              <w:ind w:left="165" w:right="-106" w:hanging="145"/>
              <w:rPr>
                <w:rFonts w:ascii="Times New Roman" w:hAnsi="Times New Roman" w:cs="Times New Roman"/>
                <w:b/>
                <w:bCs/>
                <w:i/>
                <w:iCs/>
                <w:sz w:val="18"/>
                <w:szCs w:val="18"/>
              </w:rPr>
            </w:pPr>
          </w:p>
        </w:tc>
        <w:tc>
          <w:tcPr>
            <w:tcW w:w="6468" w:type="dxa"/>
            <w:gridSpan w:val="9"/>
          </w:tcPr>
          <w:p w14:paraId="712B0667" w14:textId="61812817" w:rsidR="00774802" w:rsidRPr="00B05D9C" w:rsidRDefault="00774802" w:rsidP="00774802">
            <w:pPr>
              <w:spacing w:line="240" w:lineRule="auto"/>
              <w:ind w:left="-108" w:right="-108"/>
              <w:jc w:val="center"/>
              <w:rPr>
                <w:rFonts w:ascii="Times New Roman" w:hAnsi="Times New Roman" w:cs="Times New Roman"/>
                <w:i/>
                <w:iCs/>
                <w:sz w:val="18"/>
                <w:szCs w:val="18"/>
              </w:rPr>
            </w:pPr>
            <w:r w:rsidRPr="00B05D9C">
              <w:rPr>
                <w:rFonts w:ascii="Times New Roman" w:hAnsi="Times New Roman" w:cs="Times New Roman"/>
                <w:i/>
                <w:iCs/>
                <w:sz w:val="18"/>
                <w:szCs w:val="18"/>
              </w:rPr>
              <w:t>(in thousand Baht)</w:t>
            </w:r>
          </w:p>
        </w:tc>
      </w:tr>
      <w:tr w:rsidR="00774802" w:rsidRPr="00B05D9C" w14:paraId="32108E07" w14:textId="77777777">
        <w:tc>
          <w:tcPr>
            <w:tcW w:w="2520" w:type="dxa"/>
          </w:tcPr>
          <w:p w14:paraId="1582AA6D" w14:textId="727FD257" w:rsidR="00774802" w:rsidRPr="00B05D9C" w:rsidRDefault="00774802" w:rsidP="00774802">
            <w:pPr>
              <w:spacing w:line="240" w:lineRule="auto"/>
              <w:ind w:right="-405"/>
              <w:rPr>
                <w:rFonts w:ascii="Times New Roman" w:hAnsi="Times New Roman" w:cs="Times New Roman"/>
                <w:sz w:val="18"/>
                <w:szCs w:val="18"/>
              </w:rPr>
            </w:pPr>
            <w:r w:rsidRPr="00B05D9C">
              <w:rPr>
                <w:rFonts w:ascii="Times New Roman" w:hAnsi="Times New Roman" w:cs="Times New Roman"/>
                <w:sz w:val="18"/>
                <w:szCs w:val="18"/>
              </w:rPr>
              <w:t>Cash and cash equivalents</w:t>
            </w:r>
          </w:p>
        </w:tc>
        <w:tc>
          <w:tcPr>
            <w:tcW w:w="1080" w:type="dxa"/>
          </w:tcPr>
          <w:p w14:paraId="50D0E0A7" w14:textId="2CB53AB5" w:rsidR="00774802" w:rsidRPr="00B05D9C" w:rsidRDefault="00774802" w:rsidP="00774802">
            <w:pPr>
              <w:spacing w:line="240" w:lineRule="auto"/>
              <w:ind w:right="40"/>
              <w:jc w:val="right"/>
              <w:rPr>
                <w:rFonts w:ascii="Times New Roman" w:hAnsi="Times New Roman" w:cs="Times New Roman"/>
                <w:sz w:val="18"/>
                <w:szCs w:val="18"/>
              </w:rPr>
            </w:pPr>
            <w:r w:rsidRPr="00B05D9C">
              <w:rPr>
                <w:rFonts w:ascii="Times New Roman" w:hAnsi="Times New Roman" w:cs="Times New Roman"/>
                <w:sz w:val="18"/>
                <w:szCs w:val="18"/>
              </w:rPr>
              <w:t>43</w:t>
            </w:r>
          </w:p>
        </w:tc>
        <w:tc>
          <w:tcPr>
            <w:tcW w:w="268" w:type="dxa"/>
          </w:tcPr>
          <w:p w14:paraId="78474453"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6115264D" w14:textId="3F9A0932"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68</w:t>
            </w:r>
          </w:p>
        </w:tc>
        <w:tc>
          <w:tcPr>
            <w:tcW w:w="266" w:type="dxa"/>
          </w:tcPr>
          <w:p w14:paraId="036B4572"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4553E85A" w14:textId="135F9C08"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2</w:t>
            </w:r>
          </w:p>
        </w:tc>
        <w:tc>
          <w:tcPr>
            <w:tcW w:w="266" w:type="dxa"/>
          </w:tcPr>
          <w:p w14:paraId="3F05988A"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54B9C9C9" w14:textId="55F1A2B7"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767F142F"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04364C0F" w14:textId="31FC2F15"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774802" w:rsidRPr="00B05D9C" w14:paraId="34FDD2E9" w14:textId="77777777">
        <w:tc>
          <w:tcPr>
            <w:tcW w:w="2520" w:type="dxa"/>
          </w:tcPr>
          <w:p w14:paraId="746BD3D5" w14:textId="365B6A88" w:rsidR="00774802" w:rsidRPr="00B05D9C" w:rsidRDefault="00C23A8D" w:rsidP="00774802">
            <w:pPr>
              <w:spacing w:line="240" w:lineRule="auto"/>
              <w:ind w:right="-405"/>
              <w:rPr>
                <w:rFonts w:ascii="Times New Roman" w:hAnsi="Times New Roman" w:cs="Times New Roman"/>
                <w:sz w:val="18"/>
                <w:szCs w:val="18"/>
              </w:rPr>
            </w:pPr>
            <w:r w:rsidRPr="00B05D9C">
              <w:rPr>
                <w:rFonts w:ascii="Times New Roman" w:hAnsi="Times New Roman" w:cs="Times New Roman"/>
                <w:sz w:val="18"/>
                <w:szCs w:val="18"/>
              </w:rPr>
              <w:t xml:space="preserve">Trade and other current </w:t>
            </w:r>
            <w:r w:rsidRPr="00B05D9C">
              <w:rPr>
                <w:rFonts w:ascii="Times New Roman" w:hAnsi="Times New Roman" w:cs="Times New Roman"/>
                <w:sz w:val="18"/>
                <w:szCs w:val="18"/>
              </w:rPr>
              <w:br/>
              <w:t xml:space="preserve">   receivables</w:t>
            </w:r>
          </w:p>
        </w:tc>
        <w:tc>
          <w:tcPr>
            <w:tcW w:w="1080" w:type="dxa"/>
          </w:tcPr>
          <w:p w14:paraId="22AE7132" w14:textId="77777777" w:rsidR="00C23A8D" w:rsidRPr="00B05D9C" w:rsidRDefault="00C23A8D" w:rsidP="00774802">
            <w:pPr>
              <w:spacing w:line="240" w:lineRule="auto"/>
              <w:ind w:right="40"/>
              <w:jc w:val="right"/>
              <w:rPr>
                <w:rFonts w:ascii="Times New Roman" w:hAnsi="Times New Roman" w:cstheme="minorBidi"/>
                <w:sz w:val="18"/>
                <w:szCs w:val="22"/>
                <w:lang w:bidi="th-TH"/>
              </w:rPr>
            </w:pPr>
          </w:p>
          <w:p w14:paraId="67AA7CB3" w14:textId="22C7609F" w:rsidR="00774802" w:rsidRPr="00B05D9C" w:rsidRDefault="00774802" w:rsidP="00774802">
            <w:pPr>
              <w:spacing w:line="240" w:lineRule="auto"/>
              <w:ind w:right="40"/>
              <w:jc w:val="right"/>
              <w:rPr>
                <w:rFonts w:ascii="Times New Roman" w:hAnsi="Times New Roman" w:cs="Times New Roman"/>
                <w:sz w:val="18"/>
                <w:szCs w:val="18"/>
              </w:rPr>
            </w:pPr>
            <w:r w:rsidRPr="00B05D9C">
              <w:rPr>
                <w:rFonts w:ascii="Times New Roman" w:hAnsi="Times New Roman" w:cs="Times New Roman"/>
                <w:sz w:val="18"/>
                <w:szCs w:val="18"/>
              </w:rPr>
              <w:t>19,181</w:t>
            </w:r>
          </w:p>
        </w:tc>
        <w:tc>
          <w:tcPr>
            <w:tcW w:w="268" w:type="dxa"/>
          </w:tcPr>
          <w:p w14:paraId="127ED5A4"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4594DAB2" w14:textId="77777777" w:rsidR="00C23A8D" w:rsidRPr="00B05D9C" w:rsidRDefault="00C23A8D" w:rsidP="00774802">
            <w:pPr>
              <w:spacing w:line="240" w:lineRule="auto"/>
              <w:jc w:val="right"/>
              <w:rPr>
                <w:rFonts w:ascii="Times New Roman" w:hAnsi="Times New Roman" w:cstheme="minorBidi"/>
                <w:sz w:val="18"/>
                <w:szCs w:val="22"/>
                <w:lang w:bidi="th-TH"/>
              </w:rPr>
            </w:pPr>
          </w:p>
          <w:p w14:paraId="26D6BCA9" w14:textId="55D2715A"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17106F32"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048FAEC3" w14:textId="77777777" w:rsidR="00C23A8D" w:rsidRPr="00B05D9C" w:rsidRDefault="00C23A8D" w:rsidP="00774802">
            <w:pPr>
              <w:spacing w:line="240" w:lineRule="auto"/>
              <w:jc w:val="right"/>
              <w:rPr>
                <w:rFonts w:ascii="Times New Roman" w:hAnsi="Times New Roman" w:cstheme="minorBidi"/>
                <w:sz w:val="18"/>
                <w:szCs w:val="22"/>
                <w:lang w:bidi="th-TH"/>
              </w:rPr>
            </w:pPr>
          </w:p>
          <w:p w14:paraId="6C8695CC" w14:textId="05536F60"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022D9BA3"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2BF4D6DC" w14:textId="77777777" w:rsidR="00C23A8D" w:rsidRPr="00B05D9C" w:rsidRDefault="00C23A8D" w:rsidP="00774802">
            <w:pPr>
              <w:spacing w:line="240" w:lineRule="auto"/>
              <w:jc w:val="right"/>
              <w:rPr>
                <w:rFonts w:ascii="Times New Roman" w:hAnsi="Times New Roman" w:cstheme="minorBidi"/>
                <w:sz w:val="18"/>
                <w:szCs w:val="22"/>
                <w:lang w:bidi="th-TH"/>
              </w:rPr>
            </w:pPr>
          </w:p>
          <w:p w14:paraId="2AB87EAE" w14:textId="6CE47C01"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02E0911D"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33CD6304" w14:textId="77777777" w:rsidR="00C23A8D" w:rsidRPr="00B05D9C" w:rsidRDefault="00C23A8D" w:rsidP="00774802">
            <w:pPr>
              <w:spacing w:line="240" w:lineRule="auto"/>
              <w:jc w:val="right"/>
              <w:rPr>
                <w:rFonts w:ascii="Times New Roman" w:hAnsi="Times New Roman" w:cstheme="minorBidi"/>
                <w:sz w:val="18"/>
                <w:szCs w:val="22"/>
                <w:lang w:bidi="th-TH"/>
              </w:rPr>
            </w:pPr>
          </w:p>
          <w:p w14:paraId="7C2BBCFB" w14:textId="1476332B"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1,241</w:t>
            </w:r>
          </w:p>
        </w:tc>
      </w:tr>
      <w:tr w:rsidR="00774802" w:rsidRPr="00B05D9C" w14:paraId="09AD295E" w14:textId="77777777">
        <w:tc>
          <w:tcPr>
            <w:tcW w:w="2520" w:type="dxa"/>
          </w:tcPr>
          <w:p w14:paraId="08910A71" w14:textId="77777777" w:rsidR="00774802" w:rsidRPr="00B05D9C" w:rsidRDefault="00774802" w:rsidP="00774802">
            <w:pPr>
              <w:spacing w:line="240" w:lineRule="auto"/>
              <w:ind w:right="-405"/>
              <w:rPr>
                <w:rFonts w:ascii="Times New Roman" w:hAnsi="Times New Roman" w:cs="Times New Roman"/>
                <w:sz w:val="18"/>
                <w:szCs w:val="18"/>
              </w:rPr>
            </w:pPr>
            <w:r w:rsidRPr="00B05D9C">
              <w:rPr>
                <w:rFonts w:ascii="Times New Roman" w:hAnsi="Times New Roman" w:cs="Times New Roman"/>
                <w:sz w:val="18"/>
                <w:szCs w:val="18"/>
              </w:rPr>
              <w:t>Trade and other payables</w:t>
            </w:r>
          </w:p>
        </w:tc>
        <w:tc>
          <w:tcPr>
            <w:tcW w:w="1080" w:type="dxa"/>
          </w:tcPr>
          <w:p w14:paraId="3F4A43B4" w14:textId="1595B564" w:rsidR="00774802" w:rsidRPr="00B05D9C" w:rsidRDefault="00774802" w:rsidP="00774802">
            <w:pPr>
              <w:spacing w:line="240" w:lineRule="auto"/>
              <w:ind w:right="-20"/>
              <w:jc w:val="right"/>
              <w:rPr>
                <w:rFonts w:ascii="Times New Roman" w:hAnsi="Times New Roman" w:cs="Times New Roman"/>
                <w:sz w:val="18"/>
                <w:szCs w:val="18"/>
              </w:rPr>
            </w:pPr>
            <w:r w:rsidRPr="00B05D9C">
              <w:rPr>
                <w:rFonts w:ascii="Times New Roman" w:hAnsi="Times New Roman" w:cs="Times New Roman"/>
                <w:sz w:val="18"/>
                <w:szCs w:val="18"/>
              </w:rPr>
              <w:t>(84,178)</w:t>
            </w:r>
          </w:p>
        </w:tc>
        <w:tc>
          <w:tcPr>
            <w:tcW w:w="268" w:type="dxa"/>
          </w:tcPr>
          <w:p w14:paraId="1F142224"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626E7912" w14:textId="2B5C7CB8"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43279802"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60FF50DA" w14:textId="16296BF3"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3DCDAA04"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160027BC" w14:textId="4E1EF93B"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1F010754"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tcPr>
          <w:p w14:paraId="0582E58E" w14:textId="154C2FDE"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774802" w:rsidRPr="00B05D9C" w14:paraId="42991E95" w14:textId="77777777">
        <w:tc>
          <w:tcPr>
            <w:tcW w:w="2520" w:type="dxa"/>
          </w:tcPr>
          <w:p w14:paraId="5318B824" w14:textId="77777777" w:rsidR="00774802" w:rsidRPr="00B05D9C" w:rsidRDefault="00774802" w:rsidP="00774802">
            <w:pPr>
              <w:spacing w:line="240" w:lineRule="auto"/>
              <w:ind w:right="-405"/>
              <w:rPr>
                <w:rFonts w:ascii="Times New Roman" w:hAnsi="Times New Roman" w:cs="Times New Roman"/>
                <w:sz w:val="18"/>
                <w:szCs w:val="18"/>
                <w:lang w:bidi="th-TH"/>
              </w:rPr>
            </w:pPr>
            <w:r w:rsidRPr="00B05D9C">
              <w:rPr>
                <w:rFonts w:ascii="Times New Roman" w:hAnsi="Times New Roman" w:cs="Times New Roman"/>
                <w:sz w:val="18"/>
                <w:szCs w:val="18"/>
                <w:lang w:bidi="th-TH"/>
              </w:rPr>
              <w:t>Loans to other parties and</w:t>
            </w:r>
          </w:p>
          <w:p w14:paraId="765D115F" w14:textId="77777777" w:rsidR="00774802" w:rsidRPr="00B05D9C" w:rsidRDefault="00774802" w:rsidP="00774802">
            <w:pPr>
              <w:spacing w:line="240" w:lineRule="auto"/>
              <w:ind w:left="156" w:right="-405" w:hanging="156"/>
              <w:rPr>
                <w:rFonts w:ascii="Times New Roman" w:hAnsi="Times New Roman" w:cs="Times New Roman"/>
                <w:sz w:val="18"/>
                <w:szCs w:val="18"/>
                <w:cs/>
                <w:lang w:bidi="th-TH"/>
              </w:rPr>
            </w:pPr>
            <w:r w:rsidRPr="00B05D9C">
              <w:rPr>
                <w:rFonts w:ascii="Times New Roman" w:hAnsi="Times New Roman" w:cs="Times New Roman"/>
                <w:sz w:val="18"/>
                <w:szCs w:val="18"/>
                <w:lang w:bidi="th-TH"/>
              </w:rPr>
              <w:t xml:space="preserve">    interest receivable</w:t>
            </w:r>
          </w:p>
        </w:tc>
        <w:tc>
          <w:tcPr>
            <w:tcW w:w="1080" w:type="dxa"/>
            <w:vAlign w:val="bottom"/>
          </w:tcPr>
          <w:p w14:paraId="6B70509C" w14:textId="5419B900" w:rsidR="00774802" w:rsidRPr="00B05D9C" w:rsidRDefault="00774802" w:rsidP="00774802">
            <w:pPr>
              <w:spacing w:line="240" w:lineRule="auto"/>
              <w:ind w:right="40"/>
              <w:jc w:val="right"/>
              <w:rPr>
                <w:rFonts w:ascii="Times New Roman" w:hAnsi="Times New Roman" w:cs="Times New Roman"/>
                <w:sz w:val="18"/>
                <w:szCs w:val="18"/>
              </w:rPr>
            </w:pPr>
            <w:r w:rsidRPr="00B05D9C">
              <w:rPr>
                <w:rFonts w:ascii="Times New Roman" w:hAnsi="Times New Roman" w:cs="Times New Roman"/>
                <w:sz w:val="18"/>
                <w:szCs w:val="18"/>
              </w:rPr>
              <w:t>81,261</w:t>
            </w:r>
          </w:p>
        </w:tc>
        <w:tc>
          <w:tcPr>
            <w:tcW w:w="268" w:type="dxa"/>
          </w:tcPr>
          <w:p w14:paraId="4ED16E7A"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vAlign w:val="bottom"/>
          </w:tcPr>
          <w:p w14:paraId="53881742" w14:textId="469F71F0"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26F1301F"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vAlign w:val="bottom"/>
          </w:tcPr>
          <w:p w14:paraId="0DCFD361" w14:textId="087DE1FA"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78ECF9F7"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vAlign w:val="bottom"/>
          </w:tcPr>
          <w:p w14:paraId="363E6EBE" w14:textId="41BC66BF"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21,541</w:t>
            </w:r>
          </w:p>
        </w:tc>
        <w:tc>
          <w:tcPr>
            <w:tcW w:w="268" w:type="dxa"/>
          </w:tcPr>
          <w:p w14:paraId="142B4C2A" w14:textId="77777777" w:rsidR="00774802" w:rsidRPr="00B05D9C" w:rsidRDefault="00774802" w:rsidP="00774802">
            <w:pPr>
              <w:spacing w:line="240" w:lineRule="auto"/>
              <w:jc w:val="both"/>
              <w:rPr>
                <w:rFonts w:ascii="Times New Roman" w:hAnsi="Times New Roman" w:cs="Times New Roman"/>
                <w:sz w:val="18"/>
                <w:szCs w:val="18"/>
              </w:rPr>
            </w:pPr>
          </w:p>
        </w:tc>
        <w:tc>
          <w:tcPr>
            <w:tcW w:w="1080" w:type="dxa"/>
            <w:vAlign w:val="bottom"/>
          </w:tcPr>
          <w:p w14:paraId="5C159244" w14:textId="18CE8AE3"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774802" w:rsidRPr="00B05D9C" w14:paraId="31787CF5" w14:textId="77777777">
        <w:tc>
          <w:tcPr>
            <w:tcW w:w="2520" w:type="dxa"/>
          </w:tcPr>
          <w:p w14:paraId="073718D8" w14:textId="1BA1A729" w:rsidR="00774802" w:rsidRPr="00B05D9C" w:rsidRDefault="00774802" w:rsidP="00774802">
            <w:pPr>
              <w:spacing w:line="240" w:lineRule="auto"/>
              <w:ind w:left="156" w:right="-10" w:hanging="156"/>
              <w:rPr>
                <w:rFonts w:ascii="Times New Roman" w:hAnsi="Times New Roman" w:cs="Times New Roman"/>
                <w:b/>
                <w:bCs/>
                <w:sz w:val="18"/>
                <w:szCs w:val="18"/>
              </w:rPr>
            </w:pPr>
            <w:r w:rsidRPr="00B05D9C">
              <w:rPr>
                <w:rFonts w:ascii="Times New Roman" w:hAnsi="Times New Roman" w:cs="Times New Roman"/>
                <w:b/>
                <w:bCs/>
                <w:sz w:val="18"/>
                <w:szCs w:val="18"/>
              </w:rPr>
              <w:t xml:space="preserve">Statement of financial position exposure            </w:t>
            </w:r>
          </w:p>
        </w:tc>
        <w:tc>
          <w:tcPr>
            <w:tcW w:w="1080" w:type="dxa"/>
            <w:tcBorders>
              <w:top w:val="single" w:sz="4" w:space="0" w:color="auto"/>
            </w:tcBorders>
            <w:vAlign w:val="bottom"/>
          </w:tcPr>
          <w:p w14:paraId="67C0BA5B" w14:textId="4140FBA0" w:rsidR="00774802" w:rsidRPr="00B05D9C" w:rsidRDefault="00774802" w:rsidP="00774802">
            <w:pPr>
              <w:spacing w:line="240" w:lineRule="auto"/>
              <w:ind w:right="40"/>
              <w:jc w:val="right"/>
              <w:rPr>
                <w:rFonts w:ascii="Times New Roman" w:hAnsi="Times New Roman" w:cs="Times New Roman"/>
                <w:b/>
                <w:bCs/>
                <w:sz w:val="18"/>
                <w:szCs w:val="18"/>
              </w:rPr>
            </w:pPr>
            <w:r w:rsidRPr="00B05D9C">
              <w:rPr>
                <w:rFonts w:ascii="Times New Roman" w:hAnsi="Times New Roman" w:cs="Times New Roman"/>
                <w:b/>
                <w:bCs/>
                <w:sz w:val="18"/>
                <w:szCs w:val="18"/>
              </w:rPr>
              <w:t>16,307</w:t>
            </w:r>
          </w:p>
        </w:tc>
        <w:tc>
          <w:tcPr>
            <w:tcW w:w="268" w:type="dxa"/>
          </w:tcPr>
          <w:p w14:paraId="67BA357C" w14:textId="77777777" w:rsidR="00774802" w:rsidRPr="00B05D9C" w:rsidRDefault="00774802" w:rsidP="00774802">
            <w:pPr>
              <w:spacing w:line="240" w:lineRule="auto"/>
              <w:ind w:right="-405"/>
              <w:jc w:val="both"/>
              <w:rPr>
                <w:rFonts w:ascii="Times New Roman" w:hAnsi="Times New Roman" w:cs="Times New Roman"/>
                <w:b/>
                <w:bCs/>
                <w:sz w:val="18"/>
                <w:szCs w:val="18"/>
              </w:rPr>
            </w:pPr>
          </w:p>
        </w:tc>
        <w:tc>
          <w:tcPr>
            <w:tcW w:w="1080" w:type="dxa"/>
            <w:tcBorders>
              <w:top w:val="single" w:sz="4" w:space="0" w:color="auto"/>
              <w:left w:val="nil"/>
              <w:right w:val="nil"/>
            </w:tcBorders>
            <w:vAlign w:val="bottom"/>
          </w:tcPr>
          <w:p w14:paraId="6DA2BC9F" w14:textId="355AEDF9" w:rsidR="00774802" w:rsidRPr="00B05D9C" w:rsidRDefault="00774802" w:rsidP="00774802">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68</w:t>
            </w:r>
          </w:p>
        </w:tc>
        <w:tc>
          <w:tcPr>
            <w:tcW w:w="266" w:type="dxa"/>
          </w:tcPr>
          <w:p w14:paraId="172B1327" w14:textId="77777777" w:rsidR="00774802" w:rsidRPr="00B05D9C" w:rsidRDefault="00774802" w:rsidP="00774802">
            <w:pPr>
              <w:spacing w:line="240" w:lineRule="auto"/>
              <w:ind w:right="-405"/>
              <w:jc w:val="both"/>
              <w:rPr>
                <w:rFonts w:ascii="Times New Roman" w:hAnsi="Times New Roman" w:cs="Times New Roman"/>
                <w:b/>
                <w:bCs/>
                <w:sz w:val="18"/>
                <w:szCs w:val="18"/>
              </w:rPr>
            </w:pPr>
          </w:p>
        </w:tc>
        <w:tc>
          <w:tcPr>
            <w:tcW w:w="1080" w:type="dxa"/>
            <w:tcBorders>
              <w:top w:val="single" w:sz="4" w:space="0" w:color="auto"/>
            </w:tcBorders>
            <w:vAlign w:val="bottom"/>
          </w:tcPr>
          <w:p w14:paraId="6A8A8E84" w14:textId="6052E319" w:rsidR="00774802" w:rsidRPr="00B05D9C" w:rsidRDefault="00774802" w:rsidP="00774802">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2</w:t>
            </w:r>
          </w:p>
        </w:tc>
        <w:tc>
          <w:tcPr>
            <w:tcW w:w="266" w:type="dxa"/>
          </w:tcPr>
          <w:p w14:paraId="608A4581" w14:textId="77777777" w:rsidR="00774802" w:rsidRPr="00B05D9C" w:rsidRDefault="00774802" w:rsidP="00774802">
            <w:pPr>
              <w:spacing w:line="240" w:lineRule="auto"/>
              <w:ind w:right="-405"/>
              <w:jc w:val="both"/>
              <w:rPr>
                <w:rFonts w:ascii="Times New Roman" w:hAnsi="Times New Roman" w:cs="Times New Roman"/>
                <w:b/>
                <w:bCs/>
                <w:sz w:val="18"/>
                <w:szCs w:val="18"/>
              </w:rPr>
            </w:pPr>
          </w:p>
        </w:tc>
        <w:tc>
          <w:tcPr>
            <w:tcW w:w="1080" w:type="dxa"/>
            <w:tcBorders>
              <w:top w:val="single" w:sz="4" w:space="0" w:color="auto"/>
            </w:tcBorders>
            <w:vAlign w:val="bottom"/>
          </w:tcPr>
          <w:p w14:paraId="339940C1" w14:textId="636231DD" w:rsidR="00774802" w:rsidRPr="00B05D9C" w:rsidRDefault="00774802" w:rsidP="00774802">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21,541</w:t>
            </w:r>
          </w:p>
        </w:tc>
        <w:tc>
          <w:tcPr>
            <w:tcW w:w="268" w:type="dxa"/>
          </w:tcPr>
          <w:p w14:paraId="1955EC41" w14:textId="77777777" w:rsidR="00774802" w:rsidRPr="00B05D9C" w:rsidRDefault="00774802" w:rsidP="00774802">
            <w:pPr>
              <w:spacing w:line="240" w:lineRule="auto"/>
              <w:ind w:right="-46"/>
              <w:jc w:val="right"/>
              <w:rPr>
                <w:rFonts w:ascii="Times New Roman" w:hAnsi="Times New Roman" w:cs="Times New Roman"/>
                <w:b/>
                <w:bCs/>
                <w:sz w:val="18"/>
                <w:szCs w:val="18"/>
              </w:rPr>
            </w:pPr>
          </w:p>
        </w:tc>
        <w:tc>
          <w:tcPr>
            <w:tcW w:w="1080" w:type="dxa"/>
            <w:tcBorders>
              <w:top w:val="single" w:sz="4" w:space="0" w:color="auto"/>
              <w:left w:val="nil"/>
              <w:right w:val="nil"/>
            </w:tcBorders>
            <w:vAlign w:val="bottom"/>
          </w:tcPr>
          <w:p w14:paraId="10553FAD" w14:textId="48B13CAA" w:rsidR="00774802" w:rsidRPr="00B05D9C" w:rsidRDefault="00774802" w:rsidP="00774802">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1,241</w:t>
            </w:r>
          </w:p>
        </w:tc>
      </w:tr>
      <w:tr w:rsidR="00774802" w:rsidRPr="00B05D9C" w14:paraId="10927086" w14:textId="77777777">
        <w:tc>
          <w:tcPr>
            <w:tcW w:w="2520" w:type="dxa"/>
          </w:tcPr>
          <w:p w14:paraId="765E83D0" w14:textId="127B807E" w:rsidR="00774802" w:rsidRPr="00B05D9C" w:rsidRDefault="00774802" w:rsidP="00774802">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6" w:hanging="156"/>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 xml:space="preserve">Forward exchange purchase (selling) contracts - </w:t>
            </w:r>
            <w:r w:rsidR="0034680D" w:rsidRPr="00B05D9C">
              <w:rPr>
                <w:rFonts w:ascii="Times New Roman" w:hAnsi="Times New Roman" w:cs="Times New Roman"/>
                <w:sz w:val="18"/>
                <w:szCs w:val="18"/>
                <w:lang w:val="en-US" w:bidi="th-TH"/>
              </w:rPr>
              <w:t>n</w:t>
            </w:r>
            <w:r w:rsidRPr="00B05D9C">
              <w:rPr>
                <w:rFonts w:ascii="Times New Roman" w:hAnsi="Times New Roman" w:cs="Times New Roman"/>
                <w:sz w:val="18"/>
                <w:szCs w:val="18"/>
                <w:lang w:val="en-US" w:bidi="th-TH"/>
              </w:rPr>
              <w:t>et</w:t>
            </w:r>
          </w:p>
        </w:tc>
        <w:tc>
          <w:tcPr>
            <w:tcW w:w="1080" w:type="dxa"/>
            <w:vAlign w:val="bottom"/>
          </w:tcPr>
          <w:p w14:paraId="22F3C756" w14:textId="7501FFAA" w:rsidR="00774802" w:rsidRPr="00B05D9C" w:rsidRDefault="00774802" w:rsidP="00774802">
            <w:pPr>
              <w:spacing w:line="240" w:lineRule="auto"/>
              <w:ind w:right="40"/>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7D3302FC" w14:textId="77777777" w:rsidR="00774802" w:rsidRPr="00B05D9C" w:rsidRDefault="00774802" w:rsidP="007748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1080" w:type="dxa"/>
            <w:tcBorders>
              <w:left w:val="nil"/>
              <w:right w:val="nil"/>
            </w:tcBorders>
            <w:vAlign w:val="bottom"/>
          </w:tcPr>
          <w:p w14:paraId="29066819" w14:textId="7C6830B6"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75D445F2" w14:textId="5ADDEACF" w:rsidR="00774802" w:rsidRPr="00B05D9C" w:rsidRDefault="00774802" w:rsidP="007748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1080" w:type="dxa"/>
            <w:vAlign w:val="bottom"/>
          </w:tcPr>
          <w:p w14:paraId="6B8C3DF6" w14:textId="66DF2785"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7E31F9AE" w14:textId="77777777" w:rsidR="00774802" w:rsidRPr="00B05D9C" w:rsidRDefault="00774802" w:rsidP="007748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1080" w:type="dxa"/>
            <w:vAlign w:val="bottom"/>
          </w:tcPr>
          <w:p w14:paraId="5E447707" w14:textId="491FDBAD"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8" w:type="dxa"/>
          </w:tcPr>
          <w:p w14:paraId="03973A43" w14:textId="77777777" w:rsidR="00774802" w:rsidRPr="00B05D9C" w:rsidRDefault="00774802" w:rsidP="00774802">
            <w:pPr>
              <w:spacing w:line="240" w:lineRule="auto"/>
              <w:ind w:right="-46"/>
              <w:jc w:val="right"/>
              <w:rPr>
                <w:rFonts w:ascii="Times New Roman" w:hAnsi="Times New Roman" w:cs="Times New Roman"/>
                <w:sz w:val="18"/>
                <w:szCs w:val="18"/>
              </w:rPr>
            </w:pPr>
          </w:p>
        </w:tc>
        <w:tc>
          <w:tcPr>
            <w:tcW w:w="1080" w:type="dxa"/>
            <w:tcBorders>
              <w:left w:val="nil"/>
              <w:right w:val="nil"/>
            </w:tcBorders>
            <w:vAlign w:val="bottom"/>
          </w:tcPr>
          <w:p w14:paraId="5BA2D356" w14:textId="52711A34" w:rsidR="00774802" w:rsidRPr="00B05D9C" w:rsidRDefault="00774802" w:rsidP="00774802">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774802" w:rsidRPr="00B05D9C" w14:paraId="61FB136A" w14:textId="77777777">
        <w:tc>
          <w:tcPr>
            <w:tcW w:w="2520" w:type="dxa"/>
          </w:tcPr>
          <w:p w14:paraId="5CF375D5" w14:textId="77777777" w:rsidR="00774802" w:rsidRPr="00B05D9C" w:rsidRDefault="00774802" w:rsidP="007748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cs/>
                <w:lang w:val="en-US" w:bidi="th-TH"/>
              </w:rPr>
            </w:pPr>
            <w:r w:rsidRPr="00B05D9C">
              <w:rPr>
                <w:rFonts w:ascii="Times New Roman" w:hAnsi="Times New Roman" w:cs="Times New Roman"/>
                <w:b/>
                <w:bCs/>
                <w:sz w:val="18"/>
                <w:szCs w:val="18"/>
                <w:lang w:val="en-US" w:bidi="th-TH"/>
              </w:rPr>
              <w:t>Net exposure</w:t>
            </w:r>
          </w:p>
        </w:tc>
        <w:tc>
          <w:tcPr>
            <w:tcW w:w="1080" w:type="dxa"/>
            <w:tcBorders>
              <w:top w:val="single" w:sz="4" w:space="0" w:color="auto"/>
              <w:bottom w:val="double" w:sz="4" w:space="0" w:color="auto"/>
            </w:tcBorders>
            <w:vAlign w:val="bottom"/>
          </w:tcPr>
          <w:p w14:paraId="02FC4C37" w14:textId="7F71AA4E" w:rsidR="00774802" w:rsidRPr="00B05D9C" w:rsidRDefault="00774802" w:rsidP="00774802">
            <w:pPr>
              <w:spacing w:line="240" w:lineRule="auto"/>
              <w:ind w:right="40"/>
              <w:jc w:val="right"/>
              <w:rPr>
                <w:rFonts w:ascii="Times New Roman" w:hAnsi="Times New Roman" w:cs="Times New Roman"/>
                <w:b/>
                <w:bCs/>
                <w:sz w:val="18"/>
                <w:szCs w:val="18"/>
              </w:rPr>
            </w:pPr>
            <w:r w:rsidRPr="00B05D9C">
              <w:rPr>
                <w:rFonts w:ascii="Times New Roman" w:hAnsi="Times New Roman" w:cs="Times New Roman"/>
                <w:b/>
                <w:bCs/>
                <w:sz w:val="18"/>
                <w:szCs w:val="18"/>
              </w:rPr>
              <w:t>16,307</w:t>
            </w:r>
          </w:p>
        </w:tc>
        <w:tc>
          <w:tcPr>
            <w:tcW w:w="268" w:type="dxa"/>
          </w:tcPr>
          <w:p w14:paraId="240499AC" w14:textId="77777777" w:rsidR="00774802" w:rsidRPr="00B05D9C" w:rsidRDefault="00774802" w:rsidP="007748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single" w:sz="4" w:space="0" w:color="auto"/>
              <w:left w:val="nil"/>
              <w:bottom w:val="double" w:sz="4" w:space="0" w:color="auto"/>
              <w:right w:val="nil"/>
            </w:tcBorders>
            <w:vAlign w:val="bottom"/>
          </w:tcPr>
          <w:p w14:paraId="5F881E19" w14:textId="44C30404" w:rsidR="00774802" w:rsidRPr="00B05D9C" w:rsidRDefault="00774802" w:rsidP="00774802">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68</w:t>
            </w:r>
          </w:p>
        </w:tc>
        <w:tc>
          <w:tcPr>
            <w:tcW w:w="266" w:type="dxa"/>
          </w:tcPr>
          <w:p w14:paraId="03F781EC" w14:textId="77777777" w:rsidR="00774802" w:rsidRPr="00B05D9C" w:rsidRDefault="00774802" w:rsidP="007748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single" w:sz="4" w:space="0" w:color="auto"/>
              <w:bottom w:val="double" w:sz="4" w:space="0" w:color="auto"/>
            </w:tcBorders>
            <w:vAlign w:val="bottom"/>
          </w:tcPr>
          <w:p w14:paraId="493FF03C" w14:textId="19FC19AC" w:rsidR="00774802" w:rsidRPr="00B05D9C" w:rsidRDefault="00774802" w:rsidP="00774802">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2</w:t>
            </w:r>
          </w:p>
        </w:tc>
        <w:tc>
          <w:tcPr>
            <w:tcW w:w="266" w:type="dxa"/>
          </w:tcPr>
          <w:p w14:paraId="34EFFBCC" w14:textId="77777777" w:rsidR="00774802" w:rsidRPr="00B05D9C" w:rsidRDefault="00774802" w:rsidP="007748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1080" w:type="dxa"/>
            <w:tcBorders>
              <w:top w:val="single" w:sz="4" w:space="0" w:color="auto"/>
              <w:bottom w:val="double" w:sz="4" w:space="0" w:color="auto"/>
            </w:tcBorders>
            <w:vAlign w:val="bottom"/>
          </w:tcPr>
          <w:p w14:paraId="759B9E51" w14:textId="411D36DD" w:rsidR="00774802" w:rsidRPr="00B05D9C" w:rsidRDefault="00774802" w:rsidP="00774802">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21,541</w:t>
            </w:r>
          </w:p>
        </w:tc>
        <w:tc>
          <w:tcPr>
            <w:tcW w:w="268" w:type="dxa"/>
          </w:tcPr>
          <w:p w14:paraId="6E158821" w14:textId="77777777" w:rsidR="00774802" w:rsidRPr="00B05D9C" w:rsidRDefault="00774802" w:rsidP="00774802">
            <w:pPr>
              <w:spacing w:line="240" w:lineRule="auto"/>
              <w:ind w:right="-46"/>
              <w:jc w:val="righ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4B1439D2" w14:textId="370F597E" w:rsidR="00774802" w:rsidRPr="00B05D9C" w:rsidRDefault="00774802" w:rsidP="00774802">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1,241</w:t>
            </w:r>
          </w:p>
        </w:tc>
      </w:tr>
    </w:tbl>
    <w:p w14:paraId="3CBF4565" w14:textId="77777777" w:rsidR="00794EF7" w:rsidRPr="00B05D9C" w:rsidRDefault="00794EF7" w:rsidP="00D67F35">
      <w:pPr>
        <w:tabs>
          <w:tab w:val="left" w:pos="540"/>
        </w:tabs>
        <w:ind w:left="540" w:right="-7"/>
        <w:jc w:val="thaiDistribute"/>
        <w:rPr>
          <w:rFonts w:ascii="Times New Roman" w:hAnsi="Times New Roman" w:cs="Times New Roman"/>
          <w:i/>
          <w:iCs/>
          <w:sz w:val="22"/>
          <w:szCs w:val="22"/>
          <w:lang w:bidi="th-TH"/>
        </w:rPr>
      </w:pPr>
    </w:p>
    <w:tbl>
      <w:tblPr>
        <w:tblW w:w="9008" w:type="dxa"/>
        <w:tblInd w:w="450" w:type="dxa"/>
        <w:tblLayout w:type="fixed"/>
        <w:tblLook w:val="01E0" w:firstRow="1" w:lastRow="1" w:firstColumn="1" w:lastColumn="1" w:noHBand="0" w:noVBand="0"/>
      </w:tblPr>
      <w:tblGrid>
        <w:gridCol w:w="2610"/>
        <w:gridCol w:w="864"/>
        <w:gridCol w:w="238"/>
        <w:gridCol w:w="864"/>
        <w:gridCol w:w="266"/>
        <w:gridCol w:w="864"/>
        <w:gridCol w:w="236"/>
        <w:gridCol w:w="864"/>
        <w:gridCol w:w="238"/>
        <w:gridCol w:w="864"/>
        <w:gridCol w:w="236"/>
        <w:gridCol w:w="864"/>
      </w:tblGrid>
      <w:tr w:rsidR="00794EF7" w:rsidRPr="00B05D9C" w14:paraId="69B77BB2" w14:textId="77777777">
        <w:trPr>
          <w:tblHeader/>
        </w:trPr>
        <w:tc>
          <w:tcPr>
            <w:tcW w:w="2610" w:type="dxa"/>
            <w:vAlign w:val="bottom"/>
          </w:tcPr>
          <w:p w14:paraId="1C303920" w14:textId="77777777" w:rsidR="00794EF7" w:rsidRPr="00B05D9C" w:rsidRDefault="00794EF7">
            <w:pPr>
              <w:spacing w:line="240" w:lineRule="auto"/>
              <w:ind w:left="165" w:right="-106" w:hanging="145"/>
              <w:rPr>
                <w:rFonts w:ascii="Times New Roman" w:hAnsi="Times New Roman" w:cs="Times New Roman"/>
                <w:b/>
                <w:bCs/>
                <w:i/>
                <w:iCs/>
                <w:sz w:val="18"/>
                <w:szCs w:val="18"/>
              </w:rPr>
            </w:pPr>
          </w:p>
        </w:tc>
        <w:tc>
          <w:tcPr>
            <w:tcW w:w="6398" w:type="dxa"/>
            <w:gridSpan w:val="11"/>
          </w:tcPr>
          <w:p w14:paraId="5BABD281" w14:textId="527F6963" w:rsidR="00794EF7" w:rsidRPr="00B05D9C" w:rsidRDefault="00794EF7">
            <w:pPr>
              <w:spacing w:line="240" w:lineRule="auto"/>
              <w:ind w:left="-108" w:right="-108"/>
              <w:jc w:val="center"/>
              <w:rPr>
                <w:rFonts w:ascii="Times New Roman" w:hAnsi="Times New Roman" w:cs="Times New Roman"/>
                <w:b/>
                <w:bCs/>
                <w:sz w:val="18"/>
                <w:szCs w:val="18"/>
              </w:rPr>
            </w:pPr>
            <w:r w:rsidRPr="00B05D9C">
              <w:rPr>
                <w:rFonts w:ascii="Times New Roman" w:hAnsi="Times New Roman" w:cs="Times New Roman"/>
                <w:b/>
                <w:bCs/>
                <w:sz w:val="18"/>
                <w:szCs w:val="18"/>
              </w:rPr>
              <w:t>Separate financial statements</w:t>
            </w:r>
          </w:p>
        </w:tc>
      </w:tr>
      <w:tr w:rsidR="00794EF7" w:rsidRPr="00B05D9C" w14:paraId="596A09B9" w14:textId="77777777">
        <w:trPr>
          <w:tblHeader/>
        </w:trPr>
        <w:tc>
          <w:tcPr>
            <w:tcW w:w="2610" w:type="dxa"/>
            <w:vAlign w:val="bottom"/>
          </w:tcPr>
          <w:p w14:paraId="51DD8CA9" w14:textId="77777777" w:rsidR="00794EF7" w:rsidRPr="00B05D9C" w:rsidRDefault="00794EF7">
            <w:pPr>
              <w:spacing w:line="240" w:lineRule="auto"/>
              <w:ind w:left="165" w:right="-106" w:hanging="145"/>
              <w:rPr>
                <w:rFonts w:ascii="Times New Roman" w:hAnsi="Times New Roman" w:cs="Times New Roman"/>
                <w:b/>
                <w:bCs/>
                <w:i/>
                <w:iCs/>
                <w:sz w:val="18"/>
                <w:szCs w:val="18"/>
              </w:rPr>
            </w:pPr>
          </w:p>
        </w:tc>
        <w:tc>
          <w:tcPr>
            <w:tcW w:w="3096" w:type="dxa"/>
            <w:gridSpan w:val="5"/>
          </w:tcPr>
          <w:p w14:paraId="68397B5D" w14:textId="6DD7F94C" w:rsidR="00794EF7" w:rsidRPr="00B05D9C" w:rsidRDefault="00794EF7">
            <w:pPr>
              <w:spacing w:line="240" w:lineRule="auto"/>
              <w:ind w:left="-97" w:right="-108"/>
              <w:jc w:val="center"/>
              <w:rPr>
                <w:rFonts w:ascii="Times New Roman" w:hAnsi="Times New Roman" w:cs="Times New Roman"/>
                <w:sz w:val="18"/>
                <w:szCs w:val="18"/>
              </w:rPr>
            </w:pPr>
            <w:r w:rsidRPr="00B05D9C">
              <w:rPr>
                <w:rFonts w:ascii="Times New Roman" w:hAnsi="Times New Roman" w:cs="Times New Roman"/>
                <w:sz w:val="18"/>
                <w:szCs w:val="18"/>
              </w:rPr>
              <w:t>2025</w:t>
            </w:r>
          </w:p>
        </w:tc>
        <w:tc>
          <w:tcPr>
            <w:tcW w:w="236" w:type="dxa"/>
          </w:tcPr>
          <w:p w14:paraId="003E855E" w14:textId="77777777" w:rsidR="00794EF7" w:rsidRPr="00B05D9C" w:rsidRDefault="00794EF7">
            <w:pPr>
              <w:spacing w:line="240" w:lineRule="auto"/>
              <w:ind w:right="-405"/>
              <w:jc w:val="center"/>
              <w:rPr>
                <w:rFonts w:ascii="Times New Roman" w:hAnsi="Times New Roman" w:cs="Times New Roman"/>
                <w:sz w:val="18"/>
                <w:szCs w:val="18"/>
                <w:lang w:eastAsia="en-GB"/>
              </w:rPr>
            </w:pPr>
          </w:p>
        </w:tc>
        <w:tc>
          <w:tcPr>
            <w:tcW w:w="3066" w:type="dxa"/>
            <w:gridSpan w:val="5"/>
          </w:tcPr>
          <w:p w14:paraId="4B8571C2" w14:textId="70097830" w:rsidR="00794EF7" w:rsidRPr="00B05D9C" w:rsidRDefault="00794EF7">
            <w:pPr>
              <w:spacing w:line="240" w:lineRule="auto"/>
              <w:ind w:left="-108" w:right="-108"/>
              <w:jc w:val="center"/>
              <w:rPr>
                <w:rFonts w:ascii="Times New Roman" w:hAnsi="Times New Roman" w:cs="Times New Roman"/>
                <w:sz w:val="18"/>
                <w:szCs w:val="18"/>
              </w:rPr>
            </w:pPr>
            <w:r w:rsidRPr="00B05D9C">
              <w:rPr>
                <w:rFonts w:ascii="Times New Roman" w:hAnsi="Times New Roman" w:cs="Times New Roman"/>
                <w:sz w:val="18"/>
                <w:szCs w:val="18"/>
              </w:rPr>
              <w:t>2024</w:t>
            </w:r>
          </w:p>
        </w:tc>
      </w:tr>
      <w:tr w:rsidR="00794EF7" w:rsidRPr="00B05D9C" w14:paraId="1B332902" w14:textId="40031E39" w:rsidTr="00794EF7">
        <w:trPr>
          <w:tblHeader/>
        </w:trPr>
        <w:tc>
          <w:tcPr>
            <w:tcW w:w="2610" w:type="dxa"/>
            <w:vAlign w:val="bottom"/>
          </w:tcPr>
          <w:p w14:paraId="2B190B84" w14:textId="77777777" w:rsidR="00794EF7" w:rsidRPr="00B05D9C" w:rsidRDefault="00794EF7">
            <w:pPr>
              <w:spacing w:line="240" w:lineRule="auto"/>
              <w:ind w:left="165" w:right="-106" w:hanging="145"/>
              <w:rPr>
                <w:rFonts w:ascii="Times New Roman" w:hAnsi="Times New Roman" w:cs="Times New Roman"/>
                <w:b/>
                <w:bCs/>
                <w:i/>
                <w:iCs/>
                <w:sz w:val="18"/>
                <w:szCs w:val="18"/>
              </w:rPr>
            </w:pPr>
            <w:r w:rsidRPr="00B05D9C">
              <w:rPr>
                <w:rFonts w:ascii="Times New Roman" w:hAnsi="Times New Roman" w:cs="Times New Roman"/>
                <w:b/>
                <w:bCs/>
                <w:i/>
                <w:iCs/>
                <w:sz w:val="18"/>
                <w:szCs w:val="18"/>
              </w:rPr>
              <w:t xml:space="preserve">Exposure to foreign currency </w:t>
            </w:r>
          </w:p>
          <w:p w14:paraId="7ADB84EB" w14:textId="77777777" w:rsidR="00794EF7" w:rsidRPr="00B05D9C" w:rsidRDefault="00794EF7">
            <w:pPr>
              <w:spacing w:line="240" w:lineRule="auto"/>
              <w:ind w:right="-106" w:hanging="7"/>
              <w:rPr>
                <w:rFonts w:ascii="Times New Roman" w:hAnsi="Times New Roman" w:cs="Times New Roman"/>
                <w:b/>
                <w:bCs/>
                <w:i/>
                <w:iCs/>
                <w:color w:val="0000FF"/>
                <w:sz w:val="18"/>
                <w:szCs w:val="18"/>
                <w:cs/>
                <w:lang w:bidi="th-TH"/>
              </w:rPr>
            </w:pPr>
            <w:r w:rsidRPr="00B05D9C">
              <w:rPr>
                <w:rFonts w:ascii="Times New Roman" w:hAnsi="Times New Roman" w:cs="Times New Roman"/>
                <w:b/>
                <w:bCs/>
                <w:i/>
                <w:iCs/>
                <w:sz w:val="18"/>
                <w:szCs w:val="18"/>
                <w:lang w:val="en-US" w:bidi="th-TH"/>
              </w:rPr>
              <w:t xml:space="preserve">   </w:t>
            </w:r>
            <w:proofErr w:type="gramStart"/>
            <w:r w:rsidRPr="00B05D9C">
              <w:rPr>
                <w:rFonts w:ascii="Times New Roman" w:hAnsi="Times New Roman" w:cs="Times New Roman"/>
                <w:b/>
                <w:bCs/>
                <w:i/>
                <w:iCs/>
                <w:sz w:val="18"/>
                <w:szCs w:val="18"/>
                <w:lang w:val="en-US" w:bidi="th-TH"/>
              </w:rPr>
              <w:t>At</w:t>
            </w:r>
            <w:proofErr w:type="gramEnd"/>
            <w:r w:rsidRPr="00B05D9C">
              <w:rPr>
                <w:rFonts w:ascii="Times New Roman" w:hAnsi="Times New Roman" w:cs="Times New Roman"/>
                <w:b/>
                <w:bCs/>
                <w:i/>
                <w:iCs/>
                <w:sz w:val="18"/>
                <w:szCs w:val="18"/>
                <w:lang w:val="en-US" w:bidi="th-TH"/>
              </w:rPr>
              <w:t xml:space="preserve"> 31 December</w:t>
            </w:r>
          </w:p>
        </w:tc>
        <w:tc>
          <w:tcPr>
            <w:tcW w:w="864" w:type="dxa"/>
          </w:tcPr>
          <w:p w14:paraId="52872488" w14:textId="77777777" w:rsidR="00794EF7" w:rsidRPr="00B05D9C" w:rsidRDefault="00794EF7">
            <w:pPr>
              <w:spacing w:line="240" w:lineRule="auto"/>
              <w:ind w:right="-108"/>
              <w:jc w:val="center"/>
              <w:rPr>
                <w:rFonts w:ascii="Times New Roman" w:hAnsi="Times New Roman" w:cs="Times New Roman"/>
                <w:sz w:val="18"/>
                <w:szCs w:val="18"/>
              </w:rPr>
            </w:pPr>
          </w:p>
          <w:p w14:paraId="2591444F" w14:textId="77777777" w:rsidR="00794EF7" w:rsidRPr="00B05D9C" w:rsidRDefault="00794EF7">
            <w:pPr>
              <w:spacing w:line="240" w:lineRule="auto"/>
              <w:ind w:right="-108"/>
              <w:jc w:val="center"/>
              <w:rPr>
                <w:rFonts w:ascii="Times New Roman" w:hAnsi="Times New Roman" w:cs="Times New Roman"/>
                <w:sz w:val="18"/>
                <w:szCs w:val="18"/>
                <w:cs/>
              </w:rPr>
            </w:pPr>
            <w:r w:rsidRPr="00B05D9C">
              <w:rPr>
                <w:rFonts w:ascii="Times New Roman" w:hAnsi="Times New Roman" w:cs="Times New Roman"/>
                <w:sz w:val="18"/>
                <w:szCs w:val="18"/>
              </w:rPr>
              <w:t>USD</w:t>
            </w:r>
          </w:p>
        </w:tc>
        <w:tc>
          <w:tcPr>
            <w:tcW w:w="238" w:type="dxa"/>
          </w:tcPr>
          <w:p w14:paraId="50F64870" w14:textId="77777777" w:rsidR="00794EF7" w:rsidRPr="00B05D9C" w:rsidRDefault="00794EF7">
            <w:pPr>
              <w:spacing w:line="240" w:lineRule="auto"/>
              <w:ind w:right="-405"/>
              <w:jc w:val="center"/>
              <w:rPr>
                <w:rFonts w:ascii="Times New Roman" w:hAnsi="Times New Roman" w:cs="Times New Roman"/>
                <w:sz w:val="18"/>
                <w:szCs w:val="18"/>
              </w:rPr>
            </w:pPr>
          </w:p>
        </w:tc>
        <w:tc>
          <w:tcPr>
            <w:tcW w:w="864" w:type="dxa"/>
          </w:tcPr>
          <w:p w14:paraId="1345E44E" w14:textId="77777777" w:rsidR="00794EF7" w:rsidRPr="00B05D9C" w:rsidRDefault="00794EF7">
            <w:pPr>
              <w:spacing w:line="240" w:lineRule="auto"/>
              <w:ind w:left="-108" w:right="-108"/>
              <w:jc w:val="center"/>
              <w:rPr>
                <w:rFonts w:ascii="Times New Roman" w:hAnsi="Times New Roman" w:cs="Times New Roman"/>
                <w:sz w:val="18"/>
                <w:szCs w:val="18"/>
              </w:rPr>
            </w:pPr>
          </w:p>
          <w:p w14:paraId="7B544239" w14:textId="273E76AC" w:rsidR="00794EF7" w:rsidRPr="00B05D9C" w:rsidRDefault="00794EF7">
            <w:pPr>
              <w:spacing w:line="240" w:lineRule="auto"/>
              <w:ind w:left="-108" w:right="-108"/>
              <w:jc w:val="center"/>
              <w:rPr>
                <w:rFonts w:ascii="Times New Roman" w:hAnsi="Times New Roman" w:cs="Times New Roman"/>
                <w:sz w:val="18"/>
                <w:szCs w:val="18"/>
                <w:cs/>
              </w:rPr>
            </w:pPr>
            <w:r w:rsidRPr="00B05D9C">
              <w:rPr>
                <w:rFonts w:ascii="Times New Roman" w:hAnsi="Times New Roman" w:cs="Times New Roman"/>
                <w:sz w:val="18"/>
                <w:szCs w:val="18"/>
              </w:rPr>
              <w:t>VND</w:t>
            </w:r>
          </w:p>
        </w:tc>
        <w:tc>
          <w:tcPr>
            <w:tcW w:w="266" w:type="dxa"/>
          </w:tcPr>
          <w:p w14:paraId="6A7D8641" w14:textId="77777777" w:rsidR="00794EF7" w:rsidRPr="00B05D9C" w:rsidRDefault="00794EF7">
            <w:pPr>
              <w:spacing w:line="240" w:lineRule="auto"/>
              <w:ind w:right="-405"/>
              <w:jc w:val="center"/>
              <w:rPr>
                <w:rFonts w:ascii="Times New Roman" w:hAnsi="Times New Roman" w:cs="Times New Roman"/>
                <w:sz w:val="18"/>
                <w:szCs w:val="18"/>
              </w:rPr>
            </w:pPr>
          </w:p>
        </w:tc>
        <w:tc>
          <w:tcPr>
            <w:tcW w:w="864" w:type="dxa"/>
          </w:tcPr>
          <w:p w14:paraId="6C946E10" w14:textId="77777777" w:rsidR="00794EF7" w:rsidRPr="00B05D9C" w:rsidRDefault="00794EF7">
            <w:pPr>
              <w:spacing w:line="240" w:lineRule="auto"/>
              <w:ind w:left="-97" w:right="-108"/>
              <w:jc w:val="center"/>
              <w:rPr>
                <w:rFonts w:ascii="Times New Roman" w:hAnsi="Times New Roman" w:cs="Times New Roman"/>
                <w:sz w:val="18"/>
                <w:szCs w:val="18"/>
              </w:rPr>
            </w:pPr>
          </w:p>
          <w:p w14:paraId="154F3EB9" w14:textId="3C6D1DBE" w:rsidR="00794EF7" w:rsidRPr="00B05D9C" w:rsidRDefault="00794EF7">
            <w:pPr>
              <w:spacing w:line="240" w:lineRule="auto"/>
              <w:ind w:left="-97" w:right="-108"/>
              <w:jc w:val="center"/>
              <w:rPr>
                <w:rFonts w:ascii="Times New Roman" w:hAnsi="Times New Roman" w:cs="Times New Roman"/>
                <w:sz w:val="18"/>
                <w:szCs w:val="18"/>
                <w:cs/>
              </w:rPr>
            </w:pPr>
            <w:r w:rsidRPr="00B05D9C">
              <w:rPr>
                <w:rFonts w:ascii="Times New Roman" w:hAnsi="Times New Roman" w:cs="Times New Roman"/>
                <w:sz w:val="18"/>
                <w:szCs w:val="18"/>
              </w:rPr>
              <w:t>TWD</w:t>
            </w:r>
          </w:p>
        </w:tc>
        <w:tc>
          <w:tcPr>
            <w:tcW w:w="236" w:type="dxa"/>
          </w:tcPr>
          <w:p w14:paraId="1C25E9B2" w14:textId="77777777" w:rsidR="00794EF7" w:rsidRPr="00B05D9C" w:rsidRDefault="00794EF7">
            <w:pPr>
              <w:spacing w:line="240" w:lineRule="auto"/>
              <w:ind w:right="-405"/>
              <w:jc w:val="center"/>
              <w:rPr>
                <w:rFonts w:ascii="Times New Roman" w:hAnsi="Times New Roman" w:cs="Times New Roman"/>
                <w:sz w:val="18"/>
                <w:szCs w:val="18"/>
                <w:lang w:eastAsia="en-GB"/>
              </w:rPr>
            </w:pPr>
          </w:p>
        </w:tc>
        <w:tc>
          <w:tcPr>
            <w:tcW w:w="864" w:type="dxa"/>
          </w:tcPr>
          <w:p w14:paraId="758304C3" w14:textId="77777777" w:rsidR="00794EF7" w:rsidRPr="00B05D9C" w:rsidRDefault="00794EF7">
            <w:pPr>
              <w:spacing w:line="240" w:lineRule="auto"/>
              <w:ind w:left="-108" w:right="-108"/>
              <w:jc w:val="center"/>
              <w:rPr>
                <w:rFonts w:ascii="Times New Roman" w:hAnsi="Times New Roman" w:cs="Times New Roman"/>
                <w:sz w:val="18"/>
                <w:szCs w:val="18"/>
              </w:rPr>
            </w:pPr>
          </w:p>
          <w:p w14:paraId="3E5AA866" w14:textId="2BCD81AC" w:rsidR="00794EF7" w:rsidRPr="00B05D9C" w:rsidRDefault="00794EF7">
            <w:pPr>
              <w:spacing w:line="240" w:lineRule="auto"/>
              <w:ind w:left="-108" w:right="-108"/>
              <w:jc w:val="center"/>
              <w:rPr>
                <w:rFonts w:ascii="Times New Roman" w:hAnsi="Times New Roman" w:cs="Times New Roman"/>
                <w:sz w:val="18"/>
                <w:szCs w:val="18"/>
                <w:cs/>
              </w:rPr>
            </w:pPr>
            <w:r w:rsidRPr="00B05D9C">
              <w:rPr>
                <w:rFonts w:ascii="Times New Roman" w:hAnsi="Times New Roman" w:cs="Times New Roman"/>
                <w:sz w:val="18"/>
                <w:szCs w:val="18"/>
              </w:rPr>
              <w:t>USD</w:t>
            </w:r>
          </w:p>
        </w:tc>
        <w:tc>
          <w:tcPr>
            <w:tcW w:w="238" w:type="dxa"/>
          </w:tcPr>
          <w:p w14:paraId="36FB18C3" w14:textId="77777777" w:rsidR="00794EF7" w:rsidRPr="00B05D9C" w:rsidRDefault="00794EF7">
            <w:pPr>
              <w:spacing w:line="240" w:lineRule="auto"/>
              <w:ind w:right="-405"/>
              <w:jc w:val="center"/>
              <w:rPr>
                <w:rFonts w:ascii="Times New Roman" w:hAnsi="Times New Roman" w:cs="Times New Roman"/>
                <w:sz w:val="18"/>
                <w:szCs w:val="18"/>
              </w:rPr>
            </w:pPr>
          </w:p>
        </w:tc>
        <w:tc>
          <w:tcPr>
            <w:tcW w:w="864" w:type="dxa"/>
          </w:tcPr>
          <w:p w14:paraId="59F1C429" w14:textId="77777777" w:rsidR="00794EF7" w:rsidRPr="00B05D9C" w:rsidRDefault="00794EF7">
            <w:pPr>
              <w:spacing w:line="240" w:lineRule="auto"/>
              <w:ind w:left="-108" w:right="-108"/>
              <w:jc w:val="center"/>
              <w:rPr>
                <w:rFonts w:ascii="Times New Roman" w:hAnsi="Times New Roman" w:cs="Times New Roman"/>
                <w:sz w:val="18"/>
                <w:szCs w:val="18"/>
              </w:rPr>
            </w:pPr>
          </w:p>
          <w:p w14:paraId="2AFF3223" w14:textId="673BCA46" w:rsidR="00794EF7" w:rsidRPr="00B05D9C" w:rsidRDefault="00794EF7">
            <w:pPr>
              <w:spacing w:line="240" w:lineRule="auto"/>
              <w:ind w:left="-108" w:right="-108"/>
              <w:jc w:val="center"/>
              <w:rPr>
                <w:rFonts w:ascii="Times New Roman" w:hAnsi="Times New Roman" w:cs="Times New Roman"/>
                <w:sz w:val="18"/>
                <w:szCs w:val="18"/>
                <w:cs/>
              </w:rPr>
            </w:pPr>
            <w:r w:rsidRPr="00B05D9C">
              <w:rPr>
                <w:rFonts w:ascii="Times New Roman" w:hAnsi="Times New Roman" w:cs="Times New Roman"/>
                <w:sz w:val="18"/>
                <w:szCs w:val="18"/>
              </w:rPr>
              <w:t>VND</w:t>
            </w:r>
          </w:p>
        </w:tc>
        <w:tc>
          <w:tcPr>
            <w:tcW w:w="236" w:type="dxa"/>
          </w:tcPr>
          <w:p w14:paraId="6FB68916" w14:textId="77777777" w:rsidR="00794EF7" w:rsidRPr="00B05D9C" w:rsidRDefault="00794EF7">
            <w:pPr>
              <w:spacing w:line="240" w:lineRule="auto"/>
              <w:ind w:left="-108" w:right="-108"/>
              <w:jc w:val="center"/>
              <w:rPr>
                <w:rFonts w:ascii="Times New Roman" w:hAnsi="Times New Roman" w:cs="Times New Roman"/>
                <w:sz w:val="18"/>
                <w:szCs w:val="18"/>
              </w:rPr>
            </w:pPr>
          </w:p>
        </w:tc>
        <w:tc>
          <w:tcPr>
            <w:tcW w:w="864" w:type="dxa"/>
          </w:tcPr>
          <w:p w14:paraId="562428F9" w14:textId="77777777" w:rsidR="00794EF7" w:rsidRPr="00B05D9C" w:rsidRDefault="00794EF7">
            <w:pPr>
              <w:spacing w:line="240" w:lineRule="auto"/>
              <w:ind w:left="-108" w:right="-108"/>
              <w:jc w:val="center"/>
              <w:rPr>
                <w:rFonts w:ascii="Times New Roman" w:hAnsi="Times New Roman" w:cs="Times New Roman"/>
                <w:sz w:val="18"/>
                <w:szCs w:val="18"/>
              </w:rPr>
            </w:pPr>
          </w:p>
          <w:p w14:paraId="52AB4620" w14:textId="3BB41E83" w:rsidR="00794EF7" w:rsidRPr="00B05D9C" w:rsidRDefault="00794EF7">
            <w:pPr>
              <w:spacing w:line="240" w:lineRule="auto"/>
              <w:ind w:left="-108" w:right="-108"/>
              <w:jc w:val="center"/>
              <w:rPr>
                <w:rFonts w:ascii="Times New Roman" w:hAnsi="Times New Roman" w:cs="Times New Roman"/>
                <w:sz w:val="18"/>
                <w:szCs w:val="18"/>
              </w:rPr>
            </w:pPr>
            <w:r w:rsidRPr="00B05D9C">
              <w:rPr>
                <w:rFonts w:ascii="Times New Roman" w:hAnsi="Times New Roman" w:cs="Times New Roman"/>
                <w:sz w:val="18"/>
                <w:szCs w:val="18"/>
              </w:rPr>
              <w:t>TWD</w:t>
            </w:r>
          </w:p>
        </w:tc>
      </w:tr>
      <w:tr w:rsidR="00794EF7" w:rsidRPr="00B05D9C" w14:paraId="5BC900AA" w14:textId="77777777">
        <w:tc>
          <w:tcPr>
            <w:tcW w:w="2610" w:type="dxa"/>
          </w:tcPr>
          <w:p w14:paraId="71011592" w14:textId="77777777" w:rsidR="00794EF7" w:rsidRPr="00B05D9C" w:rsidRDefault="00794EF7">
            <w:pPr>
              <w:spacing w:line="240" w:lineRule="auto"/>
              <w:ind w:right="-405"/>
              <w:rPr>
                <w:rFonts w:ascii="Times New Roman" w:hAnsi="Times New Roman" w:cs="Times New Roman"/>
                <w:sz w:val="18"/>
                <w:szCs w:val="18"/>
              </w:rPr>
            </w:pPr>
          </w:p>
        </w:tc>
        <w:tc>
          <w:tcPr>
            <w:tcW w:w="6398" w:type="dxa"/>
            <w:gridSpan w:val="11"/>
          </w:tcPr>
          <w:p w14:paraId="43B39787" w14:textId="1C74AB5F" w:rsidR="00794EF7" w:rsidRPr="00B05D9C" w:rsidRDefault="00794EF7" w:rsidP="00794EF7">
            <w:pPr>
              <w:spacing w:line="240" w:lineRule="auto"/>
              <w:jc w:val="center"/>
              <w:rPr>
                <w:rFonts w:ascii="Times New Roman" w:hAnsi="Times New Roman" w:cs="Times New Roman"/>
                <w:i/>
                <w:iCs/>
                <w:sz w:val="18"/>
                <w:szCs w:val="18"/>
              </w:rPr>
            </w:pPr>
            <w:r w:rsidRPr="00B05D9C">
              <w:rPr>
                <w:rFonts w:ascii="Times New Roman" w:hAnsi="Times New Roman" w:cs="Times New Roman"/>
                <w:i/>
                <w:iCs/>
                <w:sz w:val="18"/>
                <w:szCs w:val="18"/>
              </w:rPr>
              <w:t>(in thousand Baht)</w:t>
            </w:r>
          </w:p>
        </w:tc>
      </w:tr>
      <w:tr w:rsidR="00794EF7" w:rsidRPr="00B05D9C" w14:paraId="0E7E780D" w14:textId="0FAE162A" w:rsidTr="00794EF7">
        <w:tc>
          <w:tcPr>
            <w:tcW w:w="2610" w:type="dxa"/>
          </w:tcPr>
          <w:p w14:paraId="0975E5CE" w14:textId="77777777" w:rsidR="00794EF7" w:rsidRPr="00B05D9C" w:rsidRDefault="00794EF7">
            <w:pPr>
              <w:spacing w:line="240" w:lineRule="auto"/>
              <w:ind w:right="-405"/>
              <w:rPr>
                <w:rFonts w:ascii="Times New Roman" w:hAnsi="Times New Roman" w:cs="Times New Roman"/>
                <w:sz w:val="18"/>
                <w:szCs w:val="18"/>
              </w:rPr>
            </w:pPr>
            <w:r w:rsidRPr="00B05D9C">
              <w:rPr>
                <w:rFonts w:ascii="Times New Roman" w:hAnsi="Times New Roman" w:cs="Times New Roman"/>
                <w:sz w:val="18"/>
                <w:szCs w:val="18"/>
              </w:rPr>
              <w:t>Cash and cash equivalents</w:t>
            </w:r>
          </w:p>
        </w:tc>
        <w:tc>
          <w:tcPr>
            <w:tcW w:w="864" w:type="dxa"/>
          </w:tcPr>
          <w:p w14:paraId="0AFDBB5F" w14:textId="0E2068AD" w:rsidR="00794EF7" w:rsidRPr="00B05D9C" w:rsidRDefault="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38" w:type="dxa"/>
          </w:tcPr>
          <w:p w14:paraId="4309F371" w14:textId="77777777" w:rsidR="00794EF7" w:rsidRPr="00B05D9C" w:rsidRDefault="00794EF7">
            <w:pPr>
              <w:spacing w:line="240" w:lineRule="auto"/>
              <w:jc w:val="both"/>
              <w:rPr>
                <w:rFonts w:ascii="Times New Roman" w:hAnsi="Times New Roman" w:cs="Times New Roman"/>
                <w:sz w:val="18"/>
                <w:szCs w:val="18"/>
              </w:rPr>
            </w:pPr>
          </w:p>
        </w:tc>
        <w:tc>
          <w:tcPr>
            <w:tcW w:w="864" w:type="dxa"/>
          </w:tcPr>
          <w:p w14:paraId="6FCD1E46" w14:textId="668A7316" w:rsidR="00794EF7" w:rsidRPr="00B05D9C" w:rsidRDefault="00794EF7">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2</w:t>
            </w:r>
          </w:p>
        </w:tc>
        <w:tc>
          <w:tcPr>
            <w:tcW w:w="266" w:type="dxa"/>
          </w:tcPr>
          <w:p w14:paraId="2B0F56AC" w14:textId="77777777" w:rsidR="00794EF7" w:rsidRPr="00B05D9C" w:rsidRDefault="00794EF7">
            <w:pPr>
              <w:spacing w:line="240" w:lineRule="auto"/>
              <w:jc w:val="both"/>
              <w:rPr>
                <w:rFonts w:ascii="Times New Roman" w:hAnsi="Times New Roman" w:cs="Times New Roman"/>
                <w:sz w:val="18"/>
                <w:szCs w:val="18"/>
              </w:rPr>
            </w:pPr>
          </w:p>
        </w:tc>
        <w:tc>
          <w:tcPr>
            <w:tcW w:w="864" w:type="dxa"/>
          </w:tcPr>
          <w:p w14:paraId="067CC60D" w14:textId="36F5958A" w:rsidR="00794EF7" w:rsidRPr="00B05D9C" w:rsidRDefault="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36" w:type="dxa"/>
          </w:tcPr>
          <w:p w14:paraId="7BC691B9" w14:textId="77777777" w:rsidR="00794EF7" w:rsidRPr="00B05D9C" w:rsidRDefault="00794EF7">
            <w:pPr>
              <w:spacing w:line="240" w:lineRule="auto"/>
              <w:jc w:val="both"/>
              <w:rPr>
                <w:rFonts w:ascii="Times New Roman" w:hAnsi="Times New Roman" w:cs="Times New Roman"/>
                <w:sz w:val="18"/>
                <w:szCs w:val="18"/>
              </w:rPr>
            </w:pPr>
          </w:p>
        </w:tc>
        <w:tc>
          <w:tcPr>
            <w:tcW w:w="864" w:type="dxa"/>
          </w:tcPr>
          <w:p w14:paraId="0BD15E78" w14:textId="5FA9AE0D" w:rsidR="00794EF7" w:rsidRPr="00B05D9C" w:rsidRDefault="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38" w:type="dxa"/>
          </w:tcPr>
          <w:p w14:paraId="7A21E999" w14:textId="77777777" w:rsidR="00794EF7" w:rsidRPr="00B05D9C" w:rsidRDefault="00794EF7">
            <w:pPr>
              <w:spacing w:line="240" w:lineRule="auto"/>
              <w:jc w:val="both"/>
              <w:rPr>
                <w:rFonts w:ascii="Times New Roman" w:hAnsi="Times New Roman" w:cs="Times New Roman"/>
                <w:sz w:val="18"/>
                <w:szCs w:val="18"/>
              </w:rPr>
            </w:pPr>
          </w:p>
        </w:tc>
        <w:tc>
          <w:tcPr>
            <w:tcW w:w="864" w:type="dxa"/>
          </w:tcPr>
          <w:p w14:paraId="020B81C8" w14:textId="0C1CC76E" w:rsidR="00794EF7" w:rsidRPr="00B05D9C" w:rsidRDefault="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2</w:t>
            </w:r>
          </w:p>
        </w:tc>
        <w:tc>
          <w:tcPr>
            <w:tcW w:w="236" w:type="dxa"/>
          </w:tcPr>
          <w:p w14:paraId="0BC9FC66" w14:textId="77777777" w:rsidR="00794EF7" w:rsidRPr="00B05D9C" w:rsidRDefault="00794EF7">
            <w:pPr>
              <w:spacing w:line="240" w:lineRule="auto"/>
              <w:jc w:val="right"/>
              <w:rPr>
                <w:rFonts w:ascii="Times New Roman" w:hAnsi="Times New Roman" w:cs="Times New Roman"/>
                <w:sz w:val="18"/>
                <w:szCs w:val="18"/>
              </w:rPr>
            </w:pPr>
          </w:p>
        </w:tc>
        <w:tc>
          <w:tcPr>
            <w:tcW w:w="864" w:type="dxa"/>
          </w:tcPr>
          <w:p w14:paraId="24950940" w14:textId="1C7540EF" w:rsidR="00794EF7" w:rsidRPr="00B05D9C" w:rsidRDefault="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794EF7" w:rsidRPr="00B05D9C" w14:paraId="4444E058" w14:textId="04909460" w:rsidTr="00794EF7">
        <w:tc>
          <w:tcPr>
            <w:tcW w:w="2610" w:type="dxa"/>
          </w:tcPr>
          <w:p w14:paraId="24D04C84" w14:textId="312F31FE" w:rsidR="00794EF7" w:rsidRPr="00B05D9C" w:rsidRDefault="00EA0FB5">
            <w:pPr>
              <w:spacing w:line="240" w:lineRule="auto"/>
              <w:ind w:right="-405"/>
              <w:rPr>
                <w:rFonts w:ascii="Times New Roman" w:hAnsi="Times New Roman" w:cs="Times New Roman"/>
                <w:sz w:val="18"/>
                <w:szCs w:val="18"/>
              </w:rPr>
            </w:pPr>
            <w:r w:rsidRPr="00B05D9C">
              <w:rPr>
                <w:rFonts w:ascii="Times New Roman" w:hAnsi="Times New Roman" w:cs="Times New Roman"/>
                <w:sz w:val="18"/>
                <w:szCs w:val="18"/>
              </w:rPr>
              <w:t xml:space="preserve">Trade and other current </w:t>
            </w:r>
            <w:r w:rsidRPr="00B05D9C">
              <w:rPr>
                <w:rFonts w:ascii="Times New Roman" w:hAnsi="Times New Roman" w:cs="Times New Roman"/>
                <w:sz w:val="18"/>
                <w:szCs w:val="18"/>
              </w:rPr>
              <w:br/>
              <w:t xml:space="preserve">   receivables</w:t>
            </w:r>
          </w:p>
        </w:tc>
        <w:tc>
          <w:tcPr>
            <w:tcW w:w="864" w:type="dxa"/>
          </w:tcPr>
          <w:p w14:paraId="00E6C293" w14:textId="77777777" w:rsidR="0023755B" w:rsidRPr="00B05D9C" w:rsidRDefault="0023755B">
            <w:pPr>
              <w:spacing w:line="240" w:lineRule="auto"/>
              <w:jc w:val="right"/>
              <w:rPr>
                <w:rFonts w:ascii="Times New Roman" w:hAnsi="Times New Roman" w:cs="Times New Roman"/>
                <w:sz w:val="18"/>
                <w:szCs w:val="18"/>
              </w:rPr>
            </w:pPr>
          </w:p>
          <w:p w14:paraId="66141A80" w14:textId="23F91015" w:rsidR="00794EF7" w:rsidRPr="00B05D9C" w:rsidRDefault="0023755B">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4,872</w:t>
            </w:r>
          </w:p>
        </w:tc>
        <w:tc>
          <w:tcPr>
            <w:tcW w:w="238" w:type="dxa"/>
          </w:tcPr>
          <w:p w14:paraId="2C498355" w14:textId="77777777" w:rsidR="00794EF7" w:rsidRPr="00B05D9C" w:rsidRDefault="00794EF7">
            <w:pPr>
              <w:spacing w:line="240" w:lineRule="auto"/>
              <w:jc w:val="both"/>
              <w:rPr>
                <w:rFonts w:ascii="Times New Roman" w:hAnsi="Times New Roman" w:cs="Times New Roman"/>
                <w:sz w:val="18"/>
                <w:szCs w:val="18"/>
              </w:rPr>
            </w:pPr>
          </w:p>
        </w:tc>
        <w:tc>
          <w:tcPr>
            <w:tcW w:w="864" w:type="dxa"/>
          </w:tcPr>
          <w:p w14:paraId="5E9C0679" w14:textId="77777777" w:rsidR="0023755B" w:rsidRPr="00B05D9C" w:rsidRDefault="0023755B">
            <w:pPr>
              <w:spacing w:line="240" w:lineRule="auto"/>
              <w:jc w:val="right"/>
              <w:rPr>
                <w:rFonts w:ascii="Times New Roman" w:hAnsi="Times New Roman" w:cs="Times New Roman"/>
                <w:sz w:val="18"/>
                <w:szCs w:val="18"/>
              </w:rPr>
            </w:pPr>
          </w:p>
          <w:p w14:paraId="1B401DC3" w14:textId="27BA7ABF" w:rsidR="00794EF7" w:rsidRPr="00B05D9C" w:rsidRDefault="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05C27911" w14:textId="77777777" w:rsidR="00794EF7" w:rsidRPr="00B05D9C" w:rsidRDefault="00794EF7">
            <w:pPr>
              <w:spacing w:line="240" w:lineRule="auto"/>
              <w:jc w:val="both"/>
              <w:rPr>
                <w:rFonts w:ascii="Times New Roman" w:hAnsi="Times New Roman" w:cs="Times New Roman"/>
                <w:sz w:val="18"/>
                <w:szCs w:val="18"/>
              </w:rPr>
            </w:pPr>
          </w:p>
        </w:tc>
        <w:tc>
          <w:tcPr>
            <w:tcW w:w="864" w:type="dxa"/>
          </w:tcPr>
          <w:p w14:paraId="6A5895F4" w14:textId="77777777" w:rsidR="00794EF7" w:rsidRPr="00B05D9C" w:rsidRDefault="00794EF7">
            <w:pPr>
              <w:spacing w:line="240" w:lineRule="auto"/>
              <w:jc w:val="right"/>
              <w:rPr>
                <w:rFonts w:ascii="Times New Roman" w:hAnsi="Times New Roman" w:cs="Times New Roman"/>
                <w:sz w:val="18"/>
                <w:szCs w:val="18"/>
              </w:rPr>
            </w:pPr>
          </w:p>
          <w:p w14:paraId="10AB2FA2" w14:textId="176AB9B4" w:rsidR="0023755B" w:rsidRPr="00B05D9C" w:rsidRDefault="0023755B">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1,029</w:t>
            </w:r>
          </w:p>
        </w:tc>
        <w:tc>
          <w:tcPr>
            <w:tcW w:w="236" w:type="dxa"/>
          </w:tcPr>
          <w:p w14:paraId="124F2502" w14:textId="77777777" w:rsidR="00794EF7" w:rsidRPr="00B05D9C" w:rsidRDefault="00794EF7">
            <w:pPr>
              <w:spacing w:line="240" w:lineRule="auto"/>
              <w:jc w:val="both"/>
              <w:rPr>
                <w:rFonts w:ascii="Times New Roman" w:hAnsi="Times New Roman" w:cs="Times New Roman"/>
                <w:sz w:val="18"/>
                <w:szCs w:val="18"/>
              </w:rPr>
            </w:pPr>
          </w:p>
        </w:tc>
        <w:tc>
          <w:tcPr>
            <w:tcW w:w="864" w:type="dxa"/>
          </w:tcPr>
          <w:p w14:paraId="106034BF" w14:textId="77777777" w:rsidR="0023755B" w:rsidRPr="00B05D9C" w:rsidRDefault="0023755B">
            <w:pPr>
              <w:spacing w:line="240" w:lineRule="auto"/>
              <w:jc w:val="right"/>
              <w:rPr>
                <w:rFonts w:ascii="Times New Roman" w:hAnsi="Times New Roman" w:cs="Times New Roman"/>
                <w:sz w:val="18"/>
                <w:szCs w:val="18"/>
              </w:rPr>
            </w:pPr>
          </w:p>
          <w:p w14:paraId="014B7853" w14:textId="4A870396" w:rsidR="00794EF7" w:rsidRPr="00B05D9C" w:rsidRDefault="00794EF7">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5,535</w:t>
            </w:r>
          </w:p>
        </w:tc>
        <w:tc>
          <w:tcPr>
            <w:tcW w:w="238" w:type="dxa"/>
          </w:tcPr>
          <w:p w14:paraId="4753BD47" w14:textId="77777777" w:rsidR="00794EF7" w:rsidRPr="00B05D9C" w:rsidRDefault="00794EF7">
            <w:pPr>
              <w:spacing w:line="240" w:lineRule="auto"/>
              <w:jc w:val="both"/>
              <w:rPr>
                <w:rFonts w:ascii="Times New Roman" w:hAnsi="Times New Roman" w:cs="Times New Roman"/>
                <w:sz w:val="18"/>
                <w:szCs w:val="18"/>
              </w:rPr>
            </w:pPr>
          </w:p>
        </w:tc>
        <w:tc>
          <w:tcPr>
            <w:tcW w:w="864" w:type="dxa"/>
          </w:tcPr>
          <w:p w14:paraId="4A468293" w14:textId="77777777" w:rsidR="0023755B" w:rsidRPr="00B05D9C" w:rsidRDefault="0023755B">
            <w:pPr>
              <w:spacing w:line="240" w:lineRule="auto"/>
              <w:jc w:val="right"/>
              <w:rPr>
                <w:rFonts w:ascii="Times New Roman" w:hAnsi="Times New Roman" w:cs="Times New Roman"/>
                <w:sz w:val="18"/>
                <w:szCs w:val="18"/>
              </w:rPr>
            </w:pPr>
          </w:p>
          <w:p w14:paraId="72911E50" w14:textId="471B8FB7" w:rsidR="00794EF7" w:rsidRPr="00B05D9C" w:rsidRDefault="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36" w:type="dxa"/>
          </w:tcPr>
          <w:p w14:paraId="7ED84C46" w14:textId="77777777" w:rsidR="00794EF7" w:rsidRPr="00B05D9C" w:rsidRDefault="00794EF7">
            <w:pPr>
              <w:spacing w:line="240" w:lineRule="auto"/>
              <w:jc w:val="right"/>
              <w:rPr>
                <w:rFonts w:ascii="Times New Roman" w:hAnsi="Times New Roman" w:cs="Times New Roman"/>
                <w:sz w:val="18"/>
                <w:szCs w:val="18"/>
              </w:rPr>
            </w:pPr>
          </w:p>
        </w:tc>
        <w:tc>
          <w:tcPr>
            <w:tcW w:w="864" w:type="dxa"/>
          </w:tcPr>
          <w:p w14:paraId="049187C4" w14:textId="77777777" w:rsidR="0023755B" w:rsidRPr="00B05D9C" w:rsidRDefault="0023755B">
            <w:pPr>
              <w:spacing w:line="240" w:lineRule="auto"/>
              <w:jc w:val="right"/>
              <w:rPr>
                <w:rFonts w:ascii="Times New Roman" w:hAnsi="Times New Roman" w:cs="Times New Roman"/>
                <w:sz w:val="18"/>
                <w:szCs w:val="18"/>
              </w:rPr>
            </w:pPr>
          </w:p>
          <w:p w14:paraId="3998DC3A" w14:textId="7B4E5141" w:rsidR="00794EF7" w:rsidRPr="00B05D9C" w:rsidRDefault="00794EF7">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1,061</w:t>
            </w:r>
          </w:p>
        </w:tc>
      </w:tr>
      <w:tr w:rsidR="00794EF7" w:rsidRPr="00B05D9C" w14:paraId="774BA081" w14:textId="4560BAFC" w:rsidTr="00794EF7">
        <w:tc>
          <w:tcPr>
            <w:tcW w:w="2610" w:type="dxa"/>
          </w:tcPr>
          <w:p w14:paraId="73E1E7E4" w14:textId="1DDA9C78" w:rsidR="00794EF7" w:rsidRPr="00B05D9C" w:rsidRDefault="00292A78">
            <w:pPr>
              <w:spacing w:line="240" w:lineRule="auto"/>
              <w:ind w:left="156" w:right="-10" w:hanging="156"/>
              <w:rPr>
                <w:rFonts w:ascii="Times New Roman" w:hAnsi="Times New Roman" w:cs="Times New Roman"/>
                <w:b/>
                <w:bCs/>
                <w:sz w:val="18"/>
                <w:szCs w:val="18"/>
              </w:rPr>
            </w:pPr>
            <w:r w:rsidRPr="00B05D9C">
              <w:rPr>
                <w:rFonts w:ascii="Times New Roman" w:hAnsi="Times New Roman" w:cs="Times New Roman"/>
                <w:b/>
                <w:bCs/>
                <w:sz w:val="18"/>
                <w:szCs w:val="18"/>
              </w:rPr>
              <w:t>S</w:t>
            </w:r>
            <w:r w:rsidR="00794EF7" w:rsidRPr="00B05D9C">
              <w:rPr>
                <w:rFonts w:ascii="Times New Roman" w:hAnsi="Times New Roman" w:cs="Times New Roman"/>
                <w:b/>
                <w:bCs/>
                <w:sz w:val="18"/>
                <w:szCs w:val="18"/>
              </w:rPr>
              <w:t xml:space="preserve">tatement of financial position exposure            </w:t>
            </w:r>
          </w:p>
        </w:tc>
        <w:tc>
          <w:tcPr>
            <w:tcW w:w="864" w:type="dxa"/>
            <w:tcBorders>
              <w:top w:val="single" w:sz="4" w:space="0" w:color="auto"/>
            </w:tcBorders>
            <w:vAlign w:val="bottom"/>
          </w:tcPr>
          <w:p w14:paraId="3C89F9EF" w14:textId="0F640A52" w:rsidR="00794EF7" w:rsidRPr="00B05D9C" w:rsidRDefault="0023755B">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4,872</w:t>
            </w:r>
          </w:p>
        </w:tc>
        <w:tc>
          <w:tcPr>
            <w:tcW w:w="238" w:type="dxa"/>
          </w:tcPr>
          <w:p w14:paraId="14461314" w14:textId="77777777" w:rsidR="00794EF7" w:rsidRPr="00B05D9C" w:rsidRDefault="00794EF7">
            <w:pPr>
              <w:spacing w:line="240" w:lineRule="auto"/>
              <w:ind w:right="-405"/>
              <w:jc w:val="both"/>
              <w:rPr>
                <w:rFonts w:ascii="Times New Roman" w:hAnsi="Times New Roman" w:cs="Times New Roman"/>
                <w:b/>
                <w:bCs/>
                <w:sz w:val="18"/>
                <w:szCs w:val="18"/>
              </w:rPr>
            </w:pPr>
          </w:p>
        </w:tc>
        <w:tc>
          <w:tcPr>
            <w:tcW w:w="864" w:type="dxa"/>
            <w:tcBorders>
              <w:top w:val="single" w:sz="4" w:space="0" w:color="auto"/>
              <w:left w:val="nil"/>
              <w:right w:val="nil"/>
            </w:tcBorders>
            <w:vAlign w:val="bottom"/>
          </w:tcPr>
          <w:p w14:paraId="5F56A428" w14:textId="3803C5FB" w:rsidR="00794EF7" w:rsidRPr="00B05D9C" w:rsidRDefault="0030369E">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2</w:t>
            </w:r>
          </w:p>
        </w:tc>
        <w:tc>
          <w:tcPr>
            <w:tcW w:w="266" w:type="dxa"/>
          </w:tcPr>
          <w:p w14:paraId="19E46DB9" w14:textId="77777777" w:rsidR="00794EF7" w:rsidRPr="00B05D9C" w:rsidRDefault="00794EF7">
            <w:pPr>
              <w:spacing w:line="240" w:lineRule="auto"/>
              <w:ind w:right="-405"/>
              <w:jc w:val="both"/>
              <w:rPr>
                <w:rFonts w:ascii="Times New Roman" w:hAnsi="Times New Roman" w:cs="Times New Roman"/>
                <w:b/>
                <w:bCs/>
                <w:sz w:val="18"/>
                <w:szCs w:val="18"/>
              </w:rPr>
            </w:pPr>
          </w:p>
        </w:tc>
        <w:tc>
          <w:tcPr>
            <w:tcW w:w="864" w:type="dxa"/>
            <w:tcBorders>
              <w:top w:val="single" w:sz="4" w:space="0" w:color="auto"/>
            </w:tcBorders>
            <w:vAlign w:val="bottom"/>
          </w:tcPr>
          <w:p w14:paraId="6B5207DA" w14:textId="560E3BC9" w:rsidR="00794EF7" w:rsidRPr="00B05D9C" w:rsidRDefault="00F35893">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1,029</w:t>
            </w:r>
          </w:p>
        </w:tc>
        <w:tc>
          <w:tcPr>
            <w:tcW w:w="236" w:type="dxa"/>
          </w:tcPr>
          <w:p w14:paraId="4504387F" w14:textId="77777777" w:rsidR="00794EF7" w:rsidRPr="00B05D9C" w:rsidRDefault="00794EF7">
            <w:pPr>
              <w:spacing w:line="240" w:lineRule="auto"/>
              <w:ind w:right="-405"/>
              <w:jc w:val="both"/>
              <w:rPr>
                <w:rFonts w:ascii="Times New Roman" w:hAnsi="Times New Roman" w:cs="Times New Roman"/>
                <w:b/>
                <w:bCs/>
                <w:sz w:val="18"/>
                <w:szCs w:val="18"/>
              </w:rPr>
            </w:pPr>
          </w:p>
        </w:tc>
        <w:tc>
          <w:tcPr>
            <w:tcW w:w="864" w:type="dxa"/>
            <w:tcBorders>
              <w:top w:val="single" w:sz="4" w:space="0" w:color="auto"/>
            </w:tcBorders>
            <w:vAlign w:val="bottom"/>
          </w:tcPr>
          <w:p w14:paraId="4DF8352E" w14:textId="73387BE3" w:rsidR="00794EF7" w:rsidRPr="00B05D9C" w:rsidRDefault="0030369E">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5,535</w:t>
            </w:r>
          </w:p>
        </w:tc>
        <w:tc>
          <w:tcPr>
            <w:tcW w:w="238" w:type="dxa"/>
          </w:tcPr>
          <w:p w14:paraId="461D05C5" w14:textId="77777777" w:rsidR="00794EF7" w:rsidRPr="00B05D9C" w:rsidRDefault="00794EF7">
            <w:pPr>
              <w:spacing w:line="240" w:lineRule="auto"/>
              <w:ind w:right="-46"/>
              <w:jc w:val="right"/>
              <w:rPr>
                <w:rFonts w:ascii="Times New Roman" w:hAnsi="Times New Roman" w:cs="Times New Roman"/>
                <w:b/>
                <w:bCs/>
                <w:sz w:val="18"/>
                <w:szCs w:val="18"/>
              </w:rPr>
            </w:pPr>
          </w:p>
        </w:tc>
        <w:tc>
          <w:tcPr>
            <w:tcW w:w="864" w:type="dxa"/>
            <w:tcBorders>
              <w:top w:val="single" w:sz="4" w:space="0" w:color="auto"/>
              <w:left w:val="nil"/>
              <w:right w:val="nil"/>
            </w:tcBorders>
            <w:vAlign w:val="bottom"/>
          </w:tcPr>
          <w:p w14:paraId="62732B29" w14:textId="076547A2" w:rsidR="00794EF7" w:rsidRPr="00B05D9C" w:rsidRDefault="0030369E">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2</w:t>
            </w:r>
          </w:p>
        </w:tc>
        <w:tc>
          <w:tcPr>
            <w:tcW w:w="236" w:type="dxa"/>
            <w:tcBorders>
              <w:left w:val="nil"/>
              <w:right w:val="nil"/>
            </w:tcBorders>
          </w:tcPr>
          <w:p w14:paraId="12395593" w14:textId="77777777" w:rsidR="00794EF7" w:rsidRPr="00B05D9C" w:rsidRDefault="00794EF7">
            <w:pPr>
              <w:spacing w:line="240" w:lineRule="auto"/>
              <w:jc w:val="right"/>
              <w:rPr>
                <w:rFonts w:ascii="Times New Roman" w:hAnsi="Times New Roman" w:cs="Times New Roman"/>
                <w:b/>
                <w:bCs/>
                <w:sz w:val="18"/>
                <w:szCs w:val="18"/>
              </w:rPr>
            </w:pPr>
          </w:p>
        </w:tc>
        <w:tc>
          <w:tcPr>
            <w:tcW w:w="864" w:type="dxa"/>
            <w:tcBorders>
              <w:top w:val="single" w:sz="4" w:space="0" w:color="auto"/>
              <w:left w:val="nil"/>
              <w:right w:val="nil"/>
            </w:tcBorders>
          </w:tcPr>
          <w:p w14:paraId="63266CEA" w14:textId="77777777" w:rsidR="00794EF7" w:rsidRPr="00B05D9C" w:rsidRDefault="00794EF7">
            <w:pPr>
              <w:spacing w:line="240" w:lineRule="auto"/>
              <w:jc w:val="right"/>
              <w:rPr>
                <w:rFonts w:ascii="Times New Roman" w:hAnsi="Times New Roman" w:cs="Times New Roman"/>
                <w:b/>
                <w:bCs/>
                <w:sz w:val="18"/>
                <w:szCs w:val="18"/>
              </w:rPr>
            </w:pPr>
          </w:p>
          <w:p w14:paraId="2AF23EE6" w14:textId="192240EA" w:rsidR="0030369E" w:rsidRPr="00B05D9C" w:rsidRDefault="0030369E">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1,061</w:t>
            </w:r>
          </w:p>
        </w:tc>
      </w:tr>
      <w:tr w:rsidR="00794EF7" w:rsidRPr="00B05D9C" w14:paraId="44DBA0BD" w14:textId="2A63BFDE" w:rsidTr="00794EF7">
        <w:tc>
          <w:tcPr>
            <w:tcW w:w="2610" w:type="dxa"/>
          </w:tcPr>
          <w:p w14:paraId="2B59622F" w14:textId="41438C29" w:rsidR="00794EF7" w:rsidRPr="00B05D9C" w:rsidRDefault="00794EF7">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6" w:hanging="156"/>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Forward exchange purchase (selling) contracts</w:t>
            </w:r>
            <w:r w:rsidR="00292A78" w:rsidRPr="00B05D9C">
              <w:rPr>
                <w:rFonts w:ascii="Times New Roman" w:hAnsi="Times New Roman" w:cs="Times New Roman"/>
                <w:sz w:val="18"/>
                <w:szCs w:val="18"/>
                <w:lang w:val="en-US" w:bidi="th-TH"/>
              </w:rPr>
              <w:t xml:space="preserve"> - </w:t>
            </w:r>
            <w:r w:rsidR="00F35893" w:rsidRPr="00B05D9C">
              <w:rPr>
                <w:rFonts w:ascii="Times New Roman" w:hAnsi="Times New Roman" w:cs="Times New Roman"/>
                <w:sz w:val="18"/>
                <w:szCs w:val="18"/>
                <w:lang w:val="en-US" w:bidi="th-TH"/>
              </w:rPr>
              <w:t>n</w:t>
            </w:r>
            <w:r w:rsidR="00292A78" w:rsidRPr="00B05D9C">
              <w:rPr>
                <w:rFonts w:ascii="Times New Roman" w:hAnsi="Times New Roman" w:cs="Times New Roman"/>
                <w:sz w:val="18"/>
                <w:szCs w:val="18"/>
                <w:lang w:val="en-US" w:bidi="th-TH"/>
              </w:rPr>
              <w:t>et</w:t>
            </w:r>
          </w:p>
        </w:tc>
        <w:tc>
          <w:tcPr>
            <w:tcW w:w="864" w:type="dxa"/>
            <w:tcBorders>
              <w:bottom w:val="single" w:sz="4" w:space="0" w:color="auto"/>
            </w:tcBorders>
            <w:vAlign w:val="bottom"/>
          </w:tcPr>
          <w:p w14:paraId="1F187F84" w14:textId="47AAFAA9" w:rsidR="00794EF7" w:rsidRPr="00B05D9C" w:rsidRDefault="0030369E" w:rsidP="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38" w:type="dxa"/>
          </w:tcPr>
          <w:p w14:paraId="09E0A7A6" w14:textId="77777777" w:rsidR="00794EF7" w:rsidRPr="00B05D9C" w:rsidRDefault="00794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864" w:type="dxa"/>
            <w:tcBorders>
              <w:left w:val="nil"/>
              <w:bottom w:val="single" w:sz="4" w:space="0" w:color="auto"/>
              <w:right w:val="nil"/>
            </w:tcBorders>
            <w:vAlign w:val="bottom"/>
          </w:tcPr>
          <w:p w14:paraId="0A8C43BB" w14:textId="03CF0ACD" w:rsidR="00794EF7" w:rsidRPr="00B05D9C" w:rsidRDefault="0030369E" w:rsidP="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6" w:type="dxa"/>
          </w:tcPr>
          <w:p w14:paraId="420F07CB" w14:textId="77777777" w:rsidR="00794EF7" w:rsidRPr="00B05D9C" w:rsidRDefault="00794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864" w:type="dxa"/>
            <w:tcBorders>
              <w:bottom w:val="single" w:sz="4" w:space="0" w:color="auto"/>
            </w:tcBorders>
            <w:vAlign w:val="bottom"/>
          </w:tcPr>
          <w:p w14:paraId="55AACCB0" w14:textId="72CB0F4A" w:rsidR="00794EF7" w:rsidRPr="00B05D9C" w:rsidRDefault="00F35893" w:rsidP="0030369E">
            <w:pPr>
              <w:spacing w:line="240" w:lineRule="auto"/>
              <w:jc w:val="right"/>
              <w:rPr>
                <w:rFonts w:ascii="Times New Roman" w:hAnsi="Times New Roman" w:cstheme="minorBidi"/>
                <w:sz w:val="18"/>
                <w:szCs w:val="22"/>
                <w:cs/>
                <w:lang w:bidi="th-TH"/>
              </w:rPr>
            </w:pPr>
            <w:r w:rsidRPr="00B05D9C">
              <w:rPr>
                <w:rFonts w:ascii="Times New Roman" w:hAnsi="Times New Roman" w:cs="Times New Roman"/>
                <w:sz w:val="18"/>
                <w:szCs w:val="18"/>
              </w:rPr>
              <w:t>-</w:t>
            </w:r>
          </w:p>
        </w:tc>
        <w:tc>
          <w:tcPr>
            <w:tcW w:w="236" w:type="dxa"/>
          </w:tcPr>
          <w:p w14:paraId="147B62E4" w14:textId="77777777" w:rsidR="00794EF7" w:rsidRPr="00B05D9C" w:rsidRDefault="00794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864" w:type="dxa"/>
            <w:tcBorders>
              <w:bottom w:val="single" w:sz="4" w:space="0" w:color="auto"/>
            </w:tcBorders>
            <w:vAlign w:val="bottom"/>
          </w:tcPr>
          <w:p w14:paraId="5C8D8E55" w14:textId="7FC5A763" w:rsidR="00794EF7" w:rsidRPr="00B05D9C" w:rsidRDefault="0030369E" w:rsidP="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38" w:type="dxa"/>
          </w:tcPr>
          <w:p w14:paraId="3D9A33FD" w14:textId="77777777" w:rsidR="00794EF7" w:rsidRPr="00B05D9C" w:rsidRDefault="00794EF7">
            <w:pPr>
              <w:spacing w:line="240" w:lineRule="auto"/>
              <w:ind w:right="-46"/>
              <w:jc w:val="right"/>
              <w:rPr>
                <w:rFonts w:ascii="Times New Roman" w:hAnsi="Times New Roman" w:cs="Times New Roman"/>
                <w:sz w:val="18"/>
                <w:szCs w:val="18"/>
              </w:rPr>
            </w:pPr>
          </w:p>
        </w:tc>
        <w:tc>
          <w:tcPr>
            <w:tcW w:w="864" w:type="dxa"/>
            <w:tcBorders>
              <w:left w:val="nil"/>
              <w:bottom w:val="single" w:sz="4" w:space="0" w:color="auto"/>
              <w:right w:val="nil"/>
            </w:tcBorders>
            <w:vAlign w:val="bottom"/>
          </w:tcPr>
          <w:p w14:paraId="5FC933F8" w14:textId="5379D7C2" w:rsidR="00794EF7" w:rsidRPr="00B05D9C" w:rsidRDefault="0030369E" w:rsidP="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36" w:type="dxa"/>
            <w:tcBorders>
              <w:left w:val="nil"/>
              <w:right w:val="nil"/>
            </w:tcBorders>
          </w:tcPr>
          <w:p w14:paraId="2CB11276" w14:textId="77777777" w:rsidR="00794EF7" w:rsidRPr="00B05D9C" w:rsidRDefault="00794EF7">
            <w:pPr>
              <w:spacing w:line="240" w:lineRule="auto"/>
              <w:ind w:right="-46"/>
              <w:jc w:val="right"/>
              <w:rPr>
                <w:rFonts w:ascii="Times New Roman" w:hAnsi="Times New Roman" w:cs="Times New Roman"/>
                <w:sz w:val="18"/>
                <w:szCs w:val="18"/>
              </w:rPr>
            </w:pPr>
          </w:p>
        </w:tc>
        <w:tc>
          <w:tcPr>
            <w:tcW w:w="864" w:type="dxa"/>
            <w:tcBorders>
              <w:left w:val="nil"/>
              <w:bottom w:val="single" w:sz="4" w:space="0" w:color="auto"/>
              <w:right w:val="nil"/>
            </w:tcBorders>
          </w:tcPr>
          <w:p w14:paraId="5B3C721C" w14:textId="77777777" w:rsidR="00794EF7" w:rsidRPr="00B05D9C" w:rsidRDefault="00794EF7">
            <w:pPr>
              <w:spacing w:line="240" w:lineRule="auto"/>
              <w:ind w:right="-46"/>
              <w:jc w:val="right"/>
              <w:rPr>
                <w:rFonts w:ascii="Times New Roman" w:hAnsi="Times New Roman" w:cs="Times New Roman"/>
                <w:sz w:val="18"/>
                <w:szCs w:val="18"/>
              </w:rPr>
            </w:pPr>
          </w:p>
          <w:p w14:paraId="4FC477F9" w14:textId="38F27FE7" w:rsidR="0030369E" w:rsidRPr="00B05D9C" w:rsidRDefault="0030369E" w:rsidP="0030369E">
            <w:pPr>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794EF7" w:rsidRPr="00B05D9C" w14:paraId="32472720" w14:textId="3F3B5A82" w:rsidTr="00794EF7">
        <w:tc>
          <w:tcPr>
            <w:tcW w:w="2610" w:type="dxa"/>
          </w:tcPr>
          <w:p w14:paraId="38B23EDD" w14:textId="77777777" w:rsidR="00794EF7" w:rsidRPr="00B05D9C" w:rsidRDefault="00794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cs/>
                <w:lang w:val="en-US" w:bidi="th-TH"/>
              </w:rPr>
            </w:pPr>
            <w:r w:rsidRPr="00B05D9C">
              <w:rPr>
                <w:rFonts w:ascii="Times New Roman" w:hAnsi="Times New Roman" w:cs="Times New Roman"/>
                <w:b/>
                <w:bCs/>
                <w:sz w:val="18"/>
                <w:szCs w:val="18"/>
                <w:lang w:val="en-US" w:bidi="th-TH"/>
              </w:rPr>
              <w:t>Net exposure</w:t>
            </w:r>
          </w:p>
        </w:tc>
        <w:tc>
          <w:tcPr>
            <w:tcW w:w="864" w:type="dxa"/>
            <w:tcBorders>
              <w:top w:val="single" w:sz="4" w:space="0" w:color="auto"/>
              <w:bottom w:val="double" w:sz="4" w:space="0" w:color="auto"/>
            </w:tcBorders>
            <w:vAlign w:val="bottom"/>
          </w:tcPr>
          <w:p w14:paraId="292273B6" w14:textId="7B17DD3C" w:rsidR="00794EF7" w:rsidRPr="00B05D9C" w:rsidRDefault="0023755B">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4,872</w:t>
            </w:r>
          </w:p>
        </w:tc>
        <w:tc>
          <w:tcPr>
            <w:tcW w:w="238" w:type="dxa"/>
          </w:tcPr>
          <w:p w14:paraId="29BDD546" w14:textId="77777777" w:rsidR="00794EF7" w:rsidRPr="00B05D9C" w:rsidRDefault="00794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864" w:type="dxa"/>
            <w:tcBorders>
              <w:top w:val="single" w:sz="4" w:space="0" w:color="auto"/>
              <w:left w:val="nil"/>
              <w:bottom w:val="double" w:sz="4" w:space="0" w:color="auto"/>
              <w:right w:val="nil"/>
            </w:tcBorders>
            <w:vAlign w:val="bottom"/>
          </w:tcPr>
          <w:p w14:paraId="72ABB532" w14:textId="38DDFB11" w:rsidR="00794EF7" w:rsidRPr="00B05D9C" w:rsidRDefault="0030369E">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2</w:t>
            </w:r>
          </w:p>
        </w:tc>
        <w:tc>
          <w:tcPr>
            <w:tcW w:w="266" w:type="dxa"/>
          </w:tcPr>
          <w:p w14:paraId="4053260A" w14:textId="77777777" w:rsidR="00794EF7" w:rsidRPr="00B05D9C" w:rsidRDefault="00794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864" w:type="dxa"/>
            <w:tcBorders>
              <w:top w:val="single" w:sz="4" w:space="0" w:color="auto"/>
              <w:bottom w:val="double" w:sz="4" w:space="0" w:color="auto"/>
            </w:tcBorders>
            <w:vAlign w:val="bottom"/>
          </w:tcPr>
          <w:p w14:paraId="50E7369B" w14:textId="57C836D0" w:rsidR="00794EF7" w:rsidRPr="00B05D9C" w:rsidRDefault="0023755B">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1,029</w:t>
            </w:r>
          </w:p>
        </w:tc>
        <w:tc>
          <w:tcPr>
            <w:tcW w:w="236" w:type="dxa"/>
          </w:tcPr>
          <w:p w14:paraId="5126C481" w14:textId="77777777" w:rsidR="00794EF7" w:rsidRPr="00B05D9C" w:rsidRDefault="00794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sz w:val="18"/>
                <w:szCs w:val="18"/>
                <w:lang w:val="en-US" w:bidi="th-TH"/>
              </w:rPr>
            </w:pPr>
          </w:p>
        </w:tc>
        <w:tc>
          <w:tcPr>
            <w:tcW w:w="864" w:type="dxa"/>
            <w:tcBorders>
              <w:top w:val="single" w:sz="4" w:space="0" w:color="auto"/>
              <w:bottom w:val="double" w:sz="4" w:space="0" w:color="auto"/>
            </w:tcBorders>
            <w:vAlign w:val="bottom"/>
          </w:tcPr>
          <w:p w14:paraId="574D6DCA" w14:textId="6291BD6C" w:rsidR="00794EF7" w:rsidRPr="00B05D9C" w:rsidRDefault="0030369E">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5,535</w:t>
            </w:r>
          </w:p>
        </w:tc>
        <w:tc>
          <w:tcPr>
            <w:tcW w:w="238" w:type="dxa"/>
          </w:tcPr>
          <w:p w14:paraId="5079D1EC" w14:textId="77777777" w:rsidR="00794EF7" w:rsidRPr="00B05D9C" w:rsidRDefault="00794EF7">
            <w:pPr>
              <w:spacing w:line="240" w:lineRule="auto"/>
              <w:ind w:right="-46"/>
              <w:jc w:val="right"/>
              <w:rPr>
                <w:rFonts w:ascii="Times New Roman" w:hAnsi="Times New Roman" w:cs="Times New Roman"/>
                <w:b/>
                <w:bCs/>
                <w:sz w:val="18"/>
                <w:szCs w:val="18"/>
              </w:rPr>
            </w:pPr>
          </w:p>
        </w:tc>
        <w:tc>
          <w:tcPr>
            <w:tcW w:w="864" w:type="dxa"/>
            <w:tcBorders>
              <w:top w:val="single" w:sz="4" w:space="0" w:color="auto"/>
              <w:left w:val="nil"/>
              <w:bottom w:val="double" w:sz="4" w:space="0" w:color="auto"/>
              <w:right w:val="nil"/>
            </w:tcBorders>
            <w:vAlign w:val="bottom"/>
          </w:tcPr>
          <w:p w14:paraId="6C772805" w14:textId="04571961" w:rsidR="00794EF7" w:rsidRPr="00B05D9C" w:rsidRDefault="0030369E">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2</w:t>
            </w:r>
          </w:p>
        </w:tc>
        <w:tc>
          <w:tcPr>
            <w:tcW w:w="236" w:type="dxa"/>
            <w:tcBorders>
              <w:left w:val="nil"/>
              <w:right w:val="nil"/>
            </w:tcBorders>
          </w:tcPr>
          <w:p w14:paraId="3D057853" w14:textId="77777777" w:rsidR="00794EF7" w:rsidRPr="00B05D9C" w:rsidRDefault="00794EF7">
            <w:pPr>
              <w:spacing w:line="240" w:lineRule="auto"/>
              <w:jc w:val="right"/>
              <w:rPr>
                <w:rFonts w:ascii="Times New Roman" w:hAnsi="Times New Roman" w:cs="Times New Roman"/>
                <w:b/>
                <w:bCs/>
                <w:sz w:val="18"/>
                <w:szCs w:val="18"/>
              </w:rPr>
            </w:pPr>
          </w:p>
        </w:tc>
        <w:tc>
          <w:tcPr>
            <w:tcW w:w="864" w:type="dxa"/>
            <w:tcBorders>
              <w:top w:val="single" w:sz="4" w:space="0" w:color="auto"/>
              <w:left w:val="nil"/>
              <w:bottom w:val="double" w:sz="4" w:space="0" w:color="auto"/>
              <w:right w:val="nil"/>
            </w:tcBorders>
          </w:tcPr>
          <w:p w14:paraId="630BF8E7" w14:textId="7241E981" w:rsidR="00794EF7" w:rsidRPr="00B05D9C" w:rsidRDefault="0030369E">
            <w:pPr>
              <w:spacing w:line="240" w:lineRule="auto"/>
              <w:jc w:val="right"/>
              <w:rPr>
                <w:rFonts w:ascii="Times New Roman" w:hAnsi="Times New Roman" w:cs="Times New Roman"/>
                <w:b/>
                <w:bCs/>
                <w:sz w:val="18"/>
                <w:szCs w:val="18"/>
              </w:rPr>
            </w:pPr>
            <w:r w:rsidRPr="00B05D9C">
              <w:rPr>
                <w:rFonts w:ascii="Times New Roman" w:hAnsi="Times New Roman" w:cs="Times New Roman"/>
                <w:b/>
                <w:bCs/>
                <w:sz w:val="18"/>
                <w:szCs w:val="18"/>
              </w:rPr>
              <w:t>1,061</w:t>
            </w:r>
          </w:p>
        </w:tc>
      </w:tr>
    </w:tbl>
    <w:p w14:paraId="7BD54E7A" w14:textId="77777777" w:rsidR="00794EF7" w:rsidRPr="00B05D9C" w:rsidRDefault="00794EF7" w:rsidP="00D67F35">
      <w:pPr>
        <w:tabs>
          <w:tab w:val="left" w:pos="540"/>
        </w:tabs>
        <w:ind w:left="540" w:right="-7"/>
        <w:jc w:val="thaiDistribute"/>
        <w:rPr>
          <w:rFonts w:ascii="Times New Roman" w:hAnsi="Times New Roman" w:cs="Times New Roman"/>
          <w:i/>
          <w:iCs/>
          <w:sz w:val="22"/>
          <w:szCs w:val="22"/>
          <w:lang w:bidi="th-TH"/>
        </w:rPr>
      </w:pPr>
    </w:p>
    <w:p w14:paraId="0A3A2A12" w14:textId="4AD4240B" w:rsidR="00D67F35" w:rsidRPr="00B05D9C" w:rsidRDefault="00D67F35" w:rsidP="00D67F35">
      <w:pPr>
        <w:tabs>
          <w:tab w:val="left" w:pos="540"/>
        </w:tabs>
        <w:ind w:left="540" w:right="-7"/>
        <w:jc w:val="thaiDistribute"/>
        <w:rPr>
          <w:rFonts w:ascii="Times New Roman" w:hAnsi="Times New Roman" w:cs="Times New Roman"/>
          <w:i/>
          <w:iCs/>
          <w:sz w:val="22"/>
          <w:szCs w:val="22"/>
          <w:lang w:bidi="th-TH"/>
        </w:rPr>
      </w:pPr>
      <w:r w:rsidRPr="00B05D9C">
        <w:rPr>
          <w:rFonts w:ascii="Times New Roman" w:hAnsi="Times New Roman" w:cs="Times New Roman"/>
          <w:i/>
          <w:iCs/>
          <w:sz w:val="22"/>
          <w:szCs w:val="22"/>
          <w:lang w:bidi="th-TH"/>
        </w:rPr>
        <w:t>Sensitivity analysis</w:t>
      </w:r>
    </w:p>
    <w:p w14:paraId="504A6836" w14:textId="77777777" w:rsidR="003B1FBF" w:rsidRPr="00B05D9C" w:rsidRDefault="003B1FBF" w:rsidP="00D67F35">
      <w:pPr>
        <w:tabs>
          <w:tab w:val="left" w:pos="900"/>
        </w:tabs>
        <w:ind w:left="990" w:right="-7"/>
        <w:jc w:val="thaiDistribute"/>
        <w:rPr>
          <w:rFonts w:ascii="Times New Roman" w:hAnsi="Times New Roman" w:cs="Times New Roman"/>
          <w:sz w:val="22"/>
          <w:szCs w:val="22"/>
          <w:lang w:bidi="th-TH"/>
        </w:rPr>
      </w:pPr>
    </w:p>
    <w:p w14:paraId="54D83A9E" w14:textId="02410234" w:rsidR="00D67F35" w:rsidRPr="00B05D9C" w:rsidRDefault="00D67F35" w:rsidP="00032A3A">
      <w:pPr>
        <w:tabs>
          <w:tab w:val="left" w:pos="900"/>
        </w:tabs>
        <w:ind w:left="540" w:right="-7"/>
        <w:jc w:val="thaiDistribute"/>
        <w:rPr>
          <w:rFonts w:ascii="Times New Roman" w:hAnsi="Times New Roman" w:cs="Times New Roman"/>
          <w:sz w:val="22"/>
          <w:szCs w:val="22"/>
          <w:lang w:bidi="th-TH"/>
        </w:rPr>
      </w:pPr>
      <w:r w:rsidRPr="00B05D9C">
        <w:rPr>
          <w:rFonts w:ascii="Times New Roman" w:hAnsi="Times New Roman" w:cs="Times New Roman"/>
          <w:sz w:val="22"/>
          <w:szCs w:val="22"/>
          <w:lang w:bidi="th-TH"/>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3C23BB" w:rsidRPr="00B05D9C">
        <w:rPr>
          <w:rFonts w:ascii="Times New Roman" w:hAnsi="Times New Roman" w:cs="Times New Roman"/>
          <w:sz w:val="22"/>
          <w:szCs w:val="22"/>
          <w:lang w:bidi="th-TH"/>
        </w:rPr>
        <w:t>.</w:t>
      </w:r>
    </w:p>
    <w:p w14:paraId="1778B90D" w14:textId="77777777" w:rsidR="00032A3A" w:rsidRPr="00B05D9C" w:rsidRDefault="00032A3A" w:rsidP="00032A3A">
      <w:pPr>
        <w:tabs>
          <w:tab w:val="left" w:pos="900"/>
        </w:tabs>
        <w:ind w:left="540" w:right="-7"/>
        <w:jc w:val="thaiDistribute"/>
        <w:rPr>
          <w:rFonts w:ascii="Times New Roman" w:hAnsi="Times New Roman" w:cs="Times New Roman"/>
          <w:sz w:val="22"/>
          <w:szCs w:val="22"/>
          <w:lang w:bidi="th-TH"/>
        </w:rPr>
      </w:pPr>
    </w:p>
    <w:tbl>
      <w:tblPr>
        <w:tblW w:w="8100" w:type="dxa"/>
        <w:tblInd w:w="990" w:type="dxa"/>
        <w:tblLayout w:type="fixed"/>
        <w:tblCellMar>
          <w:left w:w="79" w:type="dxa"/>
          <w:right w:w="79" w:type="dxa"/>
        </w:tblCellMar>
        <w:tblLook w:val="0000" w:firstRow="0" w:lastRow="0" w:firstColumn="0" w:lastColumn="0" w:noHBand="0" w:noVBand="0"/>
      </w:tblPr>
      <w:tblGrid>
        <w:gridCol w:w="2070"/>
        <w:gridCol w:w="900"/>
        <w:gridCol w:w="1170"/>
        <w:gridCol w:w="180"/>
        <w:gridCol w:w="1080"/>
        <w:gridCol w:w="180"/>
        <w:gridCol w:w="1260"/>
        <w:gridCol w:w="180"/>
        <w:gridCol w:w="1080"/>
      </w:tblGrid>
      <w:tr w:rsidR="00D67F35" w:rsidRPr="00B05D9C" w14:paraId="239CBDB8" w14:textId="77777777" w:rsidTr="00D67F35">
        <w:trPr>
          <w:tblHeader/>
        </w:trPr>
        <w:tc>
          <w:tcPr>
            <w:tcW w:w="2070" w:type="dxa"/>
            <w:vAlign w:val="bottom"/>
          </w:tcPr>
          <w:p w14:paraId="0A1483CF" w14:textId="5183DDAF" w:rsidR="00D67F35" w:rsidRPr="00B05D9C" w:rsidRDefault="00D67F35" w:rsidP="00D67F35">
            <w:pPr>
              <w:spacing w:line="240" w:lineRule="auto"/>
              <w:rPr>
                <w:rFonts w:ascii="Times New Roman" w:hAnsi="Times New Roman" w:cs="Times New Roman"/>
                <w:b/>
                <w:bCs/>
                <w:color w:val="0000FF"/>
                <w:sz w:val="18"/>
                <w:szCs w:val="18"/>
              </w:rPr>
            </w:pPr>
          </w:p>
        </w:tc>
        <w:tc>
          <w:tcPr>
            <w:tcW w:w="900" w:type="dxa"/>
          </w:tcPr>
          <w:p w14:paraId="50115DFC" w14:textId="77777777" w:rsidR="00D67F35" w:rsidRPr="00B05D9C" w:rsidRDefault="00D67F35" w:rsidP="00D67F35">
            <w:pPr>
              <w:spacing w:line="240" w:lineRule="auto"/>
              <w:jc w:val="center"/>
              <w:rPr>
                <w:rFonts w:ascii="Times New Roman" w:hAnsi="Times New Roman" w:cs="Times New Roman"/>
                <w:bCs/>
                <w:sz w:val="18"/>
                <w:szCs w:val="18"/>
              </w:rPr>
            </w:pPr>
          </w:p>
        </w:tc>
        <w:tc>
          <w:tcPr>
            <w:tcW w:w="2430" w:type="dxa"/>
            <w:gridSpan w:val="3"/>
          </w:tcPr>
          <w:p w14:paraId="454F78D1" w14:textId="77777777" w:rsidR="00D67F35" w:rsidRPr="00B05D9C" w:rsidRDefault="00D67F35" w:rsidP="00D67F35">
            <w:pPr>
              <w:spacing w:line="240" w:lineRule="auto"/>
              <w:ind w:left="-73" w:right="-65"/>
              <w:jc w:val="center"/>
              <w:rPr>
                <w:rFonts w:ascii="Times New Roman" w:hAnsi="Times New Roman" w:cs="Times New Roman"/>
                <w:b/>
                <w:sz w:val="18"/>
                <w:szCs w:val="18"/>
              </w:rPr>
            </w:pPr>
            <w:r w:rsidRPr="00B05D9C">
              <w:rPr>
                <w:rFonts w:ascii="Times New Roman" w:hAnsi="Times New Roman" w:cs="Times New Roman"/>
                <w:b/>
                <w:sz w:val="18"/>
                <w:szCs w:val="18"/>
              </w:rPr>
              <w:t xml:space="preserve">Consolidated </w:t>
            </w:r>
          </w:p>
          <w:p w14:paraId="14DAD5D3" w14:textId="2AE869C1" w:rsidR="00D67F35" w:rsidRPr="00B05D9C" w:rsidRDefault="00D67F35" w:rsidP="00D67F35">
            <w:pPr>
              <w:spacing w:line="240" w:lineRule="auto"/>
              <w:ind w:left="-73" w:right="-65"/>
              <w:jc w:val="center"/>
              <w:rPr>
                <w:rFonts w:ascii="Times New Roman" w:hAnsi="Times New Roman" w:cs="Times New Roman"/>
                <w:bCs/>
                <w:sz w:val="18"/>
                <w:szCs w:val="18"/>
              </w:rPr>
            </w:pPr>
            <w:r w:rsidRPr="00B05D9C">
              <w:rPr>
                <w:rFonts w:ascii="Times New Roman" w:hAnsi="Times New Roman" w:cs="Times New Roman"/>
                <w:b/>
                <w:sz w:val="18"/>
                <w:szCs w:val="18"/>
              </w:rPr>
              <w:t>financial statements</w:t>
            </w:r>
            <w:r w:rsidRPr="00B05D9C">
              <w:rPr>
                <w:rFonts w:ascii="Times New Roman" w:hAnsi="Times New Roman" w:cs="Times New Roman"/>
                <w:bCs/>
                <w:sz w:val="18"/>
                <w:szCs w:val="18"/>
              </w:rPr>
              <w:t xml:space="preserve"> </w:t>
            </w:r>
          </w:p>
        </w:tc>
        <w:tc>
          <w:tcPr>
            <w:tcW w:w="180" w:type="dxa"/>
          </w:tcPr>
          <w:p w14:paraId="2A49C8B6" w14:textId="77777777" w:rsidR="00D67F35" w:rsidRPr="00B05D9C" w:rsidRDefault="00D67F35" w:rsidP="00D67F35">
            <w:pPr>
              <w:spacing w:line="240" w:lineRule="auto"/>
              <w:jc w:val="center"/>
              <w:rPr>
                <w:rFonts w:ascii="Times New Roman" w:hAnsi="Times New Roman" w:cs="Times New Roman"/>
                <w:bCs/>
                <w:sz w:val="18"/>
                <w:szCs w:val="18"/>
              </w:rPr>
            </w:pPr>
          </w:p>
        </w:tc>
        <w:tc>
          <w:tcPr>
            <w:tcW w:w="2520" w:type="dxa"/>
            <w:gridSpan w:val="3"/>
          </w:tcPr>
          <w:p w14:paraId="6BA5A569" w14:textId="77777777" w:rsidR="00D67F35" w:rsidRPr="00B05D9C" w:rsidRDefault="00D67F35" w:rsidP="00D67F35">
            <w:pPr>
              <w:spacing w:line="240" w:lineRule="auto"/>
              <w:ind w:left="-90" w:right="-79"/>
              <w:jc w:val="center"/>
              <w:rPr>
                <w:rFonts w:ascii="Times New Roman" w:hAnsi="Times New Roman" w:cs="Times New Roman"/>
                <w:b/>
                <w:sz w:val="18"/>
                <w:szCs w:val="18"/>
              </w:rPr>
            </w:pPr>
            <w:r w:rsidRPr="00B05D9C">
              <w:rPr>
                <w:rFonts w:ascii="Times New Roman" w:hAnsi="Times New Roman" w:cs="Times New Roman"/>
                <w:b/>
                <w:sz w:val="18"/>
                <w:szCs w:val="18"/>
              </w:rPr>
              <w:t xml:space="preserve">Separate </w:t>
            </w:r>
          </w:p>
          <w:p w14:paraId="4CC7AF4B" w14:textId="70C387FB" w:rsidR="00D67F35" w:rsidRPr="00B05D9C" w:rsidRDefault="00D67F35" w:rsidP="00D67F35">
            <w:pPr>
              <w:spacing w:line="240" w:lineRule="auto"/>
              <w:ind w:left="-90" w:right="-79"/>
              <w:jc w:val="center"/>
              <w:rPr>
                <w:rFonts w:ascii="Times New Roman" w:hAnsi="Times New Roman" w:cs="Times New Roman"/>
                <w:bCs/>
                <w:sz w:val="18"/>
                <w:szCs w:val="18"/>
              </w:rPr>
            </w:pPr>
            <w:r w:rsidRPr="00B05D9C">
              <w:rPr>
                <w:rFonts w:ascii="Times New Roman" w:hAnsi="Times New Roman" w:cs="Times New Roman"/>
                <w:b/>
                <w:sz w:val="18"/>
                <w:szCs w:val="18"/>
              </w:rPr>
              <w:t xml:space="preserve">financial statements </w:t>
            </w:r>
          </w:p>
        </w:tc>
      </w:tr>
      <w:tr w:rsidR="00D67F35" w:rsidRPr="00B05D9C" w14:paraId="02F512F0" w14:textId="77777777" w:rsidTr="00D67F35">
        <w:trPr>
          <w:tblHeader/>
        </w:trPr>
        <w:tc>
          <w:tcPr>
            <w:tcW w:w="2070" w:type="dxa"/>
          </w:tcPr>
          <w:p w14:paraId="4F26FDC8" w14:textId="77777777" w:rsidR="00D67F35" w:rsidRPr="00B05D9C" w:rsidRDefault="00D67F35" w:rsidP="00D67F35">
            <w:pPr>
              <w:spacing w:line="240" w:lineRule="auto"/>
              <w:rPr>
                <w:rFonts w:ascii="Times New Roman" w:hAnsi="Times New Roman" w:cs="Times New Roman"/>
                <w:i/>
                <w:iCs/>
                <w:sz w:val="18"/>
                <w:szCs w:val="18"/>
              </w:rPr>
            </w:pPr>
            <w:r w:rsidRPr="00B05D9C">
              <w:rPr>
                <w:rFonts w:ascii="Times New Roman" w:hAnsi="Times New Roman" w:cs="Times New Roman"/>
                <w:b/>
                <w:bCs/>
                <w:i/>
                <w:iCs/>
                <w:sz w:val="18"/>
                <w:szCs w:val="18"/>
              </w:rPr>
              <w:t>Impact to profit or loss</w:t>
            </w:r>
          </w:p>
        </w:tc>
        <w:tc>
          <w:tcPr>
            <w:tcW w:w="900" w:type="dxa"/>
          </w:tcPr>
          <w:p w14:paraId="25E2B581" w14:textId="77777777" w:rsidR="00D67F35" w:rsidRPr="00B05D9C" w:rsidRDefault="00D67F35" w:rsidP="00D67F35">
            <w:pPr>
              <w:spacing w:line="240" w:lineRule="auto"/>
              <w:ind w:left="-82" w:right="-79"/>
              <w:jc w:val="center"/>
              <w:rPr>
                <w:rFonts w:ascii="Times New Roman" w:hAnsi="Times New Roman" w:cs="Times New Roman"/>
                <w:bCs/>
                <w:sz w:val="18"/>
                <w:szCs w:val="18"/>
                <w:lang w:val="en-US"/>
              </w:rPr>
            </w:pPr>
            <w:r w:rsidRPr="00B05D9C">
              <w:rPr>
                <w:rFonts w:ascii="Times New Roman" w:hAnsi="Times New Roman" w:cs="Times New Roman"/>
                <w:bCs/>
                <w:sz w:val="18"/>
                <w:szCs w:val="18"/>
                <w:lang w:val="en-US"/>
              </w:rPr>
              <w:t>Movement</w:t>
            </w:r>
          </w:p>
        </w:tc>
        <w:tc>
          <w:tcPr>
            <w:tcW w:w="1170" w:type="dxa"/>
          </w:tcPr>
          <w:p w14:paraId="0559D329" w14:textId="77777777" w:rsidR="00D67F35" w:rsidRPr="00B05D9C" w:rsidRDefault="00D67F35" w:rsidP="00D67F35">
            <w:pPr>
              <w:spacing w:line="240" w:lineRule="auto"/>
              <w:jc w:val="center"/>
              <w:rPr>
                <w:rFonts w:ascii="Times New Roman" w:hAnsi="Times New Roman" w:cs="Times New Roman"/>
                <w:bCs/>
                <w:sz w:val="18"/>
                <w:szCs w:val="18"/>
              </w:rPr>
            </w:pPr>
            <w:r w:rsidRPr="00B05D9C">
              <w:rPr>
                <w:rFonts w:ascii="Times New Roman" w:hAnsi="Times New Roman" w:cs="Times New Roman"/>
                <w:bCs/>
                <w:sz w:val="18"/>
                <w:szCs w:val="18"/>
              </w:rPr>
              <w:t xml:space="preserve">Strengthening </w:t>
            </w:r>
          </w:p>
        </w:tc>
        <w:tc>
          <w:tcPr>
            <w:tcW w:w="180" w:type="dxa"/>
          </w:tcPr>
          <w:p w14:paraId="62066F55" w14:textId="77777777" w:rsidR="00D67F35" w:rsidRPr="00B05D9C" w:rsidRDefault="00D67F35" w:rsidP="00D67F35">
            <w:pPr>
              <w:spacing w:line="240" w:lineRule="auto"/>
              <w:jc w:val="center"/>
              <w:rPr>
                <w:rFonts w:ascii="Times New Roman" w:hAnsi="Times New Roman" w:cs="Times New Roman"/>
                <w:bCs/>
                <w:sz w:val="18"/>
                <w:szCs w:val="18"/>
              </w:rPr>
            </w:pPr>
          </w:p>
        </w:tc>
        <w:tc>
          <w:tcPr>
            <w:tcW w:w="1080" w:type="dxa"/>
          </w:tcPr>
          <w:p w14:paraId="2BEA0CDC" w14:textId="77777777" w:rsidR="00D67F35" w:rsidRPr="00B05D9C" w:rsidRDefault="00D67F35" w:rsidP="00D67F35">
            <w:pPr>
              <w:spacing w:line="240" w:lineRule="auto"/>
              <w:jc w:val="center"/>
              <w:rPr>
                <w:rFonts w:ascii="Times New Roman" w:hAnsi="Times New Roman" w:cs="Times New Roman"/>
                <w:bCs/>
                <w:sz w:val="18"/>
                <w:szCs w:val="18"/>
              </w:rPr>
            </w:pPr>
            <w:r w:rsidRPr="00B05D9C">
              <w:rPr>
                <w:rFonts w:ascii="Times New Roman" w:hAnsi="Times New Roman" w:cs="Times New Roman"/>
                <w:bCs/>
                <w:sz w:val="18"/>
                <w:szCs w:val="18"/>
              </w:rPr>
              <w:t xml:space="preserve">Weakening </w:t>
            </w:r>
          </w:p>
        </w:tc>
        <w:tc>
          <w:tcPr>
            <w:tcW w:w="180" w:type="dxa"/>
          </w:tcPr>
          <w:p w14:paraId="4CFC2CDC" w14:textId="77777777" w:rsidR="00D67F35" w:rsidRPr="00B05D9C" w:rsidRDefault="00D67F35" w:rsidP="00D67F35">
            <w:pPr>
              <w:spacing w:line="240" w:lineRule="auto"/>
              <w:jc w:val="center"/>
              <w:rPr>
                <w:rFonts w:ascii="Times New Roman" w:hAnsi="Times New Roman" w:cs="Times New Roman"/>
                <w:bCs/>
                <w:sz w:val="18"/>
                <w:szCs w:val="18"/>
              </w:rPr>
            </w:pPr>
          </w:p>
        </w:tc>
        <w:tc>
          <w:tcPr>
            <w:tcW w:w="1260" w:type="dxa"/>
          </w:tcPr>
          <w:p w14:paraId="0151E511" w14:textId="77777777" w:rsidR="00D67F35" w:rsidRPr="00B05D9C" w:rsidRDefault="00D67F35" w:rsidP="00D67F35">
            <w:pPr>
              <w:spacing w:line="240" w:lineRule="auto"/>
              <w:jc w:val="center"/>
              <w:rPr>
                <w:rFonts w:ascii="Times New Roman" w:hAnsi="Times New Roman" w:cs="Times New Roman"/>
                <w:bCs/>
                <w:sz w:val="18"/>
                <w:szCs w:val="18"/>
              </w:rPr>
            </w:pPr>
            <w:r w:rsidRPr="00B05D9C">
              <w:rPr>
                <w:rFonts w:ascii="Times New Roman" w:hAnsi="Times New Roman" w:cs="Times New Roman"/>
                <w:bCs/>
                <w:sz w:val="18"/>
                <w:szCs w:val="18"/>
              </w:rPr>
              <w:t xml:space="preserve">Strengthening </w:t>
            </w:r>
          </w:p>
        </w:tc>
        <w:tc>
          <w:tcPr>
            <w:tcW w:w="180" w:type="dxa"/>
          </w:tcPr>
          <w:p w14:paraId="3DCD7B4B" w14:textId="77777777" w:rsidR="00D67F35" w:rsidRPr="00B05D9C" w:rsidRDefault="00D67F35" w:rsidP="00D67F35">
            <w:pPr>
              <w:spacing w:line="240" w:lineRule="auto"/>
              <w:jc w:val="center"/>
              <w:rPr>
                <w:rFonts w:ascii="Times New Roman" w:hAnsi="Times New Roman" w:cs="Times New Roman"/>
                <w:bCs/>
                <w:sz w:val="18"/>
                <w:szCs w:val="18"/>
              </w:rPr>
            </w:pPr>
          </w:p>
        </w:tc>
        <w:tc>
          <w:tcPr>
            <w:tcW w:w="1080" w:type="dxa"/>
          </w:tcPr>
          <w:p w14:paraId="0EFFB5FB" w14:textId="77777777" w:rsidR="00D67F35" w:rsidRPr="00B05D9C" w:rsidRDefault="00D67F35" w:rsidP="00D67F35">
            <w:pPr>
              <w:spacing w:line="240" w:lineRule="auto"/>
              <w:jc w:val="center"/>
              <w:rPr>
                <w:rFonts w:ascii="Times New Roman" w:hAnsi="Times New Roman" w:cs="Times New Roman"/>
                <w:bCs/>
                <w:sz w:val="18"/>
                <w:szCs w:val="18"/>
              </w:rPr>
            </w:pPr>
            <w:r w:rsidRPr="00B05D9C">
              <w:rPr>
                <w:rFonts w:ascii="Times New Roman" w:hAnsi="Times New Roman" w:cs="Times New Roman"/>
                <w:bCs/>
                <w:sz w:val="18"/>
                <w:szCs w:val="18"/>
              </w:rPr>
              <w:t xml:space="preserve">Weakening </w:t>
            </w:r>
          </w:p>
        </w:tc>
      </w:tr>
      <w:tr w:rsidR="00D67F35" w:rsidRPr="00B05D9C" w14:paraId="7A437E3D" w14:textId="77777777" w:rsidTr="00D67F35">
        <w:trPr>
          <w:tblHeader/>
        </w:trPr>
        <w:tc>
          <w:tcPr>
            <w:tcW w:w="2070" w:type="dxa"/>
          </w:tcPr>
          <w:p w14:paraId="0EE42FDF" w14:textId="77777777" w:rsidR="00D67F35" w:rsidRPr="00B05D9C" w:rsidRDefault="00D67F35" w:rsidP="00D67F35">
            <w:pPr>
              <w:spacing w:line="240" w:lineRule="auto"/>
              <w:rPr>
                <w:rFonts w:ascii="Times New Roman" w:hAnsi="Times New Roman" w:cs="Times New Roman"/>
                <w:b/>
                <w:bCs/>
                <w:i/>
                <w:iCs/>
                <w:sz w:val="18"/>
                <w:szCs w:val="18"/>
              </w:rPr>
            </w:pPr>
          </w:p>
        </w:tc>
        <w:tc>
          <w:tcPr>
            <w:tcW w:w="900" w:type="dxa"/>
          </w:tcPr>
          <w:p w14:paraId="630D37B5" w14:textId="77777777" w:rsidR="00D67F35" w:rsidRPr="00B05D9C" w:rsidRDefault="00D67F35" w:rsidP="00D67F35">
            <w:pPr>
              <w:tabs>
                <w:tab w:val="decimal" w:pos="550"/>
              </w:tabs>
              <w:spacing w:line="240" w:lineRule="auto"/>
              <w:ind w:right="16"/>
              <w:rPr>
                <w:rFonts w:ascii="Times New Roman" w:hAnsi="Times New Roman" w:cs="Times New Roman"/>
                <w:i/>
                <w:iCs/>
                <w:sz w:val="18"/>
                <w:szCs w:val="18"/>
                <w:cs/>
                <w:lang w:bidi="th-TH"/>
              </w:rPr>
            </w:pPr>
            <w:r w:rsidRPr="00B05D9C">
              <w:rPr>
                <w:rFonts w:ascii="Times New Roman" w:hAnsi="Times New Roman" w:cs="Times New Roman"/>
                <w:i/>
                <w:iCs/>
                <w:sz w:val="18"/>
                <w:szCs w:val="18"/>
                <w:lang w:bidi="th-TH"/>
              </w:rPr>
              <w:t>(%)</w:t>
            </w:r>
          </w:p>
        </w:tc>
        <w:tc>
          <w:tcPr>
            <w:tcW w:w="5130" w:type="dxa"/>
            <w:gridSpan w:val="7"/>
          </w:tcPr>
          <w:p w14:paraId="0D1F065B" w14:textId="06A0D116" w:rsidR="00D67F35" w:rsidRPr="00B05D9C" w:rsidRDefault="00D67F35" w:rsidP="00D67F35">
            <w:pPr>
              <w:tabs>
                <w:tab w:val="decimal" w:pos="765"/>
              </w:tabs>
              <w:spacing w:line="240" w:lineRule="auto"/>
              <w:jc w:val="center"/>
              <w:rPr>
                <w:rFonts w:ascii="Times New Roman" w:hAnsi="Times New Roman" w:cs="Times New Roman"/>
                <w:i/>
                <w:iCs/>
                <w:sz w:val="18"/>
                <w:szCs w:val="18"/>
              </w:rPr>
            </w:pPr>
            <w:r w:rsidRPr="00B05D9C">
              <w:rPr>
                <w:rFonts w:ascii="Times New Roman" w:hAnsi="Times New Roman" w:cs="Times New Roman"/>
                <w:i/>
                <w:iCs/>
                <w:sz w:val="18"/>
                <w:szCs w:val="18"/>
                <w:cs/>
                <w:lang w:bidi="th-TH"/>
              </w:rPr>
              <w:t>(</w:t>
            </w:r>
            <w:r w:rsidRPr="00B05D9C">
              <w:rPr>
                <w:rFonts w:ascii="Times New Roman" w:hAnsi="Times New Roman" w:cs="Times New Roman"/>
                <w:i/>
                <w:iCs/>
                <w:sz w:val="18"/>
                <w:szCs w:val="18"/>
              </w:rPr>
              <w:t xml:space="preserve">in </w:t>
            </w:r>
            <w:r w:rsidR="00027E4E" w:rsidRPr="00B05D9C">
              <w:rPr>
                <w:rFonts w:ascii="Times New Roman" w:hAnsi="Times New Roman" w:cs="Times New Roman"/>
                <w:i/>
                <w:iCs/>
                <w:sz w:val="18"/>
                <w:szCs w:val="18"/>
              </w:rPr>
              <w:t>thousand</w:t>
            </w:r>
            <w:r w:rsidRPr="00B05D9C">
              <w:rPr>
                <w:rFonts w:ascii="Times New Roman" w:hAnsi="Times New Roman" w:cs="Times New Roman"/>
                <w:i/>
                <w:iCs/>
                <w:sz w:val="18"/>
                <w:szCs w:val="18"/>
              </w:rPr>
              <w:t xml:space="preserve"> Baht</w:t>
            </w:r>
            <w:r w:rsidRPr="00B05D9C">
              <w:rPr>
                <w:rFonts w:ascii="Times New Roman" w:hAnsi="Times New Roman" w:cs="Times New Roman"/>
                <w:i/>
                <w:iCs/>
                <w:sz w:val="18"/>
                <w:szCs w:val="18"/>
                <w:cs/>
                <w:lang w:bidi="th-TH"/>
              </w:rPr>
              <w:t>)</w:t>
            </w:r>
          </w:p>
        </w:tc>
      </w:tr>
      <w:tr w:rsidR="00D67F35" w:rsidRPr="00B05D9C" w14:paraId="792CCA54" w14:textId="77777777" w:rsidTr="00D67F35">
        <w:trPr>
          <w:trHeight w:val="144"/>
          <w:tblHeader/>
        </w:trPr>
        <w:tc>
          <w:tcPr>
            <w:tcW w:w="2070" w:type="dxa"/>
          </w:tcPr>
          <w:p w14:paraId="0A4ED84F" w14:textId="77777777" w:rsidR="00D67F35" w:rsidRPr="00B05D9C" w:rsidRDefault="00D67F35" w:rsidP="00D67F35">
            <w:pPr>
              <w:spacing w:line="240" w:lineRule="auto"/>
              <w:rPr>
                <w:rFonts w:ascii="Times New Roman" w:hAnsi="Times New Roman" w:cstheme="minorBidi"/>
                <w:b/>
                <w:bCs/>
                <w:i/>
                <w:iCs/>
                <w:sz w:val="18"/>
                <w:szCs w:val="22"/>
                <w:lang w:val="en-US" w:bidi="th-TH"/>
              </w:rPr>
            </w:pPr>
            <w:r w:rsidRPr="00B05D9C">
              <w:rPr>
                <w:rFonts w:ascii="Times New Roman" w:hAnsi="Times New Roman" w:cstheme="minorBidi"/>
                <w:b/>
                <w:bCs/>
                <w:i/>
                <w:iCs/>
                <w:sz w:val="18"/>
                <w:szCs w:val="22"/>
                <w:lang w:val="en-US" w:bidi="th-TH"/>
              </w:rPr>
              <w:t>2025</w:t>
            </w:r>
          </w:p>
        </w:tc>
        <w:tc>
          <w:tcPr>
            <w:tcW w:w="900" w:type="dxa"/>
          </w:tcPr>
          <w:p w14:paraId="0DCD02C7" w14:textId="77777777" w:rsidR="00D67F35" w:rsidRPr="00B05D9C" w:rsidRDefault="00D67F35" w:rsidP="00D67F35">
            <w:pPr>
              <w:tabs>
                <w:tab w:val="decimal" w:pos="550"/>
              </w:tabs>
              <w:spacing w:line="240" w:lineRule="auto"/>
              <w:ind w:right="16"/>
              <w:rPr>
                <w:rFonts w:ascii="Times New Roman" w:hAnsi="Times New Roman" w:cs="Times New Roman"/>
                <w:i/>
                <w:iCs/>
                <w:sz w:val="18"/>
                <w:szCs w:val="18"/>
                <w:lang w:bidi="th-TH"/>
              </w:rPr>
            </w:pPr>
          </w:p>
        </w:tc>
        <w:tc>
          <w:tcPr>
            <w:tcW w:w="5130" w:type="dxa"/>
            <w:gridSpan w:val="7"/>
          </w:tcPr>
          <w:p w14:paraId="0CF048FD" w14:textId="77777777" w:rsidR="00D67F35" w:rsidRPr="00B05D9C" w:rsidRDefault="00D67F35" w:rsidP="00D67F35">
            <w:pPr>
              <w:tabs>
                <w:tab w:val="decimal" w:pos="765"/>
              </w:tabs>
              <w:spacing w:line="240" w:lineRule="auto"/>
              <w:jc w:val="center"/>
              <w:rPr>
                <w:rFonts w:ascii="Times New Roman" w:hAnsi="Times New Roman" w:cs="Times New Roman"/>
                <w:i/>
                <w:iCs/>
                <w:sz w:val="18"/>
                <w:szCs w:val="18"/>
                <w:cs/>
                <w:lang w:bidi="th-TH"/>
              </w:rPr>
            </w:pPr>
          </w:p>
        </w:tc>
      </w:tr>
      <w:tr w:rsidR="00E7175C" w:rsidRPr="00B05D9C" w14:paraId="226242DA" w14:textId="77777777" w:rsidTr="00D67F35">
        <w:tc>
          <w:tcPr>
            <w:tcW w:w="2070" w:type="dxa"/>
          </w:tcPr>
          <w:p w14:paraId="465AF01A"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 xml:space="preserve">USD </w:t>
            </w:r>
          </w:p>
        </w:tc>
        <w:tc>
          <w:tcPr>
            <w:tcW w:w="900" w:type="dxa"/>
          </w:tcPr>
          <w:p w14:paraId="29B9EB64" w14:textId="69F8F4CB"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10</w:t>
            </w:r>
          </w:p>
        </w:tc>
        <w:tc>
          <w:tcPr>
            <w:tcW w:w="1170" w:type="dxa"/>
          </w:tcPr>
          <w:p w14:paraId="5C881BEA" w14:textId="13569959" w:rsidR="00E7175C" w:rsidRPr="00B05D9C" w:rsidRDefault="00AF0A02"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14,573</w:t>
            </w:r>
          </w:p>
        </w:tc>
        <w:tc>
          <w:tcPr>
            <w:tcW w:w="180" w:type="dxa"/>
          </w:tcPr>
          <w:p w14:paraId="6CA3CFE0"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636AA57B" w14:textId="2422D204" w:rsidR="00E7175C" w:rsidRPr="00B05D9C" w:rsidRDefault="00AF0A02" w:rsidP="00C64899">
            <w:pPr>
              <w:tabs>
                <w:tab w:val="left" w:pos="100"/>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40"/>
              <w:jc w:val="center"/>
              <w:rPr>
                <w:rFonts w:ascii="Times New Roman" w:hAnsi="Times New Roman" w:cs="Times New Roman"/>
                <w:sz w:val="18"/>
                <w:szCs w:val="18"/>
                <w:lang w:val="en-US" w:bidi="th-TH"/>
              </w:rPr>
            </w:pPr>
            <w:r w:rsidRPr="00B05D9C">
              <w:rPr>
                <w:rFonts w:ascii="Times New Roman" w:hAnsi="Times New Roman" w:cs="Times New Roman"/>
                <w:sz w:val="18"/>
                <w:szCs w:val="18"/>
              </w:rPr>
              <w:t>(14,573)</w:t>
            </w:r>
          </w:p>
        </w:tc>
        <w:tc>
          <w:tcPr>
            <w:tcW w:w="180" w:type="dxa"/>
          </w:tcPr>
          <w:p w14:paraId="0D5B491C"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02108075" w14:textId="1BD7F691" w:rsidR="00E7175C" w:rsidRPr="00B05D9C" w:rsidRDefault="00AF0A02"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487</w:t>
            </w:r>
          </w:p>
        </w:tc>
        <w:tc>
          <w:tcPr>
            <w:tcW w:w="180" w:type="dxa"/>
          </w:tcPr>
          <w:p w14:paraId="4E1CAE58"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3D593565" w14:textId="15D61662" w:rsidR="00E7175C" w:rsidRPr="00B05D9C" w:rsidRDefault="00AF0A02" w:rsidP="00292A7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0"/>
              <w:jc w:val="right"/>
              <w:rPr>
                <w:rFonts w:ascii="Times New Roman" w:hAnsi="Times New Roman" w:cs="Times New Roman"/>
                <w:sz w:val="18"/>
                <w:szCs w:val="18"/>
              </w:rPr>
            </w:pPr>
            <w:r w:rsidRPr="00B05D9C">
              <w:rPr>
                <w:rFonts w:ascii="Times New Roman" w:hAnsi="Times New Roman" w:cs="Times New Roman"/>
                <w:sz w:val="18"/>
                <w:szCs w:val="18"/>
              </w:rPr>
              <w:t>(487)</w:t>
            </w:r>
          </w:p>
        </w:tc>
      </w:tr>
      <w:tr w:rsidR="00E7175C" w:rsidRPr="00B05D9C" w14:paraId="29F68B55" w14:textId="77777777" w:rsidTr="00D67F35">
        <w:tc>
          <w:tcPr>
            <w:tcW w:w="2070" w:type="dxa"/>
          </w:tcPr>
          <w:p w14:paraId="2EAB72E6" w14:textId="5BBD9EE4"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JPY</w:t>
            </w:r>
          </w:p>
        </w:tc>
        <w:tc>
          <w:tcPr>
            <w:tcW w:w="900" w:type="dxa"/>
          </w:tcPr>
          <w:p w14:paraId="0263A2E5" w14:textId="6BB6E0BE"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cs/>
                <w:lang w:val="en-US" w:bidi="th-TH"/>
              </w:rPr>
            </w:pPr>
            <w:r w:rsidRPr="00B05D9C">
              <w:rPr>
                <w:rFonts w:ascii="Times New Roman" w:hAnsi="Times New Roman" w:cs="Times New Roman"/>
                <w:sz w:val="18"/>
                <w:szCs w:val="18"/>
                <w:lang w:val="en-US" w:bidi="th-TH"/>
              </w:rPr>
              <w:t>10</w:t>
            </w:r>
          </w:p>
        </w:tc>
        <w:tc>
          <w:tcPr>
            <w:tcW w:w="1170" w:type="dxa"/>
          </w:tcPr>
          <w:p w14:paraId="436CEDA7" w14:textId="5B7E9A2A" w:rsidR="00E7175C" w:rsidRPr="00B05D9C" w:rsidRDefault="00E7175C" w:rsidP="006A0D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6</w:t>
            </w:r>
          </w:p>
        </w:tc>
        <w:tc>
          <w:tcPr>
            <w:tcW w:w="180" w:type="dxa"/>
          </w:tcPr>
          <w:p w14:paraId="44E5FDEE"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464B7145" w14:textId="22ED34FF"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(6)</w:t>
            </w:r>
          </w:p>
        </w:tc>
        <w:tc>
          <w:tcPr>
            <w:tcW w:w="180" w:type="dxa"/>
          </w:tcPr>
          <w:p w14:paraId="57454DCA"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18C6238A" w14:textId="0116D828"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180" w:type="dxa"/>
          </w:tcPr>
          <w:p w14:paraId="044E20DB"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444F1C1E" w14:textId="646F2EE0" w:rsidR="00E7175C" w:rsidRPr="00B05D9C" w:rsidRDefault="00E7175C" w:rsidP="00292A7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0"/>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E7175C" w:rsidRPr="00B05D9C" w14:paraId="30F3D2B7" w14:textId="77777777" w:rsidTr="00D67F35">
        <w:tc>
          <w:tcPr>
            <w:tcW w:w="2070" w:type="dxa"/>
          </w:tcPr>
          <w:p w14:paraId="724C0CF3" w14:textId="1009B7E1"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IDR</w:t>
            </w:r>
          </w:p>
        </w:tc>
        <w:tc>
          <w:tcPr>
            <w:tcW w:w="900" w:type="dxa"/>
          </w:tcPr>
          <w:p w14:paraId="6A99B4A5" w14:textId="61D8B82E"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10</w:t>
            </w:r>
          </w:p>
        </w:tc>
        <w:tc>
          <w:tcPr>
            <w:tcW w:w="1170" w:type="dxa"/>
          </w:tcPr>
          <w:p w14:paraId="25B40D36" w14:textId="186637FF" w:rsidR="00E7175C" w:rsidRPr="00B05D9C" w:rsidRDefault="00E7175C" w:rsidP="006A0D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1,</w:t>
            </w:r>
            <w:r w:rsidRPr="00B05D9C">
              <w:rPr>
                <w:rFonts w:ascii="Times New Roman" w:hAnsi="Times New Roman" w:cs="Times New Roman"/>
                <w:sz w:val="18"/>
                <w:szCs w:val="18"/>
                <w:lang w:val="en-US" w:bidi="th-TH"/>
              </w:rPr>
              <w:t>882</w:t>
            </w:r>
          </w:p>
        </w:tc>
        <w:tc>
          <w:tcPr>
            <w:tcW w:w="180" w:type="dxa"/>
          </w:tcPr>
          <w:p w14:paraId="076BA058"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46F30DA2" w14:textId="247EF0CE"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(1,882)</w:t>
            </w:r>
          </w:p>
        </w:tc>
        <w:tc>
          <w:tcPr>
            <w:tcW w:w="180" w:type="dxa"/>
          </w:tcPr>
          <w:p w14:paraId="755EEC7F"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55A3AC83" w14:textId="34E8C708"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180" w:type="dxa"/>
          </w:tcPr>
          <w:p w14:paraId="031DF87B"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2FD246D3" w14:textId="61286096" w:rsidR="00E7175C" w:rsidRPr="00B05D9C" w:rsidRDefault="00E7175C" w:rsidP="00292A7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0"/>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E7175C" w:rsidRPr="00B05D9C" w14:paraId="6D4AB60C" w14:textId="77777777" w:rsidTr="00D67F35">
        <w:tc>
          <w:tcPr>
            <w:tcW w:w="2070" w:type="dxa"/>
          </w:tcPr>
          <w:p w14:paraId="777F1C33" w14:textId="67AC1AFE"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TWD</w:t>
            </w:r>
          </w:p>
        </w:tc>
        <w:tc>
          <w:tcPr>
            <w:tcW w:w="900" w:type="dxa"/>
          </w:tcPr>
          <w:p w14:paraId="6269B5FA" w14:textId="6C7B12B2"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10</w:t>
            </w:r>
          </w:p>
        </w:tc>
        <w:tc>
          <w:tcPr>
            <w:tcW w:w="1170" w:type="dxa"/>
          </w:tcPr>
          <w:p w14:paraId="0C7735EE" w14:textId="021DF813" w:rsidR="00E7175C" w:rsidRPr="00B05D9C" w:rsidRDefault="00AF0A02" w:rsidP="006A0D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120</w:t>
            </w:r>
          </w:p>
        </w:tc>
        <w:tc>
          <w:tcPr>
            <w:tcW w:w="180" w:type="dxa"/>
          </w:tcPr>
          <w:p w14:paraId="545C9379"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7E9262A5" w14:textId="4DF1604E" w:rsidR="00E7175C" w:rsidRPr="00B05D9C" w:rsidRDefault="00AF0A02" w:rsidP="00AF0A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(120)</w:t>
            </w:r>
          </w:p>
        </w:tc>
        <w:tc>
          <w:tcPr>
            <w:tcW w:w="180" w:type="dxa"/>
          </w:tcPr>
          <w:p w14:paraId="50DF3E0A"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1F5BE744" w14:textId="5FCE460B" w:rsidR="00E7175C" w:rsidRPr="00B05D9C" w:rsidRDefault="00AF0A02"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103</w:t>
            </w:r>
          </w:p>
        </w:tc>
        <w:tc>
          <w:tcPr>
            <w:tcW w:w="180" w:type="dxa"/>
          </w:tcPr>
          <w:p w14:paraId="23C3E92E"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2DD55C82" w14:textId="272532F2" w:rsidR="00E7175C" w:rsidRPr="00B05D9C" w:rsidRDefault="00AF0A02" w:rsidP="00292A78">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0"/>
              <w:jc w:val="right"/>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(103)</w:t>
            </w:r>
          </w:p>
        </w:tc>
      </w:tr>
      <w:tr w:rsidR="00D67F35" w:rsidRPr="00B05D9C" w14:paraId="74E8DAD8" w14:textId="77777777" w:rsidTr="00D67F35">
        <w:tc>
          <w:tcPr>
            <w:tcW w:w="2070" w:type="dxa"/>
          </w:tcPr>
          <w:p w14:paraId="14E77A98"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900" w:type="dxa"/>
          </w:tcPr>
          <w:p w14:paraId="0F56D0F8"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lang w:val="en-US" w:bidi="th-TH"/>
              </w:rPr>
            </w:pPr>
          </w:p>
        </w:tc>
        <w:tc>
          <w:tcPr>
            <w:tcW w:w="1170" w:type="dxa"/>
          </w:tcPr>
          <w:p w14:paraId="109B72F8"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80" w:type="dxa"/>
          </w:tcPr>
          <w:p w14:paraId="36964266"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3D7E26A3"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80" w:type="dxa"/>
          </w:tcPr>
          <w:p w14:paraId="2B9CFE0D"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40CB1376"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80" w:type="dxa"/>
          </w:tcPr>
          <w:p w14:paraId="49B66E6F"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76B7669F"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r>
      <w:tr w:rsidR="00D67F35" w:rsidRPr="00B05D9C" w14:paraId="269C4C5D" w14:textId="77777777" w:rsidTr="00D67F35">
        <w:tc>
          <w:tcPr>
            <w:tcW w:w="2070" w:type="dxa"/>
          </w:tcPr>
          <w:p w14:paraId="24207EB1"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i/>
                <w:iCs/>
                <w:sz w:val="18"/>
                <w:szCs w:val="18"/>
                <w:lang w:val="en-US" w:bidi="th-TH"/>
              </w:rPr>
            </w:pPr>
            <w:r w:rsidRPr="00B05D9C">
              <w:rPr>
                <w:rFonts w:ascii="Times New Roman" w:hAnsi="Times New Roman" w:cs="Times New Roman"/>
                <w:b/>
                <w:bCs/>
                <w:i/>
                <w:iCs/>
                <w:sz w:val="18"/>
                <w:szCs w:val="18"/>
                <w:lang w:val="en-US" w:bidi="th-TH"/>
              </w:rPr>
              <w:t>2024</w:t>
            </w:r>
          </w:p>
        </w:tc>
        <w:tc>
          <w:tcPr>
            <w:tcW w:w="900" w:type="dxa"/>
          </w:tcPr>
          <w:p w14:paraId="0DA90746"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lang w:val="en-US" w:bidi="th-TH"/>
              </w:rPr>
            </w:pPr>
          </w:p>
        </w:tc>
        <w:tc>
          <w:tcPr>
            <w:tcW w:w="1170" w:type="dxa"/>
          </w:tcPr>
          <w:p w14:paraId="2888BA09"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80" w:type="dxa"/>
          </w:tcPr>
          <w:p w14:paraId="2055A830"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112206C4"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80" w:type="dxa"/>
          </w:tcPr>
          <w:p w14:paraId="616A520F"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46DB06E1"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80" w:type="dxa"/>
          </w:tcPr>
          <w:p w14:paraId="5BA3C220"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345B1E0B" w14:textId="77777777" w:rsidR="00D67F35" w:rsidRPr="00B05D9C" w:rsidRDefault="00D67F35" w:rsidP="00D67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r>
      <w:tr w:rsidR="00E7175C" w:rsidRPr="00B05D9C" w14:paraId="721F7E30" w14:textId="77777777" w:rsidTr="00D67F35">
        <w:tc>
          <w:tcPr>
            <w:tcW w:w="2070" w:type="dxa"/>
          </w:tcPr>
          <w:p w14:paraId="552A4062" w14:textId="6D5D32F3"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 xml:space="preserve">USD </w:t>
            </w:r>
          </w:p>
        </w:tc>
        <w:tc>
          <w:tcPr>
            <w:tcW w:w="900" w:type="dxa"/>
          </w:tcPr>
          <w:p w14:paraId="50F4DD12" w14:textId="59C13696"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10</w:t>
            </w:r>
          </w:p>
        </w:tc>
        <w:tc>
          <w:tcPr>
            <w:tcW w:w="1170" w:type="dxa"/>
          </w:tcPr>
          <w:p w14:paraId="5CD1E3D6" w14:textId="2CAEE3E6" w:rsidR="00E7175C" w:rsidRPr="00B05D9C" w:rsidRDefault="00E7175C" w:rsidP="006A0D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1,</w:t>
            </w:r>
            <w:r w:rsidRPr="00B05D9C">
              <w:rPr>
                <w:rFonts w:ascii="Times New Roman" w:hAnsi="Times New Roman" w:cs="Times New Roman"/>
                <w:sz w:val="18"/>
                <w:szCs w:val="18"/>
                <w:lang w:val="en-US" w:bidi="th-TH"/>
              </w:rPr>
              <w:t>631</w:t>
            </w:r>
          </w:p>
        </w:tc>
        <w:tc>
          <w:tcPr>
            <w:tcW w:w="180" w:type="dxa"/>
          </w:tcPr>
          <w:p w14:paraId="7B1E82F2"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5C9287EE" w14:textId="4C69C253"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(1,631)</w:t>
            </w:r>
          </w:p>
        </w:tc>
        <w:tc>
          <w:tcPr>
            <w:tcW w:w="180" w:type="dxa"/>
          </w:tcPr>
          <w:p w14:paraId="7C75A5C6"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4865A7D9" w14:textId="1050C6D8"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572</w:t>
            </w:r>
          </w:p>
        </w:tc>
        <w:tc>
          <w:tcPr>
            <w:tcW w:w="180" w:type="dxa"/>
          </w:tcPr>
          <w:p w14:paraId="7EE500AD"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3257ECAD" w14:textId="05E8F409" w:rsidR="00E7175C" w:rsidRPr="00B05D9C" w:rsidRDefault="00E7175C" w:rsidP="00CE6036">
            <w:pPr>
              <w:tabs>
                <w:tab w:val="left" w:pos="227"/>
                <w:tab w:val="left" w:pos="28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40"/>
              <w:jc w:val="center"/>
              <w:rPr>
                <w:rFonts w:ascii="Times New Roman" w:hAnsi="Times New Roman" w:cs="Times New Roman"/>
                <w:sz w:val="18"/>
                <w:szCs w:val="18"/>
                <w:lang w:val="en-US" w:bidi="th-TH"/>
              </w:rPr>
            </w:pPr>
            <w:r w:rsidRPr="00B05D9C">
              <w:rPr>
                <w:rFonts w:ascii="Times New Roman" w:hAnsi="Times New Roman" w:cs="Times New Roman"/>
                <w:sz w:val="18"/>
                <w:szCs w:val="18"/>
              </w:rPr>
              <w:t>(572)</w:t>
            </w:r>
          </w:p>
        </w:tc>
      </w:tr>
      <w:tr w:rsidR="00E7175C" w:rsidRPr="00B05D9C" w14:paraId="469AA579" w14:textId="77777777" w:rsidTr="00D67F35">
        <w:tc>
          <w:tcPr>
            <w:tcW w:w="2070" w:type="dxa"/>
          </w:tcPr>
          <w:p w14:paraId="77F84294" w14:textId="2B788E56"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JPY</w:t>
            </w:r>
          </w:p>
        </w:tc>
        <w:tc>
          <w:tcPr>
            <w:tcW w:w="900" w:type="dxa"/>
          </w:tcPr>
          <w:p w14:paraId="0A1F12B1" w14:textId="6457F793"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10</w:t>
            </w:r>
          </w:p>
        </w:tc>
        <w:tc>
          <w:tcPr>
            <w:tcW w:w="1170" w:type="dxa"/>
          </w:tcPr>
          <w:p w14:paraId="651CCB91" w14:textId="54E6AD26" w:rsidR="00E7175C" w:rsidRPr="00B05D9C" w:rsidRDefault="00E7175C" w:rsidP="006A0D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7</w:t>
            </w:r>
          </w:p>
        </w:tc>
        <w:tc>
          <w:tcPr>
            <w:tcW w:w="180" w:type="dxa"/>
          </w:tcPr>
          <w:p w14:paraId="1CBA6D84"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370833C0" w14:textId="308D6744"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(7)</w:t>
            </w:r>
          </w:p>
        </w:tc>
        <w:tc>
          <w:tcPr>
            <w:tcW w:w="180" w:type="dxa"/>
          </w:tcPr>
          <w:p w14:paraId="50B61B93"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754CB389" w14:textId="3BBF7B16"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w:t>
            </w:r>
          </w:p>
        </w:tc>
        <w:tc>
          <w:tcPr>
            <w:tcW w:w="180" w:type="dxa"/>
          </w:tcPr>
          <w:p w14:paraId="1A908682"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3584E6E5" w14:textId="3BE1DD99" w:rsidR="00E7175C" w:rsidRPr="00B05D9C" w:rsidRDefault="00E7175C" w:rsidP="00CE603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0"/>
              <w:jc w:val="right"/>
              <w:rPr>
                <w:rFonts w:ascii="Times New Roman" w:hAnsi="Times New Roman" w:cs="Times New Roman"/>
                <w:sz w:val="18"/>
                <w:szCs w:val="18"/>
                <w:lang w:val="en-US" w:bidi="th-TH"/>
              </w:rPr>
            </w:pPr>
            <w:r w:rsidRPr="00B05D9C">
              <w:rPr>
                <w:rFonts w:ascii="Times New Roman" w:hAnsi="Times New Roman" w:cs="Times New Roman"/>
                <w:sz w:val="18"/>
                <w:szCs w:val="18"/>
              </w:rPr>
              <w:t>-</w:t>
            </w:r>
          </w:p>
        </w:tc>
      </w:tr>
      <w:tr w:rsidR="00E7175C" w:rsidRPr="00B05D9C" w14:paraId="4E009613" w14:textId="77777777" w:rsidTr="00D67F35">
        <w:tc>
          <w:tcPr>
            <w:tcW w:w="2070" w:type="dxa"/>
          </w:tcPr>
          <w:p w14:paraId="256B740E" w14:textId="6921E31B"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IDR</w:t>
            </w:r>
          </w:p>
        </w:tc>
        <w:tc>
          <w:tcPr>
            <w:tcW w:w="900" w:type="dxa"/>
          </w:tcPr>
          <w:p w14:paraId="26500B8A" w14:textId="1DC1AF80"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10</w:t>
            </w:r>
          </w:p>
        </w:tc>
        <w:tc>
          <w:tcPr>
            <w:tcW w:w="1170" w:type="dxa"/>
          </w:tcPr>
          <w:p w14:paraId="67D7676D" w14:textId="62FF11EB" w:rsidR="00E7175C" w:rsidRPr="00B05D9C" w:rsidRDefault="00E7175C" w:rsidP="006A0D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2,</w:t>
            </w:r>
            <w:r w:rsidRPr="00B05D9C">
              <w:rPr>
                <w:rFonts w:ascii="Times New Roman" w:hAnsi="Times New Roman" w:cs="Times New Roman"/>
                <w:sz w:val="18"/>
                <w:szCs w:val="18"/>
                <w:lang w:val="en-US" w:bidi="th-TH"/>
              </w:rPr>
              <w:t>154</w:t>
            </w:r>
          </w:p>
        </w:tc>
        <w:tc>
          <w:tcPr>
            <w:tcW w:w="180" w:type="dxa"/>
          </w:tcPr>
          <w:p w14:paraId="4DA7A693"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33AE3769" w14:textId="6E5F4E51"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(2,154)</w:t>
            </w:r>
          </w:p>
        </w:tc>
        <w:tc>
          <w:tcPr>
            <w:tcW w:w="180" w:type="dxa"/>
          </w:tcPr>
          <w:p w14:paraId="3D908119"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6BB580A2" w14:textId="594C737C"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w:t>
            </w:r>
          </w:p>
        </w:tc>
        <w:tc>
          <w:tcPr>
            <w:tcW w:w="180" w:type="dxa"/>
          </w:tcPr>
          <w:p w14:paraId="2D14BDEA"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0FC6859D" w14:textId="64F731D6" w:rsidR="00E7175C" w:rsidRPr="00B05D9C" w:rsidRDefault="00E7175C" w:rsidP="00CE603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0"/>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E7175C" w:rsidRPr="00B05D9C" w14:paraId="485E8B60" w14:textId="77777777" w:rsidTr="00D67F35">
        <w:tc>
          <w:tcPr>
            <w:tcW w:w="2070" w:type="dxa"/>
          </w:tcPr>
          <w:p w14:paraId="7051AFF4" w14:textId="161FE0C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TWD</w:t>
            </w:r>
          </w:p>
        </w:tc>
        <w:tc>
          <w:tcPr>
            <w:tcW w:w="900" w:type="dxa"/>
          </w:tcPr>
          <w:p w14:paraId="08D8061A" w14:textId="548FFC65"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10</w:t>
            </w:r>
          </w:p>
        </w:tc>
        <w:tc>
          <w:tcPr>
            <w:tcW w:w="1170" w:type="dxa"/>
          </w:tcPr>
          <w:p w14:paraId="626EBAA2" w14:textId="7A3FDE1E" w:rsidR="00E7175C" w:rsidRPr="00B05D9C" w:rsidRDefault="00E7175C" w:rsidP="006A0D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lang w:val="en-US" w:bidi="th-TH"/>
              </w:rPr>
              <w:t>124</w:t>
            </w:r>
          </w:p>
        </w:tc>
        <w:tc>
          <w:tcPr>
            <w:tcW w:w="180" w:type="dxa"/>
          </w:tcPr>
          <w:p w14:paraId="4CFAB29D"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48A3221A" w14:textId="7F391D01"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(124)</w:t>
            </w:r>
          </w:p>
        </w:tc>
        <w:tc>
          <w:tcPr>
            <w:tcW w:w="180" w:type="dxa"/>
          </w:tcPr>
          <w:p w14:paraId="35601CF5"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260" w:type="dxa"/>
          </w:tcPr>
          <w:p w14:paraId="4343B0DB" w14:textId="4D1AB629"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r w:rsidRPr="00B05D9C">
              <w:rPr>
                <w:rFonts w:ascii="Times New Roman" w:hAnsi="Times New Roman" w:cs="Times New Roman"/>
                <w:sz w:val="18"/>
                <w:szCs w:val="18"/>
              </w:rPr>
              <w:t>106</w:t>
            </w:r>
          </w:p>
        </w:tc>
        <w:tc>
          <w:tcPr>
            <w:tcW w:w="180" w:type="dxa"/>
          </w:tcPr>
          <w:p w14:paraId="16E490D6" w14:textId="77777777" w:rsidR="00E7175C" w:rsidRPr="00B05D9C" w:rsidRDefault="00E7175C" w:rsidP="00E717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imes New Roman" w:hAnsi="Times New Roman" w:cs="Times New Roman"/>
                <w:sz w:val="18"/>
                <w:szCs w:val="18"/>
                <w:lang w:val="en-US" w:bidi="th-TH"/>
              </w:rPr>
            </w:pPr>
          </w:p>
        </w:tc>
        <w:tc>
          <w:tcPr>
            <w:tcW w:w="1080" w:type="dxa"/>
          </w:tcPr>
          <w:p w14:paraId="59951BF6" w14:textId="14CB140B" w:rsidR="00E7175C" w:rsidRPr="00B05D9C" w:rsidRDefault="00E7175C" w:rsidP="00CE6036">
            <w:pPr>
              <w:tabs>
                <w:tab w:val="left" w:pos="227"/>
                <w:tab w:val="left" w:pos="28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40"/>
              <w:jc w:val="center"/>
              <w:rPr>
                <w:rFonts w:ascii="Times New Roman" w:hAnsi="Times New Roman" w:cs="Times New Roman"/>
                <w:sz w:val="18"/>
                <w:szCs w:val="18"/>
              </w:rPr>
            </w:pPr>
            <w:r w:rsidRPr="00B05D9C">
              <w:rPr>
                <w:rFonts w:ascii="Times New Roman" w:hAnsi="Times New Roman" w:cs="Times New Roman"/>
                <w:sz w:val="18"/>
                <w:szCs w:val="18"/>
              </w:rPr>
              <w:t>(106)</w:t>
            </w:r>
          </w:p>
        </w:tc>
      </w:tr>
    </w:tbl>
    <w:p w14:paraId="0AA10EA9" w14:textId="77777777" w:rsidR="00D67F35" w:rsidRPr="00B05D9C" w:rsidRDefault="00D67F35" w:rsidP="007562D1">
      <w:pPr>
        <w:ind w:right="-7"/>
        <w:jc w:val="thaiDistribute"/>
        <w:rPr>
          <w:rFonts w:ascii="Times New Roman" w:hAnsi="Times New Roman" w:cs="Times New Roman"/>
          <w:sz w:val="22"/>
          <w:szCs w:val="22"/>
          <w:lang w:bidi="th-TH"/>
        </w:rPr>
      </w:pPr>
    </w:p>
    <w:p w14:paraId="23796104" w14:textId="615DA763" w:rsidR="007562D1" w:rsidRPr="00B05D9C" w:rsidRDefault="007562D1" w:rsidP="007562D1">
      <w:pPr>
        <w:ind w:left="450" w:right="-7"/>
        <w:jc w:val="thaiDistribute"/>
        <w:rPr>
          <w:rFonts w:ascii="Times New Roman" w:hAnsi="Times New Roman" w:cstheme="minorBidi"/>
          <w:sz w:val="22"/>
          <w:szCs w:val="28"/>
          <w:lang w:bidi="th-TH"/>
        </w:rPr>
      </w:pPr>
      <w:r w:rsidRPr="00B05D9C">
        <w:rPr>
          <w:rFonts w:ascii="Times New Roman" w:hAnsi="Times New Roman" w:cstheme="minorBidi"/>
          <w:sz w:val="22"/>
          <w:szCs w:val="28"/>
          <w:lang w:bidi="th-TH"/>
        </w:rPr>
        <w:t>(b.3.2)</w:t>
      </w:r>
      <w:r w:rsidR="00027E4E" w:rsidRPr="00B05D9C">
        <w:rPr>
          <w:rFonts w:ascii="Times New Roman" w:hAnsi="Times New Roman" w:cstheme="minorBidi"/>
          <w:sz w:val="22"/>
          <w:szCs w:val="28"/>
          <w:lang w:bidi="th-TH"/>
        </w:rPr>
        <w:t xml:space="preserve"> </w:t>
      </w:r>
      <w:r w:rsidRPr="00B05D9C">
        <w:rPr>
          <w:rFonts w:ascii="Times New Roman" w:hAnsi="Times New Roman" w:cstheme="minorBidi"/>
          <w:sz w:val="22"/>
          <w:szCs w:val="28"/>
          <w:lang w:bidi="th-TH"/>
        </w:rPr>
        <w:t xml:space="preserve">Interest rate risk </w:t>
      </w:r>
    </w:p>
    <w:p w14:paraId="0E9F7A70" w14:textId="41AD38D0" w:rsidR="007562D1" w:rsidRPr="00B05D9C" w:rsidRDefault="007562D1" w:rsidP="00027E4E">
      <w:pPr>
        <w:ind w:left="1080" w:right="-7"/>
        <w:jc w:val="thaiDistribute"/>
        <w:rPr>
          <w:rFonts w:ascii="Times New Roman" w:hAnsi="Times New Roman" w:cs="Times New Roman"/>
          <w:sz w:val="22"/>
          <w:szCs w:val="22"/>
          <w:lang w:bidi="th-TH"/>
        </w:rPr>
      </w:pPr>
      <w:r w:rsidRPr="00B05D9C">
        <w:rPr>
          <w:rFonts w:ascii="Times New Roman" w:hAnsi="Times New Roman" w:cs="Times New Roman"/>
          <w:sz w:val="22"/>
          <w:szCs w:val="22"/>
          <w:lang w:bidi="th-TH"/>
        </w:rPr>
        <w:t>Interest rate risk is the risk that future movements in market interest rates will affect the results of the Group’s operations and its cash flows because loan interest rates (see note 1</w:t>
      </w:r>
      <w:r w:rsidR="00601490" w:rsidRPr="00B05D9C">
        <w:rPr>
          <w:rFonts w:ascii="Times New Roman" w:hAnsi="Times New Roman" w:cs="Times New Roman"/>
          <w:sz w:val="22"/>
          <w:szCs w:val="22"/>
          <w:lang w:bidi="th-TH"/>
        </w:rPr>
        <w:t xml:space="preserve">9) are mainly variable. </w:t>
      </w:r>
      <w:proofErr w:type="gramStart"/>
      <w:r w:rsidR="00601490" w:rsidRPr="00B05D9C">
        <w:rPr>
          <w:rFonts w:ascii="Times New Roman" w:hAnsi="Times New Roman" w:cs="Times New Roman"/>
          <w:sz w:val="22"/>
          <w:szCs w:val="22"/>
          <w:lang w:bidi="th-TH"/>
        </w:rPr>
        <w:t>So</w:t>
      </w:r>
      <w:proofErr w:type="gramEnd"/>
      <w:r w:rsidR="00601490" w:rsidRPr="00B05D9C">
        <w:rPr>
          <w:rFonts w:ascii="Times New Roman" w:hAnsi="Times New Roman" w:cs="Times New Roman"/>
          <w:sz w:val="22"/>
          <w:szCs w:val="22"/>
          <w:lang w:bidi="th-TH"/>
        </w:rPr>
        <w:t xml:space="preserve"> the Group is primarily exposed to interest rate risk.</w:t>
      </w:r>
    </w:p>
    <w:p w14:paraId="21C17D6B" w14:textId="77777777" w:rsidR="00027E4E" w:rsidRPr="00B05D9C" w:rsidRDefault="00027E4E" w:rsidP="007562D1">
      <w:pPr>
        <w:ind w:left="1440" w:right="-7"/>
        <w:jc w:val="thaiDistribute"/>
        <w:rPr>
          <w:rFonts w:ascii="Times New Roman" w:hAnsi="Times New Roman" w:cs="Times New Roman"/>
          <w:sz w:val="22"/>
          <w:szCs w:val="22"/>
          <w:lang w:bidi="th-TH"/>
        </w:rPr>
      </w:pPr>
    </w:p>
    <w:tbl>
      <w:tblPr>
        <w:tblW w:w="8561" w:type="dxa"/>
        <w:tblInd w:w="1080" w:type="dxa"/>
        <w:tblLayout w:type="fixed"/>
        <w:tblLook w:val="01E0" w:firstRow="1" w:lastRow="1" w:firstColumn="1" w:lastColumn="1" w:noHBand="0" w:noVBand="0"/>
      </w:tblPr>
      <w:tblGrid>
        <w:gridCol w:w="4050"/>
        <w:gridCol w:w="900"/>
        <w:gridCol w:w="263"/>
        <w:gridCol w:w="907"/>
        <w:gridCol w:w="270"/>
        <w:gridCol w:w="900"/>
        <w:gridCol w:w="263"/>
        <w:gridCol w:w="1008"/>
      </w:tblGrid>
      <w:tr w:rsidR="00027E4E" w:rsidRPr="00B05D9C" w14:paraId="6EB057ED" w14:textId="77777777">
        <w:trPr>
          <w:tblHeader/>
        </w:trPr>
        <w:tc>
          <w:tcPr>
            <w:tcW w:w="4050" w:type="dxa"/>
            <w:vAlign w:val="bottom"/>
          </w:tcPr>
          <w:p w14:paraId="106B8340" w14:textId="77777777" w:rsidR="00027E4E" w:rsidRPr="00B05D9C" w:rsidRDefault="00027E4E" w:rsidP="00027E4E">
            <w:pPr>
              <w:tabs>
                <w:tab w:val="center" w:pos="4536"/>
                <w:tab w:val="right" w:pos="9072"/>
              </w:tabs>
              <w:spacing w:line="240" w:lineRule="auto"/>
              <w:ind w:right="-108"/>
              <w:rPr>
                <w:rFonts w:ascii="Times New Roman" w:hAnsi="Times New Roman" w:cs="Times New Roman"/>
                <w:b/>
                <w:i/>
                <w:iCs/>
                <w:sz w:val="18"/>
                <w:szCs w:val="18"/>
                <w:cs/>
              </w:rPr>
            </w:pPr>
            <w:r w:rsidRPr="00B05D9C">
              <w:rPr>
                <w:rFonts w:ascii="Times New Roman" w:hAnsi="Times New Roman" w:cs="Times New Roman"/>
                <w:b/>
                <w:bCs/>
                <w:i/>
                <w:iCs/>
                <w:sz w:val="18"/>
                <w:szCs w:val="18"/>
              </w:rPr>
              <w:lastRenderedPageBreak/>
              <w:t xml:space="preserve">Exposure to interest rate risk </w:t>
            </w:r>
          </w:p>
        </w:tc>
        <w:tc>
          <w:tcPr>
            <w:tcW w:w="2070" w:type="dxa"/>
            <w:gridSpan w:val="3"/>
          </w:tcPr>
          <w:p w14:paraId="0796D9F0" w14:textId="77777777" w:rsidR="00027E4E" w:rsidRPr="00B05D9C" w:rsidRDefault="00027E4E" w:rsidP="00027E4E">
            <w:pPr>
              <w:tabs>
                <w:tab w:val="center" w:pos="4536"/>
                <w:tab w:val="right" w:pos="9072"/>
              </w:tabs>
              <w:spacing w:line="240" w:lineRule="auto"/>
              <w:jc w:val="center"/>
              <w:rPr>
                <w:rFonts w:ascii="Times New Roman" w:hAnsi="Times New Roman" w:cs="Times New Roman"/>
                <w:b/>
                <w:bCs/>
                <w:sz w:val="18"/>
                <w:szCs w:val="18"/>
              </w:rPr>
            </w:pPr>
            <w:r w:rsidRPr="00B05D9C">
              <w:rPr>
                <w:rFonts w:ascii="Times New Roman" w:hAnsi="Times New Roman" w:cs="Times New Roman"/>
                <w:b/>
                <w:bCs/>
                <w:sz w:val="18"/>
                <w:szCs w:val="18"/>
              </w:rPr>
              <w:t xml:space="preserve">Consolidated </w:t>
            </w:r>
          </w:p>
          <w:p w14:paraId="41337BB1" w14:textId="7750605B" w:rsidR="00027E4E" w:rsidRPr="00B05D9C" w:rsidRDefault="00027E4E" w:rsidP="00027E4E">
            <w:pPr>
              <w:tabs>
                <w:tab w:val="center" w:pos="4536"/>
                <w:tab w:val="right" w:pos="9072"/>
              </w:tabs>
              <w:spacing w:line="240" w:lineRule="auto"/>
              <w:jc w:val="center"/>
              <w:rPr>
                <w:rFonts w:ascii="Times New Roman" w:hAnsi="Times New Roman" w:cs="Times New Roman"/>
                <w:b/>
                <w:bCs/>
                <w:sz w:val="18"/>
                <w:szCs w:val="18"/>
                <w:cs/>
              </w:rPr>
            </w:pPr>
            <w:r w:rsidRPr="00B05D9C">
              <w:rPr>
                <w:rFonts w:ascii="Times New Roman" w:hAnsi="Times New Roman" w:cs="Times New Roman"/>
                <w:b/>
                <w:bCs/>
                <w:sz w:val="18"/>
                <w:szCs w:val="18"/>
              </w:rPr>
              <w:t>financial statements</w:t>
            </w:r>
          </w:p>
        </w:tc>
        <w:tc>
          <w:tcPr>
            <w:tcW w:w="270" w:type="dxa"/>
          </w:tcPr>
          <w:p w14:paraId="6F1D1548" w14:textId="77777777" w:rsidR="00027E4E" w:rsidRPr="00B05D9C" w:rsidRDefault="00027E4E" w:rsidP="00027E4E">
            <w:pPr>
              <w:tabs>
                <w:tab w:val="center" w:pos="4536"/>
                <w:tab w:val="right" w:pos="9072"/>
              </w:tabs>
              <w:spacing w:line="240" w:lineRule="auto"/>
              <w:jc w:val="center"/>
              <w:rPr>
                <w:rFonts w:ascii="Times New Roman" w:hAnsi="Times New Roman" w:cs="Times New Roman"/>
                <w:b/>
                <w:bCs/>
                <w:sz w:val="18"/>
                <w:szCs w:val="18"/>
              </w:rPr>
            </w:pPr>
          </w:p>
        </w:tc>
        <w:tc>
          <w:tcPr>
            <w:tcW w:w="2171" w:type="dxa"/>
            <w:gridSpan w:val="3"/>
            <w:vAlign w:val="bottom"/>
          </w:tcPr>
          <w:p w14:paraId="49C65F25" w14:textId="77777777" w:rsidR="00027E4E" w:rsidRPr="00B05D9C" w:rsidRDefault="00027E4E" w:rsidP="00027E4E">
            <w:pPr>
              <w:tabs>
                <w:tab w:val="center" w:pos="4536"/>
                <w:tab w:val="right" w:pos="9072"/>
              </w:tabs>
              <w:spacing w:line="240" w:lineRule="auto"/>
              <w:jc w:val="center"/>
              <w:rPr>
                <w:rFonts w:ascii="Times New Roman" w:hAnsi="Times New Roman" w:cs="Times New Roman"/>
                <w:b/>
                <w:bCs/>
                <w:sz w:val="18"/>
                <w:szCs w:val="18"/>
              </w:rPr>
            </w:pPr>
            <w:r w:rsidRPr="00B05D9C">
              <w:rPr>
                <w:rFonts w:ascii="Times New Roman" w:hAnsi="Times New Roman" w:cs="Times New Roman"/>
                <w:b/>
                <w:bCs/>
                <w:sz w:val="18"/>
                <w:szCs w:val="18"/>
              </w:rPr>
              <w:t xml:space="preserve">Separate </w:t>
            </w:r>
          </w:p>
          <w:p w14:paraId="5A3CEF2C" w14:textId="6CC0FBF4" w:rsidR="00027E4E" w:rsidRPr="00B05D9C" w:rsidRDefault="00027E4E" w:rsidP="00027E4E">
            <w:pPr>
              <w:tabs>
                <w:tab w:val="center" w:pos="4536"/>
                <w:tab w:val="right" w:pos="9072"/>
              </w:tabs>
              <w:spacing w:line="240" w:lineRule="auto"/>
              <w:jc w:val="center"/>
              <w:rPr>
                <w:rFonts w:ascii="Times New Roman" w:hAnsi="Times New Roman" w:cs="Times New Roman"/>
                <w:b/>
                <w:bCs/>
                <w:sz w:val="18"/>
                <w:szCs w:val="18"/>
                <w:cs/>
                <w:lang w:bidi="th-TH"/>
              </w:rPr>
            </w:pPr>
            <w:r w:rsidRPr="00B05D9C">
              <w:rPr>
                <w:rFonts w:ascii="Times New Roman" w:hAnsi="Times New Roman" w:cs="Times New Roman"/>
                <w:b/>
                <w:bCs/>
                <w:sz w:val="18"/>
                <w:szCs w:val="18"/>
              </w:rPr>
              <w:t>financial statements</w:t>
            </w:r>
          </w:p>
        </w:tc>
      </w:tr>
      <w:tr w:rsidR="00027E4E" w:rsidRPr="00B05D9C" w14:paraId="6F735202" w14:textId="77777777">
        <w:trPr>
          <w:tblHeader/>
        </w:trPr>
        <w:tc>
          <w:tcPr>
            <w:tcW w:w="4050" w:type="dxa"/>
          </w:tcPr>
          <w:p w14:paraId="7E2A2358" w14:textId="77777777" w:rsidR="00027E4E" w:rsidRPr="00B05D9C" w:rsidRDefault="00027E4E" w:rsidP="00027E4E">
            <w:pPr>
              <w:tabs>
                <w:tab w:val="center" w:pos="4536"/>
                <w:tab w:val="right" w:pos="9072"/>
              </w:tabs>
              <w:spacing w:line="240" w:lineRule="auto"/>
              <w:ind w:right="-108"/>
              <w:rPr>
                <w:rFonts w:ascii="Times New Roman" w:hAnsi="Times New Roman" w:cs="Times New Roman"/>
                <w:b/>
                <w:i/>
                <w:iCs/>
                <w:sz w:val="18"/>
                <w:szCs w:val="18"/>
                <w:cs/>
              </w:rPr>
            </w:pPr>
            <w:proofErr w:type="gramStart"/>
            <w:r w:rsidRPr="00B05D9C">
              <w:rPr>
                <w:rFonts w:ascii="Times New Roman" w:hAnsi="Times New Roman" w:cs="Times New Roman"/>
                <w:b/>
                <w:bCs/>
                <w:i/>
                <w:iCs/>
                <w:sz w:val="18"/>
                <w:szCs w:val="18"/>
              </w:rPr>
              <w:t>At</w:t>
            </w:r>
            <w:proofErr w:type="gramEnd"/>
            <w:r w:rsidRPr="00B05D9C">
              <w:rPr>
                <w:rFonts w:ascii="Times New Roman" w:hAnsi="Times New Roman" w:cs="Times New Roman"/>
                <w:b/>
                <w:bCs/>
                <w:i/>
                <w:iCs/>
                <w:sz w:val="18"/>
                <w:szCs w:val="18"/>
              </w:rPr>
              <w:t xml:space="preserve"> 31 December</w:t>
            </w:r>
          </w:p>
        </w:tc>
        <w:tc>
          <w:tcPr>
            <w:tcW w:w="900" w:type="dxa"/>
            <w:vAlign w:val="bottom"/>
          </w:tcPr>
          <w:p w14:paraId="319AD7BD" w14:textId="77777777" w:rsidR="00027E4E" w:rsidRPr="00B05D9C" w:rsidRDefault="00027E4E" w:rsidP="00027E4E">
            <w:pPr>
              <w:tabs>
                <w:tab w:val="decimal" w:pos="1065"/>
                <w:tab w:val="center" w:pos="4536"/>
                <w:tab w:val="right" w:pos="9072"/>
              </w:tabs>
              <w:spacing w:line="240" w:lineRule="auto"/>
              <w:jc w:val="center"/>
              <w:rPr>
                <w:rFonts w:ascii="Times New Roman" w:hAnsi="Times New Roman" w:cs="Times New Roman"/>
                <w:sz w:val="18"/>
                <w:szCs w:val="18"/>
              </w:rPr>
            </w:pPr>
            <w:r w:rsidRPr="00B05D9C">
              <w:rPr>
                <w:rFonts w:ascii="Times New Roman" w:hAnsi="Times New Roman" w:cs="Times New Roman"/>
                <w:sz w:val="18"/>
                <w:szCs w:val="18"/>
              </w:rPr>
              <w:t>2025</w:t>
            </w:r>
          </w:p>
        </w:tc>
        <w:tc>
          <w:tcPr>
            <w:tcW w:w="263" w:type="dxa"/>
          </w:tcPr>
          <w:p w14:paraId="1C532F60" w14:textId="77777777" w:rsidR="00027E4E" w:rsidRPr="00B05D9C" w:rsidRDefault="00027E4E" w:rsidP="00027E4E">
            <w:pPr>
              <w:tabs>
                <w:tab w:val="decimal" w:pos="1065"/>
                <w:tab w:val="center" w:pos="4536"/>
                <w:tab w:val="right" w:pos="9072"/>
              </w:tabs>
              <w:spacing w:line="240" w:lineRule="auto"/>
              <w:jc w:val="center"/>
              <w:rPr>
                <w:rFonts w:ascii="Times New Roman" w:hAnsi="Times New Roman" w:cs="Times New Roman"/>
                <w:sz w:val="18"/>
                <w:szCs w:val="18"/>
              </w:rPr>
            </w:pPr>
          </w:p>
        </w:tc>
        <w:tc>
          <w:tcPr>
            <w:tcW w:w="907" w:type="dxa"/>
            <w:vAlign w:val="bottom"/>
          </w:tcPr>
          <w:p w14:paraId="3E4D34D1" w14:textId="77777777" w:rsidR="00027E4E" w:rsidRPr="00B05D9C" w:rsidRDefault="00027E4E" w:rsidP="00027E4E">
            <w:pPr>
              <w:tabs>
                <w:tab w:val="decimal" w:pos="1065"/>
                <w:tab w:val="center" w:pos="4536"/>
                <w:tab w:val="right" w:pos="9072"/>
              </w:tabs>
              <w:spacing w:line="240" w:lineRule="auto"/>
              <w:jc w:val="center"/>
              <w:rPr>
                <w:rFonts w:ascii="Times New Roman" w:hAnsi="Times New Roman" w:cs="Times New Roman"/>
                <w:sz w:val="18"/>
                <w:szCs w:val="18"/>
              </w:rPr>
            </w:pPr>
            <w:r w:rsidRPr="00B05D9C">
              <w:rPr>
                <w:rFonts w:ascii="Times New Roman" w:hAnsi="Times New Roman" w:cs="Times New Roman"/>
                <w:sz w:val="18"/>
                <w:szCs w:val="18"/>
              </w:rPr>
              <w:t>2024</w:t>
            </w:r>
          </w:p>
        </w:tc>
        <w:tc>
          <w:tcPr>
            <w:tcW w:w="270" w:type="dxa"/>
          </w:tcPr>
          <w:p w14:paraId="32EFFF95" w14:textId="77777777" w:rsidR="00027E4E" w:rsidRPr="00B05D9C" w:rsidRDefault="00027E4E" w:rsidP="00027E4E">
            <w:pPr>
              <w:tabs>
                <w:tab w:val="center" w:pos="4536"/>
                <w:tab w:val="right" w:pos="9072"/>
              </w:tabs>
              <w:spacing w:line="240" w:lineRule="auto"/>
              <w:jc w:val="both"/>
              <w:rPr>
                <w:rFonts w:ascii="Times New Roman" w:hAnsi="Times New Roman" w:cs="Times New Roman"/>
                <w:sz w:val="18"/>
                <w:szCs w:val="18"/>
              </w:rPr>
            </w:pPr>
          </w:p>
        </w:tc>
        <w:tc>
          <w:tcPr>
            <w:tcW w:w="900" w:type="dxa"/>
            <w:vAlign w:val="bottom"/>
          </w:tcPr>
          <w:p w14:paraId="3C2CBFCF" w14:textId="77777777" w:rsidR="00027E4E" w:rsidRPr="00B05D9C" w:rsidRDefault="00027E4E" w:rsidP="00027E4E">
            <w:pPr>
              <w:tabs>
                <w:tab w:val="center" w:pos="4536"/>
                <w:tab w:val="right" w:pos="9072"/>
              </w:tabs>
              <w:spacing w:line="240" w:lineRule="auto"/>
              <w:jc w:val="center"/>
              <w:rPr>
                <w:rFonts w:ascii="Times New Roman" w:hAnsi="Times New Roman" w:cs="Times New Roman"/>
                <w:sz w:val="18"/>
                <w:szCs w:val="18"/>
              </w:rPr>
            </w:pPr>
            <w:r w:rsidRPr="00B05D9C">
              <w:rPr>
                <w:rFonts w:ascii="Times New Roman" w:hAnsi="Times New Roman" w:cs="Times New Roman"/>
                <w:sz w:val="18"/>
                <w:szCs w:val="18"/>
              </w:rPr>
              <w:t>2025</w:t>
            </w:r>
          </w:p>
        </w:tc>
        <w:tc>
          <w:tcPr>
            <w:tcW w:w="263" w:type="dxa"/>
          </w:tcPr>
          <w:p w14:paraId="1BC74962" w14:textId="77777777" w:rsidR="00027E4E" w:rsidRPr="00B05D9C" w:rsidRDefault="00027E4E" w:rsidP="00027E4E">
            <w:pPr>
              <w:tabs>
                <w:tab w:val="center" w:pos="4536"/>
                <w:tab w:val="right" w:pos="9072"/>
              </w:tabs>
              <w:spacing w:line="240" w:lineRule="auto"/>
              <w:jc w:val="center"/>
              <w:rPr>
                <w:rFonts w:ascii="Times New Roman" w:hAnsi="Times New Roman" w:cs="Times New Roman"/>
                <w:b/>
                <w:sz w:val="18"/>
                <w:szCs w:val="18"/>
              </w:rPr>
            </w:pPr>
          </w:p>
        </w:tc>
        <w:tc>
          <w:tcPr>
            <w:tcW w:w="1008" w:type="dxa"/>
            <w:vAlign w:val="bottom"/>
          </w:tcPr>
          <w:p w14:paraId="4756FEA1" w14:textId="77777777" w:rsidR="00027E4E" w:rsidRPr="00B05D9C" w:rsidRDefault="00027E4E" w:rsidP="00027E4E">
            <w:pPr>
              <w:tabs>
                <w:tab w:val="decimal" w:pos="685"/>
                <w:tab w:val="center" w:pos="4536"/>
                <w:tab w:val="right" w:pos="9072"/>
              </w:tabs>
              <w:spacing w:line="240" w:lineRule="auto"/>
              <w:jc w:val="center"/>
              <w:rPr>
                <w:rFonts w:ascii="Times New Roman" w:hAnsi="Times New Roman" w:cs="Times New Roman"/>
                <w:sz w:val="18"/>
                <w:szCs w:val="18"/>
              </w:rPr>
            </w:pPr>
            <w:r w:rsidRPr="00B05D9C">
              <w:rPr>
                <w:rFonts w:ascii="Times New Roman" w:hAnsi="Times New Roman" w:cs="Times New Roman"/>
                <w:sz w:val="18"/>
                <w:szCs w:val="18"/>
              </w:rPr>
              <w:t>2024</w:t>
            </w:r>
          </w:p>
        </w:tc>
      </w:tr>
      <w:tr w:rsidR="00027E4E" w:rsidRPr="00B05D9C" w14:paraId="0D4ACCD7" w14:textId="77777777">
        <w:trPr>
          <w:tblHeader/>
        </w:trPr>
        <w:tc>
          <w:tcPr>
            <w:tcW w:w="4050" w:type="dxa"/>
          </w:tcPr>
          <w:p w14:paraId="361E09AB" w14:textId="6281FB3A" w:rsidR="00027E4E" w:rsidRPr="00B05D9C" w:rsidRDefault="00027E4E" w:rsidP="00027E4E">
            <w:pPr>
              <w:tabs>
                <w:tab w:val="center" w:pos="4536"/>
                <w:tab w:val="right" w:pos="9072"/>
              </w:tabs>
              <w:spacing w:line="240" w:lineRule="auto"/>
              <w:ind w:right="-108"/>
              <w:rPr>
                <w:rFonts w:ascii="Times New Roman" w:hAnsi="Times New Roman" w:cs="Times New Roman"/>
                <w:b/>
                <w:bCs/>
                <w:color w:val="0000FF"/>
                <w:sz w:val="18"/>
                <w:szCs w:val="18"/>
              </w:rPr>
            </w:pPr>
          </w:p>
        </w:tc>
        <w:tc>
          <w:tcPr>
            <w:tcW w:w="4511" w:type="dxa"/>
            <w:gridSpan w:val="7"/>
            <w:vAlign w:val="bottom"/>
          </w:tcPr>
          <w:p w14:paraId="3965B12D" w14:textId="29FAB2C7" w:rsidR="00027E4E" w:rsidRPr="00B05D9C" w:rsidRDefault="00027E4E" w:rsidP="00027E4E">
            <w:pPr>
              <w:tabs>
                <w:tab w:val="decimal" w:pos="685"/>
                <w:tab w:val="center" w:pos="4536"/>
                <w:tab w:val="right" w:pos="9072"/>
              </w:tabs>
              <w:spacing w:line="240" w:lineRule="auto"/>
              <w:jc w:val="center"/>
              <w:rPr>
                <w:rFonts w:ascii="Times New Roman" w:hAnsi="Times New Roman" w:cs="Times New Roman"/>
                <w:sz w:val="18"/>
                <w:szCs w:val="18"/>
              </w:rPr>
            </w:pPr>
            <w:r w:rsidRPr="00B05D9C">
              <w:rPr>
                <w:rFonts w:ascii="Times New Roman" w:hAnsi="Times New Roman" w:cs="Times New Roman"/>
                <w:i/>
                <w:iCs/>
                <w:sz w:val="18"/>
                <w:szCs w:val="18"/>
              </w:rPr>
              <w:t>(in thousand Baht)</w:t>
            </w:r>
          </w:p>
        </w:tc>
      </w:tr>
      <w:tr w:rsidR="00027E4E" w:rsidRPr="00B05D9C" w14:paraId="125F63A4" w14:textId="77777777">
        <w:trPr>
          <w:tblHeader/>
        </w:trPr>
        <w:tc>
          <w:tcPr>
            <w:tcW w:w="4050" w:type="dxa"/>
          </w:tcPr>
          <w:p w14:paraId="09A0FE25" w14:textId="77777777" w:rsidR="00027E4E" w:rsidRPr="00B05D9C" w:rsidRDefault="00027E4E" w:rsidP="00027E4E">
            <w:pPr>
              <w:tabs>
                <w:tab w:val="center" w:pos="4536"/>
                <w:tab w:val="right" w:pos="9072"/>
              </w:tabs>
              <w:spacing w:line="240" w:lineRule="auto"/>
              <w:ind w:right="-108"/>
              <w:rPr>
                <w:rFonts w:ascii="Times New Roman" w:hAnsi="Times New Roman" w:cs="Times New Roman"/>
                <w:b/>
                <w:i/>
                <w:iCs/>
                <w:sz w:val="18"/>
                <w:szCs w:val="18"/>
                <w:lang w:val="en-US"/>
              </w:rPr>
            </w:pPr>
            <w:r w:rsidRPr="00B05D9C">
              <w:rPr>
                <w:rFonts w:ascii="Times New Roman" w:hAnsi="Times New Roman" w:cs="Times New Roman"/>
                <w:b/>
                <w:i/>
                <w:iCs/>
                <w:sz w:val="18"/>
                <w:szCs w:val="18"/>
                <w:lang w:val="en-US"/>
              </w:rPr>
              <w:t xml:space="preserve">Financial instruments with variable interest rates </w:t>
            </w:r>
          </w:p>
        </w:tc>
        <w:tc>
          <w:tcPr>
            <w:tcW w:w="4511" w:type="dxa"/>
            <w:gridSpan w:val="7"/>
            <w:vAlign w:val="bottom"/>
          </w:tcPr>
          <w:p w14:paraId="0042811A" w14:textId="77777777" w:rsidR="00027E4E" w:rsidRPr="00B05D9C" w:rsidRDefault="00027E4E" w:rsidP="00027E4E">
            <w:pPr>
              <w:tabs>
                <w:tab w:val="decimal" w:pos="685"/>
                <w:tab w:val="center" w:pos="4536"/>
                <w:tab w:val="right" w:pos="9072"/>
              </w:tabs>
              <w:spacing w:line="240" w:lineRule="auto"/>
              <w:jc w:val="center"/>
              <w:rPr>
                <w:rFonts w:ascii="Times New Roman" w:hAnsi="Times New Roman" w:cs="Times New Roman"/>
                <w:i/>
                <w:iCs/>
                <w:sz w:val="18"/>
                <w:szCs w:val="18"/>
              </w:rPr>
            </w:pPr>
          </w:p>
        </w:tc>
      </w:tr>
      <w:tr w:rsidR="00E7175C" w:rsidRPr="00B05D9C" w14:paraId="65A5C7AF" w14:textId="77777777">
        <w:trPr>
          <w:tblHeader/>
        </w:trPr>
        <w:tc>
          <w:tcPr>
            <w:tcW w:w="4050" w:type="dxa"/>
          </w:tcPr>
          <w:p w14:paraId="56DA8281" w14:textId="77777777" w:rsidR="00E7175C" w:rsidRPr="00B05D9C" w:rsidRDefault="00E7175C" w:rsidP="00E7175C">
            <w:pPr>
              <w:tabs>
                <w:tab w:val="center" w:pos="4536"/>
                <w:tab w:val="right" w:pos="9072"/>
              </w:tabs>
              <w:spacing w:line="240" w:lineRule="auto"/>
              <w:ind w:right="-108"/>
              <w:rPr>
                <w:rFonts w:ascii="Times New Roman" w:hAnsi="Times New Roman" w:cs="Times New Roman"/>
                <w:sz w:val="18"/>
                <w:szCs w:val="18"/>
                <w:cs/>
              </w:rPr>
            </w:pPr>
            <w:r w:rsidRPr="00B05D9C">
              <w:rPr>
                <w:rFonts w:ascii="Times New Roman" w:hAnsi="Times New Roman" w:cs="Times New Roman"/>
                <w:sz w:val="18"/>
                <w:szCs w:val="18"/>
              </w:rPr>
              <w:t>Financial liabilities</w:t>
            </w:r>
          </w:p>
        </w:tc>
        <w:tc>
          <w:tcPr>
            <w:tcW w:w="900" w:type="dxa"/>
            <w:tcBorders>
              <w:bottom w:val="single" w:sz="4" w:space="0" w:color="auto"/>
            </w:tcBorders>
          </w:tcPr>
          <w:p w14:paraId="17CD7166" w14:textId="68D18981" w:rsidR="00E7175C" w:rsidRPr="00B05D9C" w:rsidRDefault="00E7175C" w:rsidP="00E7175C">
            <w:pPr>
              <w:tabs>
                <w:tab w:val="decimal" w:pos="1065"/>
                <w:tab w:val="center" w:pos="4536"/>
                <w:tab w:val="right" w:pos="9072"/>
              </w:tabs>
              <w:spacing w:line="240" w:lineRule="auto"/>
              <w:ind w:right="-108"/>
              <w:jc w:val="right"/>
              <w:rPr>
                <w:rFonts w:ascii="Times New Roman" w:hAnsi="Times New Roman" w:cs="Times New Roman"/>
                <w:sz w:val="18"/>
                <w:szCs w:val="18"/>
              </w:rPr>
            </w:pPr>
            <w:r w:rsidRPr="00B05D9C">
              <w:rPr>
                <w:rFonts w:ascii="Times New Roman" w:hAnsi="Times New Roman" w:cs="Times New Roman"/>
                <w:sz w:val="18"/>
                <w:szCs w:val="18"/>
              </w:rPr>
              <w:t>(835,618)</w:t>
            </w:r>
          </w:p>
        </w:tc>
        <w:tc>
          <w:tcPr>
            <w:tcW w:w="263" w:type="dxa"/>
          </w:tcPr>
          <w:p w14:paraId="3F840410" w14:textId="77777777" w:rsidR="00E7175C" w:rsidRPr="00B05D9C" w:rsidRDefault="00E7175C" w:rsidP="00E7175C">
            <w:pPr>
              <w:tabs>
                <w:tab w:val="decimal" w:pos="1065"/>
                <w:tab w:val="center" w:pos="4536"/>
                <w:tab w:val="right" w:pos="9072"/>
              </w:tabs>
              <w:spacing w:line="240" w:lineRule="auto"/>
              <w:jc w:val="right"/>
              <w:rPr>
                <w:rFonts w:ascii="Times New Roman" w:hAnsi="Times New Roman" w:cs="Times New Roman"/>
                <w:sz w:val="18"/>
                <w:szCs w:val="18"/>
              </w:rPr>
            </w:pPr>
          </w:p>
        </w:tc>
        <w:tc>
          <w:tcPr>
            <w:tcW w:w="907" w:type="dxa"/>
            <w:tcBorders>
              <w:bottom w:val="single" w:sz="4" w:space="0" w:color="auto"/>
            </w:tcBorders>
          </w:tcPr>
          <w:p w14:paraId="469CA185" w14:textId="2156200A" w:rsidR="00E7175C" w:rsidRPr="00B05D9C" w:rsidRDefault="00E7175C" w:rsidP="00E7175C">
            <w:pPr>
              <w:tabs>
                <w:tab w:val="left" w:pos="688"/>
                <w:tab w:val="decimal" w:pos="1065"/>
                <w:tab w:val="center" w:pos="4536"/>
                <w:tab w:val="right" w:pos="9072"/>
              </w:tabs>
              <w:spacing w:line="240" w:lineRule="auto"/>
              <w:ind w:hanging="14"/>
              <w:jc w:val="right"/>
              <w:rPr>
                <w:rFonts w:ascii="Times New Roman" w:hAnsi="Times New Roman" w:cs="Times New Roman"/>
                <w:sz w:val="18"/>
                <w:szCs w:val="18"/>
              </w:rPr>
            </w:pPr>
            <w:r w:rsidRPr="00B05D9C">
              <w:rPr>
                <w:rFonts w:ascii="Times New Roman" w:hAnsi="Times New Roman" w:cs="Times New Roman"/>
                <w:sz w:val="18"/>
                <w:szCs w:val="18"/>
              </w:rPr>
              <w:t>(9</w:t>
            </w:r>
            <w:r w:rsidR="0053379E" w:rsidRPr="00B05D9C">
              <w:rPr>
                <w:rFonts w:ascii="Times New Roman" w:hAnsi="Times New Roman" w:cs="Times New Roman"/>
                <w:sz w:val="18"/>
                <w:szCs w:val="18"/>
              </w:rPr>
              <w:t>96</w:t>
            </w:r>
            <w:r w:rsidRPr="00B05D9C">
              <w:rPr>
                <w:rFonts w:ascii="Times New Roman" w:hAnsi="Times New Roman" w:cs="Times New Roman"/>
                <w:sz w:val="18"/>
                <w:szCs w:val="18"/>
              </w:rPr>
              <w:t>,</w:t>
            </w:r>
            <w:r w:rsidR="0053379E" w:rsidRPr="00B05D9C">
              <w:rPr>
                <w:rFonts w:ascii="Times New Roman" w:hAnsi="Times New Roman" w:cs="Times New Roman"/>
                <w:sz w:val="18"/>
                <w:szCs w:val="18"/>
              </w:rPr>
              <w:t>085</w:t>
            </w:r>
            <w:r w:rsidRPr="00B05D9C">
              <w:rPr>
                <w:rFonts w:ascii="Times New Roman" w:hAnsi="Times New Roman" w:cs="Times New Roman"/>
                <w:sz w:val="18"/>
                <w:szCs w:val="18"/>
              </w:rPr>
              <w:t>)</w:t>
            </w:r>
          </w:p>
        </w:tc>
        <w:tc>
          <w:tcPr>
            <w:tcW w:w="270" w:type="dxa"/>
          </w:tcPr>
          <w:p w14:paraId="01ED3EA4" w14:textId="77777777" w:rsidR="00E7175C" w:rsidRPr="00B05D9C" w:rsidRDefault="00E7175C" w:rsidP="00E7175C">
            <w:pPr>
              <w:tabs>
                <w:tab w:val="center" w:pos="4536"/>
                <w:tab w:val="right" w:pos="9072"/>
              </w:tabs>
              <w:spacing w:line="240" w:lineRule="auto"/>
              <w:jc w:val="right"/>
              <w:rPr>
                <w:rFonts w:ascii="Times New Roman" w:hAnsi="Times New Roman" w:cs="Times New Roman"/>
                <w:sz w:val="18"/>
                <w:szCs w:val="18"/>
              </w:rPr>
            </w:pPr>
          </w:p>
        </w:tc>
        <w:tc>
          <w:tcPr>
            <w:tcW w:w="900" w:type="dxa"/>
            <w:tcBorders>
              <w:bottom w:val="single" w:sz="4" w:space="0" w:color="auto"/>
            </w:tcBorders>
          </w:tcPr>
          <w:p w14:paraId="0588CC75" w14:textId="75780DFA" w:rsidR="00E7175C" w:rsidRPr="00B05D9C" w:rsidRDefault="00E7175C" w:rsidP="00E7175C">
            <w:pPr>
              <w:tabs>
                <w:tab w:val="center" w:pos="4536"/>
                <w:tab w:val="right" w:pos="9072"/>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3" w:type="dxa"/>
          </w:tcPr>
          <w:p w14:paraId="6C1864CB" w14:textId="77777777" w:rsidR="00E7175C" w:rsidRPr="00B05D9C" w:rsidRDefault="00E7175C" w:rsidP="00E7175C">
            <w:pPr>
              <w:tabs>
                <w:tab w:val="center" w:pos="4536"/>
                <w:tab w:val="right" w:pos="9072"/>
              </w:tabs>
              <w:spacing w:line="240" w:lineRule="auto"/>
              <w:jc w:val="center"/>
              <w:rPr>
                <w:rFonts w:ascii="Times New Roman" w:hAnsi="Times New Roman" w:cs="Times New Roman"/>
                <w:b/>
                <w:sz w:val="18"/>
                <w:szCs w:val="18"/>
              </w:rPr>
            </w:pPr>
          </w:p>
        </w:tc>
        <w:tc>
          <w:tcPr>
            <w:tcW w:w="1008" w:type="dxa"/>
            <w:tcBorders>
              <w:bottom w:val="single" w:sz="4" w:space="0" w:color="auto"/>
            </w:tcBorders>
          </w:tcPr>
          <w:p w14:paraId="7EDFAABB" w14:textId="19BD30B3" w:rsidR="00E7175C" w:rsidRPr="00B05D9C" w:rsidRDefault="00E7175C" w:rsidP="00E7175C">
            <w:pPr>
              <w:tabs>
                <w:tab w:val="center" w:pos="4536"/>
                <w:tab w:val="right" w:pos="9072"/>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r>
      <w:tr w:rsidR="00E7175C" w:rsidRPr="00B05D9C" w14:paraId="00DE0EA7" w14:textId="77777777">
        <w:trPr>
          <w:tblHeader/>
        </w:trPr>
        <w:tc>
          <w:tcPr>
            <w:tcW w:w="4050" w:type="dxa"/>
          </w:tcPr>
          <w:p w14:paraId="6D036FA9" w14:textId="77777777" w:rsidR="00E7175C" w:rsidRPr="00B05D9C" w:rsidRDefault="00E7175C" w:rsidP="00E7175C">
            <w:pPr>
              <w:tabs>
                <w:tab w:val="center" w:pos="4536"/>
                <w:tab w:val="right" w:pos="9072"/>
              </w:tabs>
              <w:spacing w:line="240" w:lineRule="auto"/>
              <w:ind w:right="-108"/>
              <w:rPr>
                <w:rFonts w:ascii="Times New Roman" w:hAnsi="Times New Roman" w:cs="Times New Roman"/>
                <w:sz w:val="18"/>
                <w:szCs w:val="18"/>
              </w:rPr>
            </w:pPr>
          </w:p>
        </w:tc>
        <w:tc>
          <w:tcPr>
            <w:tcW w:w="900" w:type="dxa"/>
            <w:tcBorders>
              <w:top w:val="single" w:sz="4" w:space="0" w:color="auto"/>
              <w:bottom w:val="double" w:sz="4" w:space="0" w:color="auto"/>
            </w:tcBorders>
          </w:tcPr>
          <w:p w14:paraId="37DFA254" w14:textId="0A0206B1" w:rsidR="00E7175C" w:rsidRPr="00B05D9C" w:rsidRDefault="00E7175C" w:rsidP="00E7175C">
            <w:pPr>
              <w:tabs>
                <w:tab w:val="decimal" w:pos="1065"/>
                <w:tab w:val="center" w:pos="4536"/>
                <w:tab w:val="right" w:pos="9072"/>
              </w:tabs>
              <w:spacing w:line="240" w:lineRule="auto"/>
              <w:ind w:right="-108"/>
              <w:jc w:val="right"/>
              <w:rPr>
                <w:rFonts w:ascii="Times New Roman" w:hAnsi="Times New Roman" w:cs="Times New Roman"/>
                <w:b/>
                <w:bCs/>
                <w:sz w:val="18"/>
                <w:szCs w:val="18"/>
              </w:rPr>
            </w:pPr>
            <w:r w:rsidRPr="00B05D9C">
              <w:rPr>
                <w:rFonts w:ascii="Times New Roman" w:hAnsi="Times New Roman" w:cs="Times New Roman"/>
                <w:b/>
                <w:bCs/>
                <w:sz w:val="18"/>
                <w:szCs w:val="18"/>
              </w:rPr>
              <w:t>(835,618)</w:t>
            </w:r>
          </w:p>
        </w:tc>
        <w:tc>
          <w:tcPr>
            <w:tcW w:w="263" w:type="dxa"/>
          </w:tcPr>
          <w:p w14:paraId="196334C7" w14:textId="77777777" w:rsidR="00E7175C" w:rsidRPr="00B05D9C" w:rsidRDefault="00E7175C" w:rsidP="00E7175C">
            <w:pPr>
              <w:tabs>
                <w:tab w:val="decimal" w:pos="1065"/>
                <w:tab w:val="center" w:pos="4536"/>
                <w:tab w:val="right" w:pos="9072"/>
              </w:tabs>
              <w:spacing w:line="240" w:lineRule="auto"/>
              <w:jc w:val="right"/>
              <w:rPr>
                <w:rFonts w:ascii="Times New Roman" w:hAnsi="Times New Roman" w:cs="Times New Roman"/>
                <w:b/>
                <w:bCs/>
                <w:sz w:val="18"/>
                <w:szCs w:val="18"/>
              </w:rPr>
            </w:pPr>
          </w:p>
        </w:tc>
        <w:tc>
          <w:tcPr>
            <w:tcW w:w="907" w:type="dxa"/>
            <w:tcBorders>
              <w:top w:val="single" w:sz="4" w:space="0" w:color="auto"/>
              <w:bottom w:val="double" w:sz="4" w:space="0" w:color="auto"/>
            </w:tcBorders>
          </w:tcPr>
          <w:p w14:paraId="0DEC7BFB" w14:textId="3EB611C5" w:rsidR="00E7175C" w:rsidRPr="00B05D9C" w:rsidRDefault="00E7175C" w:rsidP="00E7175C">
            <w:pPr>
              <w:tabs>
                <w:tab w:val="left" w:pos="688"/>
                <w:tab w:val="decimal" w:pos="1065"/>
                <w:tab w:val="center" w:pos="4536"/>
                <w:tab w:val="right" w:pos="9072"/>
              </w:tabs>
              <w:spacing w:line="240" w:lineRule="auto"/>
              <w:ind w:hanging="14"/>
              <w:jc w:val="right"/>
              <w:rPr>
                <w:rFonts w:ascii="Times New Roman" w:hAnsi="Times New Roman" w:cs="Times New Roman"/>
                <w:b/>
                <w:bCs/>
                <w:sz w:val="18"/>
                <w:szCs w:val="18"/>
              </w:rPr>
            </w:pPr>
            <w:r w:rsidRPr="00B05D9C">
              <w:rPr>
                <w:rFonts w:ascii="Times New Roman" w:hAnsi="Times New Roman" w:cs="Times New Roman"/>
                <w:b/>
                <w:bCs/>
                <w:sz w:val="18"/>
                <w:szCs w:val="18"/>
              </w:rPr>
              <w:t>(9</w:t>
            </w:r>
            <w:r w:rsidR="0053379E" w:rsidRPr="00B05D9C">
              <w:rPr>
                <w:rFonts w:ascii="Times New Roman" w:hAnsi="Times New Roman" w:cs="Times New Roman"/>
                <w:b/>
                <w:bCs/>
                <w:sz w:val="18"/>
                <w:szCs w:val="18"/>
              </w:rPr>
              <w:t>96</w:t>
            </w:r>
            <w:r w:rsidRPr="00B05D9C">
              <w:rPr>
                <w:rFonts w:ascii="Times New Roman" w:hAnsi="Times New Roman" w:cs="Times New Roman"/>
                <w:b/>
                <w:bCs/>
                <w:sz w:val="18"/>
                <w:szCs w:val="18"/>
              </w:rPr>
              <w:t>,</w:t>
            </w:r>
            <w:r w:rsidR="0053379E" w:rsidRPr="00B05D9C">
              <w:rPr>
                <w:rFonts w:ascii="Times New Roman" w:hAnsi="Times New Roman" w:cs="Times New Roman"/>
                <w:b/>
                <w:bCs/>
                <w:sz w:val="18"/>
                <w:szCs w:val="18"/>
              </w:rPr>
              <w:t>085</w:t>
            </w:r>
            <w:r w:rsidRPr="00B05D9C">
              <w:rPr>
                <w:rFonts w:ascii="Times New Roman" w:hAnsi="Times New Roman" w:cs="Times New Roman"/>
                <w:b/>
                <w:bCs/>
                <w:sz w:val="18"/>
                <w:szCs w:val="18"/>
              </w:rPr>
              <w:t>)</w:t>
            </w:r>
          </w:p>
        </w:tc>
        <w:tc>
          <w:tcPr>
            <w:tcW w:w="270" w:type="dxa"/>
          </w:tcPr>
          <w:p w14:paraId="445CFCD0" w14:textId="77777777" w:rsidR="00E7175C" w:rsidRPr="00B05D9C" w:rsidRDefault="00E7175C" w:rsidP="00E7175C">
            <w:pPr>
              <w:tabs>
                <w:tab w:val="center" w:pos="4536"/>
                <w:tab w:val="right" w:pos="9072"/>
              </w:tabs>
              <w:spacing w:line="240" w:lineRule="auto"/>
              <w:jc w:val="right"/>
              <w:rPr>
                <w:rFonts w:ascii="Times New Roman" w:hAnsi="Times New Roman" w:cs="Times New Roman"/>
                <w:sz w:val="18"/>
                <w:szCs w:val="18"/>
              </w:rPr>
            </w:pPr>
          </w:p>
        </w:tc>
        <w:tc>
          <w:tcPr>
            <w:tcW w:w="900" w:type="dxa"/>
            <w:tcBorders>
              <w:top w:val="single" w:sz="4" w:space="0" w:color="auto"/>
              <w:bottom w:val="double" w:sz="4" w:space="0" w:color="auto"/>
            </w:tcBorders>
          </w:tcPr>
          <w:p w14:paraId="3E5B8CFB" w14:textId="1F04AD8B" w:rsidR="00E7175C" w:rsidRPr="00B05D9C" w:rsidRDefault="00E7175C" w:rsidP="00E7175C">
            <w:pPr>
              <w:tabs>
                <w:tab w:val="center" w:pos="4536"/>
                <w:tab w:val="right" w:pos="9072"/>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c>
          <w:tcPr>
            <w:tcW w:w="263" w:type="dxa"/>
          </w:tcPr>
          <w:p w14:paraId="593C55B8" w14:textId="77777777" w:rsidR="00E7175C" w:rsidRPr="00B05D9C" w:rsidRDefault="00E7175C" w:rsidP="00E7175C">
            <w:pPr>
              <w:tabs>
                <w:tab w:val="center" w:pos="4536"/>
                <w:tab w:val="right" w:pos="9072"/>
              </w:tabs>
              <w:spacing w:line="240" w:lineRule="auto"/>
              <w:jc w:val="center"/>
              <w:rPr>
                <w:rFonts w:ascii="Times New Roman" w:hAnsi="Times New Roman" w:cs="Times New Roman"/>
                <w:b/>
                <w:sz w:val="18"/>
                <w:szCs w:val="18"/>
              </w:rPr>
            </w:pPr>
          </w:p>
        </w:tc>
        <w:tc>
          <w:tcPr>
            <w:tcW w:w="1008" w:type="dxa"/>
            <w:tcBorders>
              <w:top w:val="single" w:sz="4" w:space="0" w:color="auto"/>
              <w:bottom w:val="double" w:sz="4" w:space="0" w:color="auto"/>
            </w:tcBorders>
          </w:tcPr>
          <w:p w14:paraId="7AB15A31" w14:textId="11827FEC" w:rsidR="00E7175C" w:rsidRPr="00B05D9C" w:rsidRDefault="00E7175C" w:rsidP="00E7175C">
            <w:pPr>
              <w:tabs>
                <w:tab w:val="center" w:pos="4536"/>
                <w:tab w:val="right" w:pos="9072"/>
              </w:tabs>
              <w:spacing w:line="240" w:lineRule="auto"/>
              <w:jc w:val="right"/>
              <w:rPr>
                <w:rFonts w:ascii="Times New Roman" w:hAnsi="Times New Roman" w:cs="Times New Roman"/>
                <w:sz w:val="18"/>
                <w:szCs w:val="18"/>
              </w:rPr>
            </w:pPr>
            <w:r w:rsidRPr="00B05D9C">
              <w:rPr>
                <w:rFonts w:ascii="Times New Roman" w:hAnsi="Times New Roman" w:cs="Times New Roman"/>
                <w:sz w:val="18"/>
                <w:szCs w:val="18"/>
              </w:rPr>
              <w:t>-</w:t>
            </w:r>
          </w:p>
        </w:tc>
      </w:tr>
    </w:tbl>
    <w:p w14:paraId="58109D33" w14:textId="178A5F52" w:rsidR="00027E4E" w:rsidRPr="00B05D9C" w:rsidRDefault="00027E4E" w:rsidP="007562D1">
      <w:pPr>
        <w:ind w:left="1440" w:right="-7"/>
        <w:jc w:val="thaiDistribute"/>
        <w:rPr>
          <w:rFonts w:ascii="Times New Roman" w:hAnsi="Times New Roman" w:cs="Times New Roman"/>
          <w:sz w:val="22"/>
          <w:szCs w:val="22"/>
          <w:lang w:bidi="th-TH"/>
        </w:rPr>
      </w:pPr>
    </w:p>
    <w:p w14:paraId="7D20E431" w14:textId="47285EA6" w:rsidR="00027E4E" w:rsidRPr="00B05D9C" w:rsidRDefault="00027E4E" w:rsidP="00027E4E">
      <w:pPr>
        <w:ind w:left="1170" w:right="-7"/>
        <w:jc w:val="thaiDistribute"/>
        <w:rPr>
          <w:rFonts w:ascii="Times New Roman" w:hAnsi="Times New Roman" w:cs="Times New Roman"/>
          <w:i/>
          <w:iCs/>
          <w:sz w:val="22"/>
          <w:szCs w:val="22"/>
          <w:lang w:bidi="th-TH"/>
        </w:rPr>
      </w:pPr>
      <w:r w:rsidRPr="00B05D9C">
        <w:rPr>
          <w:rFonts w:ascii="Times New Roman" w:hAnsi="Times New Roman" w:cs="Times New Roman"/>
          <w:i/>
          <w:iCs/>
          <w:sz w:val="22"/>
          <w:szCs w:val="22"/>
          <w:lang w:bidi="th-TH"/>
        </w:rPr>
        <w:t>Cash flow sensitivity analysis for variable-rate instruments</w:t>
      </w:r>
    </w:p>
    <w:p w14:paraId="4CEBFCDC" w14:textId="71DF1440" w:rsidR="00D67F35" w:rsidRPr="00B05D9C" w:rsidRDefault="00027E4E" w:rsidP="00027E4E">
      <w:pPr>
        <w:ind w:left="1170" w:right="-7"/>
        <w:jc w:val="thaiDistribute"/>
        <w:rPr>
          <w:rFonts w:ascii="Times New Roman" w:hAnsi="Times New Roman" w:cs="Times New Roman"/>
          <w:sz w:val="22"/>
          <w:szCs w:val="22"/>
          <w:lang w:bidi="th-TH"/>
        </w:rPr>
      </w:pPr>
      <w:r w:rsidRPr="00B05D9C">
        <w:rPr>
          <w:rFonts w:ascii="Times New Roman" w:hAnsi="Times New Roman" w:cs="Times New Roman"/>
          <w:sz w:val="22"/>
          <w:szCs w:val="22"/>
          <w:lang w:bidi="th-TH"/>
        </w:rPr>
        <w:t>A reasonable possible change of 1% in interest rates at the reporting date; this analysis assumes that all other variables, in particular foreign currency exchange rates, remain constant.</w:t>
      </w:r>
    </w:p>
    <w:p w14:paraId="68B42452" w14:textId="77777777" w:rsidR="00D67F35" w:rsidRPr="00B05D9C" w:rsidRDefault="00D67F35" w:rsidP="003A7201">
      <w:pPr>
        <w:ind w:left="1170" w:right="-7"/>
        <w:jc w:val="thaiDistribute"/>
        <w:rPr>
          <w:rFonts w:ascii="Times New Roman" w:hAnsi="Times New Roman" w:cs="Times New Roman"/>
          <w:sz w:val="22"/>
          <w:szCs w:val="22"/>
          <w:lang w:bidi="th-TH"/>
        </w:rPr>
      </w:pPr>
    </w:p>
    <w:tbl>
      <w:tblPr>
        <w:tblW w:w="8690" w:type="dxa"/>
        <w:tblInd w:w="1080" w:type="dxa"/>
        <w:tblLayout w:type="fixed"/>
        <w:tblCellMar>
          <w:left w:w="79" w:type="dxa"/>
          <w:right w:w="79" w:type="dxa"/>
        </w:tblCellMar>
        <w:tblLook w:val="0000" w:firstRow="0" w:lastRow="0" w:firstColumn="0" w:lastColumn="0" w:noHBand="0" w:noVBand="0"/>
      </w:tblPr>
      <w:tblGrid>
        <w:gridCol w:w="2610"/>
        <w:gridCol w:w="1350"/>
        <w:gridCol w:w="180"/>
        <w:gridCol w:w="1530"/>
        <w:gridCol w:w="180"/>
        <w:gridCol w:w="1310"/>
        <w:gridCol w:w="180"/>
        <w:gridCol w:w="1350"/>
      </w:tblGrid>
      <w:tr w:rsidR="00027E4E" w:rsidRPr="00B05D9C" w14:paraId="0C95FE7E" w14:textId="77777777">
        <w:tc>
          <w:tcPr>
            <w:tcW w:w="2610" w:type="dxa"/>
          </w:tcPr>
          <w:p w14:paraId="11ECE477"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3060" w:type="dxa"/>
            <w:gridSpan w:val="3"/>
          </w:tcPr>
          <w:p w14:paraId="480560E7" w14:textId="7135EBBC"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lang w:val="en-US" w:bidi="th-TH"/>
              </w:rPr>
            </w:pPr>
            <w:r w:rsidRPr="00B05D9C">
              <w:rPr>
                <w:rFonts w:ascii="Times New Roman" w:hAnsi="Times New Roman" w:cs="Times New Roman"/>
                <w:b/>
                <w:bCs/>
                <w:sz w:val="18"/>
                <w:szCs w:val="18"/>
                <w:lang w:val="en-US" w:bidi="th-TH"/>
              </w:rPr>
              <w:t>Consolidated financial statements</w:t>
            </w:r>
          </w:p>
        </w:tc>
        <w:tc>
          <w:tcPr>
            <w:tcW w:w="180" w:type="dxa"/>
          </w:tcPr>
          <w:p w14:paraId="11635630"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lang w:val="en-US" w:bidi="th-TH"/>
              </w:rPr>
            </w:pPr>
          </w:p>
        </w:tc>
        <w:tc>
          <w:tcPr>
            <w:tcW w:w="2840" w:type="dxa"/>
            <w:gridSpan w:val="3"/>
          </w:tcPr>
          <w:p w14:paraId="2AEE21DE" w14:textId="4D7E07A9"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cs/>
                <w:lang w:val="en-US" w:bidi="th-TH"/>
              </w:rPr>
            </w:pPr>
            <w:r w:rsidRPr="00B05D9C">
              <w:rPr>
                <w:rFonts w:ascii="Times New Roman" w:hAnsi="Times New Roman" w:cs="Times New Roman"/>
                <w:b/>
                <w:bCs/>
                <w:sz w:val="18"/>
                <w:szCs w:val="18"/>
                <w:lang w:val="en-US" w:bidi="th-TH"/>
              </w:rPr>
              <w:t>Separate financial statements</w:t>
            </w:r>
          </w:p>
        </w:tc>
      </w:tr>
      <w:tr w:rsidR="00027E4E" w:rsidRPr="00B05D9C" w14:paraId="030404A8" w14:textId="77777777">
        <w:tc>
          <w:tcPr>
            <w:tcW w:w="2610" w:type="dxa"/>
          </w:tcPr>
          <w:p w14:paraId="7150EE21"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i/>
                <w:iCs/>
                <w:sz w:val="18"/>
                <w:szCs w:val="18"/>
                <w:lang w:val="en-US" w:bidi="th-TH"/>
              </w:rPr>
            </w:pPr>
          </w:p>
          <w:p w14:paraId="48CC5755"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i/>
                <w:iCs/>
                <w:sz w:val="18"/>
                <w:szCs w:val="18"/>
                <w:lang w:val="en-US" w:bidi="th-TH"/>
              </w:rPr>
            </w:pPr>
            <w:r w:rsidRPr="00B05D9C">
              <w:rPr>
                <w:rFonts w:ascii="Times New Roman" w:hAnsi="Times New Roman" w:cs="Times New Roman"/>
                <w:b/>
                <w:bCs/>
                <w:i/>
                <w:iCs/>
                <w:sz w:val="18"/>
                <w:szCs w:val="18"/>
                <w:lang w:val="en-US" w:bidi="th-TH"/>
              </w:rPr>
              <w:t xml:space="preserve">Impact </w:t>
            </w:r>
            <w:proofErr w:type="gramStart"/>
            <w:r w:rsidRPr="00B05D9C">
              <w:rPr>
                <w:rFonts w:ascii="Times New Roman" w:hAnsi="Times New Roman" w:cs="Times New Roman"/>
                <w:b/>
                <w:bCs/>
                <w:i/>
                <w:iCs/>
                <w:sz w:val="18"/>
                <w:szCs w:val="18"/>
                <w:lang w:val="en-US" w:bidi="th-TH"/>
              </w:rPr>
              <w:t>to</w:t>
            </w:r>
            <w:proofErr w:type="gramEnd"/>
            <w:r w:rsidRPr="00B05D9C">
              <w:rPr>
                <w:rFonts w:ascii="Times New Roman" w:hAnsi="Times New Roman" w:cs="Times New Roman"/>
                <w:b/>
                <w:bCs/>
                <w:i/>
                <w:iCs/>
                <w:sz w:val="18"/>
                <w:szCs w:val="18"/>
                <w:lang w:val="en-US" w:bidi="th-TH"/>
              </w:rPr>
              <w:t xml:space="preserve"> profit or loss </w:t>
            </w:r>
          </w:p>
        </w:tc>
        <w:tc>
          <w:tcPr>
            <w:tcW w:w="1350" w:type="dxa"/>
          </w:tcPr>
          <w:p w14:paraId="623F2EB8"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lang w:val="en-US" w:bidi="th-TH"/>
              </w:rPr>
            </w:pPr>
            <w:r w:rsidRPr="00B05D9C">
              <w:rPr>
                <w:rFonts w:ascii="Times New Roman" w:hAnsi="Times New Roman" w:cs="Times New Roman"/>
                <w:bCs/>
                <w:sz w:val="18"/>
                <w:szCs w:val="18"/>
                <w:lang w:val="en-US" w:bidi="th-TH"/>
              </w:rPr>
              <w:t>1% increase in interest rate</w:t>
            </w:r>
          </w:p>
        </w:tc>
        <w:tc>
          <w:tcPr>
            <w:tcW w:w="180" w:type="dxa"/>
          </w:tcPr>
          <w:p w14:paraId="2CF036B1"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lang w:val="en-US" w:bidi="th-TH"/>
              </w:rPr>
            </w:pPr>
          </w:p>
        </w:tc>
        <w:tc>
          <w:tcPr>
            <w:tcW w:w="1530" w:type="dxa"/>
          </w:tcPr>
          <w:p w14:paraId="166EE2B8"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lang w:val="en-US" w:bidi="th-TH"/>
              </w:rPr>
            </w:pPr>
            <w:r w:rsidRPr="00B05D9C">
              <w:rPr>
                <w:rFonts w:ascii="Times New Roman" w:hAnsi="Times New Roman" w:cs="Times New Roman"/>
                <w:bCs/>
                <w:sz w:val="18"/>
                <w:szCs w:val="18"/>
                <w:lang w:val="en-US" w:bidi="th-TH"/>
              </w:rPr>
              <w:t>1% decrease in interest rate</w:t>
            </w:r>
          </w:p>
        </w:tc>
        <w:tc>
          <w:tcPr>
            <w:tcW w:w="180" w:type="dxa"/>
          </w:tcPr>
          <w:p w14:paraId="36FC6C16"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lang w:val="en-US" w:bidi="th-TH"/>
              </w:rPr>
            </w:pPr>
          </w:p>
        </w:tc>
        <w:tc>
          <w:tcPr>
            <w:tcW w:w="1310" w:type="dxa"/>
          </w:tcPr>
          <w:p w14:paraId="0CCB4729"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lang w:val="en-US" w:bidi="th-TH"/>
              </w:rPr>
            </w:pPr>
            <w:r w:rsidRPr="00B05D9C">
              <w:rPr>
                <w:rFonts w:ascii="Times New Roman" w:hAnsi="Times New Roman" w:cs="Times New Roman"/>
                <w:bCs/>
                <w:sz w:val="18"/>
                <w:szCs w:val="18"/>
                <w:lang w:val="en-US" w:bidi="th-TH"/>
              </w:rPr>
              <w:t>1% increase in interest rate</w:t>
            </w:r>
            <w:r w:rsidRPr="00B05D9C" w:rsidDel="006C331B">
              <w:rPr>
                <w:rFonts w:ascii="Times New Roman" w:hAnsi="Times New Roman" w:cs="Times New Roman"/>
                <w:bCs/>
                <w:sz w:val="18"/>
                <w:szCs w:val="18"/>
                <w:lang w:val="en-US" w:bidi="th-TH"/>
              </w:rPr>
              <w:t xml:space="preserve"> </w:t>
            </w:r>
          </w:p>
        </w:tc>
        <w:tc>
          <w:tcPr>
            <w:tcW w:w="180" w:type="dxa"/>
          </w:tcPr>
          <w:p w14:paraId="6D75A817"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lang w:val="en-US" w:bidi="th-TH"/>
              </w:rPr>
            </w:pPr>
          </w:p>
        </w:tc>
        <w:tc>
          <w:tcPr>
            <w:tcW w:w="1350" w:type="dxa"/>
          </w:tcPr>
          <w:p w14:paraId="55BE5D09"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Cs/>
                <w:sz w:val="18"/>
                <w:szCs w:val="18"/>
                <w:lang w:val="en-US" w:bidi="th-TH"/>
              </w:rPr>
            </w:pPr>
            <w:r w:rsidRPr="00B05D9C">
              <w:rPr>
                <w:rFonts w:ascii="Times New Roman" w:hAnsi="Times New Roman" w:cs="Times New Roman"/>
                <w:bCs/>
                <w:sz w:val="18"/>
                <w:szCs w:val="18"/>
                <w:lang w:val="en-US" w:bidi="th-TH"/>
              </w:rPr>
              <w:t>1% decrease in interest rate</w:t>
            </w:r>
            <w:r w:rsidRPr="00B05D9C" w:rsidDel="006C331B">
              <w:rPr>
                <w:rFonts w:ascii="Times New Roman" w:hAnsi="Times New Roman" w:cs="Times New Roman"/>
                <w:bCs/>
                <w:sz w:val="18"/>
                <w:szCs w:val="18"/>
                <w:lang w:val="en-US" w:bidi="th-TH"/>
              </w:rPr>
              <w:t xml:space="preserve"> </w:t>
            </w:r>
          </w:p>
        </w:tc>
      </w:tr>
      <w:tr w:rsidR="00027E4E" w:rsidRPr="00B05D9C" w14:paraId="1546D645" w14:textId="77777777">
        <w:tc>
          <w:tcPr>
            <w:tcW w:w="2610" w:type="dxa"/>
          </w:tcPr>
          <w:p w14:paraId="4C33411A"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6080" w:type="dxa"/>
            <w:gridSpan w:val="7"/>
          </w:tcPr>
          <w:p w14:paraId="65555265" w14:textId="45357FC4"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sz w:val="18"/>
                <w:szCs w:val="18"/>
                <w:cs/>
                <w:lang w:val="en-US" w:bidi="th-TH"/>
              </w:rPr>
            </w:pPr>
            <w:r w:rsidRPr="00B05D9C">
              <w:rPr>
                <w:rFonts w:ascii="Times New Roman" w:hAnsi="Times New Roman" w:cs="Times New Roman"/>
                <w:i/>
                <w:iCs/>
                <w:sz w:val="18"/>
                <w:szCs w:val="18"/>
                <w:lang w:val="en-US" w:bidi="th-TH"/>
              </w:rPr>
              <w:t>(in thousand Baht)</w:t>
            </w:r>
          </w:p>
        </w:tc>
      </w:tr>
      <w:tr w:rsidR="00027E4E" w:rsidRPr="00B05D9C" w14:paraId="425B26D6" w14:textId="77777777">
        <w:tc>
          <w:tcPr>
            <w:tcW w:w="2610" w:type="dxa"/>
          </w:tcPr>
          <w:p w14:paraId="5996C5EB"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r w:rsidRPr="00B05D9C">
              <w:rPr>
                <w:rFonts w:ascii="Times New Roman" w:hAnsi="Times New Roman" w:cs="Times New Roman"/>
                <w:b/>
                <w:bCs/>
                <w:i/>
                <w:iCs/>
                <w:sz w:val="18"/>
                <w:szCs w:val="18"/>
                <w:lang w:val="en-US" w:bidi="th-TH"/>
              </w:rPr>
              <w:t>2025</w:t>
            </w:r>
          </w:p>
        </w:tc>
        <w:tc>
          <w:tcPr>
            <w:tcW w:w="6080" w:type="dxa"/>
            <w:gridSpan w:val="7"/>
          </w:tcPr>
          <w:p w14:paraId="0833B2B3"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i/>
                <w:iCs/>
                <w:sz w:val="18"/>
                <w:szCs w:val="18"/>
                <w:lang w:val="en-US" w:bidi="th-TH"/>
              </w:rPr>
            </w:pPr>
          </w:p>
        </w:tc>
      </w:tr>
      <w:tr w:rsidR="00C368E8" w:rsidRPr="00B05D9C" w14:paraId="789658D6" w14:textId="77777777">
        <w:tc>
          <w:tcPr>
            <w:tcW w:w="2610" w:type="dxa"/>
          </w:tcPr>
          <w:p w14:paraId="3DEDC738"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rPr>
                <w:rFonts w:ascii="Times New Roman" w:hAnsi="Times New Roman" w:cs="Times New Roman"/>
                <w:sz w:val="18"/>
                <w:szCs w:val="18"/>
                <w:lang w:val="en-US" w:bidi="th-TH"/>
              </w:rPr>
            </w:pPr>
            <w:r w:rsidRPr="00B05D9C">
              <w:rPr>
                <w:rFonts w:ascii="Times New Roman" w:hAnsi="Times New Roman" w:cs="Times New Roman"/>
                <w:sz w:val="18"/>
                <w:szCs w:val="18"/>
                <w:lang w:val="en-US" w:bidi="th-TH"/>
              </w:rPr>
              <w:t xml:space="preserve">Financial instruments with variable interest rate </w:t>
            </w:r>
          </w:p>
        </w:tc>
        <w:tc>
          <w:tcPr>
            <w:tcW w:w="1350" w:type="dxa"/>
          </w:tcPr>
          <w:p w14:paraId="443A03BE"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rPr>
            </w:pPr>
          </w:p>
          <w:p w14:paraId="3CB88BF7" w14:textId="459019C9"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cs/>
                <w:lang w:val="en-US" w:bidi="th-TH"/>
              </w:rPr>
            </w:pPr>
            <w:r w:rsidRPr="00B05D9C">
              <w:rPr>
                <w:rFonts w:ascii="Times New Roman" w:hAnsi="Times New Roman" w:cs="Times New Roman"/>
                <w:sz w:val="18"/>
                <w:szCs w:val="18"/>
              </w:rPr>
              <w:t>8,356</w:t>
            </w:r>
          </w:p>
        </w:tc>
        <w:tc>
          <w:tcPr>
            <w:tcW w:w="180" w:type="dxa"/>
          </w:tcPr>
          <w:p w14:paraId="0EDE486B"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530" w:type="dxa"/>
          </w:tcPr>
          <w:p w14:paraId="3FA7035E"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 w:hanging="90"/>
              <w:jc w:val="right"/>
              <w:rPr>
                <w:rFonts w:ascii="Times New Roman" w:hAnsi="Times New Roman" w:cs="Times New Roman"/>
                <w:sz w:val="18"/>
                <w:szCs w:val="18"/>
              </w:rPr>
            </w:pPr>
          </w:p>
          <w:p w14:paraId="37B3C0EB" w14:textId="00AE740F"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 w:hanging="90"/>
              <w:jc w:val="right"/>
              <w:rPr>
                <w:rFonts w:ascii="Times New Roman" w:hAnsi="Times New Roman" w:cs="Times New Roman"/>
                <w:sz w:val="18"/>
                <w:szCs w:val="18"/>
                <w:lang w:val="en-US" w:bidi="th-TH"/>
              </w:rPr>
            </w:pPr>
            <w:r w:rsidRPr="00B05D9C">
              <w:rPr>
                <w:rFonts w:ascii="Times New Roman" w:hAnsi="Times New Roman" w:cs="Times New Roman"/>
                <w:sz w:val="18"/>
                <w:szCs w:val="18"/>
              </w:rPr>
              <w:t>(8,356)</w:t>
            </w:r>
          </w:p>
        </w:tc>
        <w:tc>
          <w:tcPr>
            <w:tcW w:w="180" w:type="dxa"/>
          </w:tcPr>
          <w:p w14:paraId="05FCD3EA"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310" w:type="dxa"/>
          </w:tcPr>
          <w:p w14:paraId="79FB9BF4"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rPr>
            </w:pPr>
          </w:p>
          <w:p w14:paraId="58B25E8C" w14:textId="0539158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cs/>
                <w:lang w:val="en-US" w:bidi="th-TH"/>
              </w:rPr>
            </w:pPr>
            <w:r w:rsidRPr="00B05D9C">
              <w:rPr>
                <w:rFonts w:ascii="Times New Roman" w:hAnsi="Times New Roman" w:cs="Times New Roman"/>
                <w:sz w:val="18"/>
                <w:szCs w:val="18"/>
              </w:rPr>
              <w:t>-</w:t>
            </w:r>
          </w:p>
        </w:tc>
        <w:tc>
          <w:tcPr>
            <w:tcW w:w="180" w:type="dxa"/>
          </w:tcPr>
          <w:p w14:paraId="4DE2123A"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350" w:type="dxa"/>
          </w:tcPr>
          <w:p w14:paraId="04311727"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rPr>
            </w:pPr>
          </w:p>
          <w:p w14:paraId="1F436C16" w14:textId="449ADD85"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cs/>
                <w:lang w:val="en-US" w:bidi="th-TH"/>
              </w:rPr>
            </w:pPr>
            <w:r w:rsidRPr="00B05D9C">
              <w:rPr>
                <w:rFonts w:ascii="Times New Roman" w:hAnsi="Times New Roman" w:cs="Times New Roman"/>
                <w:sz w:val="18"/>
                <w:szCs w:val="18"/>
              </w:rPr>
              <w:t>-</w:t>
            </w:r>
          </w:p>
        </w:tc>
      </w:tr>
      <w:tr w:rsidR="00027E4E" w:rsidRPr="00B05D9C" w14:paraId="5AEC46DD" w14:textId="77777777">
        <w:tc>
          <w:tcPr>
            <w:tcW w:w="2610" w:type="dxa"/>
          </w:tcPr>
          <w:p w14:paraId="4146CCA4"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sz w:val="18"/>
                <w:szCs w:val="18"/>
                <w:lang w:val="en-US" w:bidi="th-TH"/>
              </w:rPr>
            </w:pPr>
          </w:p>
        </w:tc>
        <w:tc>
          <w:tcPr>
            <w:tcW w:w="1350" w:type="dxa"/>
          </w:tcPr>
          <w:p w14:paraId="54257CD4"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80" w:type="dxa"/>
          </w:tcPr>
          <w:p w14:paraId="3D32B545"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530" w:type="dxa"/>
          </w:tcPr>
          <w:p w14:paraId="5D60F341"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80" w:type="dxa"/>
          </w:tcPr>
          <w:p w14:paraId="6B60E09F"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310" w:type="dxa"/>
          </w:tcPr>
          <w:p w14:paraId="7E96360F"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80" w:type="dxa"/>
          </w:tcPr>
          <w:p w14:paraId="63A4D8DB"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350" w:type="dxa"/>
          </w:tcPr>
          <w:p w14:paraId="462029B1"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cs/>
                <w:lang w:val="en-US" w:bidi="th-TH"/>
              </w:rPr>
            </w:pPr>
          </w:p>
        </w:tc>
      </w:tr>
      <w:tr w:rsidR="00027E4E" w:rsidRPr="00B05D9C" w14:paraId="6CD4D630" w14:textId="77777777">
        <w:tc>
          <w:tcPr>
            <w:tcW w:w="2610" w:type="dxa"/>
          </w:tcPr>
          <w:p w14:paraId="356764C7"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Times New Roman" w:hAnsi="Times New Roman" w:cs="Times New Roman"/>
                <w:b/>
                <w:bCs/>
                <w:i/>
                <w:iCs/>
                <w:sz w:val="18"/>
                <w:szCs w:val="18"/>
                <w:lang w:val="en-US" w:bidi="th-TH"/>
              </w:rPr>
            </w:pPr>
            <w:r w:rsidRPr="00B05D9C">
              <w:rPr>
                <w:rFonts w:ascii="Times New Roman" w:hAnsi="Times New Roman" w:cs="Times New Roman"/>
                <w:b/>
                <w:bCs/>
                <w:i/>
                <w:iCs/>
                <w:sz w:val="18"/>
                <w:szCs w:val="18"/>
                <w:lang w:val="en-US" w:bidi="th-TH"/>
              </w:rPr>
              <w:t>2024</w:t>
            </w:r>
          </w:p>
        </w:tc>
        <w:tc>
          <w:tcPr>
            <w:tcW w:w="1350" w:type="dxa"/>
          </w:tcPr>
          <w:p w14:paraId="5A91EDA0"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80" w:type="dxa"/>
          </w:tcPr>
          <w:p w14:paraId="2B55E9F8"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530" w:type="dxa"/>
          </w:tcPr>
          <w:p w14:paraId="19FD9694"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80" w:type="dxa"/>
          </w:tcPr>
          <w:p w14:paraId="30866A2F"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310" w:type="dxa"/>
          </w:tcPr>
          <w:p w14:paraId="2FA44C51"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80" w:type="dxa"/>
          </w:tcPr>
          <w:p w14:paraId="4D107E97"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350" w:type="dxa"/>
          </w:tcPr>
          <w:p w14:paraId="0CD5456B" w14:textId="77777777" w:rsidR="00027E4E" w:rsidRPr="00B05D9C" w:rsidRDefault="00027E4E" w:rsidP="00027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cs/>
                <w:lang w:val="en-US" w:bidi="th-TH"/>
              </w:rPr>
            </w:pPr>
          </w:p>
        </w:tc>
      </w:tr>
      <w:tr w:rsidR="00C368E8" w:rsidRPr="00B05D9C" w14:paraId="481D1B46" w14:textId="77777777">
        <w:tc>
          <w:tcPr>
            <w:tcW w:w="2610" w:type="dxa"/>
          </w:tcPr>
          <w:p w14:paraId="3C29D1BE" w14:textId="2FC29CC2"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hanging="96"/>
              <w:rPr>
                <w:rFonts w:ascii="Times New Roman" w:hAnsi="Times New Roman" w:cs="Times New Roman"/>
                <w:i/>
                <w:iCs/>
                <w:sz w:val="18"/>
                <w:szCs w:val="18"/>
                <w:lang w:val="en-US" w:bidi="th-TH"/>
              </w:rPr>
            </w:pPr>
            <w:r w:rsidRPr="00B05D9C">
              <w:rPr>
                <w:rFonts w:ascii="Times New Roman" w:hAnsi="Times New Roman" w:cs="Times New Roman"/>
                <w:sz w:val="18"/>
                <w:szCs w:val="18"/>
                <w:lang w:val="en-US" w:bidi="th-TH"/>
              </w:rPr>
              <w:t>Financial instruments with variable interest rate</w:t>
            </w:r>
          </w:p>
        </w:tc>
        <w:tc>
          <w:tcPr>
            <w:tcW w:w="1350" w:type="dxa"/>
          </w:tcPr>
          <w:p w14:paraId="63501E68"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rPr>
            </w:pPr>
          </w:p>
          <w:p w14:paraId="2B604BDA" w14:textId="7473D169"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r w:rsidRPr="00B05D9C">
              <w:rPr>
                <w:rFonts w:ascii="Times New Roman" w:hAnsi="Times New Roman" w:cs="Times New Roman"/>
                <w:sz w:val="18"/>
                <w:szCs w:val="18"/>
              </w:rPr>
              <w:t>9,</w:t>
            </w:r>
            <w:r w:rsidR="0053379E" w:rsidRPr="00B05D9C">
              <w:rPr>
                <w:rFonts w:ascii="Times New Roman" w:hAnsi="Times New Roman" w:cs="Times New Roman"/>
                <w:sz w:val="18"/>
                <w:szCs w:val="18"/>
              </w:rPr>
              <w:t>960</w:t>
            </w:r>
          </w:p>
        </w:tc>
        <w:tc>
          <w:tcPr>
            <w:tcW w:w="180" w:type="dxa"/>
          </w:tcPr>
          <w:p w14:paraId="284ABE44"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530" w:type="dxa"/>
          </w:tcPr>
          <w:p w14:paraId="32D24182"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rPr>
            </w:pPr>
          </w:p>
          <w:p w14:paraId="567208E6" w14:textId="697561F0"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r w:rsidRPr="00B05D9C">
              <w:rPr>
                <w:rFonts w:ascii="Times New Roman" w:hAnsi="Times New Roman" w:cs="Times New Roman"/>
                <w:sz w:val="18"/>
                <w:szCs w:val="18"/>
              </w:rPr>
              <w:t>(9,</w:t>
            </w:r>
            <w:r w:rsidR="0053379E" w:rsidRPr="00B05D9C">
              <w:rPr>
                <w:rFonts w:ascii="Times New Roman" w:hAnsi="Times New Roman" w:cs="Times New Roman"/>
                <w:sz w:val="18"/>
                <w:szCs w:val="18"/>
              </w:rPr>
              <w:t>960</w:t>
            </w:r>
            <w:r w:rsidRPr="00B05D9C">
              <w:rPr>
                <w:rFonts w:ascii="Times New Roman" w:hAnsi="Times New Roman" w:cs="Times New Roman"/>
                <w:sz w:val="18"/>
                <w:szCs w:val="18"/>
              </w:rPr>
              <w:t>)</w:t>
            </w:r>
          </w:p>
        </w:tc>
        <w:tc>
          <w:tcPr>
            <w:tcW w:w="180" w:type="dxa"/>
          </w:tcPr>
          <w:p w14:paraId="6FCC435B"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310" w:type="dxa"/>
          </w:tcPr>
          <w:p w14:paraId="558DB5DF"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rPr>
            </w:pPr>
          </w:p>
          <w:p w14:paraId="0A40F82B" w14:textId="4C5AE19A"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r w:rsidRPr="00B05D9C">
              <w:rPr>
                <w:rFonts w:ascii="Times New Roman" w:hAnsi="Times New Roman" w:cs="Times New Roman"/>
                <w:sz w:val="18"/>
                <w:szCs w:val="18"/>
              </w:rPr>
              <w:t>-</w:t>
            </w:r>
          </w:p>
        </w:tc>
        <w:tc>
          <w:tcPr>
            <w:tcW w:w="180" w:type="dxa"/>
          </w:tcPr>
          <w:p w14:paraId="797D31B4"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lang w:val="en-US" w:bidi="th-TH"/>
              </w:rPr>
            </w:pPr>
          </w:p>
        </w:tc>
        <w:tc>
          <w:tcPr>
            <w:tcW w:w="1350" w:type="dxa"/>
          </w:tcPr>
          <w:p w14:paraId="64DEA488" w14:textId="77777777"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rPr>
            </w:pPr>
          </w:p>
          <w:p w14:paraId="52E8CD69" w14:textId="6A51F2DB" w:rsidR="00C368E8" w:rsidRPr="00B05D9C" w:rsidRDefault="00C368E8" w:rsidP="00C36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hanging="90"/>
              <w:jc w:val="right"/>
              <w:rPr>
                <w:rFonts w:ascii="Times New Roman" w:hAnsi="Times New Roman" w:cs="Times New Roman"/>
                <w:sz w:val="18"/>
                <w:szCs w:val="18"/>
                <w:cs/>
                <w:lang w:val="en-US" w:bidi="th-TH"/>
              </w:rPr>
            </w:pPr>
            <w:r w:rsidRPr="00B05D9C">
              <w:rPr>
                <w:rFonts w:ascii="Times New Roman" w:hAnsi="Times New Roman" w:cs="Times New Roman"/>
                <w:sz w:val="18"/>
                <w:szCs w:val="18"/>
              </w:rPr>
              <w:t>-</w:t>
            </w:r>
          </w:p>
        </w:tc>
      </w:tr>
    </w:tbl>
    <w:p w14:paraId="4658D367" w14:textId="77777777" w:rsidR="00CC77FE" w:rsidRPr="00B05D9C" w:rsidRDefault="00CC77FE" w:rsidP="00CC77FE">
      <w:pPr>
        <w:ind w:right="-7"/>
        <w:jc w:val="thaiDistribute"/>
        <w:rPr>
          <w:rFonts w:ascii="Times New Roman" w:hAnsi="Times New Roman" w:cs="Times New Roman"/>
          <w:sz w:val="22"/>
          <w:szCs w:val="22"/>
          <w:lang w:bidi="th-TH"/>
        </w:rPr>
      </w:pPr>
    </w:p>
    <w:p w14:paraId="58B2E28B" w14:textId="23C49F10" w:rsidR="00CC77FE" w:rsidRPr="00B05D9C" w:rsidRDefault="00CC77FE" w:rsidP="00CC77FE">
      <w:pPr>
        <w:spacing w:line="240" w:lineRule="auto"/>
        <w:ind w:left="540" w:hanging="526"/>
        <w:rPr>
          <w:rFonts w:ascii="Times New Roman" w:hAnsi="Times New Roman" w:cs="Times New Roman"/>
          <w:b/>
          <w:bCs/>
          <w:sz w:val="24"/>
          <w:szCs w:val="24"/>
        </w:rPr>
      </w:pPr>
      <w:r w:rsidRPr="00B05D9C">
        <w:rPr>
          <w:rFonts w:ascii="Times New Roman" w:hAnsi="Times New Roman" w:cs="Times New Roman"/>
          <w:b/>
          <w:bCs/>
          <w:sz w:val="24"/>
          <w:szCs w:val="24"/>
        </w:rPr>
        <w:t>3</w:t>
      </w:r>
      <w:r w:rsidRPr="00B05D9C">
        <w:rPr>
          <w:rFonts w:ascii="Times New Roman" w:hAnsi="Times New Roman" w:cstheme="minorBidi"/>
          <w:b/>
          <w:bCs/>
          <w:sz w:val="24"/>
          <w:szCs w:val="30"/>
          <w:lang w:bidi="th-TH"/>
        </w:rPr>
        <w:t>3</w:t>
      </w:r>
      <w:r w:rsidRPr="00B05D9C">
        <w:rPr>
          <w:rFonts w:ascii="Times New Roman" w:hAnsi="Times New Roman" w:cs="Times New Roman"/>
          <w:sz w:val="24"/>
          <w:szCs w:val="24"/>
        </w:rPr>
        <w:tab/>
      </w:r>
      <w:r w:rsidRPr="00B05D9C">
        <w:rPr>
          <w:rFonts w:ascii="Times New Roman" w:hAnsi="Times New Roman" w:cs="Times New Roman"/>
          <w:b/>
          <w:bCs/>
          <w:sz w:val="24"/>
          <w:szCs w:val="24"/>
        </w:rPr>
        <w:t>Capital management</w:t>
      </w:r>
    </w:p>
    <w:p w14:paraId="7528C526" w14:textId="77777777" w:rsidR="00CC77FE" w:rsidRPr="00B05D9C" w:rsidRDefault="00CC77FE" w:rsidP="00CC77FE">
      <w:pPr>
        <w:spacing w:line="240" w:lineRule="auto"/>
        <w:ind w:left="540" w:hanging="526"/>
        <w:rPr>
          <w:rFonts w:ascii="Times New Roman" w:hAnsi="Times New Roman" w:cstheme="minorBidi"/>
          <w:b/>
          <w:bCs/>
          <w:sz w:val="24"/>
          <w:szCs w:val="30"/>
          <w:lang w:bidi="th-TH"/>
        </w:rPr>
      </w:pPr>
    </w:p>
    <w:p w14:paraId="247BA785" w14:textId="11DDF4C6" w:rsidR="00CC77FE" w:rsidRPr="00B05D9C" w:rsidRDefault="00CC77FE" w:rsidP="00CC77FE">
      <w:pPr>
        <w:ind w:left="540" w:right="-7"/>
        <w:jc w:val="both"/>
        <w:rPr>
          <w:rFonts w:ascii="Times New Roman" w:hAnsi="Times New Roman" w:cs="Times New Roman"/>
          <w:sz w:val="22"/>
          <w:szCs w:val="22"/>
          <w:lang w:bidi="th-TH"/>
        </w:rPr>
      </w:pPr>
      <w:r w:rsidRPr="00B05D9C">
        <w:rPr>
          <w:rFonts w:ascii="Times New Roman" w:hAnsi="Times New Roman" w:cs="Times New Roman"/>
          <w:sz w:val="22"/>
          <w:szCs w:val="22"/>
          <w:lang w:bidi="th-TH"/>
        </w:rPr>
        <w:t xml:space="preserve">The Board of Directors’ policy is to maintain a strong capital base </w:t>
      </w:r>
      <w:proofErr w:type="gramStart"/>
      <w:r w:rsidRPr="00B05D9C">
        <w:rPr>
          <w:rFonts w:ascii="Times New Roman" w:hAnsi="Times New Roman" w:cs="Times New Roman"/>
          <w:sz w:val="22"/>
          <w:szCs w:val="22"/>
          <w:lang w:bidi="th-TH"/>
        </w:rPr>
        <w:t>so as to</w:t>
      </w:r>
      <w:proofErr w:type="gramEnd"/>
      <w:r w:rsidRPr="00B05D9C">
        <w:rPr>
          <w:rFonts w:ascii="Times New Roman" w:hAnsi="Times New Roman" w:cs="Times New Roman"/>
          <w:sz w:val="22"/>
          <w:szCs w:val="22"/>
          <w:lang w:bidi="th-TH"/>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w:t>
      </w:r>
      <w:r w:rsidR="00F908F0" w:rsidRPr="00B05D9C">
        <w:rPr>
          <w:rFonts w:ascii="Times New Roman" w:hAnsi="Times New Roman" w:cs="Times New Roman"/>
          <w:sz w:val="22"/>
          <w:szCs w:val="22"/>
          <w:lang w:bidi="th-TH"/>
        </w:rPr>
        <w:t>.</w:t>
      </w:r>
    </w:p>
    <w:p w14:paraId="57218FD9" w14:textId="77777777" w:rsidR="00CC77FE" w:rsidRPr="00B05D9C" w:rsidRDefault="00CC77FE" w:rsidP="00CC77FE">
      <w:pPr>
        <w:ind w:left="540" w:right="-7"/>
        <w:jc w:val="both"/>
        <w:rPr>
          <w:rFonts w:ascii="Times New Roman" w:hAnsi="Times New Roman" w:cs="Times New Roman"/>
          <w:sz w:val="22"/>
          <w:szCs w:val="22"/>
          <w:lang w:bidi="th-TH"/>
        </w:rPr>
      </w:pPr>
    </w:p>
    <w:p w14:paraId="74E1D5B7" w14:textId="653B2D09" w:rsidR="00CC77FE" w:rsidRPr="00B05D9C" w:rsidRDefault="00CC77FE" w:rsidP="00CC77FE">
      <w:pPr>
        <w:spacing w:line="240" w:lineRule="auto"/>
        <w:ind w:left="540" w:hanging="526"/>
        <w:rPr>
          <w:rFonts w:ascii="Times New Roman" w:hAnsi="Times New Roman" w:cs="Times New Roman"/>
          <w:b/>
          <w:bCs/>
          <w:sz w:val="24"/>
          <w:szCs w:val="24"/>
        </w:rPr>
      </w:pPr>
      <w:r w:rsidRPr="00B05D9C">
        <w:rPr>
          <w:rFonts w:ascii="Times New Roman" w:hAnsi="Times New Roman" w:cs="Times New Roman"/>
          <w:b/>
          <w:bCs/>
          <w:sz w:val="24"/>
          <w:szCs w:val="24"/>
        </w:rPr>
        <w:t>3</w:t>
      </w:r>
      <w:r w:rsidRPr="00B05D9C">
        <w:rPr>
          <w:rFonts w:ascii="Times New Roman" w:hAnsi="Times New Roman" w:cstheme="minorBidi"/>
          <w:b/>
          <w:bCs/>
          <w:sz w:val="24"/>
          <w:szCs w:val="30"/>
          <w:lang w:bidi="th-TH"/>
        </w:rPr>
        <w:t>4</w:t>
      </w:r>
      <w:r w:rsidRPr="00B05D9C">
        <w:rPr>
          <w:rFonts w:ascii="Times New Roman" w:hAnsi="Times New Roman" w:cs="Times New Roman"/>
          <w:sz w:val="24"/>
          <w:szCs w:val="24"/>
        </w:rPr>
        <w:tab/>
      </w:r>
      <w:r w:rsidRPr="00B05D9C">
        <w:rPr>
          <w:rFonts w:ascii="Times New Roman" w:hAnsi="Times New Roman" w:cs="Times New Roman"/>
          <w:b/>
          <w:bCs/>
          <w:sz w:val="24"/>
          <w:szCs w:val="24"/>
        </w:rPr>
        <w:t xml:space="preserve">Commitments, </w:t>
      </w:r>
      <w:r w:rsidR="00F908F0" w:rsidRPr="00B05D9C">
        <w:rPr>
          <w:rFonts w:ascii="Times New Roman" w:hAnsi="Times New Roman"/>
          <w:b/>
          <w:bCs/>
          <w:sz w:val="24"/>
          <w:szCs w:val="30"/>
          <w:lang w:val="en-US" w:bidi="th-TH"/>
        </w:rPr>
        <w:t>pro</w:t>
      </w:r>
      <w:r w:rsidRPr="00B05D9C">
        <w:rPr>
          <w:rFonts w:ascii="Times New Roman" w:hAnsi="Times New Roman" w:cs="Times New Roman"/>
          <w:b/>
          <w:bCs/>
          <w:sz w:val="24"/>
          <w:szCs w:val="24"/>
        </w:rPr>
        <w:t xml:space="preserve">visions and </w:t>
      </w:r>
      <w:r w:rsidR="00AC5F0C" w:rsidRPr="00B05D9C">
        <w:rPr>
          <w:rFonts w:ascii="Times New Roman" w:hAnsi="Times New Roman" w:cs="Times New Roman"/>
          <w:b/>
          <w:bCs/>
          <w:sz w:val="24"/>
          <w:szCs w:val="24"/>
        </w:rPr>
        <w:t>c</w:t>
      </w:r>
      <w:r w:rsidRPr="00B05D9C">
        <w:rPr>
          <w:rFonts w:ascii="Times New Roman" w:hAnsi="Times New Roman" w:cs="Times New Roman"/>
          <w:b/>
          <w:bCs/>
          <w:sz w:val="24"/>
          <w:szCs w:val="24"/>
        </w:rPr>
        <w:t>ontingent liabilities</w:t>
      </w:r>
    </w:p>
    <w:p w14:paraId="4BAC4876" w14:textId="77777777" w:rsidR="00CC77FE" w:rsidRPr="00B05D9C" w:rsidRDefault="00CC77FE" w:rsidP="00CC77FE">
      <w:pPr>
        <w:ind w:left="540" w:right="-7"/>
        <w:jc w:val="both"/>
        <w:rPr>
          <w:rFonts w:ascii="Times New Roman" w:hAnsi="Times New Roman" w:cs="Times New Roman"/>
          <w:sz w:val="22"/>
          <w:szCs w:val="22"/>
          <w:lang w:bidi="th-TH"/>
        </w:rPr>
      </w:pPr>
    </w:p>
    <w:p w14:paraId="0CFF82A1" w14:textId="77777777" w:rsidR="00CC77FE" w:rsidRPr="00B05D9C" w:rsidRDefault="00CC77FE" w:rsidP="00D671D3">
      <w:pPr>
        <w:pStyle w:val="ListParagraph"/>
        <w:numPr>
          <w:ilvl w:val="0"/>
          <w:numId w:val="19"/>
        </w:numPr>
        <w:ind w:right="-7"/>
        <w:jc w:val="both"/>
        <w:rPr>
          <w:rFonts w:ascii="Times New Roman" w:hAnsi="Times New Roman" w:cs="Times New Roman"/>
          <w:i/>
          <w:iCs/>
          <w:szCs w:val="22"/>
        </w:rPr>
      </w:pPr>
      <w:r w:rsidRPr="00B05D9C">
        <w:rPr>
          <w:rFonts w:ascii="Times New Roman" w:hAnsi="Times New Roman" w:cs="Times New Roman"/>
          <w:i/>
          <w:iCs/>
          <w:szCs w:val="22"/>
        </w:rPr>
        <w:t>Capital commitments</w:t>
      </w:r>
    </w:p>
    <w:tbl>
      <w:tblPr>
        <w:tblW w:w="8640" w:type="dxa"/>
        <w:tblInd w:w="900" w:type="dxa"/>
        <w:tblLayout w:type="fixed"/>
        <w:tblCellMar>
          <w:left w:w="79" w:type="dxa"/>
          <w:right w:w="79" w:type="dxa"/>
        </w:tblCellMar>
        <w:tblLook w:val="0000" w:firstRow="0" w:lastRow="0" w:firstColumn="0" w:lastColumn="0" w:noHBand="0" w:noVBand="0"/>
      </w:tblPr>
      <w:tblGrid>
        <w:gridCol w:w="3600"/>
        <w:gridCol w:w="1170"/>
        <w:gridCol w:w="180"/>
        <w:gridCol w:w="1080"/>
        <w:gridCol w:w="180"/>
        <w:gridCol w:w="1170"/>
        <w:gridCol w:w="180"/>
        <w:gridCol w:w="1080"/>
      </w:tblGrid>
      <w:tr w:rsidR="00CC77FE" w:rsidRPr="00B05D9C" w14:paraId="5D5CB51F" w14:textId="77777777" w:rsidTr="00C12DD3">
        <w:trPr>
          <w:cantSplit/>
          <w:tblHeader/>
        </w:trPr>
        <w:tc>
          <w:tcPr>
            <w:tcW w:w="3600" w:type="dxa"/>
          </w:tcPr>
          <w:p w14:paraId="29CEE947" w14:textId="77777777" w:rsidR="00CC77FE" w:rsidRPr="00B05D9C" w:rsidRDefault="00CC77FE" w:rsidP="00CC77FE">
            <w:pPr>
              <w:spacing w:line="240" w:lineRule="auto"/>
              <w:rPr>
                <w:rFonts w:ascii="Times New Roman" w:hAnsi="Times New Roman" w:cs="Times New Roman"/>
                <w:sz w:val="22"/>
                <w:szCs w:val="22"/>
              </w:rPr>
            </w:pPr>
          </w:p>
          <w:p w14:paraId="01D811A1" w14:textId="77777777" w:rsidR="00CC77FE" w:rsidRPr="00B05D9C" w:rsidRDefault="00CC77FE" w:rsidP="00CC77FE">
            <w:pPr>
              <w:spacing w:line="240" w:lineRule="auto"/>
              <w:rPr>
                <w:rFonts w:ascii="Times New Roman" w:hAnsi="Times New Roman" w:cs="Times New Roman"/>
                <w:sz w:val="22"/>
                <w:szCs w:val="22"/>
              </w:rPr>
            </w:pPr>
          </w:p>
        </w:tc>
        <w:tc>
          <w:tcPr>
            <w:tcW w:w="2430" w:type="dxa"/>
            <w:gridSpan w:val="3"/>
          </w:tcPr>
          <w:p w14:paraId="5928EFE1" w14:textId="77777777" w:rsidR="00CC77FE" w:rsidRPr="00B05D9C" w:rsidRDefault="00CC77FE" w:rsidP="00CC77FE">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 xml:space="preserve">Consolidated </w:t>
            </w:r>
          </w:p>
          <w:p w14:paraId="128772E5" w14:textId="2B246C87" w:rsidR="00CC77FE" w:rsidRPr="00B05D9C" w:rsidRDefault="00CC77FE" w:rsidP="00CC77FE">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 xml:space="preserve">financial statements </w:t>
            </w:r>
          </w:p>
        </w:tc>
        <w:tc>
          <w:tcPr>
            <w:tcW w:w="180" w:type="dxa"/>
          </w:tcPr>
          <w:p w14:paraId="714F71BD" w14:textId="77777777" w:rsidR="00CC77FE" w:rsidRPr="00B05D9C" w:rsidRDefault="00CC77FE" w:rsidP="00CC77FE">
            <w:pPr>
              <w:spacing w:line="240" w:lineRule="auto"/>
              <w:jc w:val="center"/>
              <w:rPr>
                <w:rFonts w:ascii="Times New Roman" w:hAnsi="Times New Roman" w:cs="Times New Roman"/>
                <w:b/>
                <w:sz w:val="22"/>
                <w:szCs w:val="22"/>
              </w:rPr>
            </w:pPr>
          </w:p>
        </w:tc>
        <w:tc>
          <w:tcPr>
            <w:tcW w:w="2430" w:type="dxa"/>
            <w:gridSpan w:val="3"/>
          </w:tcPr>
          <w:p w14:paraId="0FCB427E" w14:textId="77777777" w:rsidR="00CC77FE" w:rsidRPr="00B05D9C" w:rsidRDefault="00CC77FE" w:rsidP="00CC77FE">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 xml:space="preserve">Separate </w:t>
            </w:r>
          </w:p>
          <w:p w14:paraId="03C2A5BB" w14:textId="1185530A" w:rsidR="00CC77FE" w:rsidRPr="00B05D9C" w:rsidRDefault="00CC77FE" w:rsidP="00CC77FE">
            <w:pPr>
              <w:spacing w:line="240" w:lineRule="auto"/>
              <w:jc w:val="center"/>
              <w:rPr>
                <w:rFonts w:ascii="Times New Roman" w:hAnsi="Times New Roman" w:cs="Times New Roman"/>
                <w:b/>
                <w:sz w:val="22"/>
                <w:szCs w:val="22"/>
              </w:rPr>
            </w:pPr>
            <w:r w:rsidRPr="00B05D9C">
              <w:rPr>
                <w:rFonts w:ascii="Times New Roman" w:hAnsi="Times New Roman" w:cs="Times New Roman"/>
                <w:b/>
                <w:sz w:val="22"/>
                <w:szCs w:val="22"/>
              </w:rPr>
              <w:t>financial statements</w:t>
            </w:r>
          </w:p>
        </w:tc>
      </w:tr>
      <w:tr w:rsidR="00CC77FE" w:rsidRPr="00B05D9C" w14:paraId="539619EE" w14:textId="77777777" w:rsidTr="00C12DD3">
        <w:trPr>
          <w:cantSplit/>
          <w:tblHeader/>
        </w:trPr>
        <w:tc>
          <w:tcPr>
            <w:tcW w:w="3600" w:type="dxa"/>
          </w:tcPr>
          <w:p w14:paraId="489D5D53" w14:textId="0290AE5D" w:rsidR="00CC77FE" w:rsidRPr="00B05D9C" w:rsidRDefault="00CC77FE" w:rsidP="00CC77FE">
            <w:pPr>
              <w:tabs>
                <w:tab w:val="decimal" w:pos="8"/>
              </w:tabs>
              <w:spacing w:line="240" w:lineRule="auto"/>
              <w:rPr>
                <w:rFonts w:ascii="Times New Roman" w:hAnsi="Times New Roman" w:cs="Times New Roman"/>
                <w:b/>
                <w:bCs/>
                <w:i/>
                <w:iCs/>
                <w:sz w:val="22"/>
                <w:szCs w:val="22"/>
              </w:rPr>
            </w:pPr>
            <w:proofErr w:type="gramStart"/>
            <w:r w:rsidRPr="00B05D9C">
              <w:rPr>
                <w:rFonts w:ascii="Times New Roman" w:hAnsi="Times New Roman" w:cs="Times New Roman"/>
                <w:b/>
                <w:bCs/>
                <w:i/>
                <w:iCs/>
                <w:sz w:val="22"/>
                <w:szCs w:val="22"/>
              </w:rPr>
              <w:t>At</w:t>
            </w:r>
            <w:proofErr w:type="gramEnd"/>
            <w:r w:rsidRPr="00B05D9C">
              <w:rPr>
                <w:rFonts w:ascii="Times New Roman" w:hAnsi="Times New Roman" w:cs="Times New Roman"/>
                <w:b/>
                <w:bCs/>
                <w:i/>
                <w:iCs/>
                <w:sz w:val="22"/>
                <w:szCs w:val="22"/>
              </w:rPr>
              <w:t xml:space="preserve"> 31 December</w:t>
            </w:r>
          </w:p>
        </w:tc>
        <w:tc>
          <w:tcPr>
            <w:tcW w:w="1170" w:type="dxa"/>
          </w:tcPr>
          <w:p w14:paraId="581204AE" w14:textId="77777777" w:rsidR="00CC77FE" w:rsidRPr="00B05D9C" w:rsidRDefault="00CC77FE" w:rsidP="00CC77FE">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464A64A5" w14:textId="77777777" w:rsidR="00CC77FE" w:rsidRPr="00B05D9C" w:rsidRDefault="00CC77FE" w:rsidP="00CC77FE">
            <w:pPr>
              <w:spacing w:line="240" w:lineRule="auto"/>
              <w:jc w:val="center"/>
              <w:rPr>
                <w:rFonts w:ascii="Times New Roman" w:hAnsi="Times New Roman" w:cs="Times New Roman"/>
                <w:bCs/>
                <w:sz w:val="22"/>
                <w:szCs w:val="22"/>
              </w:rPr>
            </w:pPr>
          </w:p>
        </w:tc>
        <w:tc>
          <w:tcPr>
            <w:tcW w:w="1080" w:type="dxa"/>
          </w:tcPr>
          <w:p w14:paraId="2F03FB30" w14:textId="77777777" w:rsidR="00CC77FE" w:rsidRPr="00B05D9C" w:rsidRDefault="00CC77FE" w:rsidP="00CC77FE">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c>
          <w:tcPr>
            <w:tcW w:w="180" w:type="dxa"/>
          </w:tcPr>
          <w:p w14:paraId="46C833D5" w14:textId="77777777" w:rsidR="00CC77FE" w:rsidRPr="00B05D9C" w:rsidRDefault="00CC77FE" w:rsidP="00CC77FE">
            <w:pPr>
              <w:spacing w:line="240" w:lineRule="auto"/>
              <w:jc w:val="center"/>
              <w:rPr>
                <w:rFonts w:ascii="Times New Roman" w:hAnsi="Times New Roman" w:cs="Times New Roman"/>
                <w:bCs/>
                <w:sz w:val="22"/>
                <w:szCs w:val="22"/>
              </w:rPr>
            </w:pPr>
          </w:p>
        </w:tc>
        <w:tc>
          <w:tcPr>
            <w:tcW w:w="1170" w:type="dxa"/>
          </w:tcPr>
          <w:p w14:paraId="09795297" w14:textId="77777777" w:rsidR="00CC77FE" w:rsidRPr="00B05D9C" w:rsidRDefault="00CC77FE" w:rsidP="00CC77FE">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2025</w:t>
            </w:r>
          </w:p>
        </w:tc>
        <w:tc>
          <w:tcPr>
            <w:tcW w:w="180" w:type="dxa"/>
          </w:tcPr>
          <w:p w14:paraId="0E622707" w14:textId="77777777" w:rsidR="00CC77FE" w:rsidRPr="00B05D9C" w:rsidRDefault="00CC77FE" w:rsidP="00CC77FE">
            <w:pPr>
              <w:spacing w:line="240" w:lineRule="auto"/>
              <w:jc w:val="center"/>
              <w:rPr>
                <w:rFonts w:ascii="Times New Roman" w:hAnsi="Times New Roman" w:cs="Times New Roman"/>
                <w:bCs/>
                <w:sz w:val="22"/>
                <w:szCs w:val="22"/>
              </w:rPr>
            </w:pPr>
          </w:p>
        </w:tc>
        <w:tc>
          <w:tcPr>
            <w:tcW w:w="1080" w:type="dxa"/>
          </w:tcPr>
          <w:p w14:paraId="667FE58C" w14:textId="77777777" w:rsidR="00CC77FE" w:rsidRPr="00B05D9C" w:rsidRDefault="00CC77FE" w:rsidP="00CC77FE">
            <w:pPr>
              <w:spacing w:line="240" w:lineRule="auto"/>
              <w:jc w:val="center"/>
              <w:rPr>
                <w:rFonts w:ascii="Times New Roman" w:hAnsi="Times New Roman" w:cs="Times New Roman"/>
                <w:bCs/>
                <w:sz w:val="22"/>
                <w:szCs w:val="22"/>
              </w:rPr>
            </w:pPr>
            <w:r w:rsidRPr="00B05D9C">
              <w:rPr>
                <w:rFonts w:ascii="Times New Roman" w:hAnsi="Times New Roman" w:cs="Times New Roman"/>
                <w:bCs/>
                <w:sz w:val="22"/>
                <w:szCs w:val="22"/>
              </w:rPr>
              <w:t>2024</w:t>
            </w:r>
          </w:p>
        </w:tc>
      </w:tr>
      <w:tr w:rsidR="00CC77FE" w:rsidRPr="00B05D9C" w14:paraId="3D94C6D8" w14:textId="77777777" w:rsidTr="00C12DD3">
        <w:trPr>
          <w:cantSplit/>
          <w:tblHeader/>
        </w:trPr>
        <w:tc>
          <w:tcPr>
            <w:tcW w:w="3600" w:type="dxa"/>
          </w:tcPr>
          <w:p w14:paraId="406D92C8" w14:textId="77777777" w:rsidR="00CC77FE" w:rsidRPr="00B05D9C" w:rsidRDefault="00CC77FE" w:rsidP="00CC77FE">
            <w:pPr>
              <w:spacing w:line="240" w:lineRule="auto"/>
              <w:rPr>
                <w:rFonts w:ascii="Times New Roman" w:hAnsi="Times New Roman" w:cs="Times New Roman"/>
                <w:b/>
                <w:bCs/>
                <w:i/>
                <w:iCs/>
                <w:sz w:val="22"/>
                <w:szCs w:val="22"/>
              </w:rPr>
            </w:pPr>
          </w:p>
        </w:tc>
        <w:tc>
          <w:tcPr>
            <w:tcW w:w="5040" w:type="dxa"/>
            <w:gridSpan w:val="7"/>
          </w:tcPr>
          <w:p w14:paraId="46A4DBE5" w14:textId="7C5123D6" w:rsidR="00CC77FE" w:rsidRPr="00B05D9C" w:rsidRDefault="00CC77FE" w:rsidP="00CC77FE">
            <w:pPr>
              <w:tabs>
                <w:tab w:val="decimal" w:pos="765"/>
              </w:tabs>
              <w:spacing w:line="240" w:lineRule="auto"/>
              <w:jc w:val="center"/>
              <w:rPr>
                <w:rFonts w:ascii="Times New Roman" w:hAnsi="Times New Roman" w:cs="Times New Roman"/>
                <w:i/>
                <w:iCs/>
                <w:sz w:val="22"/>
                <w:szCs w:val="22"/>
              </w:rPr>
            </w:pPr>
            <w:r w:rsidRPr="00B05D9C">
              <w:rPr>
                <w:rFonts w:ascii="Times New Roman" w:hAnsi="Times New Roman" w:cs="Times New Roman"/>
                <w:i/>
                <w:iCs/>
                <w:sz w:val="22"/>
                <w:szCs w:val="22"/>
              </w:rPr>
              <w:t>(in thousand)</w:t>
            </w:r>
          </w:p>
        </w:tc>
      </w:tr>
      <w:tr w:rsidR="00CC77FE" w:rsidRPr="00B05D9C" w14:paraId="4E5B7FE0" w14:textId="77777777" w:rsidTr="00C12DD3">
        <w:trPr>
          <w:cantSplit/>
        </w:trPr>
        <w:tc>
          <w:tcPr>
            <w:tcW w:w="3600" w:type="dxa"/>
          </w:tcPr>
          <w:p w14:paraId="0F9D2077" w14:textId="2F452938" w:rsidR="00CC77FE" w:rsidRPr="00B05D9C" w:rsidRDefault="00CC77FE" w:rsidP="00CC77FE">
            <w:pPr>
              <w:spacing w:line="240" w:lineRule="auto"/>
              <w:rPr>
                <w:rFonts w:ascii="Times New Roman" w:hAnsi="Times New Roman" w:cs="Times New Roman"/>
                <w:i/>
                <w:iCs/>
                <w:sz w:val="22"/>
                <w:szCs w:val="22"/>
              </w:rPr>
            </w:pPr>
            <w:r w:rsidRPr="00B05D9C">
              <w:rPr>
                <w:rFonts w:ascii="Times New Roman" w:hAnsi="Times New Roman" w:cs="Times New Roman"/>
                <w:b/>
                <w:bCs/>
                <w:i/>
                <w:iCs/>
                <w:sz w:val="22"/>
                <w:szCs w:val="22"/>
              </w:rPr>
              <w:t>Capital commitments</w:t>
            </w:r>
          </w:p>
        </w:tc>
        <w:tc>
          <w:tcPr>
            <w:tcW w:w="1170" w:type="dxa"/>
          </w:tcPr>
          <w:p w14:paraId="19F34076" w14:textId="77777777" w:rsidR="00CC77FE" w:rsidRPr="00B05D9C" w:rsidRDefault="00CC77FE" w:rsidP="00CC77FE">
            <w:pPr>
              <w:tabs>
                <w:tab w:val="decimal" w:pos="731"/>
              </w:tabs>
              <w:spacing w:line="240" w:lineRule="auto"/>
              <w:ind w:right="11"/>
              <w:rPr>
                <w:rFonts w:ascii="Times New Roman" w:hAnsi="Times New Roman" w:cs="Times New Roman"/>
                <w:sz w:val="22"/>
                <w:szCs w:val="22"/>
              </w:rPr>
            </w:pPr>
          </w:p>
        </w:tc>
        <w:tc>
          <w:tcPr>
            <w:tcW w:w="180" w:type="dxa"/>
          </w:tcPr>
          <w:p w14:paraId="23FCB06E" w14:textId="77777777" w:rsidR="00CC77FE" w:rsidRPr="00B05D9C" w:rsidRDefault="00CC77FE" w:rsidP="00CC77FE">
            <w:pPr>
              <w:tabs>
                <w:tab w:val="decimal" w:pos="765"/>
              </w:tabs>
              <w:spacing w:line="240" w:lineRule="auto"/>
              <w:rPr>
                <w:rFonts w:ascii="Times New Roman" w:hAnsi="Times New Roman" w:cs="Times New Roman"/>
                <w:sz w:val="22"/>
                <w:szCs w:val="22"/>
              </w:rPr>
            </w:pPr>
          </w:p>
        </w:tc>
        <w:tc>
          <w:tcPr>
            <w:tcW w:w="1080" w:type="dxa"/>
          </w:tcPr>
          <w:p w14:paraId="30094354" w14:textId="77777777" w:rsidR="00CC77FE" w:rsidRPr="00B05D9C" w:rsidRDefault="00CC77FE" w:rsidP="00CC77FE">
            <w:pPr>
              <w:tabs>
                <w:tab w:val="decimal" w:pos="911"/>
              </w:tabs>
              <w:spacing w:line="240" w:lineRule="auto"/>
              <w:ind w:right="11"/>
              <w:rPr>
                <w:rFonts w:ascii="Times New Roman" w:hAnsi="Times New Roman" w:cs="Times New Roman"/>
                <w:sz w:val="22"/>
                <w:szCs w:val="22"/>
              </w:rPr>
            </w:pPr>
          </w:p>
        </w:tc>
        <w:tc>
          <w:tcPr>
            <w:tcW w:w="180" w:type="dxa"/>
          </w:tcPr>
          <w:p w14:paraId="6E68BF69" w14:textId="77777777" w:rsidR="00CC77FE" w:rsidRPr="00B05D9C" w:rsidRDefault="00CC77FE" w:rsidP="00CC77FE">
            <w:pPr>
              <w:tabs>
                <w:tab w:val="decimal" w:pos="765"/>
              </w:tabs>
              <w:spacing w:line="240" w:lineRule="auto"/>
              <w:rPr>
                <w:rFonts w:ascii="Times New Roman" w:hAnsi="Times New Roman" w:cs="Times New Roman"/>
                <w:sz w:val="22"/>
                <w:szCs w:val="22"/>
              </w:rPr>
            </w:pPr>
          </w:p>
        </w:tc>
        <w:tc>
          <w:tcPr>
            <w:tcW w:w="1170" w:type="dxa"/>
          </w:tcPr>
          <w:p w14:paraId="43840D70" w14:textId="77777777" w:rsidR="00CC77FE" w:rsidRPr="00B05D9C" w:rsidRDefault="00CC77FE" w:rsidP="00CC77FE">
            <w:pPr>
              <w:tabs>
                <w:tab w:val="decimal" w:pos="911"/>
              </w:tabs>
              <w:spacing w:line="240" w:lineRule="auto"/>
              <w:ind w:right="11"/>
              <w:rPr>
                <w:rFonts w:ascii="Times New Roman" w:hAnsi="Times New Roman" w:cs="Times New Roman"/>
                <w:sz w:val="22"/>
                <w:szCs w:val="22"/>
              </w:rPr>
            </w:pPr>
          </w:p>
        </w:tc>
        <w:tc>
          <w:tcPr>
            <w:tcW w:w="180" w:type="dxa"/>
          </w:tcPr>
          <w:p w14:paraId="3C0469EA" w14:textId="77777777" w:rsidR="00CC77FE" w:rsidRPr="00B05D9C" w:rsidRDefault="00CC77FE" w:rsidP="00CC77FE">
            <w:pPr>
              <w:tabs>
                <w:tab w:val="decimal" w:pos="765"/>
              </w:tabs>
              <w:spacing w:line="240" w:lineRule="auto"/>
              <w:rPr>
                <w:rFonts w:ascii="Times New Roman" w:hAnsi="Times New Roman" w:cs="Times New Roman"/>
                <w:sz w:val="22"/>
                <w:szCs w:val="22"/>
              </w:rPr>
            </w:pPr>
          </w:p>
        </w:tc>
        <w:tc>
          <w:tcPr>
            <w:tcW w:w="1080" w:type="dxa"/>
          </w:tcPr>
          <w:p w14:paraId="106002E3" w14:textId="77777777" w:rsidR="00CC77FE" w:rsidRPr="00B05D9C" w:rsidRDefault="00CC77FE" w:rsidP="00CC77FE">
            <w:pPr>
              <w:tabs>
                <w:tab w:val="decimal" w:pos="1001"/>
              </w:tabs>
              <w:spacing w:line="240" w:lineRule="auto"/>
              <w:ind w:right="11"/>
              <w:rPr>
                <w:rFonts w:ascii="Times New Roman" w:hAnsi="Times New Roman" w:cs="Times New Roman"/>
                <w:sz w:val="22"/>
                <w:szCs w:val="22"/>
              </w:rPr>
            </w:pPr>
          </w:p>
        </w:tc>
      </w:tr>
      <w:tr w:rsidR="00C12DD3" w:rsidRPr="00B05D9C" w14:paraId="0BAA9C37" w14:textId="77777777" w:rsidTr="00C12DD3">
        <w:trPr>
          <w:cantSplit/>
          <w:trHeight w:val="80"/>
        </w:trPr>
        <w:tc>
          <w:tcPr>
            <w:tcW w:w="3600" w:type="dxa"/>
          </w:tcPr>
          <w:p w14:paraId="2745A42B" w14:textId="7B27472E" w:rsidR="00C12DD3" w:rsidRPr="00B05D9C" w:rsidRDefault="00C12DD3" w:rsidP="00C12DD3">
            <w:pPr>
              <w:spacing w:line="240" w:lineRule="auto"/>
              <w:rPr>
                <w:rFonts w:ascii="Times New Roman" w:hAnsi="Times New Roman" w:cs="Times New Roman"/>
                <w:sz w:val="22"/>
                <w:szCs w:val="22"/>
              </w:rPr>
            </w:pPr>
            <w:r w:rsidRPr="00B05D9C">
              <w:rPr>
                <w:rFonts w:ascii="Times New Roman" w:hAnsi="Times New Roman" w:cs="Times New Roman"/>
                <w:sz w:val="22"/>
                <w:szCs w:val="22"/>
              </w:rPr>
              <w:t xml:space="preserve">Power plant, tools and powerplant </w:t>
            </w:r>
            <w:r w:rsidR="00C368E8" w:rsidRPr="00B05D9C">
              <w:rPr>
                <w:rFonts w:ascii="Times New Roman" w:hAnsi="Times New Roman" w:cs="Times New Roman"/>
                <w:sz w:val="22"/>
                <w:szCs w:val="22"/>
              </w:rPr>
              <w:br/>
              <w:t xml:space="preserve">   </w:t>
            </w:r>
            <w:r w:rsidRPr="00B05D9C">
              <w:rPr>
                <w:rFonts w:ascii="Times New Roman" w:hAnsi="Times New Roman" w:cs="Times New Roman"/>
                <w:sz w:val="22"/>
                <w:szCs w:val="22"/>
              </w:rPr>
              <w:t>equipment</w:t>
            </w:r>
          </w:p>
        </w:tc>
        <w:tc>
          <w:tcPr>
            <w:tcW w:w="1170" w:type="dxa"/>
          </w:tcPr>
          <w:p w14:paraId="35B7DFC3" w14:textId="49BE87B6" w:rsidR="00C12DD3" w:rsidRPr="00B05D9C" w:rsidRDefault="00C12DD3" w:rsidP="00C12DD3">
            <w:pPr>
              <w:tabs>
                <w:tab w:val="decimal" w:pos="731"/>
              </w:tabs>
              <w:spacing w:line="240" w:lineRule="auto"/>
              <w:ind w:right="11"/>
              <w:jc w:val="right"/>
              <w:rPr>
                <w:rFonts w:ascii="Times New Roman" w:hAnsi="Times New Roman" w:cs="Times New Roman"/>
                <w:sz w:val="18"/>
                <w:szCs w:val="18"/>
              </w:rPr>
            </w:pPr>
          </w:p>
        </w:tc>
        <w:tc>
          <w:tcPr>
            <w:tcW w:w="180" w:type="dxa"/>
          </w:tcPr>
          <w:p w14:paraId="6A100305" w14:textId="77777777" w:rsidR="00C12DD3" w:rsidRPr="00B05D9C" w:rsidRDefault="00C12DD3" w:rsidP="00C12DD3">
            <w:pPr>
              <w:tabs>
                <w:tab w:val="decimal" w:pos="765"/>
              </w:tabs>
              <w:spacing w:line="240" w:lineRule="auto"/>
              <w:rPr>
                <w:rFonts w:ascii="Times New Roman" w:hAnsi="Times New Roman" w:cs="Times New Roman"/>
                <w:sz w:val="18"/>
                <w:szCs w:val="18"/>
              </w:rPr>
            </w:pPr>
          </w:p>
        </w:tc>
        <w:tc>
          <w:tcPr>
            <w:tcW w:w="1080" w:type="dxa"/>
          </w:tcPr>
          <w:p w14:paraId="0350C617" w14:textId="619E5022" w:rsidR="00C12DD3" w:rsidRPr="00B05D9C" w:rsidRDefault="00C12DD3" w:rsidP="00C12DD3">
            <w:pPr>
              <w:tabs>
                <w:tab w:val="decimal" w:pos="911"/>
              </w:tabs>
              <w:spacing w:line="240" w:lineRule="auto"/>
              <w:ind w:right="11"/>
              <w:rPr>
                <w:rFonts w:ascii="Times New Roman" w:hAnsi="Times New Roman" w:cs="Times New Roman"/>
                <w:sz w:val="18"/>
                <w:szCs w:val="18"/>
              </w:rPr>
            </w:pPr>
          </w:p>
        </w:tc>
        <w:tc>
          <w:tcPr>
            <w:tcW w:w="180" w:type="dxa"/>
          </w:tcPr>
          <w:p w14:paraId="4CCC09B7" w14:textId="77777777" w:rsidR="00C12DD3" w:rsidRPr="00B05D9C" w:rsidRDefault="00C12DD3" w:rsidP="00C12DD3">
            <w:pPr>
              <w:tabs>
                <w:tab w:val="decimal" w:pos="765"/>
              </w:tabs>
              <w:spacing w:line="240" w:lineRule="auto"/>
              <w:rPr>
                <w:rFonts w:ascii="Times New Roman" w:hAnsi="Times New Roman" w:cs="Times New Roman"/>
                <w:sz w:val="18"/>
                <w:szCs w:val="18"/>
              </w:rPr>
            </w:pPr>
          </w:p>
        </w:tc>
        <w:tc>
          <w:tcPr>
            <w:tcW w:w="1170" w:type="dxa"/>
          </w:tcPr>
          <w:p w14:paraId="4A9D9583" w14:textId="5CD7EB3A" w:rsidR="00C12DD3" w:rsidRPr="00B05D9C" w:rsidRDefault="00C12DD3" w:rsidP="00C12DD3">
            <w:pPr>
              <w:tabs>
                <w:tab w:val="decimal" w:pos="911"/>
              </w:tabs>
              <w:spacing w:line="240" w:lineRule="auto"/>
              <w:ind w:right="11"/>
              <w:rPr>
                <w:rFonts w:ascii="Times New Roman" w:hAnsi="Times New Roman" w:cs="Times New Roman"/>
                <w:sz w:val="18"/>
                <w:szCs w:val="18"/>
              </w:rPr>
            </w:pPr>
          </w:p>
        </w:tc>
        <w:tc>
          <w:tcPr>
            <w:tcW w:w="180" w:type="dxa"/>
          </w:tcPr>
          <w:p w14:paraId="1A7D9FE1" w14:textId="77777777" w:rsidR="00C12DD3" w:rsidRPr="00B05D9C" w:rsidRDefault="00C12DD3" w:rsidP="00C12DD3">
            <w:pPr>
              <w:tabs>
                <w:tab w:val="decimal" w:pos="765"/>
              </w:tabs>
              <w:spacing w:line="240" w:lineRule="auto"/>
              <w:rPr>
                <w:rFonts w:ascii="Times New Roman" w:hAnsi="Times New Roman" w:cs="Times New Roman"/>
                <w:sz w:val="18"/>
                <w:szCs w:val="18"/>
              </w:rPr>
            </w:pPr>
          </w:p>
        </w:tc>
        <w:tc>
          <w:tcPr>
            <w:tcW w:w="1080" w:type="dxa"/>
          </w:tcPr>
          <w:p w14:paraId="606B33AF" w14:textId="369A899E" w:rsidR="00C12DD3" w:rsidRPr="00B05D9C" w:rsidRDefault="00C12DD3" w:rsidP="00C12DD3">
            <w:pPr>
              <w:tabs>
                <w:tab w:val="decimal" w:pos="911"/>
              </w:tabs>
              <w:spacing w:line="240" w:lineRule="auto"/>
              <w:ind w:right="11"/>
              <w:rPr>
                <w:rFonts w:ascii="Times New Roman" w:hAnsi="Times New Roman" w:cs="Times New Roman"/>
                <w:sz w:val="18"/>
                <w:szCs w:val="18"/>
              </w:rPr>
            </w:pPr>
          </w:p>
        </w:tc>
      </w:tr>
      <w:tr w:rsidR="00C368E8" w:rsidRPr="00B05D9C" w14:paraId="14C3D5D9" w14:textId="77777777" w:rsidTr="00C12DD3">
        <w:trPr>
          <w:cantSplit/>
          <w:trHeight w:val="80"/>
        </w:trPr>
        <w:tc>
          <w:tcPr>
            <w:tcW w:w="3600" w:type="dxa"/>
          </w:tcPr>
          <w:p w14:paraId="2B37A314" w14:textId="0D0EA7AC" w:rsidR="00C368E8" w:rsidRPr="00B05D9C" w:rsidRDefault="00C368E8" w:rsidP="00C368E8">
            <w:pPr>
              <w:spacing w:line="240" w:lineRule="auto"/>
              <w:rPr>
                <w:rFonts w:ascii="Times New Roman" w:hAnsi="Times New Roman" w:cs="Times New Roman"/>
                <w:sz w:val="22"/>
                <w:szCs w:val="22"/>
              </w:rPr>
            </w:pPr>
            <w:r w:rsidRPr="00B05D9C">
              <w:rPr>
                <w:rFonts w:ascii="Times New Roman" w:hAnsi="Times New Roman" w:cs="Times New Roman"/>
                <w:sz w:val="22"/>
                <w:szCs w:val="22"/>
              </w:rPr>
              <w:t>New Taiwan Dollars</w:t>
            </w:r>
          </w:p>
        </w:tc>
        <w:tc>
          <w:tcPr>
            <w:tcW w:w="1170" w:type="dxa"/>
          </w:tcPr>
          <w:p w14:paraId="1077F97B" w14:textId="14DFC825" w:rsidR="00C368E8" w:rsidRPr="00B05D9C" w:rsidRDefault="00C368E8" w:rsidP="00C368E8">
            <w:pPr>
              <w:tabs>
                <w:tab w:val="decimal" w:pos="731"/>
              </w:tabs>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1,187,053</w:t>
            </w:r>
          </w:p>
        </w:tc>
        <w:tc>
          <w:tcPr>
            <w:tcW w:w="180" w:type="dxa"/>
          </w:tcPr>
          <w:p w14:paraId="65AA9489"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080" w:type="dxa"/>
          </w:tcPr>
          <w:p w14:paraId="5C113617" w14:textId="7C3A8AAE" w:rsidR="00C368E8" w:rsidRPr="00B05D9C" w:rsidRDefault="00C368E8" w:rsidP="00C368E8">
            <w:pPr>
              <w:tabs>
                <w:tab w:val="decimal" w:pos="91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1,227,053</w:t>
            </w:r>
          </w:p>
        </w:tc>
        <w:tc>
          <w:tcPr>
            <w:tcW w:w="180" w:type="dxa"/>
          </w:tcPr>
          <w:p w14:paraId="1B5506E5"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170" w:type="dxa"/>
          </w:tcPr>
          <w:p w14:paraId="27F6404E" w14:textId="6CE73AE1" w:rsidR="00C368E8" w:rsidRPr="00B05D9C" w:rsidRDefault="00C368E8" w:rsidP="00C368E8">
            <w:pPr>
              <w:tabs>
                <w:tab w:val="decimal" w:pos="91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2D0DC442"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080" w:type="dxa"/>
          </w:tcPr>
          <w:p w14:paraId="042EDC3D" w14:textId="67F6F131" w:rsidR="00C368E8" w:rsidRPr="00B05D9C" w:rsidRDefault="00C368E8" w:rsidP="00C368E8">
            <w:pPr>
              <w:tabs>
                <w:tab w:val="decimal" w:pos="91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w:t>
            </w:r>
          </w:p>
        </w:tc>
      </w:tr>
      <w:tr w:rsidR="00C368E8" w:rsidRPr="00B05D9C" w14:paraId="224FB61C" w14:textId="77777777" w:rsidTr="00C12DD3">
        <w:trPr>
          <w:cantSplit/>
          <w:trHeight w:val="80"/>
        </w:trPr>
        <w:tc>
          <w:tcPr>
            <w:tcW w:w="3600" w:type="dxa"/>
          </w:tcPr>
          <w:p w14:paraId="0D90019E" w14:textId="240C2805" w:rsidR="00C368E8" w:rsidRPr="00B05D9C" w:rsidRDefault="00C368E8" w:rsidP="00C368E8">
            <w:pPr>
              <w:spacing w:line="240" w:lineRule="auto"/>
              <w:rPr>
                <w:rFonts w:ascii="Times New Roman" w:hAnsi="Times New Roman" w:cs="Times New Roman"/>
                <w:sz w:val="22"/>
                <w:szCs w:val="22"/>
              </w:rPr>
            </w:pPr>
            <w:r w:rsidRPr="00B05D9C">
              <w:rPr>
                <w:rFonts w:ascii="Times New Roman" w:hAnsi="Times New Roman" w:cs="Times New Roman"/>
                <w:sz w:val="22"/>
                <w:szCs w:val="22"/>
              </w:rPr>
              <w:t>Baht</w:t>
            </w:r>
          </w:p>
        </w:tc>
        <w:tc>
          <w:tcPr>
            <w:tcW w:w="1170" w:type="dxa"/>
          </w:tcPr>
          <w:p w14:paraId="689AB721" w14:textId="078FD56C" w:rsidR="00C368E8" w:rsidRPr="00B05D9C" w:rsidRDefault="00C368E8" w:rsidP="00C368E8">
            <w:pPr>
              <w:tabs>
                <w:tab w:val="decimal" w:pos="731"/>
              </w:tabs>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2,764</w:t>
            </w:r>
          </w:p>
        </w:tc>
        <w:tc>
          <w:tcPr>
            <w:tcW w:w="180" w:type="dxa"/>
          </w:tcPr>
          <w:p w14:paraId="127057B0"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080" w:type="dxa"/>
          </w:tcPr>
          <w:p w14:paraId="7AE0C796" w14:textId="496A0E67" w:rsidR="00C368E8" w:rsidRPr="00B05D9C" w:rsidRDefault="00C368E8" w:rsidP="00C368E8">
            <w:pPr>
              <w:tabs>
                <w:tab w:val="decimal" w:pos="91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1,213</w:t>
            </w:r>
          </w:p>
        </w:tc>
        <w:tc>
          <w:tcPr>
            <w:tcW w:w="180" w:type="dxa"/>
          </w:tcPr>
          <w:p w14:paraId="1C55BEBB"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170" w:type="dxa"/>
          </w:tcPr>
          <w:p w14:paraId="2082BB84" w14:textId="04B75273" w:rsidR="00C368E8" w:rsidRPr="00B05D9C" w:rsidRDefault="00C368E8" w:rsidP="00C368E8">
            <w:pPr>
              <w:tabs>
                <w:tab w:val="decimal" w:pos="91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w:t>
            </w:r>
          </w:p>
        </w:tc>
        <w:tc>
          <w:tcPr>
            <w:tcW w:w="180" w:type="dxa"/>
          </w:tcPr>
          <w:p w14:paraId="5260778A"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080" w:type="dxa"/>
          </w:tcPr>
          <w:p w14:paraId="59D6D900" w14:textId="1E575665" w:rsidR="00C368E8" w:rsidRPr="00B05D9C" w:rsidRDefault="00C368E8" w:rsidP="00C368E8">
            <w:pPr>
              <w:tabs>
                <w:tab w:val="decimal" w:pos="91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w:t>
            </w:r>
          </w:p>
        </w:tc>
      </w:tr>
      <w:tr w:rsidR="00C368E8" w:rsidRPr="00B05D9C" w14:paraId="3346966F" w14:textId="77777777" w:rsidTr="00C12DD3">
        <w:trPr>
          <w:cantSplit/>
          <w:trHeight w:val="80"/>
        </w:trPr>
        <w:tc>
          <w:tcPr>
            <w:tcW w:w="3600" w:type="dxa"/>
          </w:tcPr>
          <w:p w14:paraId="539509D5" w14:textId="24DAD0D2" w:rsidR="00C368E8" w:rsidRPr="00B05D9C" w:rsidRDefault="00C368E8" w:rsidP="00C368E8">
            <w:pPr>
              <w:spacing w:line="240" w:lineRule="auto"/>
              <w:rPr>
                <w:rFonts w:ascii="Times New Roman" w:hAnsi="Times New Roman" w:cs="Times New Roman"/>
                <w:sz w:val="22"/>
                <w:szCs w:val="22"/>
              </w:rPr>
            </w:pPr>
            <w:r w:rsidRPr="00B05D9C">
              <w:rPr>
                <w:rFonts w:ascii="Times New Roman" w:hAnsi="Times New Roman" w:cs="Times New Roman"/>
                <w:sz w:val="22"/>
                <w:szCs w:val="22"/>
              </w:rPr>
              <w:t>Office improvement</w:t>
            </w:r>
          </w:p>
        </w:tc>
        <w:tc>
          <w:tcPr>
            <w:tcW w:w="1170" w:type="dxa"/>
          </w:tcPr>
          <w:p w14:paraId="17A70F64" w14:textId="77777777" w:rsidR="00C368E8" w:rsidRPr="00B05D9C" w:rsidRDefault="00C368E8" w:rsidP="00C368E8">
            <w:pPr>
              <w:tabs>
                <w:tab w:val="decimal" w:pos="731"/>
              </w:tabs>
              <w:spacing w:line="240" w:lineRule="auto"/>
              <w:ind w:right="11"/>
              <w:jc w:val="right"/>
              <w:rPr>
                <w:rFonts w:ascii="Times New Roman" w:hAnsi="Times New Roman" w:cs="Times New Roman"/>
                <w:sz w:val="22"/>
                <w:szCs w:val="22"/>
              </w:rPr>
            </w:pPr>
          </w:p>
        </w:tc>
        <w:tc>
          <w:tcPr>
            <w:tcW w:w="180" w:type="dxa"/>
          </w:tcPr>
          <w:p w14:paraId="7F062F17"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080" w:type="dxa"/>
          </w:tcPr>
          <w:p w14:paraId="2B49754D" w14:textId="6A70F75D" w:rsidR="00C368E8" w:rsidRPr="00B05D9C" w:rsidRDefault="00C368E8" w:rsidP="00C368E8">
            <w:pPr>
              <w:tabs>
                <w:tab w:val="decimal" w:pos="911"/>
              </w:tabs>
              <w:spacing w:line="240" w:lineRule="auto"/>
              <w:ind w:right="11"/>
              <w:rPr>
                <w:rFonts w:ascii="Times New Roman" w:hAnsi="Times New Roman" w:cs="Times New Roman"/>
                <w:sz w:val="22"/>
                <w:szCs w:val="22"/>
              </w:rPr>
            </w:pPr>
          </w:p>
        </w:tc>
        <w:tc>
          <w:tcPr>
            <w:tcW w:w="180" w:type="dxa"/>
          </w:tcPr>
          <w:p w14:paraId="3C25CCD6"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170" w:type="dxa"/>
          </w:tcPr>
          <w:p w14:paraId="112FFA9F" w14:textId="77777777" w:rsidR="00C368E8" w:rsidRPr="00B05D9C" w:rsidRDefault="00C368E8" w:rsidP="00C368E8">
            <w:pPr>
              <w:tabs>
                <w:tab w:val="decimal" w:pos="911"/>
              </w:tabs>
              <w:spacing w:line="240" w:lineRule="auto"/>
              <w:ind w:right="11"/>
              <w:rPr>
                <w:rFonts w:ascii="Times New Roman" w:hAnsi="Times New Roman" w:cs="Times New Roman"/>
                <w:sz w:val="22"/>
                <w:szCs w:val="22"/>
              </w:rPr>
            </w:pPr>
          </w:p>
        </w:tc>
        <w:tc>
          <w:tcPr>
            <w:tcW w:w="180" w:type="dxa"/>
          </w:tcPr>
          <w:p w14:paraId="78AE672C"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080" w:type="dxa"/>
          </w:tcPr>
          <w:p w14:paraId="55B8F2C7" w14:textId="0ACEAB11" w:rsidR="00C368E8" w:rsidRPr="00B05D9C" w:rsidRDefault="00C368E8" w:rsidP="00C368E8">
            <w:pPr>
              <w:tabs>
                <w:tab w:val="decimal" w:pos="911"/>
              </w:tabs>
              <w:spacing w:line="240" w:lineRule="auto"/>
              <w:ind w:right="11"/>
              <w:rPr>
                <w:rFonts w:ascii="Times New Roman" w:hAnsi="Times New Roman" w:cs="Times New Roman"/>
                <w:sz w:val="22"/>
                <w:szCs w:val="22"/>
              </w:rPr>
            </w:pPr>
          </w:p>
        </w:tc>
      </w:tr>
      <w:tr w:rsidR="00C368E8" w:rsidRPr="00B05D9C" w14:paraId="3B6E6797" w14:textId="77777777" w:rsidTr="00C12DD3">
        <w:trPr>
          <w:cantSplit/>
          <w:trHeight w:val="80"/>
        </w:trPr>
        <w:tc>
          <w:tcPr>
            <w:tcW w:w="3600" w:type="dxa"/>
          </w:tcPr>
          <w:p w14:paraId="37EF9676" w14:textId="29A2834C" w:rsidR="00C368E8" w:rsidRPr="00B05D9C" w:rsidRDefault="00C368E8" w:rsidP="00C368E8">
            <w:pPr>
              <w:spacing w:line="240" w:lineRule="auto"/>
              <w:rPr>
                <w:rFonts w:ascii="Times New Roman" w:hAnsi="Times New Roman" w:cs="Times New Roman"/>
                <w:sz w:val="22"/>
                <w:szCs w:val="22"/>
              </w:rPr>
            </w:pPr>
            <w:r w:rsidRPr="00B05D9C">
              <w:rPr>
                <w:rFonts w:ascii="Times New Roman" w:hAnsi="Times New Roman" w:cs="Times New Roman"/>
                <w:sz w:val="22"/>
                <w:szCs w:val="22"/>
              </w:rPr>
              <w:t>Baht</w:t>
            </w:r>
          </w:p>
        </w:tc>
        <w:tc>
          <w:tcPr>
            <w:tcW w:w="1170" w:type="dxa"/>
          </w:tcPr>
          <w:p w14:paraId="7D6C0248" w14:textId="179A1538" w:rsidR="00C368E8" w:rsidRPr="00B05D9C" w:rsidRDefault="00C368E8" w:rsidP="00C368E8">
            <w:pPr>
              <w:tabs>
                <w:tab w:val="decimal" w:pos="731"/>
              </w:tabs>
              <w:spacing w:line="240" w:lineRule="auto"/>
              <w:ind w:right="11"/>
              <w:jc w:val="right"/>
              <w:rPr>
                <w:rFonts w:ascii="Times New Roman" w:hAnsi="Times New Roman" w:cs="Times New Roman"/>
                <w:sz w:val="22"/>
                <w:szCs w:val="22"/>
              </w:rPr>
            </w:pPr>
            <w:r w:rsidRPr="00B05D9C">
              <w:rPr>
                <w:rFonts w:ascii="Times New Roman" w:hAnsi="Times New Roman" w:cs="Times New Roman"/>
                <w:sz w:val="22"/>
                <w:szCs w:val="22"/>
              </w:rPr>
              <w:t>818</w:t>
            </w:r>
          </w:p>
        </w:tc>
        <w:tc>
          <w:tcPr>
            <w:tcW w:w="180" w:type="dxa"/>
          </w:tcPr>
          <w:p w14:paraId="33A0870F"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080" w:type="dxa"/>
          </w:tcPr>
          <w:p w14:paraId="306A0A84" w14:textId="09A0EC1C" w:rsidR="00C368E8" w:rsidRPr="00B05D9C" w:rsidRDefault="00C368E8" w:rsidP="00C368E8">
            <w:pPr>
              <w:tabs>
                <w:tab w:val="decimal" w:pos="91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818</w:t>
            </w:r>
          </w:p>
        </w:tc>
        <w:tc>
          <w:tcPr>
            <w:tcW w:w="180" w:type="dxa"/>
          </w:tcPr>
          <w:p w14:paraId="6F22290A"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170" w:type="dxa"/>
          </w:tcPr>
          <w:p w14:paraId="0C8D6297" w14:textId="7D8E9B46" w:rsidR="00C368E8" w:rsidRPr="00B05D9C" w:rsidRDefault="00C368E8" w:rsidP="00C368E8">
            <w:pPr>
              <w:tabs>
                <w:tab w:val="decimal" w:pos="91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818</w:t>
            </w:r>
          </w:p>
        </w:tc>
        <w:tc>
          <w:tcPr>
            <w:tcW w:w="180" w:type="dxa"/>
          </w:tcPr>
          <w:p w14:paraId="270BFB5F" w14:textId="77777777" w:rsidR="00C368E8" w:rsidRPr="00B05D9C" w:rsidRDefault="00C368E8" w:rsidP="00C368E8">
            <w:pPr>
              <w:tabs>
                <w:tab w:val="decimal" w:pos="765"/>
              </w:tabs>
              <w:spacing w:line="240" w:lineRule="auto"/>
              <w:rPr>
                <w:rFonts w:ascii="Times New Roman" w:hAnsi="Times New Roman" w:cs="Times New Roman"/>
                <w:sz w:val="22"/>
                <w:szCs w:val="22"/>
              </w:rPr>
            </w:pPr>
          </w:p>
        </w:tc>
        <w:tc>
          <w:tcPr>
            <w:tcW w:w="1080" w:type="dxa"/>
          </w:tcPr>
          <w:p w14:paraId="11B72E0D" w14:textId="73A1DD93" w:rsidR="00C368E8" w:rsidRPr="00B05D9C" w:rsidRDefault="00C368E8" w:rsidP="00C368E8">
            <w:pPr>
              <w:tabs>
                <w:tab w:val="decimal" w:pos="911"/>
              </w:tabs>
              <w:spacing w:line="240" w:lineRule="auto"/>
              <w:ind w:right="11"/>
              <w:rPr>
                <w:rFonts w:ascii="Times New Roman" w:hAnsi="Times New Roman" w:cs="Times New Roman"/>
                <w:sz w:val="22"/>
                <w:szCs w:val="22"/>
              </w:rPr>
            </w:pPr>
            <w:r w:rsidRPr="00B05D9C">
              <w:rPr>
                <w:rFonts w:ascii="Times New Roman" w:hAnsi="Times New Roman" w:cs="Times New Roman"/>
                <w:sz w:val="22"/>
                <w:szCs w:val="22"/>
              </w:rPr>
              <w:t>818</w:t>
            </w:r>
          </w:p>
        </w:tc>
      </w:tr>
    </w:tbl>
    <w:p w14:paraId="7F7988D4" w14:textId="77777777" w:rsidR="00C12DD3" w:rsidRPr="00B05D9C" w:rsidRDefault="00C12DD3" w:rsidP="00CC77FE">
      <w:pPr>
        <w:ind w:left="900" w:right="-7"/>
        <w:jc w:val="both"/>
        <w:rPr>
          <w:rFonts w:ascii="Times New Roman" w:hAnsi="Times New Roman" w:cs="Times New Roman"/>
          <w:sz w:val="22"/>
          <w:szCs w:val="24"/>
        </w:rPr>
      </w:pPr>
    </w:p>
    <w:p w14:paraId="22966430" w14:textId="4362BE56" w:rsidR="00C12DD3" w:rsidRPr="00B05D9C" w:rsidRDefault="00C12DD3" w:rsidP="00CC77FE">
      <w:pPr>
        <w:ind w:left="900" w:right="-7"/>
        <w:jc w:val="both"/>
        <w:rPr>
          <w:rFonts w:ascii="Times New Roman" w:hAnsi="Times New Roman" w:cstheme="minorBidi"/>
          <w:sz w:val="22"/>
          <w:szCs w:val="24"/>
          <w:lang w:bidi="th-TH"/>
        </w:rPr>
      </w:pPr>
      <w:r w:rsidRPr="00B05D9C">
        <w:rPr>
          <w:rFonts w:ascii="Times New Roman" w:hAnsi="Times New Roman" w:cs="Times New Roman"/>
          <w:sz w:val="22"/>
          <w:szCs w:val="24"/>
        </w:rPr>
        <w:t>The subsidiary in Taiwan has entered into</w:t>
      </w:r>
      <w:r w:rsidR="00F908F0" w:rsidRPr="00B05D9C">
        <w:rPr>
          <w:rFonts w:ascii="Times New Roman" w:hAnsi="Times New Roman" w:cstheme="minorBidi"/>
          <w:sz w:val="22"/>
          <w:szCs w:val="24"/>
          <w:lang w:bidi="th-TH"/>
        </w:rPr>
        <w:t xml:space="preserve"> the </w:t>
      </w:r>
      <w:r w:rsidRPr="00B05D9C">
        <w:rPr>
          <w:rFonts w:ascii="Times New Roman" w:hAnsi="Times New Roman" w:cs="Times New Roman"/>
          <w:sz w:val="22"/>
          <w:szCs w:val="24"/>
        </w:rPr>
        <w:t>service agreement</w:t>
      </w:r>
      <w:r w:rsidR="00F908F0" w:rsidRPr="00B05D9C">
        <w:rPr>
          <w:rFonts w:ascii="Times New Roman" w:hAnsi="Times New Roman" w:cs="Times New Roman"/>
          <w:sz w:val="22"/>
          <w:szCs w:val="24"/>
        </w:rPr>
        <w:t>s</w:t>
      </w:r>
      <w:r w:rsidRPr="00B05D9C">
        <w:rPr>
          <w:rFonts w:ascii="Times New Roman" w:hAnsi="Times New Roman" w:cs="Times New Roman"/>
          <w:sz w:val="22"/>
          <w:szCs w:val="24"/>
        </w:rPr>
        <w:t xml:space="preserve"> </w:t>
      </w:r>
      <w:r w:rsidR="00F908F0" w:rsidRPr="00B05D9C">
        <w:rPr>
          <w:rFonts w:ascii="Times New Roman" w:hAnsi="Times New Roman"/>
          <w:sz w:val="22"/>
          <w:szCs w:val="24"/>
          <w:lang w:val="en-US" w:bidi="th-TH"/>
        </w:rPr>
        <w:t xml:space="preserve">for site developments for solar power generation </w:t>
      </w:r>
      <w:r w:rsidRPr="00B05D9C">
        <w:rPr>
          <w:rFonts w:ascii="Times New Roman" w:hAnsi="Times New Roman" w:cs="Times New Roman"/>
          <w:sz w:val="22"/>
          <w:szCs w:val="24"/>
        </w:rPr>
        <w:t>with other parties which are scheduled for completion within 2027.</w:t>
      </w:r>
    </w:p>
    <w:p w14:paraId="332FA367" w14:textId="1B4E2BFE" w:rsidR="008C463D" w:rsidRPr="00B05D9C" w:rsidRDefault="008C463D">
      <w:pPr>
        <w:spacing w:line="240" w:lineRule="auto"/>
        <w:rPr>
          <w:rFonts w:ascii="Times New Roman" w:hAnsi="Times New Roman" w:cs="Times New Roman"/>
          <w:sz w:val="22"/>
          <w:szCs w:val="24"/>
        </w:rPr>
      </w:pPr>
      <w:r w:rsidRPr="00B05D9C">
        <w:rPr>
          <w:rFonts w:ascii="Times New Roman" w:hAnsi="Times New Roman" w:cs="Times New Roman"/>
          <w:sz w:val="22"/>
          <w:szCs w:val="24"/>
        </w:rPr>
        <w:br w:type="page"/>
      </w:r>
    </w:p>
    <w:p w14:paraId="3FE70511" w14:textId="77777777" w:rsidR="00C12DD3" w:rsidRPr="00B05D9C" w:rsidRDefault="00C12DD3" w:rsidP="00C368E8">
      <w:pPr>
        <w:pStyle w:val="ListParagraph"/>
        <w:numPr>
          <w:ilvl w:val="0"/>
          <w:numId w:val="19"/>
        </w:numPr>
        <w:spacing w:after="0"/>
        <w:ind w:right="-7"/>
        <w:jc w:val="both"/>
        <w:rPr>
          <w:rFonts w:ascii="Times New Roman" w:hAnsi="Times New Roman" w:cs="Times New Roman"/>
          <w:i/>
          <w:iCs/>
          <w:szCs w:val="22"/>
        </w:rPr>
      </w:pPr>
      <w:r w:rsidRPr="00B05D9C">
        <w:rPr>
          <w:rFonts w:ascii="Times New Roman" w:hAnsi="Times New Roman" w:cs="Times New Roman"/>
          <w:i/>
          <w:iCs/>
          <w:szCs w:val="22"/>
        </w:rPr>
        <w:lastRenderedPageBreak/>
        <w:t>Power purchase agreements</w:t>
      </w:r>
    </w:p>
    <w:p w14:paraId="166DC256" w14:textId="77777777" w:rsidR="00C368E8" w:rsidRPr="00B05D9C" w:rsidRDefault="00C368E8" w:rsidP="00C368E8">
      <w:pPr>
        <w:pStyle w:val="ListParagraph"/>
        <w:spacing w:after="0"/>
        <w:ind w:left="900" w:right="-7"/>
        <w:jc w:val="both"/>
        <w:rPr>
          <w:rFonts w:ascii="Times New Roman" w:hAnsi="Times New Roman" w:cs="Times New Roman"/>
          <w:i/>
          <w:iCs/>
          <w:szCs w:val="22"/>
        </w:rPr>
      </w:pPr>
    </w:p>
    <w:p w14:paraId="0208F981" w14:textId="77777777" w:rsidR="00C12DD3" w:rsidRPr="00B05D9C" w:rsidRDefault="00C12DD3" w:rsidP="00C368E8">
      <w:pPr>
        <w:ind w:left="900" w:right="-7"/>
        <w:jc w:val="both"/>
        <w:rPr>
          <w:rFonts w:ascii="Times New Roman" w:hAnsi="Times New Roman" w:cs="Times New Roman"/>
          <w:i/>
          <w:iCs/>
          <w:sz w:val="22"/>
          <w:szCs w:val="24"/>
        </w:rPr>
      </w:pPr>
      <w:r w:rsidRPr="00B05D9C">
        <w:rPr>
          <w:rFonts w:ascii="Times New Roman" w:hAnsi="Times New Roman" w:cs="Times New Roman"/>
          <w:i/>
          <w:iCs/>
          <w:sz w:val="22"/>
          <w:szCs w:val="24"/>
        </w:rPr>
        <w:t>Domestic subsidiaries</w:t>
      </w:r>
    </w:p>
    <w:p w14:paraId="2D588A9A" w14:textId="01B413D5" w:rsidR="00C12DD3" w:rsidRPr="00B05D9C" w:rsidRDefault="00C12DD3" w:rsidP="00C12DD3">
      <w:pPr>
        <w:ind w:left="900" w:right="-7"/>
        <w:jc w:val="both"/>
        <w:rPr>
          <w:rFonts w:ascii="Times New Roman" w:hAnsi="Times New Roman" w:cs="Times New Roman"/>
          <w:sz w:val="22"/>
          <w:szCs w:val="24"/>
        </w:rPr>
      </w:pPr>
      <w:r w:rsidRPr="00B05D9C">
        <w:rPr>
          <w:rFonts w:ascii="Times New Roman" w:hAnsi="Times New Roman" w:cs="Times New Roman"/>
          <w:sz w:val="22"/>
          <w:szCs w:val="24"/>
        </w:rPr>
        <w:t xml:space="preserve">As </w:t>
      </w:r>
      <w:proofErr w:type="gramStart"/>
      <w:r w:rsidRPr="00B05D9C">
        <w:rPr>
          <w:rFonts w:ascii="Times New Roman" w:hAnsi="Times New Roman" w:cs="Times New Roman"/>
          <w:sz w:val="22"/>
          <w:szCs w:val="24"/>
        </w:rPr>
        <w:t>at</w:t>
      </w:r>
      <w:proofErr w:type="gramEnd"/>
      <w:r w:rsidRPr="00B05D9C">
        <w:rPr>
          <w:rFonts w:ascii="Times New Roman" w:hAnsi="Times New Roman" w:cs="Times New Roman"/>
          <w:sz w:val="22"/>
          <w:szCs w:val="24"/>
        </w:rPr>
        <w:t xml:space="preserve"> 31 December 2025, the subsidiaries have 9 </w:t>
      </w:r>
      <w:r w:rsidR="00261CC2" w:rsidRPr="00B05D9C">
        <w:rPr>
          <w:rFonts w:ascii="Times New Roman" w:hAnsi="Times New Roman"/>
          <w:sz w:val="22"/>
          <w:szCs w:val="24"/>
          <w:lang w:val="en-US" w:bidi="th-TH"/>
        </w:rPr>
        <w:t>p</w:t>
      </w:r>
      <w:proofErr w:type="spellStart"/>
      <w:r w:rsidRPr="00B05D9C">
        <w:rPr>
          <w:rFonts w:ascii="Times New Roman" w:hAnsi="Times New Roman" w:cs="Times New Roman"/>
          <w:sz w:val="22"/>
          <w:szCs w:val="24"/>
        </w:rPr>
        <w:t>ower</w:t>
      </w:r>
      <w:proofErr w:type="spellEnd"/>
      <w:r w:rsidRPr="00B05D9C">
        <w:rPr>
          <w:rFonts w:ascii="Times New Roman" w:hAnsi="Times New Roman" w:cs="Times New Roman"/>
          <w:sz w:val="22"/>
          <w:szCs w:val="24"/>
        </w:rPr>
        <w:t xml:space="preserve"> purchase agreements with the Provincial Electricity Authority (“PEA”) </w:t>
      </w:r>
      <w:r w:rsidRPr="00B05D9C">
        <w:rPr>
          <w:rFonts w:ascii="Times New Roman" w:hAnsi="Times New Roman" w:cs="Times New Roman"/>
          <w:i/>
          <w:iCs/>
          <w:sz w:val="22"/>
          <w:szCs w:val="24"/>
        </w:rPr>
        <w:t>(31 December 2024: 9 agreements)</w:t>
      </w:r>
      <w:r w:rsidRPr="00B05D9C">
        <w:rPr>
          <w:rFonts w:ascii="Times New Roman" w:hAnsi="Times New Roman" w:cs="Times New Roman"/>
          <w:sz w:val="22"/>
          <w:szCs w:val="24"/>
        </w:rPr>
        <w:t xml:space="preserve">. Currently, the subsidiaries have commenced the production and distribution of electricity for all </w:t>
      </w:r>
      <w:r w:rsidR="00CE1C02" w:rsidRPr="00B05D9C">
        <w:rPr>
          <w:rFonts w:ascii="Times New Roman" w:hAnsi="Times New Roman" w:cs="Times New Roman"/>
          <w:sz w:val="22"/>
          <w:szCs w:val="24"/>
        </w:rPr>
        <w:t>p</w:t>
      </w:r>
      <w:r w:rsidRPr="00B05D9C">
        <w:rPr>
          <w:rFonts w:ascii="Times New Roman" w:hAnsi="Times New Roman" w:cs="Times New Roman"/>
          <w:sz w:val="22"/>
          <w:szCs w:val="24"/>
        </w:rPr>
        <w:t>ower purchase agreements, with total electricity power generation of 41.64 megawatts.</w:t>
      </w:r>
    </w:p>
    <w:p w14:paraId="38CA0D64" w14:textId="77777777" w:rsidR="00C12DD3" w:rsidRPr="00B05D9C" w:rsidRDefault="00C12DD3" w:rsidP="00C12DD3">
      <w:pPr>
        <w:ind w:left="900" w:right="-7"/>
        <w:jc w:val="both"/>
        <w:rPr>
          <w:rFonts w:ascii="Times New Roman" w:hAnsi="Times New Roman" w:cs="Times New Roman"/>
          <w:sz w:val="22"/>
          <w:szCs w:val="24"/>
        </w:rPr>
      </w:pPr>
    </w:p>
    <w:p w14:paraId="3A707ED5" w14:textId="77DE965E" w:rsidR="00C12DD3" w:rsidRPr="00B05D9C" w:rsidRDefault="00C12DD3" w:rsidP="00C12DD3">
      <w:pPr>
        <w:ind w:left="900" w:right="-7"/>
        <w:jc w:val="both"/>
        <w:rPr>
          <w:rFonts w:ascii="Times New Roman" w:hAnsi="Times New Roman" w:cs="Times New Roman"/>
          <w:sz w:val="22"/>
          <w:szCs w:val="24"/>
        </w:rPr>
      </w:pPr>
      <w:r w:rsidRPr="00B05D9C">
        <w:rPr>
          <w:rFonts w:ascii="Times New Roman" w:hAnsi="Times New Roman" w:cs="Times New Roman"/>
          <w:sz w:val="22"/>
          <w:szCs w:val="24"/>
        </w:rPr>
        <w:t xml:space="preserve">The </w:t>
      </w:r>
      <w:r w:rsidR="00CE1C02" w:rsidRPr="00B05D9C">
        <w:rPr>
          <w:rFonts w:ascii="Times New Roman" w:hAnsi="Times New Roman" w:cstheme="minorBidi"/>
          <w:sz w:val="22"/>
          <w:szCs w:val="24"/>
          <w:lang w:val="en-US" w:bidi="th-TH"/>
        </w:rPr>
        <w:t>p</w:t>
      </w:r>
      <w:proofErr w:type="spellStart"/>
      <w:r w:rsidRPr="00B05D9C">
        <w:rPr>
          <w:rFonts w:ascii="Times New Roman" w:hAnsi="Times New Roman" w:cs="Times New Roman"/>
          <w:sz w:val="22"/>
          <w:szCs w:val="24"/>
        </w:rPr>
        <w:t>ower</w:t>
      </w:r>
      <w:proofErr w:type="spellEnd"/>
      <w:r w:rsidRPr="00B05D9C">
        <w:rPr>
          <w:rFonts w:ascii="Times New Roman" w:hAnsi="Times New Roman" w:cs="Times New Roman"/>
          <w:sz w:val="22"/>
          <w:szCs w:val="24"/>
        </w:rPr>
        <w:t xml:space="preserve"> purchase agreements of subsidiaries require the subsidiaries to sell electricity generated from ground - mounted solar farms to the PEA under the Feed-in Tariff system (</w:t>
      </w:r>
      <w:proofErr w:type="spellStart"/>
      <w:r w:rsidRPr="00B05D9C">
        <w:rPr>
          <w:rFonts w:ascii="Times New Roman" w:hAnsi="Times New Roman" w:cs="Times New Roman"/>
          <w:sz w:val="22"/>
          <w:szCs w:val="24"/>
        </w:rPr>
        <w:t>FiT</w:t>
      </w:r>
      <w:proofErr w:type="spellEnd"/>
      <w:r w:rsidRPr="00B05D9C">
        <w:rPr>
          <w:rFonts w:ascii="Times New Roman" w:hAnsi="Times New Roman" w:cs="Times New Roman"/>
          <w:sz w:val="22"/>
          <w:szCs w:val="24"/>
        </w:rPr>
        <w:t>) granted for periods of 25 years starting from commercial operation dates (COD) with granted adder amounting to Baht 8.0</w:t>
      </w:r>
      <w:r w:rsidR="00C368E8" w:rsidRPr="00B05D9C">
        <w:rPr>
          <w:rFonts w:ascii="Times New Roman" w:hAnsi="Times New Roman" w:cs="Times New Roman"/>
          <w:sz w:val="22"/>
          <w:szCs w:val="24"/>
        </w:rPr>
        <w:t>0</w:t>
      </w:r>
      <w:r w:rsidRPr="00B05D9C">
        <w:rPr>
          <w:rFonts w:ascii="Times New Roman" w:hAnsi="Times New Roman" w:cs="Times New Roman"/>
          <w:sz w:val="22"/>
          <w:szCs w:val="24"/>
        </w:rPr>
        <w:t xml:space="preserve"> per kilowatt-hour. The agreements are for a period of 5 years and will be automatically renewed every 5 years.</w:t>
      </w:r>
    </w:p>
    <w:p w14:paraId="566F0A2A" w14:textId="77777777" w:rsidR="00CE1C02" w:rsidRPr="00B05D9C" w:rsidRDefault="00CE1C02" w:rsidP="00C12DD3">
      <w:pPr>
        <w:ind w:left="900" w:right="-7"/>
        <w:jc w:val="both"/>
        <w:rPr>
          <w:rFonts w:ascii="Times New Roman" w:hAnsi="Times New Roman" w:cs="Times New Roman"/>
          <w:i/>
          <w:iCs/>
          <w:sz w:val="22"/>
          <w:szCs w:val="24"/>
        </w:rPr>
      </w:pPr>
    </w:p>
    <w:p w14:paraId="12068879" w14:textId="00A05E9E" w:rsidR="00C12DD3" w:rsidRPr="00B05D9C" w:rsidRDefault="00C12DD3" w:rsidP="00C12DD3">
      <w:pPr>
        <w:ind w:left="900" w:right="-7"/>
        <w:jc w:val="both"/>
        <w:rPr>
          <w:rFonts w:ascii="Times New Roman" w:hAnsi="Times New Roman" w:cs="Times New Roman"/>
          <w:i/>
          <w:iCs/>
          <w:sz w:val="22"/>
          <w:szCs w:val="24"/>
        </w:rPr>
      </w:pPr>
      <w:r w:rsidRPr="00B05D9C">
        <w:rPr>
          <w:rFonts w:ascii="Times New Roman" w:hAnsi="Times New Roman" w:cs="Times New Roman"/>
          <w:i/>
          <w:iCs/>
          <w:sz w:val="22"/>
          <w:szCs w:val="24"/>
        </w:rPr>
        <w:t>Oversea</w:t>
      </w:r>
      <w:r w:rsidR="00B60063" w:rsidRPr="00B05D9C">
        <w:rPr>
          <w:rFonts w:ascii="Times New Roman" w:hAnsi="Times New Roman" w:cs="Times New Roman"/>
          <w:i/>
          <w:iCs/>
          <w:sz w:val="22"/>
          <w:szCs w:val="24"/>
        </w:rPr>
        <w:t>s</w:t>
      </w:r>
      <w:r w:rsidRPr="00B05D9C">
        <w:rPr>
          <w:rFonts w:ascii="Times New Roman" w:hAnsi="Times New Roman" w:cs="Times New Roman"/>
          <w:i/>
          <w:iCs/>
          <w:sz w:val="22"/>
          <w:szCs w:val="24"/>
        </w:rPr>
        <w:t xml:space="preserve"> subsidiar</w:t>
      </w:r>
      <w:r w:rsidR="0087415A" w:rsidRPr="00B05D9C">
        <w:rPr>
          <w:rFonts w:ascii="Times New Roman" w:hAnsi="Times New Roman" w:cs="Times New Roman"/>
          <w:i/>
          <w:iCs/>
          <w:sz w:val="22"/>
          <w:szCs w:val="24"/>
        </w:rPr>
        <w:t>ies</w:t>
      </w:r>
    </w:p>
    <w:p w14:paraId="1FAE533D" w14:textId="102D5F95" w:rsidR="00C12DD3" w:rsidRPr="00B05D9C" w:rsidRDefault="00C12DD3" w:rsidP="00C12DD3">
      <w:pPr>
        <w:ind w:left="900" w:right="-7"/>
        <w:jc w:val="both"/>
        <w:rPr>
          <w:rFonts w:ascii="Times New Roman" w:hAnsi="Times New Roman" w:cs="Times New Roman"/>
          <w:sz w:val="22"/>
          <w:szCs w:val="24"/>
        </w:rPr>
      </w:pPr>
      <w:r w:rsidRPr="00B05D9C">
        <w:rPr>
          <w:rFonts w:ascii="Times New Roman" w:hAnsi="Times New Roman" w:cs="Times New Roman"/>
          <w:sz w:val="22"/>
          <w:szCs w:val="24"/>
        </w:rPr>
        <w:t xml:space="preserve">As </w:t>
      </w:r>
      <w:proofErr w:type="gramStart"/>
      <w:r w:rsidRPr="00B05D9C">
        <w:rPr>
          <w:rFonts w:ascii="Times New Roman" w:hAnsi="Times New Roman" w:cs="Times New Roman"/>
          <w:sz w:val="22"/>
          <w:szCs w:val="24"/>
        </w:rPr>
        <w:t>at</w:t>
      </w:r>
      <w:proofErr w:type="gramEnd"/>
      <w:r w:rsidRPr="00B05D9C">
        <w:rPr>
          <w:rFonts w:ascii="Times New Roman" w:hAnsi="Times New Roman" w:cs="Times New Roman"/>
          <w:sz w:val="22"/>
          <w:szCs w:val="24"/>
        </w:rPr>
        <w:t xml:space="preserve"> 31 December 2025, a subsidiary in Kingdom of Cambodia has 1 agreement with </w:t>
      </w:r>
      <w:proofErr w:type="spellStart"/>
      <w:r w:rsidRPr="00B05D9C">
        <w:rPr>
          <w:rFonts w:ascii="Times New Roman" w:hAnsi="Times New Roman" w:cs="Times New Roman"/>
          <w:sz w:val="22"/>
          <w:szCs w:val="24"/>
        </w:rPr>
        <w:t>Electricite</w:t>
      </w:r>
      <w:proofErr w:type="spellEnd"/>
      <w:r w:rsidRPr="00B05D9C">
        <w:rPr>
          <w:rFonts w:ascii="Times New Roman" w:hAnsi="Times New Roman" w:cs="Times New Roman"/>
          <w:sz w:val="22"/>
          <w:szCs w:val="24"/>
        </w:rPr>
        <w:t xml:space="preserve"> Du </w:t>
      </w:r>
      <w:proofErr w:type="spellStart"/>
      <w:r w:rsidRPr="00B05D9C">
        <w:rPr>
          <w:rFonts w:ascii="Times New Roman" w:hAnsi="Times New Roman" w:cs="Times New Roman"/>
          <w:sz w:val="22"/>
          <w:szCs w:val="24"/>
        </w:rPr>
        <w:t>Cambodge</w:t>
      </w:r>
      <w:proofErr w:type="spellEnd"/>
      <w:r w:rsidRPr="00B05D9C">
        <w:rPr>
          <w:rFonts w:ascii="Times New Roman" w:hAnsi="Times New Roman" w:cs="Times New Roman"/>
          <w:sz w:val="22"/>
          <w:szCs w:val="24"/>
        </w:rPr>
        <w:t xml:space="preserve"> (“EDC”)</w:t>
      </w:r>
      <w:r w:rsidR="00706597" w:rsidRPr="00B05D9C">
        <w:rPr>
          <w:rFonts w:ascii="Times New Roman" w:hAnsi="Times New Roman" w:cs="Times New Roman"/>
          <w:sz w:val="22"/>
          <w:szCs w:val="24"/>
        </w:rPr>
        <w:t xml:space="preserve"> </w:t>
      </w:r>
      <w:r w:rsidR="00706597" w:rsidRPr="00B05D9C">
        <w:rPr>
          <w:rFonts w:ascii="Times New Roman" w:hAnsi="Times New Roman" w:cs="Times New Roman"/>
          <w:i/>
          <w:iCs/>
          <w:sz w:val="22"/>
          <w:szCs w:val="24"/>
        </w:rPr>
        <w:t>(31 December 2024: 1 agreement)</w:t>
      </w:r>
      <w:r w:rsidRPr="00B05D9C">
        <w:rPr>
          <w:rFonts w:ascii="Times New Roman" w:hAnsi="Times New Roman" w:cs="Times New Roman"/>
          <w:sz w:val="22"/>
          <w:szCs w:val="24"/>
        </w:rPr>
        <w:t xml:space="preserve">. Currently, a subsidiary has commenced the production and distribution of electricity for all </w:t>
      </w:r>
      <w:r w:rsidR="00706597" w:rsidRPr="00B05D9C">
        <w:rPr>
          <w:rFonts w:ascii="Times New Roman" w:hAnsi="Times New Roman" w:cs="Times New Roman"/>
          <w:sz w:val="22"/>
          <w:szCs w:val="24"/>
        </w:rPr>
        <w:t>p</w:t>
      </w:r>
      <w:r w:rsidRPr="00B05D9C">
        <w:rPr>
          <w:rFonts w:ascii="Times New Roman" w:hAnsi="Times New Roman" w:cs="Times New Roman"/>
          <w:sz w:val="22"/>
          <w:szCs w:val="24"/>
        </w:rPr>
        <w:t>ower purchase agreements,</w:t>
      </w:r>
      <w:r w:rsidRPr="00B05D9C">
        <w:rPr>
          <w:rFonts w:ascii="Times New Roman" w:hAnsi="Times New Roman" w:cs="Times New Roman"/>
          <w:i/>
          <w:iCs/>
          <w:sz w:val="22"/>
          <w:szCs w:val="24"/>
        </w:rPr>
        <w:t xml:space="preserve"> </w:t>
      </w:r>
      <w:r w:rsidRPr="00B05D9C">
        <w:rPr>
          <w:rFonts w:ascii="Times New Roman" w:hAnsi="Times New Roman" w:cs="Times New Roman"/>
          <w:sz w:val="22"/>
          <w:szCs w:val="24"/>
        </w:rPr>
        <w:t>with total electricity power generation of 60.00 megawatts.</w:t>
      </w:r>
    </w:p>
    <w:p w14:paraId="7DBC175C" w14:textId="77777777" w:rsidR="00C12DD3" w:rsidRPr="00B05D9C" w:rsidRDefault="00C12DD3" w:rsidP="00C12DD3">
      <w:pPr>
        <w:ind w:left="900" w:right="-7"/>
        <w:jc w:val="both"/>
        <w:rPr>
          <w:rFonts w:ascii="Times New Roman" w:hAnsi="Times New Roman" w:cs="Times New Roman"/>
          <w:sz w:val="18"/>
          <w:szCs w:val="18"/>
        </w:rPr>
      </w:pPr>
    </w:p>
    <w:p w14:paraId="7E79F77E" w14:textId="5267DC71" w:rsidR="00C12DD3" w:rsidRPr="00B05D9C" w:rsidRDefault="00C12DD3" w:rsidP="00C12DD3">
      <w:pPr>
        <w:ind w:left="900" w:right="-7"/>
        <w:jc w:val="both"/>
        <w:rPr>
          <w:rFonts w:ascii="Times New Roman" w:hAnsi="Times New Roman" w:cs="Times New Roman"/>
          <w:sz w:val="22"/>
          <w:szCs w:val="24"/>
        </w:rPr>
      </w:pPr>
      <w:r w:rsidRPr="00B05D9C">
        <w:rPr>
          <w:rFonts w:ascii="Times New Roman" w:hAnsi="Times New Roman" w:cs="Times New Roman"/>
          <w:sz w:val="22"/>
          <w:szCs w:val="24"/>
        </w:rPr>
        <w:t xml:space="preserve">The </w:t>
      </w:r>
      <w:r w:rsidR="00706597" w:rsidRPr="00B05D9C">
        <w:rPr>
          <w:rFonts w:ascii="Times New Roman" w:hAnsi="Times New Roman" w:cs="Times New Roman"/>
          <w:sz w:val="22"/>
          <w:szCs w:val="24"/>
        </w:rPr>
        <w:t>p</w:t>
      </w:r>
      <w:r w:rsidRPr="00B05D9C">
        <w:rPr>
          <w:rFonts w:ascii="Times New Roman" w:hAnsi="Times New Roman" w:cs="Times New Roman"/>
          <w:sz w:val="22"/>
          <w:szCs w:val="24"/>
        </w:rPr>
        <w:t>ower purchase agreements of the said subsidiary require the subsidiary to sell electricity generated from ground - mounted solar farms to EDC under the Feed-in Tariff system (</w:t>
      </w:r>
      <w:proofErr w:type="spellStart"/>
      <w:r w:rsidRPr="00B05D9C">
        <w:rPr>
          <w:rFonts w:ascii="Times New Roman" w:hAnsi="Times New Roman" w:cs="Times New Roman"/>
          <w:sz w:val="22"/>
          <w:szCs w:val="24"/>
        </w:rPr>
        <w:t>FiT</w:t>
      </w:r>
      <w:proofErr w:type="spellEnd"/>
      <w:r w:rsidRPr="00B05D9C">
        <w:rPr>
          <w:rFonts w:ascii="Times New Roman" w:hAnsi="Times New Roman" w:cs="Times New Roman"/>
          <w:sz w:val="22"/>
          <w:szCs w:val="24"/>
        </w:rPr>
        <w:t>) granted for</w:t>
      </w:r>
      <w:r w:rsidR="00B60063" w:rsidRPr="00B05D9C">
        <w:rPr>
          <w:rFonts w:ascii="Times New Roman" w:hAnsi="Times New Roman" w:cs="Times New Roman"/>
          <w:sz w:val="22"/>
          <w:szCs w:val="24"/>
        </w:rPr>
        <w:t xml:space="preserve"> a</w:t>
      </w:r>
      <w:r w:rsidRPr="00B05D9C">
        <w:rPr>
          <w:rFonts w:ascii="Times New Roman" w:hAnsi="Times New Roman" w:cs="Times New Roman"/>
          <w:sz w:val="22"/>
          <w:szCs w:val="24"/>
        </w:rPr>
        <w:t xml:space="preserve"> period of 20 years starting from commercial operation dates (COD).</w:t>
      </w:r>
    </w:p>
    <w:p w14:paraId="521A4246" w14:textId="77777777" w:rsidR="00C12DD3" w:rsidRPr="00B05D9C" w:rsidRDefault="00C12DD3" w:rsidP="00C12DD3">
      <w:pPr>
        <w:ind w:left="900" w:right="-7"/>
        <w:jc w:val="both"/>
        <w:rPr>
          <w:rFonts w:ascii="Times New Roman" w:hAnsi="Times New Roman" w:cs="Times New Roman"/>
          <w:sz w:val="18"/>
          <w:szCs w:val="18"/>
        </w:rPr>
      </w:pPr>
    </w:p>
    <w:p w14:paraId="33FF369B" w14:textId="77777777" w:rsidR="00C12DD3" w:rsidRPr="00B05D9C" w:rsidRDefault="00C12DD3" w:rsidP="00C12DD3">
      <w:pPr>
        <w:ind w:left="900" w:right="-7"/>
        <w:jc w:val="both"/>
        <w:rPr>
          <w:rFonts w:ascii="Times New Roman" w:hAnsi="Times New Roman" w:cs="Times New Roman"/>
          <w:i/>
          <w:iCs/>
          <w:sz w:val="22"/>
          <w:szCs w:val="24"/>
        </w:rPr>
      </w:pPr>
      <w:r w:rsidRPr="00B05D9C">
        <w:rPr>
          <w:rFonts w:ascii="Times New Roman" w:hAnsi="Times New Roman" w:cs="Times New Roman"/>
          <w:i/>
          <w:iCs/>
          <w:sz w:val="22"/>
          <w:szCs w:val="24"/>
        </w:rPr>
        <w:t>Associates</w:t>
      </w:r>
    </w:p>
    <w:p w14:paraId="60DEA6D5" w14:textId="71DCC397" w:rsidR="00C12DD3" w:rsidRPr="00B05D9C" w:rsidRDefault="00C12DD3" w:rsidP="00C12DD3">
      <w:pPr>
        <w:ind w:left="900" w:right="-7"/>
        <w:jc w:val="both"/>
        <w:rPr>
          <w:rFonts w:ascii="Times New Roman" w:hAnsi="Times New Roman" w:cs="Times New Roman"/>
          <w:sz w:val="22"/>
          <w:szCs w:val="24"/>
        </w:rPr>
      </w:pPr>
      <w:r w:rsidRPr="00B05D9C">
        <w:rPr>
          <w:rFonts w:ascii="Times New Roman" w:hAnsi="Times New Roman" w:cs="Times New Roman"/>
          <w:sz w:val="22"/>
          <w:szCs w:val="24"/>
        </w:rPr>
        <w:t xml:space="preserve">As </w:t>
      </w:r>
      <w:proofErr w:type="gramStart"/>
      <w:r w:rsidRPr="00B05D9C">
        <w:rPr>
          <w:rFonts w:ascii="Times New Roman" w:hAnsi="Times New Roman" w:cs="Times New Roman"/>
          <w:sz w:val="22"/>
          <w:szCs w:val="24"/>
        </w:rPr>
        <w:t>at</w:t>
      </w:r>
      <w:proofErr w:type="gramEnd"/>
      <w:r w:rsidRPr="00B05D9C">
        <w:rPr>
          <w:rFonts w:ascii="Times New Roman" w:hAnsi="Times New Roman" w:cs="Times New Roman"/>
          <w:sz w:val="22"/>
          <w:szCs w:val="24"/>
        </w:rPr>
        <w:t xml:space="preserve"> 31 December 2025, the associates have 10 </w:t>
      </w:r>
      <w:r w:rsidR="00736D4D" w:rsidRPr="00B05D9C">
        <w:rPr>
          <w:rFonts w:ascii="Times New Roman" w:hAnsi="Times New Roman" w:cs="Times New Roman"/>
          <w:sz w:val="22"/>
          <w:szCs w:val="24"/>
        </w:rPr>
        <w:t>p</w:t>
      </w:r>
      <w:r w:rsidRPr="00B05D9C">
        <w:rPr>
          <w:rFonts w:ascii="Times New Roman" w:hAnsi="Times New Roman" w:cs="Times New Roman"/>
          <w:sz w:val="22"/>
          <w:szCs w:val="24"/>
        </w:rPr>
        <w:t xml:space="preserve">ower purchase agreements with the Provincial Electricity Authority (“PEA”) </w:t>
      </w:r>
      <w:r w:rsidRPr="00B05D9C">
        <w:rPr>
          <w:rFonts w:ascii="Times New Roman" w:hAnsi="Times New Roman" w:cs="Times New Roman"/>
          <w:i/>
          <w:iCs/>
          <w:sz w:val="22"/>
          <w:szCs w:val="24"/>
        </w:rPr>
        <w:t>(31 December 2024: 10 agreements)</w:t>
      </w:r>
      <w:r w:rsidRPr="00B05D9C">
        <w:rPr>
          <w:rFonts w:ascii="Times New Roman" w:hAnsi="Times New Roman" w:cs="Times New Roman"/>
          <w:sz w:val="22"/>
          <w:szCs w:val="24"/>
        </w:rPr>
        <w:t xml:space="preserve">. Currently, the </w:t>
      </w:r>
      <w:r w:rsidR="00736D4D" w:rsidRPr="00B05D9C">
        <w:rPr>
          <w:rFonts w:ascii="Times New Roman" w:hAnsi="Times New Roman" w:cs="Times New Roman"/>
          <w:sz w:val="22"/>
          <w:szCs w:val="24"/>
        </w:rPr>
        <w:t xml:space="preserve">associates </w:t>
      </w:r>
      <w:r w:rsidRPr="00B05D9C">
        <w:rPr>
          <w:rFonts w:ascii="Times New Roman" w:hAnsi="Times New Roman" w:cs="Times New Roman"/>
          <w:sz w:val="22"/>
          <w:szCs w:val="24"/>
        </w:rPr>
        <w:t xml:space="preserve">have commenced the production and distribution of electricity for all </w:t>
      </w:r>
      <w:r w:rsidR="00736D4D" w:rsidRPr="00B05D9C">
        <w:rPr>
          <w:rFonts w:ascii="Times New Roman" w:hAnsi="Times New Roman" w:cs="Times New Roman"/>
          <w:sz w:val="22"/>
          <w:szCs w:val="24"/>
        </w:rPr>
        <w:t>p</w:t>
      </w:r>
      <w:r w:rsidRPr="00B05D9C">
        <w:rPr>
          <w:rFonts w:ascii="Times New Roman" w:hAnsi="Times New Roman" w:cs="Times New Roman"/>
          <w:sz w:val="22"/>
          <w:szCs w:val="24"/>
        </w:rPr>
        <w:t>ower purchase agreements, with total electricity power generation of 72.0</w:t>
      </w:r>
      <w:r w:rsidR="00C368E8" w:rsidRPr="00B05D9C">
        <w:rPr>
          <w:rFonts w:ascii="Times New Roman" w:hAnsi="Times New Roman" w:cs="Times New Roman"/>
          <w:sz w:val="22"/>
          <w:szCs w:val="24"/>
        </w:rPr>
        <w:t>0</w:t>
      </w:r>
      <w:r w:rsidRPr="00B05D9C">
        <w:rPr>
          <w:rFonts w:ascii="Times New Roman" w:hAnsi="Times New Roman" w:cs="Times New Roman"/>
          <w:sz w:val="22"/>
          <w:szCs w:val="24"/>
        </w:rPr>
        <w:t xml:space="preserve"> megawatts and total installed electricity power generation capacity of 91.7</w:t>
      </w:r>
      <w:r w:rsidR="00C368E8" w:rsidRPr="00B05D9C">
        <w:rPr>
          <w:rFonts w:ascii="Times New Roman" w:hAnsi="Times New Roman" w:cs="Times New Roman"/>
          <w:sz w:val="22"/>
          <w:szCs w:val="24"/>
        </w:rPr>
        <w:t>0</w:t>
      </w:r>
      <w:r w:rsidRPr="00B05D9C">
        <w:rPr>
          <w:rFonts w:ascii="Times New Roman" w:hAnsi="Times New Roman" w:cs="Times New Roman"/>
          <w:sz w:val="22"/>
          <w:szCs w:val="24"/>
        </w:rPr>
        <w:t xml:space="preserve"> megawatts.</w:t>
      </w:r>
    </w:p>
    <w:p w14:paraId="58B32101" w14:textId="77777777" w:rsidR="00C12DD3" w:rsidRPr="00B05D9C" w:rsidRDefault="00C12DD3" w:rsidP="00C12DD3">
      <w:pPr>
        <w:ind w:left="900" w:right="-7"/>
        <w:jc w:val="both"/>
        <w:rPr>
          <w:rFonts w:ascii="Times New Roman" w:hAnsi="Times New Roman" w:cs="Times New Roman"/>
          <w:sz w:val="18"/>
          <w:szCs w:val="18"/>
        </w:rPr>
      </w:pPr>
    </w:p>
    <w:p w14:paraId="27ACBB98" w14:textId="1382AC38" w:rsidR="00C12DD3" w:rsidRPr="00B05D9C" w:rsidRDefault="00C12DD3" w:rsidP="00C12DD3">
      <w:pPr>
        <w:ind w:left="900" w:right="-7"/>
        <w:jc w:val="both"/>
        <w:rPr>
          <w:rFonts w:ascii="Times New Roman" w:hAnsi="Times New Roman" w:cs="Times New Roman"/>
          <w:sz w:val="22"/>
          <w:szCs w:val="24"/>
        </w:rPr>
      </w:pPr>
      <w:r w:rsidRPr="00B05D9C">
        <w:rPr>
          <w:rFonts w:ascii="Times New Roman" w:hAnsi="Times New Roman" w:cs="Times New Roman"/>
          <w:sz w:val="22"/>
          <w:szCs w:val="24"/>
        </w:rPr>
        <w:t>The power purchase agreements of the associates are for a period of 5 years and will be automatically renewed every 5 years. The Company has also been granted an adder amounting to Baht 8.0</w:t>
      </w:r>
      <w:r w:rsidR="00C368E8" w:rsidRPr="00B05D9C">
        <w:rPr>
          <w:rFonts w:ascii="Times New Roman" w:hAnsi="Times New Roman" w:cs="Times New Roman"/>
          <w:sz w:val="22"/>
          <w:szCs w:val="24"/>
        </w:rPr>
        <w:t>0</w:t>
      </w:r>
      <w:r w:rsidRPr="00B05D9C">
        <w:rPr>
          <w:rFonts w:ascii="Times New Roman" w:hAnsi="Times New Roman" w:cs="Times New Roman"/>
          <w:sz w:val="22"/>
          <w:szCs w:val="24"/>
        </w:rPr>
        <w:t xml:space="preserve"> per kilowatt-hour granted for a period of 10 years commencing from commercial operation date (COD).</w:t>
      </w:r>
    </w:p>
    <w:p w14:paraId="72AE3FF4" w14:textId="77777777" w:rsidR="00C12DD3" w:rsidRPr="00B05D9C" w:rsidRDefault="00C12DD3" w:rsidP="00C12DD3">
      <w:pPr>
        <w:ind w:left="900" w:right="-7"/>
        <w:jc w:val="both"/>
        <w:rPr>
          <w:rFonts w:ascii="Times New Roman" w:hAnsi="Times New Roman" w:cs="Times New Roman"/>
          <w:sz w:val="18"/>
          <w:szCs w:val="18"/>
        </w:rPr>
      </w:pPr>
    </w:p>
    <w:p w14:paraId="23C5F72E" w14:textId="5D886A82" w:rsidR="00C12DD3" w:rsidRPr="00B05D9C" w:rsidRDefault="00C12DD3" w:rsidP="00D671D3">
      <w:pPr>
        <w:pStyle w:val="BodyText"/>
        <w:numPr>
          <w:ilvl w:val="0"/>
          <w:numId w:val="1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jc w:val="thaiDistribute"/>
        <w:rPr>
          <w:rFonts w:ascii="Times New Roman" w:hAnsi="Times New Roman"/>
          <w:b w:val="0"/>
          <w:bCs w:val="0"/>
          <w:i/>
          <w:iCs/>
          <w:sz w:val="22"/>
          <w:szCs w:val="28"/>
        </w:rPr>
      </w:pPr>
      <w:r w:rsidRPr="00B05D9C">
        <w:rPr>
          <w:rFonts w:ascii="Times New Roman" w:hAnsi="Times New Roman"/>
          <w:b w:val="0"/>
          <w:bCs w:val="0"/>
          <w:i/>
          <w:iCs/>
          <w:sz w:val="22"/>
          <w:szCs w:val="28"/>
        </w:rPr>
        <w:t>Commitment on service agreements for reviewing and monitoring the operation and maintenance of power plants</w:t>
      </w:r>
    </w:p>
    <w:p w14:paraId="160B1088" w14:textId="77777777" w:rsidR="00C12DD3" w:rsidRPr="00B05D9C" w:rsidRDefault="00C12DD3"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jc w:val="thaiDistribute"/>
        <w:rPr>
          <w:rFonts w:ascii="Times New Roman" w:hAnsi="Times New Roman"/>
          <w:b w:val="0"/>
          <w:bCs w:val="0"/>
        </w:rPr>
      </w:pPr>
    </w:p>
    <w:p w14:paraId="48A35FE6" w14:textId="77777777" w:rsidR="00C12DD3" w:rsidRPr="00B05D9C" w:rsidRDefault="00C12DD3" w:rsidP="00C12DD3">
      <w:pPr>
        <w:pStyle w:val="BodyText"/>
        <w:ind w:left="900"/>
        <w:jc w:val="thaiDistribute"/>
        <w:rPr>
          <w:rFonts w:ascii="Times New Roman" w:hAnsi="Times New Roman"/>
          <w:b w:val="0"/>
          <w:bCs w:val="0"/>
          <w:sz w:val="22"/>
          <w:szCs w:val="28"/>
        </w:rPr>
      </w:pPr>
      <w:r w:rsidRPr="00B05D9C">
        <w:rPr>
          <w:rFonts w:ascii="Times New Roman" w:hAnsi="Times New Roman"/>
          <w:b w:val="0"/>
          <w:bCs w:val="0"/>
          <w:sz w:val="22"/>
          <w:szCs w:val="28"/>
        </w:rPr>
        <w:t>The subsidiaries have entered into the service agreements for reviewing and monitoring the operation and maintenance of power plants.</w:t>
      </w:r>
    </w:p>
    <w:p w14:paraId="3EA2C94E" w14:textId="77777777" w:rsidR="00C12DD3" w:rsidRPr="00B05D9C" w:rsidRDefault="00C12DD3" w:rsidP="00C12DD3">
      <w:pPr>
        <w:pStyle w:val="BodyText"/>
        <w:ind w:left="900"/>
        <w:jc w:val="thaiDistribute"/>
        <w:rPr>
          <w:rFonts w:ascii="Times New Roman" w:hAnsi="Times New Roman"/>
          <w:b w:val="0"/>
          <w:bCs w:val="0"/>
        </w:rPr>
      </w:pPr>
    </w:p>
    <w:p w14:paraId="49683B3D" w14:textId="06118B82" w:rsidR="00C12DD3" w:rsidRPr="00B05D9C" w:rsidRDefault="00C12DD3"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sz w:val="22"/>
          <w:szCs w:val="28"/>
        </w:rPr>
      </w:pPr>
      <w:r w:rsidRPr="00B05D9C">
        <w:rPr>
          <w:rFonts w:ascii="Times New Roman" w:hAnsi="Times New Roman"/>
          <w:b w:val="0"/>
          <w:bCs w:val="0"/>
          <w:sz w:val="22"/>
          <w:szCs w:val="28"/>
        </w:rPr>
        <w:t>The future minimum payments committed were as follows:</w:t>
      </w:r>
    </w:p>
    <w:p w14:paraId="7670D37E" w14:textId="77777777" w:rsidR="00C12DD3" w:rsidRPr="00B05D9C" w:rsidRDefault="00C12DD3"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rPr>
      </w:pPr>
    </w:p>
    <w:tbl>
      <w:tblPr>
        <w:tblW w:w="8913" w:type="dxa"/>
        <w:tblInd w:w="810" w:type="dxa"/>
        <w:tblLayout w:type="fixed"/>
        <w:tblLook w:val="0000" w:firstRow="0" w:lastRow="0" w:firstColumn="0" w:lastColumn="0" w:noHBand="0" w:noVBand="0"/>
      </w:tblPr>
      <w:tblGrid>
        <w:gridCol w:w="4591"/>
        <w:gridCol w:w="1984"/>
        <w:gridCol w:w="267"/>
        <w:gridCol w:w="2071"/>
      </w:tblGrid>
      <w:tr w:rsidR="00C12DD3" w:rsidRPr="00B05D9C" w14:paraId="33597233" w14:textId="77777777" w:rsidTr="00B56314">
        <w:trPr>
          <w:trHeight w:val="60"/>
        </w:trPr>
        <w:tc>
          <w:tcPr>
            <w:tcW w:w="2575" w:type="pct"/>
          </w:tcPr>
          <w:p w14:paraId="0D5F8FB8" w14:textId="77777777" w:rsidR="00C12DD3" w:rsidRPr="00B05D9C" w:rsidRDefault="00C12DD3">
            <w:pPr>
              <w:ind w:firstLine="707"/>
              <w:jc w:val="thaiDistribute"/>
              <w:rPr>
                <w:rFonts w:ascii="Times New Roman" w:hAnsi="Times New Roman" w:cs="Times New Roman"/>
                <w:sz w:val="22"/>
                <w:szCs w:val="22"/>
                <w:cs/>
              </w:rPr>
            </w:pPr>
          </w:p>
        </w:tc>
        <w:tc>
          <w:tcPr>
            <w:tcW w:w="2425" w:type="pct"/>
            <w:gridSpan w:val="3"/>
            <w:vAlign w:val="bottom"/>
          </w:tcPr>
          <w:p w14:paraId="26194ADB" w14:textId="77777777" w:rsidR="00C12DD3" w:rsidRPr="00B05D9C" w:rsidRDefault="00C12DD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Times New Roman" w:hAnsi="Times New Roman" w:cs="Times New Roman"/>
                <w:b/>
                <w:bCs/>
                <w:sz w:val="22"/>
                <w:szCs w:val="22"/>
                <w:cs/>
              </w:rPr>
            </w:pPr>
            <w:r w:rsidRPr="00B05D9C">
              <w:rPr>
                <w:rFonts w:ascii="Times New Roman" w:hAnsi="Times New Roman" w:cs="Times New Roman"/>
                <w:b/>
                <w:bCs/>
                <w:sz w:val="22"/>
                <w:szCs w:val="22"/>
              </w:rPr>
              <w:t>Consolidated financial statements</w:t>
            </w:r>
          </w:p>
        </w:tc>
      </w:tr>
      <w:tr w:rsidR="00C12DD3" w:rsidRPr="00B05D9C" w14:paraId="036DE566" w14:textId="77777777" w:rsidTr="00B56314">
        <w:tc>
          <w:tcPr>
            <w:tcW w:w="2575" w:type="pct"/>
          </w:tcPr>
          <w:p w14:paraId="097EE2AD" w14:textId="2A86F88F" w:rsidR="00C12DD3" w:rsidRPr="00B05D9C" w:rsidRDefault="00C12DD3">
            <w:pPr>
              <w:spacing w:line="240" w:lineRule="auto"/>
              <w:jc w:val="thaiDistribute"/>
              <w:rPr>
                <w:rFonts w:ascii="Times New Roman" w:hAnsi="Times New Roman" w:cs="Times New Roman"/>
                <w:b/>
                <w:bCs/>
                <w:i/>
                <w:iCs/>
                <w:sz w:val="22"/>
                <w:szCs w:val="22"/>
                <w:cs/>
              </w:rPr>
            </w:pPr>
            <w:proofErr w:type="gramStart"/>
            <w:r w:rsidRPr="00B05D9C">
              <w:rPr>
                <w:rFonts w:ascii="Times New Roman" w:hAnsi="Times New Roman" w:cs="Times New Roman"/>
                <w:b/>
                <w:bCs/>
                <w:i/>
                <w:iCs/>
                <w:sz w:val="22"/>
                <w:szCs w:val="22"/>
              </w:rPr>
              <w:t>At</w:t>
            </w:r>
            <w:proofErr w:type="gramEnd"/>
            <w:r w:rsidRPr="00B05D9C">
              <w:rPr>
                <w:rFonts w:ascii="Times New Roman" w:hAnsi="Times New Roman" w:cs="Times New Roman"/>
                <w:b/>
                <w:bCs/>
                <w:i/>
                <w:iCs/>
                <w:sz w:val="22"/>
                <w:szCs w:val="22"/>
              </w:rPr>
              <w:t xml:space="preserve"> 31 December</w:t>
            </w:r>
          </w:p>
        </w:tc>
        <w:tc>
          <w:tcPr>
            <w:tcW w:w="1113" w:type="pct"/>
          </w:tcPr>
          <w:p w14:paraId="63CAB9A6" w14:textId="4A9F6629" w:rsidR="00C12DD3" w:rsidRPr="00B05D9C" w:rsidRDefault="00C12D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jc w:val="center"/>
              <w:rPr>
                <w:rFonts w:ascii="Times New Roman" w:hAnsi="Times New Roman" w:cs="Times New Roman"/>
                <w:sz w:val="22"/>
                <w:szCs w:val="22"/>
                <w:lang w:eastAsia="en-GB"/>
              </w:rPr>
            </w:pPr>
            <w:r w:rsidRPr="00B05D9C">
              <w:rPr>
                <w:rFonts w:ascii="Times New Roman" w:hAnsi="Times New Roman" w:cs="Times New Roman"/>
                <w:sz w:val="22"/>
                <w:szCs w:val="22"/>
                <w:lang w:eastAsia="en-GB"/>
              </w:rPr>
              <w:t>2025</w:t>
            </w:r>
          </w:p>
        </w:tc>
        <w:tc>
          <w:tcPr>
            <w:tcW w:w="150" w:type="pct"/>
          </w:tcPr>
          <w:p w14:paraId="7340F4FC" w14:textId="77777777" w:rsidR="00C12DD3" w:rsidRPr="00B05D9C" w:rsidRDefault="00C12D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10"/>
              <w:jc w:val="center"/>
              <w:rPr>
                <w:rFonts w:ascii="Times New Roman" w:hAnsi="Times New Roman" w:cs="Times New Roman"/>
                <w:sz w:val="22"/>
                <w:szCs w:val="22"/>
                <w:lang w:eastAsia="en-GB"/>
              </w:rPr>
            </w:pPr>
          </w:p>
        </w:tc>
        <w:tc>
          <w:tcPr>
            <w:tcW w:w="1162" w:type="pct"/>
          </w:tcPr>
          <w:p w14:paraId="1E036607" w14:textId="4BF0BDA3" w:rsidR="00C12DD3" w:rsidRPr="00B05D9C" w:rsidRDefault="00C12D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jc w:val="center"/>
              <w:rPr>
                <w:rFonts w:ascii="Times New Roman" w:hAnsi="Times New Roman" w:cs="Times New Roman"/>
                <w:sz w:val="22"/>
                <w:szCs w:val="22"/>
                <w:lang w:eastAsia="x-none"/>
              </w:rPr>
            </w:pPr>
            <w:r w:rsidRPr="00B05D9C">
              <w:rPr>
                <w:rFonts w:ascii="Times New Roman" w:hAnsi="Times New Roman" w:cs="Times New Roman"/>
                <w:sz w:val="22"/>
                <w:szCs w:val="22"/>
                <w:lang w:eastAsia="en-GB"/>
              </w:rPr>
              <w:t>2024</w:t>
            </w:r>
          </w:p>
        </w:tc>
      </w:tr>
      <w:tr w:rsidR="00C12DD3" w:rsidRPr="00B05D9C" w14:paraId="3F66E8F6" w14:textId="77777777" w:rsidTr="00B56314">
        <w:tc>
          <w:tcPr>
            <w:tcW w:w="2575" w:type="pct"/>
          </w:tcPr>
          <w:p w14:paraId="2A063F24" w14:textId="77777777" w:rsidR="00C12DD3" w:rsidRPr="00B05D9C" w:rsidRDefault="00C12D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jc w:val="center"/>
              <w:rPr>
                <w:rFonts w:ascii="Times New Roman" w:hAnsi="Times New Roman" w:cs="Times New Roman"/>
                <w:sz w:val="22"/>
                <w:szCs w:val="22"/>
                <w:cs/>
                <w:lang w:eastAsia="en-GB"/>
              </w:rPr>
            </w:pPr>
          </w:p>
        </w:tc>
        <w:tc>
          <w:tcPr>
            <w:tcW w:w="2425" w:type="pct"/>
            <w:gridSpan w:val="3"/>
          </w:tcPr>
          <w:p w14:paraId="4CB10DB0" w14:textId="77777777" w:rsidR="00C12DD3" w:rsidRPr="00B05D9C" w:rsidRDefault="00C12DD3">
            <w:pPr>
              <w:tabs>
                <w:tab w:val="decimal" w:pos="956"/>
              </w:tabs>
              <w:ind w:right="-81"/>
              <w:jc w:val="center"/>
              <w:rPr>
                <w:rFonts w:ascii="Times New Roman" w:hAnsi="Times New Roman" w:cs="Times New Roman"/>
                <w:b/>
                <w:bCs/>
                <w:sz w:val="22"/>
                <w:szCs w:val="22"/>
                <w:cs/>
                <w:lang w:eastAsia="x-none"/>
              </w:rPr>
            </w:pPr>
            <w:r w:rsidRPr="00B05D9C">
              <w:rPr>
                <w:rFonts w:ascii="Times New Roman" w:hAnsi="Times New Roman" w:cs="Times New Roman"/>
                <w:i/>
                <w:iCs/>
                <w:sz w:val="22"/>
                <w:szCs w:val="22"/>
                <w:lang w:eastAsia="x-none"/>
              </w:rPr>
              <w:t>(in thousand Baht)</w:t>
            </w:r>
          </w:p>
        </w:tc>
      </w:tr>
      <w:tr w:rsidR="00C12DD3" w:rsidRPr="00B05D9C" w14:paraId="27E29E7E" w14:textId="77777777" w:rsidTr="00B56314">
        <w:tc>
          <w:tcPr>
            <w:tcW w:w="2575" w:type="pct"/>
            <w:vAlign w:val="bottom"/>
          </w:tcPr>
          <w:p w14:paraId="6A03FEE7" w14:textId="77777777" w:rsidR="00C12DD3" w:rsidRPr="00B05D9C" w:rsidRDefault="00C12D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rPr>
                <w:rFonts w:ascii="Times New Roman" w:hAnsi="Times New Roman" w:cs="Times New Roman"/>
                <w:sz w:val="22"/>
                <w:szCs w:val="22"/>
                <w:cs/>
                <w:lang w:eastAsia="en-GB"/>
              </w:rPr>
            </w:pPr>
            <w:r w:rsidRPr="00B05D9C">
              <w:rPr>
                <w:rFonts w:ascii="Times New Roman" w:hAnsi="Times New Roman" w:cs="Times New Roman"/>
                <w:sz w:val="22"/>
                <w:szCs w:val="22"/>
                <w:lang w:eastAsia="en-GB"/>
              </w:rPr>
              <w:t>Within 1 year</w:t>
            </w:r>
          </w:p>
        </w:tc>
        <w:tc>
          <w:tcPr>
            <w:tcW w:w="1113" w:type="pct"/>
          </w:tcPr>
          <w:p w14:paraId="3656E672" w14:textId="2B7F6B4F" w:rsidR="00C12DD3" w:rsidRPr="00B05D9C" w:rsidRDefault="00C368E8">
            <w:pPr>
              <w:pStyle w:val="acctfourfigures"/>
              <w:tabs>
                <w:tab w:val="clear" w:pos="765"/>
                <w:tab w:val="decimal" w:pos="1996"/>
              </w:tabs>
              <w:spacing w:line="240" w:lineRule="atLeast"/>
              <w:ind w:right="77"/>
              <w:jc w:val="center"/>
              <w:rPr>
                <w:rFonts w:cs="Times New Roman"/>
                <w:szCs w:val="22"/>
                <w:lang w:eastAsia="en-GB" w:bidi="th-TH"/>
              </w:rPr>
            </w:pPr>
            <w:r w:rsidRPr="00B05D9C">
              <w:rPr>
                <w:rFonts w:cs="Times New Roman"/>
                <w:szCs w:val="22"/>
                <w:lang w:eastAsia="en-GB" w:bidi="th-TH"/>
              </w:rPr>
              <w:t>2,883</w:t>
            </w:r>
          </w:p>
        </w:tc>
        <w:tc>
          <w:tcPr>
            <w:tcW w:w="150" w:type="pct"/>
          </w:tcPr>
          <w:p w14:paraId="3ED366ED" w14:textId="77777777" w:rsidR="00C12DD3" w:rsidRPr="00B05D9C" w:rsidRDefault="00C12DD3">
            <w:pPr>
              <w:tabs>
                <w:tab w:val="decimal" w:pos="892"/>
              </w:tabs>
              <w:ind w:left="-108" w:right="-81"/>
              <w:jc w:val="right"/>
              <w:rPr>
                <w:rFonts w:ascii="Times New Roman" w:hAnsi="Times New Roman" w:cs="Times New Roman"/>
                <w:sz w:val="22"/>
                <w:szCs w:val="22"/>
                <w:lang w:eastAsia="en-GB"/>
              </w:rPr>
            </w:pPr>
          </w:p>
        </w:tc>
        <w:tc>
          <w:tcPr>
            <w:tcW w:w="1162" w:type="pct"/>
            <w:vAlign w:val="center"/>
          </w:tcPr>
          <w:p w14:paraId="4F205ED3" w14:textId="77777777" w:rsidR="00C12DD3" w:rsidRPr="00B05D9C" w:rsidRDefault="00C12DD3">
            <w:pPr>
              <w:pStyle w:val="acctfourfigures"/>
              <w:tabs>
                <w:tab w:val="clear" w:pos="765"/>
                <w:tab w:val="decimal" w:pos="1996"/>
              </w:tabs>
              <w:spacing w:line="240" w:lineRule="atLeast"/>
              <w:ind w:right="77"/>
              <w:jc w:val="center"/>
              <w:rPr>
                <w:rFonts w:cs="Times New Roman"/>
                <w:szCs w:val="22"/>
                <w:lang w:eastAsia="en-GB"/>
              </w:rPr>
            </w:pPr>
            <w:r w:rsidRPr="00B05D9C">
              <w:rPr>
                <w:rFonts w:cs="Times New Roman"/>
                <w:szCs w:val="22"/>
                <w:lang w:eastAsia="en-GB"/>
              </w:rPr>
              <w:t>8,326</w:t>
            </w:r>
          </w:p>
        </w:tc>
      </w:tr>
      <w:tr w:rsidR="00C12DD3" w:rsidRPr="00B05D9C" w14:paraId="6E3137A7" w14:textId="77777777" w:rsidTr="00B56314">
        <w:tc>
          <w:tcPr>
            <w:tcW w:w="2575" w:type="pct"/>
            <w:vAlign w:val="bottom"/>
          </w:tcPr>
          <w:p w14:paraId="3BE71972" w14:textId="77777777" w:rsidR="00C12DD3" w:rsidRPr="00B05D9C" w:rsidRDefault="00C12D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rPr>
                <w:rFonts w:ascii="Times New Roman" w:hAnsi="Times New Roman" w:cs="Times New Roman"/>
                <w:sz w:val="22"/>
                <w:szCs w:val="22"/>
                <w:cs/>
                <w:lang w:eastAsia="en-GB"/>
              </w:rPr>
            </w:pPr>
            <w:r w:rsidRPr="00B05D9C">
              <w:rPr>
                <w:rFonts w:ascii="Times New Roman" w:hAnsi="Times New Roman" w:cs="Times New Roman"/>
                <w:sz w:val="22"/>
                <w:szCs w:val="22"/>
                <w:lang w:eastAsia="en-GB"/>
              </w:rPr>
              <w:t>After 1 year but within 5 years</w:t>
            </w:r>
          </w:p>
        </w:tc>
        <w:tc>
          <w:tcPr>
            <w:tcW w:w="1113" w:type="pct"/>
            <w:tcBorders>
              <w:bottom w:val="single" w:sz="4" w:space="0" w:color="auto"/>
            </w:tcBorders>
          </w:tcPr>
          <w:p w14:paraId="2BC803CE" w14:textId="152124A0" w:rsidR="00C12DD3" w:rsidRPr="00B05D9C" w:rsidRDefault="00C368E8">
            <w:pPr>
              <w:pStyle w:val="acctfourfigures"/>
              <w:tabs>
                <w:tab w:val="clear" w:pos="765"/>
                <w:tab w:val="decimal" w:pos="1996"/>
              </w:tabs>
              <w:spacing w:line="240" w:lineRule="atLeast"/>
              <w:ind w:right="77"/>
              <w:jc w:val="center"/>
              <w:rPr>
                <w:rFonts w:cs="Times New Roman"/>
                <w:szCs w:val="22"/>
                <w:lang w:eastAsia="en-GB" w:bidi="th-TH"/>
              </w:rPr>
            </w:pPr>
            <w:r w:rsidRPr="00B05D9C">
              <w:rPr>
                <w:rFonts w:cs="Times New Roman"/>
                <w:szCs w:val="22"/>
                <w:lang w:eastAsia="en-GB" w:bidi="th-TH"/>
              </w:rPr>
              <w:t>407</w:t>
            </w:r>
          </w:p>
        </w:tc>
        <w:tc>
          <w:tcPr>
            <w:tcW w:w="150" w:type="pct"/>
          </w:tcPr>
          <w:p w14:paraId="3346C410" w14:textId="77777777" w:rsidR="00C12DD3" w:rsidRPr="00B05D9C" w:rsidRDefault="00C12D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10"/>
              <w:rPr>
                <w:rFonts w:ascii="Times New Roman" w:hAnsi="Times New Roman" w:cs="Times New Roman"/>
                <w:sz w:val="22"/>
                <w:szCs w:val="22"/>
                <w:lang w:eastAsia="en-GB"/>
              </w:rPr>
            </w:pPr>
          </w:p>
        </w:tc>
        <w:tc>
          <w:tcPr>
            <w:tcW w:w="1162" w:type="pct"/>
            <w:tcBorders>
              <w:bottom w:val="single" w:sz="4" w:space="0" w:color="auto"/>
            </w:tcBorders>
            <w:vAlign w:val="center"/>
          </w:tcPr>
          <w:p w14:paraId="3CDC6591" w14:textId="77777777" w:rsidR="00C12DD3" w:rsidRPr="00B05D9C" w:rsidRDefault="00C12DD3">
            <w:pPr>
              <w:pStyle w:val="acctfourfigures"/>
              <w:tabs>
                <w:tab w:val="clear" w:pos="765"/>
                <w:tab w:val="decimal" w:pos="1996"/>
              </w:tabs>
              <w:spacing w:line="240" w:lineRule="atLeast"/>
              <w:ind w:right="77"/>
              <w:jc w:val="center"/>
              <w:rPr>
                <w:rFonts w:cs="Times New Roman"/>
                <w:szCs w:val="22"/>
                <w:lang w:eastAsia="en-GB"/>
              </w:rPr>
            </w:pPr>
            <w:r w:rsidRPr="00B05D9C">
              <w:rPr>
                <w:rFonts w:cs="Times New Roman"/>
                <w:szCs w:val="22"/>
                <w:lang w:eastAsia="en-GB"/>
              </w:rPr>
              <w:t>3,290</w:t>
            </w:r>
          </w:p>
        </w:tc>
      </w:tr>
      <w:tr w:rsidR="00C12DD3" w:rsidRPr="00B05D9C" w14:paraId="736D807A" w14:textId="77777777" w:rsidTr="00B56314">
        <w:tc>
          <w:tcPr>
            <w:tcW w:w="2575" w:type="pct"/>
            <w:vAlign w:val="bottom"/>
          </w:tcPr>
          <w:p w14:paraId="7130E28C" w14:textId="77777777" w:rsidR="00C12DD3" w:rsidRPr="00B05D9C" w:rsidRDefault="00C12D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rPr>
                <w:rFonts w:ascii="Times New Roman" w:hAnsi="Times New Roman" w:cs="Times New Roman"/>
                <w:b/>
                <w:bCs/>
                <w:sz w:val="22"/>
                <w:szCs w:val="22"/>
                <w:lang w:eastAsia="en-GB"/>
              </w:rPr>
            </w:pPr>
            <w:r w:rsidRPr="00B05D9C">
              <w:rPr>
                <w:rFonts w:ascii="Times New Roman" w:hAnsi="Times New Roman" w:cs="Times New Roman"/>
                <w:b/>
                <w:bCs/>
                <w:sz w:val="22"/>
                <w:szCs w:val="22"/>
                <w:lang w:eastAsia="en-GB"/>
              </w:rPr>
              <w:t>Total</w:t>
            </w:r>
          </w:p>
        </w:tc>
        <w:tc>
          <w:tcPr>
            <w:tcW w:w="1113" w:type="pct"/>
            <w:tcBorders>
              <w:top w:val="single" w:sz="4" w:space="0" w:color="auto"/>
              <w:bottom w:val="double" w:sz="4" w:space="0" w:color="auto"/>
            </w:tcBorders>
          </w:tcPr>
          <w:p w14:paraId="7B700FD0" w14:textId="2A904EE5" w:rsidR="00C12DD3" w:rsidRPr="00B05D9C" w:rsidRDefault="00C368E8">
            <w:pPr>
              <w:pStyle w:val="acctfourfigures"/>
              <w:tabs>
                <w:tab w:val="clear" w:pos="765"/>
                <w:tab w:val="decimal" w:pos="1996"/>
              </w:tabs>
              <w:spacing w:line="240" w:lineRule="atLeast"/>
              <w:ind w:right="77"/>
              <w:jc w:val="center"/>
              <w:rPr>
                <w:rFonts w:cs="Times New Roman"/>
                <w:b/>
                <w:bCs/>
                <w:szCs w:val="22"/>
                <w:lang w:val="en-US" w:eastAsia="en-GB" w:bidi="th-TH"/>
              </w:rPr>
            </w:pPr>
            <w:r w:rsidRPr="00B05D9C">
              <w:rPr>
                <w:rFonts w:cs="Times New Roman"/>
                <w:b/>
                <w:bCs/>
                <w:szCs w:val="22"/>
                <w:lang w:val="en-US" w:eastAsia="en-GB" w:bidi="th-TH"/>
              </w:rPr>
              <w:t>3,290</w:t>
            </w:r>
          </w:p>
        </w:tc>
        <w:tc>
          <w:tcPr>
            <w:tcW w:w="150" w:type="pct"/>
          </w:tcPr>
          <w:p w14:paraId="151BA19D" w14:textId="77777777" w:rsidR="00C12DD3" w:rsidRPr="00B05D9C" w:rsidRDefault="00C12D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10"/>
              <w:rPr>
                <w:rFonts w:ascii="Times New Roman" w:hAnsi="Times New Roman" w:cs="Times New Roman"/>
                <w:b/>
                <w:bCs/>
                <w:sz w:val="22"/>
                <w:szCs w:val="22"/>
                <w:lang w:eastAsia="en-GB"/>
              </w:rPr>
            </w:pPr>
          </w:p>
        </w:tc>
        <w:tc>
          <w:tcPr>
            <w:tcW w:w="1162" w:type="pct"/>
            <w:tcBorders>
              <w:top w:val="single" w:sz="4" w:space="0" w:color="auto"/>
              <w:bottom w:val="double" w:sz="4" w:space="0" w:color="auto"/>
            </w:tcBorders>
            <w:vAlign w:val="center"/>
          </w:tcPr>
          <w:p w14:paraId="6013D209" w14:textId="77777777" w:rsidR="00C12DD3" w:rsidRPr="00B05D9C" w:rsidRDefault="00C12DD3">
            <w:pPr>
              <w:pStyle w:val="acctfourfigures"/>
              <w:tabs>
                <w:tab w:val="clear" w:pos="765"/>
                <w:tab w:val="decimal" w:pos="1996"/>
              </w:tabs>
              <w:spacing w:line="240" w:lineRule="atLeast"/>
              <w:ind w:right="77"/>
              <w:jc w:val="center"/>
              <w:rPr>
                <w:rFonts w:cs="Times New Roman"/>
                <w:b/>
                <w:bCs/>
                <w:szCs w:val="22"/>
                <w:lang w:eastAsia="en-GB"/>
              </w:rPr>
            </w:pPr>
            <w:r w:rsidRPr="00B05D9C">
              <w:rPr>
                <w:rFonts w:cs="Times New Roman"/>
                <w:b/>
                <w:bCs/>
                <w:szCs w:val="22"/>
                <w:lang w:eastAsia="en-GB"/>
              </w:rPr>
              <w:t>11,616</w:t>
            </w:r>
          </w:p>
        </w:tc>
      </w:tr>
    </w:tbl>
    <w:p w14:paraId="673C3F91" w14:textId="66421CBE" w:rsidR="008C463D" w:rsidRPr="00B05D9C" w:rsidRDefault="008C463D"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rPr>
      </w:pPr>
    </w:p>
    <w:p w14:paraId="758AC1BE" w14:textId="77777777" w:rsidR="008C463D" w:rsidRPr="00B05D9C" w:rsidRDefault="008C463D">
      <w:pPr>
        <w:spacing w:line="240" w:lineRule="auto"/>
        <w:rPr>
          <w:rFonts w:ascii="Times New Roman" w:hAnsi="Times New Roman" w:cs="Times New Roman"/>
          <w:spacing w:val="-2"/>
          <w:sz w:val="18"/>
          <w:szCs w:val="18"/>
        </w:rPr>
      </w:pPr>
      <w:r w:rsidRPr="00B05D9C">
        <w:rPr>
          <w:rFonts w:ascii="Times New Roman" w:hAnsi="Times New Roman"/>
          <w:b/>
          <w:bCs/>
        </w:rPr>
        <w:br w:type="page"/>
      </w:r>
    </w:p>
    <w:p w14:paraId="2F6FBF62" w14:textId="2A7B0A6B" w:rsidR="00C12DD3" w:rsidRPr="00B05D9C" w:rsidRDefault="00C12DD3" w:rsidP="00D671D3">
      <w:pPr>
        <w:pStyle w:val="BodyText"/>
        <w:numPr>
          <w:ilvl w:val="0"/>
          <w:numId w:val="1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jc w:val="thaiDistribute"/>
        <w:rPr>
          <w:rFonts w:ascii="Times New Roman" w:hAnsi="Times New Roman"/>
          <w:b w:val="0"/>
          <w:bCs w:val="0"/>
          <w:i/>
          <w:iCs/>
          <w:sz w:val="22"/>
          <w:szCs w:val="28"/>
        </w:rPr>
      </w:pPr>
      <w:r w:rsidRPr="00B05D9C">
        <w:rPr>
          <w:rFonts w:ascii="Times New Roman" w:hAnsi="Times New Roman"/>
          <w:b w:val="0"/>
          <w:bCs w:val="0"/>
          <w:i/>
          <w:iCs/>
          <w:sz w:val="22"/>
          <w:szCs w:val="28"/>
        </w:rPr>
        <w:lastRenderedPageBreak/>
        <w:t>Letter of guarantee</w:t>
      </w:r>
    </w:p>
    <w:p w14:paraId="63380DEC" w14:textId="77777777" w:rsidR="00C12DD3" w:rsidRPr="00B05D9C" w:rsidRDefault="00C12DD3"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i/>
          <w:iCs/>
          <w:szCs w:val="22"/>
        </w:rPr>
      </w:pPr>
    </w:p>
    <w:p w14:paraId="32AE8B06" w14:textId="77777777" w:rsidR="00C12DD3" w:rsidRPr="00B05D9C" w:rsidRDefault="00C12DD3" w:rsidP="00C12DD3">
      <w:pPr>
        <w:pStyle w:val="BodyText"/>
        <w:ind w:left="900"/>
        <w:jc w:val="thaiDistribute"/>
        <w:rPr>
          <w:rFonts w:ascii="Times New Roman" w:hAnsi="Times New Roman"/>
          <w:b w:val="0"/>
          <w:bCs w:val="0"/>
          <w:i/>
          <w:iCs/>
          <w:sz w:val="22"/>
          <w:szCs w:val="28"/>
        </w:rPr>
      </w:pPr>
      <w:r w:rsidRPr="00B05D9C">
        <w:rPr>
          <w:rFonts w:ascii="Times New Roman" w:hAnsi="Times New Roman"/>
          <w:b w:val="0"/>
          <w:bCs w:val="0"/>
          <w:i/>
          <w:iCs/>
          <w:sz w:val="22"/>
          <w:szCs w:val="28"/>
        </w:rPr>
        <w:t>Prime Road Power Public Company Limited</w:t>
      </w:r>
    </w:p>
    <w:p w14:paraId="20661DD3" w14:textId="26409D56" w:rsidR="00C12DD3" w:rsidRPr="00B05D9C" w:rsidRDefault="00C12DD3"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subsidiary </w:t>
      </w:r>
      <w:r w:rsidR="00141260" w:rsidRPr="00B05D9C">
        <w:rPr>
          <w:rFonts w:ascii="Times New Roman" w:hAnsi="Times New Roman"/>
          <w:b w:val="0"/>
          <w:bCs w:val="0"/>
          <w:sz w:val="22"/>
          <w:szCs w:val="28"/>
        </w:rPr>
        <w:t xml:space="preserve">entered into a </w:t>
      </w:r>
      <w:r w:rsidR="00583D5A" w:rsidRPr="00B05D9C">
        <w:rPr>
          <w:rFonts w:ascii="Times New Roman" w:hAnsi="Times New Roman"/>
          <w:b w:val="0"/>
          <w:bCs w:val="0"/>
          <w:sz w:val="22"/>
          <w:szCs w:val="28"/>
        </w:rPr>
        <w:t>guaranteed</w:t>
      </w:r>
      <w:r w:rsidR="00141260" w:rsidRPr="00B05D9C">
        <w:rPr>
          <w:rFonts w:ascii="Times New Roman" w:hAnsi="Times New Roman"/>
          <w:b w:val="0"/>
          <w:bCs w:val="0"/>
          <w:sz w:val="22"/>
          <w:szCs w:val="28"/>
        </w:rPr>
        <w:t xml:space="preserve"> credit facility agreement </w:t>
      </w:r>
      <w:r w:rsidRPr="00B05D9C">
        <w:rPr>
          <w:rFonts w:ascii="Times New Roman" w:hAnsi="Times New Roman"/>
          <w:b w:val="0"/>
          <w:bCs w:val="0"/>
          <w:sz w:val="22"/>
          <w:szCs w:val="28"/>
        </w:rPr>
        <w:t>with</w:t>
      </w:r>
      <w:r w:rsidR="00132F81" w:rsidRPr="00B05D9C">
        <w:rPr>
          <w:rFonts w:ascii="Times New Roman" w:hAnsi="Times New Roman"/>
          <w:b w:val="0"/>
          <w:bCs w:val="0"/>
          <w:sz w:val="22"/>
          <w:szCs w:val="28"/>
        </w:rPr>
        <w:br/>
      </w:r>
      <w:r w:rsidRPr="00B05D9C">
        <w:rPr>
          <w:rFonts w:ascii="Times New Roman" w:hAnsi="Times New Roman"/>
          <w:b w:val="0"/>
          <w:bCs w:val="0"/>
          <w:sz w:val="22"/>
          <w:szCs w:val="28"/>
        </w:rPr>
        <w:t xml:space="preserve">a financial institution for the issuance of </w:t>
      </w:r>
      <w:r w:rsidR="00141260" w:rsidRPr="00B05D9C">
        <w:rPr>
          <w:rFonts w:ascii="Times New Roman" w:hAnsi="Times New Roman"/>
          <w:b w:val="0"/>
          <w:bCs w:val="0"/>
          <w:sz w:val="22"/>
          <w:szCs w:val="28"/>
        </w:rPr>
        <w:t xml:space="preserve">3 </w:t>
      </w:r>
      <w:r w:rsidRPr="00B05D9C">
        <w:rPr>
          <w:rFonts w:ascii="Times New Roman" w:hAnsi="Times New Roman"/>
          <w:b w:val="0"/>
          <w:bCs w:val="0"/>
          <w:sz w:val="22"/>
          <w:szCs w:val="28"/>
        </w:rPr>
        <w:t>letters of guarantee</w:t>
      </w:r>
      <w:r w:rsidR="00141260" w:rsidRPr="00B05D9C">
        <w:rPr>
          <w:rFonts w:ascii="Times New Roman" w:hAnsi="Times New Roman"/>
          <w:b w:val="0"/>
          <w:bCs w:val="0"/>
          <w:sz w:val="22"/>
          <w:szCs w:val="28"/>
        </w:rPr>
        <w:t>,</w:t>
      </w:r>
      <w:r w:rsidRPr="00B05D9C">
        <w:rPr>
          <w:rFonts w:ascii="Times New Roman" w:hAnsi="Times New Roman"/>
          <w:b w:val="0"/>
          <w:bCs w:val="0"/>
          <w:sz w:val="22"/>
          <w:szCs w:val="28"/>
        </w:rPr>
        <w:t xml:space="preserve"> with credit limit of Baht 20.76 million for the performance of the project contract. The Company uses a </w:t>
      </w:r>
      <w:proofErr w:type="gramStart"/>
      <w:r w:rsidRPr="00B05D9C">
        <w:rPr>
          <w:rFonts w:ascii="Times New Roman" w:hAnsi="Times New Roman"/>
          <w:b w:val="0"/>
          <w:bCs w:val="0"/>
          <w:sz w:val="22"/>
          <w:szCs w:val="28"/>
        </w:rPr>
        <w:t>credit facilities</w:t>
      </w:r>
      <w:proofErr w:type="gramEnd"/>
      <w:r w:rsidRPr="00B05D9C">
        <w:rPr>
          <w:rFonts w:ascii="Times New Roman" w:hAnsi="Times New Roman"/>
          <w:b w:val="0"/>
          <w:bCs w:val="0"/>
          <w:sz w:val="22"/>
          <w:szCs w:val="28"/>
        </w:rPr>
        <w:t xml:space="preserve"> as collateral with the financial institution.</w:t>
      </w:r>
    </w:p>
    <w:p w14:paraId="5F0ACB99" w14:textId="77777777" w:rsidR="00C12DD3" w:rsidRPr="00B05D9C" w:rsidRDefault="00C12DD3"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szCs w:val="22"/>
        </w:rPr>
      </w:pPr>
    </w:p>
    <w:p w14:paraId="51D24DFE" w14:textId="77777777" w:rsidR="00C12DD3" w:rsidRPr="00B05D9C" w:rsidRDefault="00C12DD3" w:rsidP="00C12DD3">
      <w:pPr>
        <w:pStyle w:val="BodyText"/>
        <w:ind w:left="900"/>
        <w:jc w:val="thaiDistribute"/>
        <w:rPr>
          <w:rFonts w:ascii="Times New Roman" w:hAnsi="Times New Roman"/>
          <w:b w:val="0"/>
          <w:bCs w:val="0"/>
          <w:i/>
          <w:iCs/>
          <w:sz w:val="22"/>
          <w:szCs w:val="28"/>
        </w:rPr>
      </w:pPr>
      <w:r w:rsidRPr="00B05D9C">
        <w:rPr>
          <w:rFonts w:ascii="Times New Roman" w:hAnsi="Times New Roman"/>
          <w:b w:val="0"/>
          <w:bCs w:val="0"/>
          <w:i/>
          <w:iCs/>
          <w:sz w:val="22"/>
          <w:szCs w:val="28"/>
        </w:rPr>
        <w:t>Prime Road Group Co., Ltd.</w:t>
      </w:r>
    </w:p>
    <w:p w14:paraId="56BEC3B6" w14:textId="377EA1E9" w:rsidR="00C12DD3" w:rsidRPr="00B05D9C" w:rsidRDefault="00C12DD3" w:rsidP="00BC604C">
      <w:pPr>
        <w:pStyle w:val="BodyTex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subsidiary </w:t>
      </w:r>
      <w:r w:rsidR="00141260" w:rsidRPr="00B05D9C">
        <w:rPr>
          <w:rFonts w:ascii="Times New Roman" w:hAnsi="Times New Roman"/>
          <w:b w:val="0"/>
          <w:bCs w:val="0"/>
          <w:sz w:val="22"/>
          <w:szCs w:val="28"/>
        </w:rPr>
        <w:t xml:space="preserve">entered into a </w:t>
      </w:r>
      <w:r w:rsidR="00583D5A" w:rsidRPr="00B05D9C">
        <w:rPr>
          <w:rFonts w:ascii="Times New Roman" w:hAnsi="Times New Roman"/>
          <w:b w:val="0"/>
          <w:bCs w:val="0"/>
          <w:sz w:val="22"/>
          <w:szCs w:val="28"/>
        </w:rPr>
        <w:t>guaranteed</w:t>
      </w:r>
      <w:r w:rsidR="00141260" w:rsidRPr="00B05D9C">
        <w:rPr>
          <w:rFonts w:ascii="Times New Roman" w:hAnsi="Times New Roman"/>
          <w:b w:val="0"/>
          <w:bCs w:val="0"/>
          <w:sz w:val="22"/>
          <w:szCs w:val="28"/>
        </w:rPr>
        <w:t xml:space="preserve"> credit facility agreement </w:t>
      </w:r>
      <w:r w:rsidRPr="00B05D9C">
        <w:rPr>
          <w:rFonts w:ascii="Times New Roman" w:hAnsi="Times New Roman"/>
          <w:b w:val="0"/>
          <w:bCs w:val="0"/>
          <w:sz w:val="22"/>
          <w:szCs w:val="28"/>
        </w:rPr>
        <w:t xml:space="preserve">with two financial institutions for the issuance of </w:t>
      </w:r>
      <w:r w:rsidR="0008342A" w:rsidRPr="00B05D9C">
        <w:rPr>
          <w:rFonts w:ascii="Times New Roman" w:hAnsi="Times New Roman"/>
          <w:b w:val="0"/>
          <w:bCs w:val="0"/>
          <w:sz w:val="22"/>
          <w:szCs w:val="28"/>
        </w:rPr>
        <w:t xml:space="preserve">6 </w:t>
      </w:r>
      <w:r w:rsidRPr="00B05D9C">
        <w:rPr>
          <w:rFonts w:ascii="Times New Roman" w:hAnsi="Times New Roman"/>
          <w:b w:val="0"/>
          <w:bCs w:val="0"/>
          <w:sz w:val="22"/>
          <w:szCs w:val="28"/>
        </w:rPr>
        <w:t>letter of guarantee</w:t>
      </w:r>
      <w:r w:rsidR="0008342A" w:rsidRPr="00B05D9C">
        <w:rPr>
          <w:rFonts w:ascii="Times New Roman" w:hAnsi="Times New Roman"/>
          <w:b w:val="0"/>
          <w:bCs w:val="0"/>
          <w:sz w:val="22"/>
          <w:szCs w:val="28"/>
        </w:rPr>
        <w:t>,</w:t>
      </w:r>
      <w:r w:rsidRPr="00B05D9C">
        <w:rPr>
          <w:rFonts w:ascii="Times New Roman" w:hAnsi="Times New Roman"/>
          <w:b w:val="0"/>
          <w:bCs w:val="0"/>
          <w:sz w:val="22"/>
          <w:szCs w:val="28"/>
        </w:rPr>
        <w:t xml:space="preserve"> with credit limit of Baht 42.34 million for the performance of the project contract. The Company uses a </w:t>
      </w:r>
      <w:proofErr w:type="gramStart"/>
      <w:r w:rsidRPr="00B05D9C">
        <w:rPr>
          <w:rFonts w:ascii="Times New Roman" w:hAnsi="Times New Roman"/>
          <w:b w:val="0"/>
          <w:bCs w:val="0"/>
          <w:sz w:val="22"/>
          <w:szCs w:val="28"/>
        </w:rPr>
        <w:t>credit facilities</w:t>
      </w:r>
      <w:proofErr w:type="gramEnd"/>
      <w:r w:rsidRPr="00B05D9C">
        <w:rPr>
          <w:rFonts w:ascii="Times New Roman" w:hAnsi="Times New Roman"/>
          <w:b w:val="0"/>
          <w:bCs w:val="0"/>
          <w:sz w:val="22"/>
          <w:szCs w:val="28"/>
        </w:rPr>
        <w:t xml:space="preserve"> as collateral with financial institutions.</w:t>
      </w:r>
    </w:p>
    <w:p w14:paraId="16B431CA" w14:textId="77777777" w:rsidR="00C12DD3" w:rsidRPr="00B05D9C" w:rsidRDefault="00C12DD3" w:rsidP="00BC60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szCs w:val="22"/>
        </w:rPr>
      </w:pPr>
    </w:p>
    <w:p w14:paraId="7666BA7F" w14:textId="4AB4D26C" w:rsidR="00C12DD3" w:rsidRPr="00B05D9C" w:rsidRDefault="00C12DD3" w:rsidP="00C12DD3">
      <w:pPr>
        <w:pStyle w:val="BodyTex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subsidiary </w:t>
      </w:r>
      <w:r w:rsidR="0008342A" w:rsidRPr="00B05D9C">
        <w:rPr>
          <w:rFonts w:ascii="Times New Roman" w:hAnsi="Times New Roman"/>
          <w:b w:val="0"/>
          <w:bCs w:val="0"/>
          <w:sz w:val="22"/>
          <w:szCs w:val="28"/>
        </w:rPr>
        <w:t xml:space="preserve">entered into a </w:t>
      </w:r>
      <w:r w:rsidR="00583D5A" w:rsidRPr="00B05D9C">
        <w:rPr>
          <w:rFonts w:ascii="Times New Roman" w:hAnsi="Times New Roman"/>
          <w:b w:val="0"/>
          <w:bCs w:val="0"/>
          <w:sz w:val="22"/>
          <w:szCs w:val="28"/>
        </w:rPr>
        <w:t>guaranteed</w:t>
      </w:r>
      <w:r w:rsidR="0008342A" w:rsidRPr="00B05D9C">
        <w:rPr>
          <w:rFonts w:ascii="Times New Roman" w:hAnsi="Times New Roman"/>
          <w:b w:val="0"/>
          <w:bCs w:val="0"/>
          <w:sz w:val="22"/>
          <w:szCs w:val="28"/>
        </w:rPr>
        <w:t xml:space="preserve"> credit facility agreement with a financial</w:t>
      </w:r>
      <w:r w:rsidR="00F56479" w:rsidRPr="00B05D9C">
        <w:rPr>
          <w:rFonts w:ascii="Times New Roman" w:hAnsi="Times New Roman"/>
          <w:b w:val="0"/>
          <w:bCs w:val="0"/>
          <w:sz w:val="22"/>
          <w:szCs w:val="28"/>
        </w:rPr>
        <w:t xml:space="preserve"> institution for the issuance of </w:t>
      </w:r>
      <w:r w:rsidRPr="00B05D9C">
        <w:rPr>
          <w:rFonts w:ascii="Times New Roman" w:hAnsi="Times New Roman"/>
          <w:b w:val="0"/>
          <w:bCs w:val="0"/>
          <w:sz w:val="22"/>
          <w:szCs w:val="28"/>
        </w:rPr>
        <w:t>2 letters of guarantee</w:t>
      </w:r>
      <w:r w:rsidR="00F56479" w:rsidRPr="00B05D9C">
        <w:rPr>
          <w:rFonts w:ascii="Times New Roman" w:hAnsi="Times New Roman"/>
          <w:b w:val="0"/>
          <w:bCs w:val="0"/>
          <w:sz w:val="22"/>
          <w:szCs w:val="28"/>
        </w:rPr>
        <w:t>,</w:t>
      </w:r>
      <w:r w:rsidRPr="00B05D9C">
        <w:rPr>
          <w:rFonts w:ascii="Times New Roman" w:hAnsi="Times New Roman"/>
          <w:b w:val="0"/>
          <w:bCs w:val="0"/>
          <w:sz w:val="22"/>
          <w:szCs w:val="28"/>
        </w:rPr>
        <w:t xml:space="preserve"> in the amount of Baht 1.69 million for a warranty of construction performance. The Company uses a </w:t>
      </w:r>
      <w:proofErr w:type="gramStart"/>
      <w:r w:rsidRPr="00B05D9C">
        <w:rPr>
          <w:rFonts w:ascii="Times New Roman" w:hAnsi="Times New Roman"/>
          <w:b w:val="0"/>
          <w:bCs w:val="0"/>
          <w:sz w:val="22"/>
          <w:szCs w:val="28"/>
        </w:rPr>
        <w:t>credit facilities</w:t>
      </w:r>
      <w:proofErr w:type="gramEnd"/>
      <w:r w:rsidRPr="00B05D9C">
        <w:rPr>
          <w:rFonts w:ascii="Times New Roman" w:hAnsi="Times New Roman"/>
          <w:b w:val="0"/>
          <w:bCs w:val="0"/>
          <w:sz w:val="22"/>
          <w:szCs w:val="28"/>
        </w:rPr>
        <w:t xml:space="preserve"> as collateral with the financial institutions for design, construction and installation.</w:t>
      </w:r>
    </w:p>
    <w:p w14:paraId="5E0D9757" w14:textId="77777777" w:rsidR="00C12DD3" w:rsidRPr="00B05D9C" w:rsidRDefault="00C12DD3" w:rsidP="00C12DD3">
      <w:pPr>
        <w:pStyle w:val="BodyText"/>
        <w:ind w:left="900"/>
        <w:jc w:val="thaiDistribute"/>
        <w:rPr>
          <w:rFonts w:ascii="Times New Roman" w:hAnsi="Times New Roman"/>
          <w:b w:val="0"/>
          <w:bCs w:val="0"/>
          <w:sz w:val="22"/>
          <w:szCs w:val="28"/>
        </w:rPr>
      </w:pPr>
    </w:p>
    <w:p w14:paraId="4A73D286" w14:textId="77777777" w:rsidR="00C12DD3" w:rsidRPr="00B05D9C" w:rsidRDefault="00C12DD3" w:rsidP="00C12DD3">
      <w:pPr>
        <w:pStyle w:val="BodyText"/>
        <w:ind w:left="900"/>
        <w:jc w:val="thaiDistribute"/>
        <w:rPr>
          <w:rFonts w:ascii="Times New Roman" w:hAnsi="Times New Roman"/>
          <w:b w:val="0"/>
          <w:bCs w:val="0"/>
          <w:i/>
          <w:iCs/>
          <w:sz w:val="22"/>
          <w:szCs w:val="28"/>
        </w:rPr>
      </w:pPr>
      <w:r w:rsidRPr="00B05D9C">
        <w:rPr>
          <w:rFonts w:ascii="Times New Roman" w:hAnsi="Times New Roman"/>
          <w:b w:val="0"/>
          <w:bCs w:val="0"/>
          <w:i/>
          <w:iCs/>
          <w:sz w:val="22"/>
          <w:szCs w:val="28"/>
        </w:rPr>
        <w:t>Prime Alternative Vision Co., Ltd.</w:t>
      </w:r>
    </w:p>
    <w:p w14:paraId="58604A6D" w14:textId="6CCF6949" w:rsidR="00C12DD3" w:rsidRPr="00B05D9C" w:rsidRDefault="00C12DD3" w:rsidP="00C12DD3">
      <w:pPr>
        <w:pStyle w:val="BodyTex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subsidiary </w:t>
      </w:r>
      <w:r w:rsidR="009E441C" w:rsidRPr="00B05D9C">
        <w:rPr>
          <w:rFonts w:ascii="Times New Roman" w:hAnsi="Times New Roman"/>
          <w:b w:val="0"/>
          <w:bCs w:val="0"/>
          <w:sz w:val="22"/>
          <w:szCs w:val="28"/>
        </w:rPr>
        <w:t>entered into a guaranteed credit facility agreement with three financial institution</w:t>
      </w:r>
      <w:r w:rsidR="004B5078" w:rsidRPr="00B05D9C">
        <w:rPr>
          <w:rFonts w:ascii="Times New Roman" w:hAnsi="Times New Roman"/>
          <w:b w:val="0"/>
          <w:bCs w:val="0"/>
          <w:sz w:val="22"/>
          <w:szCs w:val="28"/>
        </w:rPr>
        <w:t>s</w:t>
      </w:r>
      <w:r w:rsidR="009E441C" w:rsidRPr="00B05D9C">
        <w:rPr>
          <w:rFonts w:ascii="Times New Roman" w:hAnsi="Times New Roman"/>
          <w:b w:val="0"/>
          <w:bCs w:val="0"/>
          <w:sz w:val="22"/>
          <w:szCs w:val="28"/>
        </w:rPr>
        <w:t xml:space="preserve"> for the issuance of </w:t>
      </w:r>
      <w:r w:rsidRPr="00B05D9C">
        <w:rPr>
          <w:rFonts w:ascii="Times New Roman" w:hAnsi="Times New Roman"/>
          <w:b w:val="0"/>
          <w:bCs w:val="0"/>
          <w:sz w:val="22"/>
          <w:szCs w:val="28"/>
        </w:rPr>
        <w:t>17 letters of guarantee</w:t>
      </w:r>
      <w:r w:rsidR="004B5078" w:rsidRPr="00B05D9C">
        <w:rPr>
          <w:rFonts w:ascii="Times New Roman" w:hAnsi="Times New Roman"/>
          <w:b w:val="0"/>
          <w:bCs w:val="0"/>
          <w:sz w:val="22"/>
          <w:szCs w:val="28"/>
        </w:rPr>
        <w:t>,</w:t>
      </w:r>
      <w:r w:rsidR="00ED593C" w:rsidRPr="00B05D9C">
        <w:rPr>
          <w:rFonts w:ascii="Times New Roman" w:hAnsi="Times New Roman"/>
          <w:b w:val="0"/>
          <w:bCs w:val="0"/>
          <w:sz w:val="22"/>
          <w:szCs w:val="28"/>
        </w:rPr>
        <w:t xml:space="preserve"> with credit limit of</w:t>
      </w:r>
      <w:r w:rsidRPr="00B05D9C">
        <w:rPr>
          <w:rFonts w:ascii="Times New Roman" w:hAnsi="Times New Roman"/>
          <w:b w:val="0"/>
          <w:bCs w:val="0"/>
          <w:sz w:val="22"/>
          <w:szCs w:val="28"/>
        </w:rPr>
        <w:t xml:space="preserve"> Baht 27.52 million for the performance of the</w:t>
      </w:r>
      <w:r w:rsidR="002941E3" w:rsidRPr="00B05D9C">
        <w:rPr>
          <w:rFonts w:ascii="Times New Roman" w:hAnsi="Times New Roman"/>
          <w:b w:val="0"/>
          <w:bCs w:val="0"/>
          <w:sz w:val="22"/>
          <w:szCs w:val="28"/>
        </w:rPr>
        <w:t xml:space="preserve"> project</w:t>
      </w:r>
      <w:r w:rsidRPr="00B05D9C">
        <w:rPr>
          <w:rFonts w:ascii="Times New Roman" w:hAnsi="Times New Roman"/>
          <w:b w:val="0"/>
          <w:bCs w:val="0"/>
          <w:sz w:val="22"/>
          <w:szCs w:val="28"/>
        </w:rPr>
        <w:t xml:space="preserve"> contract. The Company uses a </w:t>
      </w:r>
      <w:proofErr w:type="gramStart"/>
      <w:r w:rsidRPr="00B05D9C">
        <w:rPr>
          <w:rFonts w:ascii="Times New Roman" w:hAnsi="Times New Roman"/>
          <w:b w:val="0"/>
          <w:bCs w:val="0"/>
          <w:sz w:val="22"/>
          <w:szCs w:val="28"/>
        </w:rPr>
        <w:t>credit facilities</w:t>
      </w:r>
      <w:proofErr w:type="gramEnd"/>
      <w:r w:rsidRPr="00B05D9C">
        <w:rPr>
          <w:rFonts w:ascii="Times New Roman" w:hAnsi="Times New Roman"/>
          <w:b w:val="0"/>
          <w:bCs w:val="0"/>
          <w:sz w:val="22"/>
          <w:szCs w:val="28"/>
        </w:rPr>
        <w:t xml:space="preserve"> as collateral with the financial institutions.</w:t>
      </w:r>
    </w:p>
    <w:p w14:paraId="22141EAA" w14:textId="77777777" w:rsidR="00C12DD3" w:rsidRPr="00B05D9C" w:rsidRDefault="00C12DD3" w:rsidP="00C12DD3">
      <w:pPr>
        <w:pStyle w:val="BodyText"/>
        <w:jc w:val="thaiDistribute"/>
        <w:rPr>
          <w:rFonts w:ascii="Times New Roman" w:hAnsi="Times New Roman"/>
          <w:b w:val="0"/>
          <w:bCs w:val="0"/>
          <w:szCs w:val="22"/>
        </w:rPr>
      </w:pPr>
    </w:p>
    <w:p w14:paraId="484C578C" w14:textId="110F11AC" w:rsidR="00C12DD3" w:rsidRPr="00B05D9C" w:rsidRDefault="00C12DD3"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subsidiary has a financial institution to issue 6 letters of guarantee in the </w:t>
      </w:r>
      <w:proofErr w:type="gramStart"/>
      <w:r w:rsidRPr="00B05D9C">
        <w:rPr>
          <w:rFonts w:ascii="Times New Roman" w:hAnsi="Times New Roman"/>
          <w:b w:val="0"/>
          <w:bCs w:val="0"/>
          <w:sz w:val="22"/>
          <w:szCs w:val="28"/>
        </w:rPr>
        <w:t>amount</w:t>
      </w:r>
      <w:proofErr w:type="gramEnd"/>
      <w:r w:rsidRPr="00B05D9C">
        <w:rPr>
          <w:rFonts w:ascii="Times New Roman" w:hAnsi="Times New Roman"/>
          <w:b w:val="0"/>
          <w:bCs w:val="0"/>
          <w:sz w:val="22"/>
          <w:szCs w:val="28"/>
        </w:rPr>
        <w:t xml:space="preserve"> of Baht 3.26 million for a warranty of construction performance. The Company uses a </w:t>
      </w:r>
      <w:proofErr w:type="gramStart"/>
      <w:r w:rsidRPr="00B05D9C">
        <w:rPr>
          <w:rFonts w:ascii="Times New Roman" w:hAnsi="Times New Roman"/>
          <w:b w:val="0"/>
          <w:bCs w:val="0"/>
          <w:sz w:val="22"/>
          <w:szCs w:val="28"/>
        </w:rPr>
        <w:t>credit facilities</w:t>
      </w:r>
      <w:proofErr w:type="gramEnd"/>
      <w:r w:rsidRPr="00B05D9C">
        <w:rPr>
          <w:rFonts w:ascii="Times New Roman" w:hAnsi="Times New Roman"/>
          <w:b w:val="0"/>
          <w:bCs w:val="0"/>
          <w:sz w:val="22"/>
          <w:szCs w:val="28"/>
        </w:rPr>
        <w:t xml:space="preserve"> as collateral with the financial institutions for design, construction and installation.</w:t>
      </w:r>
    </w:p>
    <w:p w14:paraId="5EB06FF7" w14:textId="77777777" w:rsidR="00C12DD3" w:rsidRPr="00B05D9C" w:rsidRDefault="00C12DD3"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szCs w:val="22"/>
        </w:rPr>
      </w:pPr>
    </w:p>
    <w:p w14:paraId="63D0F362" w14:textId="77777777" w:rsidR="00C12DD3" w:rsidRPr="00B05D9C" w:rsidRDefault="00C12DD3" w:rsidP="00C12DD3">
      <w:pPr>
        <w:pStyle w:val="BodyText"/>
        <w:ind w:left="900"/>
        <w:jc w:val="thaiDistribute"/>
        <w:rPr>
          <w:rFonts w:ascii="Times New Roman" w:hAnsi="Times New Roman"/>
          <w:b w:val="0"/>
          <w:bCs w:val="0"/>
          <w:i/>
          <w:iCs/>
          <w:sz w:val="22"/>
          <w:szCs w:val="28"/>
        </w:rPr>
      </w:pPr>
      <w:r w:rsidRPr="00B05D9C">
        <w:rPr>
          <w:rFonts w:ascii="Times New Roman" w:hAnsi="Times New Roman"/>
          <w:b w:val="0"/>
          <w:bCs w:val="0"/>
          <w:i/>
          <w:iCs/>
          <w:sz w:val="22"/>
          <w:szCs w:val="28"/>
        </w:rPr>
        <w:t>Prime X Co., Ltd.</w:t>
      </w:r>
    </w:p>
    <w:p w14:paraId="6215E066" w14:textId="64EFB598" w:rsidR="00C12DD3" w:rsidRPr="00B05D9C" w:rsidRDefault="00C12DD3" w:rsidP="00C12DD3">
      <w:pPr>
        <w:pStyle w:val="BodyTex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subsidiary has a financial institution to issue 5 letters of guarantee in the </w:t>
      </w:r>
      <w:proofErr w:type="gramStart"/>
      <w:r w:rsidRPr="00B05D9C">
        <w:rPr>
          <w:rFonts w:ascii="Times New Roman" w:hAnsi="Times New Roman"/>
          <w:b w:val="0"/>
          <w:bCs w:val="0"/>
          <w:sz w:val="22"/>
          <w:szCs w:val="28"/>
        </w:rPr>
        <w:t>amount</w:t>
      </w:r>
      <w:proofErr w:type="gramEnd"/>
      <w:r w:rsidRPr="00B05D9C">
        <w:rPr>
          <w:rFonts w:ascii="Times New Roman" w:hAnsi="Times New Roman"/>
          <w:b w:val="0"/>
          <w:bCs w:val="0"/>
          <w:sz w:val="22"/>
          <w:szCs w:val="28"/>
        </w:rPr>
        <w:t xml:space="preserve"> of Baht 0.30 million for the performance guarantee of the contract. The Company uses a </w:t>
      </w:r>
      <w:proofErr w:type="gramStart"/>
      <w:r w:rsidRPr="00B05D9C">
        <w:rPr>
          <w:rFonts w:ascii="Times New Roman" w:hAnsi="Times New Roman"/>
          <w:b w:val="0"/>
          <w:bCs w:val="0"/>
          <w:sz w:val="22"/>
          <w:szCs w:val="28"/>
        </w:rPr>
        <w:t>credit facilities</w:t>
      </w:r>
      <w:proofErr w:type="gramEnd"/>
      <w:r w:rsidRPr="00B05D9C">
        <w:rPr>
          <w:rFonts w:ascii="Times New Roman" w:hAnsi="Times New Roman"/>
          <w:b w:val="0"/>
          <w:bCs w:val="0"/>
          <w:sz w:val="22"/>
          <w:szCs w:val="28"/>
        </w:rPr>
        <w:t xml:space="preserve"> as collateral with the financial institutions.</w:t>
      </w:r>
    </w:p>
    <w:p w14:paraId="7C4E952C" w14:textId="77777777" w:rsidR="00C12DD3" w:rsidRPr="00B05D9C" w:rsidRDefault="00C12DD3" w:rsidP="00C12DD3">
      <w:pPr>
        <w:pStyle w:val="BodyText"/>
        <w:ind w:left="900"/>
        <w:jc w:val="thaiDistribute"/>
        <w:rPr>
          <w:rFonts w:ascii="Times New Roman" w:hAnsi="Times New Roman"/>
          <w:b w:val="0"/>
          <w:bCs w:val="0"/>
          <w:szCs w:val="22"/>
        </w:rPr>
      </w:pPr>
    </w:p>
    <w:p w14:paraId="51E95BC8" w14:textId="17E0A39E" w:rsidR="00C12DD3" w:rsidRPr="00B05D9C" w:rsidRDefault="00C12DD3"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subsidiary has a financial institution to issue 1 letter of guarantee in the </w:t>
      </w:r>
      <w:proofErr w:type="gramStart"/>
      <w:r w:rsidRPr="00B05D9C">
        <w:rPr>
          <w:rFonts w:ascii="Times New Roman" w:hAnsi="Times New Roman"/>
          <w:b w:val="0"/>
          <w:bCs w:val="0"/>
          <w:sz w:val="22"/>
          <w:szCs w:val="28"/>
        </w:rPr>
        <w:t>amount</w:t>
      </w:r>
      <w:proofErr w:type="gramEnd"/>
      <w:r w:rsidRPr="00B05D9C">
        <w:rPr>
          <w:rFonts w:ascii="Times New Roman" w:hAnsi="Times New Roman"/>
          <w:b w:val="0"/>
          <w:bCs w:val="0"/>
          <w:sz w:val="22"/>
          <w:szCs w:val="28"/>
        </w:rPr>
        <w:t xml:space="preserve"> of Baht 0.03 million for a warranty of construction performance. The Company uses a </w:t>
      </w:r>
      <w:proofErr w:type="gramStart"/>
      <w:r w:rsidRPr="00B05D9C">
        <w:rPr>
          <w:rFonts w:ascii="Times New Roman" w:hAnsi="Times New Roman"/>
          <w:b w:val="0"/>
          <w:bCs w:val="0"/>
          <w:sz w:val="22"/>
          <w:szCs w:val="28"/>
        </w:rPr>
        <w:t>credit facilities</w:t>
      </w:r>
      <w:proofErr w:type="gramEnd"/>
      <w:r w:rsidRPr="00B05D9C">
        <w:rPr>
          <w:rFonts w:ascii="Times New Roman" w:hAnsi="Times New Roman"/>
          <w:b w:val="0"/>
          <w:bCs w:val="0"/>
          <w:sz w:val="22"/>
          <w:szCs w:val="28"/>
        </w:rPr>
        <w:t xml:space="preserve"> as collateral with the financial institutions</w:t>
      </w:r>
      <w:r w:rsidR="009748EE" w:rsidRPr="00B05D9C">
        <w:rPr>
          <w:rFonts w:ascii="Times New Roman" w:hAnsi="Times New Roman"/>
          <w:b w:val="0"/>
          <w:bCs w:val="0"/>
          <w:sz w:val="22"/>
          <w:szCs w:val="28"/>
        </w:rPr>
        <w:t xml:space="preserve"> for design, construction and installation</w:t>
      </w:r>
      <w:r w:rsidRPr="00B05D9C">
        <w:rPr>
          <w:rFonts w:ascii="Times New Roman" w:hAnsi="Times New Roman"/>
          <w:b w:val="0"/>
          <w:bCs w:val="0"/>
          <w:sz w:val="22"/>
          <w:szCs w:val="28"/>
        </w:rPr>
        <w:t>.</w:t>
      </w:r>
    </w:p>
    <w:p w14:paraId="7686D14E" w14:textId="77777777" w:rsidR="000E3281" w:rsidRPr="00B05D9C" w:rsidRDefault="000E3281" w:rsidP="00C12D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szCs w:val="22"/>
        </w:rPr>
      </w:pPr>
    </w:p>
    <w:p w14:paraId="75449A92" w14:textId="219DD9F2" w:rsidR="000E3281" w:rsidRPr="00B05D9C" w:rsidRDefault="000E3281" w:rsidP="00D671D3">
      <w:pPr>
        <w:pStyle w:val="BodyText"/>
        <w:numPr>
          <w:ilvl w:val="0"/>
          <w:numId w:val="1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jc w:val="thaiDistribute"/>
        <w:rPr>
          <w:rFonts w:ascii="Times New Roman" w:hAnsi="Times New Roman"/>
          <w:b w:val="0"/>
          <w:bCs w:val="0"/>
          <w:i/>
          <w:iCs/>
          <w:sz w:val="22"/>
          <w:szCs w:val="28"/>
        </w:rPr>
      </w:pPr>
      <w:r w:rsidRPr="00B05D9C">
        <w:rPr>
          <w:rFonts w:ascii="Times New Roman" w:hAnsi="Times New Roman"/>
          <w:b w:val="0"/>
          <w:bCs w:val="0"/>
          <w:i/>
          <w:iCs/>
          <w:sz w:val="22"/>
          <w:szCs w:val="28"/>
        </w:rPr>
        <w:t>Provisions</w:t>
      </w:r>
    </w:p>
    <w:p w14:paraId="66E90E05" w14:textId="77777777" w:rsidR="000E3281" w:rsidRPr="00B05D9C" w:rsidRDefault="000E3281" w:rsidP="000E32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i/>
          <w:iCs/>
          <w:szCs w:val="22"/>
        </w:rPr>
      </w:pPr>
    </w:p>
    <w:p w14:paraId="322FD847" w14:textId="77777777" w:rsidR="000E3281" w:rsidRPr="00B05D9C" w:rsidRDefault="000E3281" w:rsidP="000E3281">
      <w:pPr>
        <w:pStyle w:val="BodyText"/>
        <w:ind w:left="900"/>
        <w:jc w:val="thaiDistribute"/>
        <w:rPr>
          <w:rFonts w:ascii="Times New Roman" w:hAnsi="Times New Roman"/>
          <w:b w:val="0"/>
          <w:bCs w:val="0"/>
          <w:i/>
          <w:iCs/>
          <w:sz w:val="22"/>
          <w:szCs w:val="28"/>
        </w:rPr>
      </w:pPr>
      <w:r w:rsidRPr="00B05D9C">
        <w:rPr>
          <w:rFonts w:ascii="Times New Roman" w:hAnsi="Times New Roman"/>
          <w:b w:val="0"/>
          <w:bCs w:val="0"/>
          <w:i/>
          <w:iCs/>
          <w:sz w:val="22"/>
          <w:szCs w:val="28"/>
        </w:rPr>
        <w:t>Prime Road Alternative (Cambodia) Co., Ltd.</w:t>
      </w:r>
    </w:p>
    <w:p w14:paraId="5013673B" w14:textId="2CAB8103" w:rsidR="000E3281" w:rsidRPr="00B05D9C" w:rsidRDefault="000E3281" w:rsidP="000E3281">
      <w:pPr>
        <w:pStyle w:val="BodyText"/>
        <w:ind w:left="900"/>
        <w:jc w:val="thaiDistribute"/>
        <w:rPr>
          <w:rFonts w:ascii="Times New Roman" w:hAnsi="Times New Roman"/>
          <w:b w:val="0"/>
          <w:bCs w:val="0"/>
          <w:sz w:val="22"/>
          <w:szCs w:val="28"/>
        </w:rPr>
      </w:pPr>
      <w:r w:rsidRPr="00B05D9C">
        <w:rPr>
          <w:rFonts w:ascii="Times New Roman" w:hAnsi="Times New Roman"/>
          <w:b w:val="0"/>
          <w:bCs w:val="0"/>
          <w:sz w:val="22"/>
          <w:szCs w:val="28"/>
        </w:rPr>
        <w:t>On 9 February 2023, General Department of Taxation (GDT) issued the results of the tax reassessment for the period from 1 April 2022 to 31 October 2022, which required the Company to pay additional tax liability, including penalty and interest, of KHR 11,496,028,956 (equivalent to Baht 96.06 million). The additional tax liability is related to value added tax and withholding tax.</w:t>
      </w:r>
    </w:p>
    <w:p w14:paraId="136C2AA9" w14:textId="77777777" w:rsidR="000E3281" w:rsidRPr="00B05D9C" w:rsidRDefault="000E3281" w:rsidP="000E3281">
      <w:pPr>
        <w:pStyle w:val="BodyText"/>
        <w:ind w:left="900"/>
        <w:jc w:val="thaiDistribute"/>
        <w:rPr>
          <w:rFonts w:ascii="Times New Roman" w:hAnsi="Times New Roman"/>
          <w:b w:val="0"/>
          <w:bCs w:val="0"/>
          <w:szCs w:val="22"/>
        </w:rPr>
      </w:pPr>
    </w:p>
    <w:p w14:paraId="119FD8D8" w14:textId="2CB9B30E" w:rsidR="000E3281" w:rsidRPr="00B05D9C" w:rsidRDefault="000E3281" w:rsidP="009B41CF">
      <w:pPr>
        <w:pStyle w:val="BodyTex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On 17 March 2023, the Company submitted its protest letter with the GDT to dispute </w:t>
      </w:r>
      <w:proofErr w:type="gramStart"/>
      <w:r w:rsidRPr="00B05D9C">
        <w:rPr>
          <w:rFonts w:ascii="Times New Roman" w:hAnsi="Times New Roman"/>
          <w:b w:val="0"/>
          <w:bCs w:val="0"/>
          <w:sz w:val="22"/>
          <w:szCs w:val="28"/>
        </w:rPr>
        <w:t>all of</w:t>
      </w:r>
      <w:proofErr w:type="gramEnd"/>
      <w:r w:rsidRPr="00B05D9C">
        <w:rPr>
          <w:rFonts w:ascii="Times New Roman" w:hAnsi="Times New Roman"/>
          <w:b w:val="0"/>
          <w:bCs w:val="0"/>
          <w:sz w:val="22"/>
          <w:szCs w:val="28"/>
        </w:rPr>
        <w:t xml:space="preserve"> the result of the tax reassessment. On 28 December 2023, the GDT issued a revised results of the tax reassessment with additional tax liability, including penalty and interest, of KHR 478,969,557 (equivalent to Baht 4.31 million). </w:t>
      </w:r>
    </w:p>
    <w:p w14:paraId="13B24EA9" w14:textId="4C3EC141" w:rsidR="00132F81" w:rsidRPr="00B05D9C" w:rsidRDefault="00132F81">
      <w:pPr>
        <w:spacing w:line="240" w:lineRule="auto"/>
        <w:rPr>
          <w:rFonts w:ascii="Times New Roman" w:hAnsi="Times New Roman" w:cs="Times New Roman"/>
          <w:spacing w:val="-2"/>
          <w:sz w:val="22"/>
          <w:szCs w:val="28"/>
        </w:rPr>
      </w:pPr>
    </w:p>
    <w:p w14:paraId="1D8FB6CD" w14:textId="77777777" w:rsidR="00132F81" w:rsidRPr="00B05D9C" w:rsidRDefault="00132F81">
      <w:pPr>
        <w:spacing w:line="240" w:lineRule="auto"/>
        <w:rPr>
          <w:rFonts w:ascii="Times New Roman" w:hAnsi="Times New Roman" w:cs="Times New Roman"/>
          <w:spacing w:val="-2"/>
          <w:sz w:val="22"/>
          <w:szCs w:val="28"/>
        </w:rPr>
      </w:pPr>
      <w:r w:rsidRPr="00B05D9C">
        <w:rPr>
          <w:rFonts w:ascii="Times New Roman" w:hAnsi="Times New Roman"/>
          <w:b/>
          <w:bCs/>
          <w:sz w:val="22"/>
          <w:szCs w:val="28"/>
        </w:rPr>
        <w:br w:type="page"/>
      </w:r>
    </w:p>
    <w:p w14:paraId="465D20D1" w14:textId="1B5B6DCB" w:rsidR="000E3281" w:rsidRPr="00B05D9C" w:rsidRDefault="000E3281" w:rsidP="000E32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sz w:val="22"/>
          <w:szCs w:val="28"/>
        </w:rPr>
      </w:pPr>
      <w:r w:rsidRPr="00B05D9C">
        <w:rPr>
          <w:rFonts w:ascii="Times New Roman" w:hAnsi="Times New Roman"/>
          <w:b w:val="0"/>
          <w:bCs w:val="0"/>
          <w:sz w:val="22"/>
          <w:szCs w:val="28"/>
        </w:rPr>
        <w:lastRenderedPageBreak/>
        <w:t xml:space="preserve">On 3 June 2025, the Company received a final tax reassessment notice for the period from 1 April 2022 to 31 October 2022, requiring the Company to pay additional taxes, including surcharges and penalty, </w:t>
      </w:r>
      <w:proofErr w:type="spellStart"/>
      <w:r w:rsidRPr="00B05D9C">
        <w:rPr>
          <w:rFonts w:ascii="Times New Roman" w:hAnsi="Times New Roman"/>
          <w:b w:val="0"/>
          <w:bCs w:val="0"/>
          <w:sz w:val="22"/>
          <w:szCs w:val="28"/>
        </w:rPr>
        <w:t>totaling</w:t>
      </w:r>
      <w:proofErr w:type="spellEnd"/>
      <w:r w:rsidRPr="00B05D9C">
        <w:rPr>
          <w:rFonts w:ascii="Times New Roman" w:hAnsi="Times New Roman"/>
          <w:b w:val="0"/>
          <w:bCs w:val="0"/>
          <w:sz w:val="22"/>
          <w:szCs w:val="28"/>
        </w:rPr>
        <w:t xml:space="preserve"> KHR 371,662,771 (equivalent to Baht 3.01 million). 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17 July 2025, the Company received approval letter to settle the penalties and surcharges in three instalments of KHR 123,887,589 each (equivalent to Baht 1.00 million), with payments scheduled from 20 August 2025 to 20 October 2025. The Group has fully recognised the surcharges expense in the consolidated financial statements of profit or loss</w:t>
      </w:r>
      <w:r w:rsidR="00F27373" w:rsidRPr="00B05D9C">
        <w:rPr>
          <w:rFonts w:ascii="Times New Roman" w:hAnsi="Times New Roman"/>
          <w:b w:val="0"/>
          <w:bCs w:val="0"/>
          <w:sz w:val="22"/>
          <w:szCs w:val="28"/>
        </w:rPr>
        <w:t xml:space="preserve"> and has fully paid the surcharges expense</w:t>
      </w:r>
      <w:r w:rsidRPr="00B05D9C">
        <w:rPr>
          <w:rFonts w:ascii="Times New Roman" w:hAnsi="Times New Roman"/>
          <w:b w:val="0"/>
          <w:bCs w:val="0"/>
          <w:sz w:val="22"/>
          <w:szCs w:val="28"/>
        </w:rPr>
        <w:t>.</w:t>
      </w:r>
    </w:p>
    <w:p w14:paraId="5671F54E" w14:textId="11A142AB" w:rsidR="00BC604C" w:rsidRPr="00B05D9C" w:rsidRDefault="00BC604C">
      <w:pPr>
        <w:spacing w:line="240" w:lineRule="auto"/>
        <w:rPr>
          <w:rFonts w:ascii="Times New Roman" w:hAnsi="Times New Roman" w:cs="Times New Roman"/>
          <w:spacing w:val="-2"/>
          <w:sz w:val="22"/>
          <w:szCs w:val="28"/>
        </w:rPr>
      </w:pPr>
    </w:p>
    <w:p w14:paraId="3048C8BD" w14:textId="35118842" w:rsidR="000E3281" w:rsidRPr="00B05D9C" w:rsidRDefault="000E3281" w:rsidP="00D671D3">
      <w:pPr>
        <w:pStyle w:val="BodyText"/>
        <w:numPr>
          <w:ilvl w:val="0"/>
          <w:numId w:val="1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jc w:val="thaiDistribute"/>
        <w:rPr>
          <w:rFonts w:ascii="Times New Roman" w:hAnsi="Times New Roman"/>
          <w:b w:val="0"/>
          <w:bCs w:val="0"/>
          <w:i/>
          <w:iCs/>
          <w:sz w:val="22"/>
          <w:szCs w:val="28"/>
        </w:rPr>
      </w:pPr>
      <w:r w:rsidRPr="00B05D9C">
        <w:rPr>
          <w:rFonts w:ascii="Times New Roman" w:hAnsi="Times New Roman"/>
          <w:b w:val="0"/>
          <w:bCs w:val="0"/>
          <w:i/>
          <w:iCs/>
          <w:sz w:val="22"/>
          <w:szCs w:val="28"/>
        </w:rPr>
        <w:t>Contingent liabilities</w:t>
      </w:r>
    </w:p>
    <w:p w14:paraId="67270EE8" w14:textId="77777777" w:rsidR="000E3281" w:rsidRPr="00B05D9C" w:rsidRDefault="000E3281" w:rsidP="000E32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00"/>
        <w:jc w:val="thaiDistribute"/>
        <w:rPr>
          <w:rFonts w:ascii="Times New Roman" w:hAnsi="Times New Roman"/>
          <w:b w:val="0"/>
          <w:bCs w:val="0"/>
          <w:i/>
          <w:iCs/>
          <w:sz w:val="14"/>
          <w:szCs w:val="14"/>
        </w:rPr>
      </w:pPr>
    </w:p>
    <w:p w14:paraId="3DFC785C" w14:textId="77777777" w:rsidR="00A20C64" w:rsidRPr="00B05D9C" w:rsidRDefault="00A20C64" w:rsidP="00A20C64">
      <w:pPr>
        <w:pStyle w:val="BodyText"/>
        <w:ind w:left="900"/>
        <w:jc w:val="thaiDistribute"/>
        <w:rPr>
          <w:rFonts w:ascii="Times New Roman" w:hAnsi="Times New Roman"/>
          <w:b w:val="0"/>
          <w:bCs w:val="0"/>
          <w:i/>
          <w:iCs/>
          <w:sz w:val="22"/>
          <w:szCs w:val="28"/>
        </w:rPr>
      </w:pPr>
      <w:r w:rsidRPr="00B05D9C">
        <w:rPr>
          <w:rFonts w:ascii="Times New Roman" w:hAnsi="Times New Roman"/>
          <w:b w:val="0"/>
          <w:bCs w:val="0"/>
          <w:i/>
          <w:iCs/>
          <w:sz w:val="22"/>
          <w:szCs w:val="28"/>
        </w:rPr>
        <w:t>Prime Road Power Public Company Limited</w:t>
      </w:r>
    </w:p>
    <w:p w14:paraId="72F6B4E2" w14:textId="6837A4FD" w:rsidR="00BD58DA" w:rsidRPr="00B05D9C" w:rsidRDefault="001E66CC" w:rsidP="00BE185D">
      <w:pPr>
        <w:pStyle w:val="BodyTex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Company has a letter of guarantee with a financial institution with the credit limit of Baht 51.40 million. The guarantee was provided to support the bidding with the Electricity Generating Authority of Thailand (</w:t>
      </w:r>
      <w:r w:rsidR="00376B8C" w:rsidRPr="00B05D9C">
        <w:rPr>
          <w:rFonts w:ascii="Times New Roman" w:hAnsi="Times New Roman"/>
          <w:b w:val="0"/>
          <w:bCs w:val="0"/>
          <w:sz w:val="22"/>
          <w:szCs w:val="28"/>
        </w:rPr>
        <w:t>“</w:t>
      </w:r>
      <w:r w:rsidRPr="00B05D9C">
        <w:rPr>
          <w:rFonts w:ascii="Times New Roman" w:hAnsi="Times New Roman"/>
          <w:b w:val="0"/>
          <w:bCs w:val="0"/>
          <w:sz w:val="22"/>
          <w:szCs w:val="28"/>
        </w:rPr>
        <w:t>EGAT</w:t>
      </w:r>
      <w:r w:rsidR="00376B8C" w:rsidRPr="00B05D9C">
        <w:rPr>
          <w:rFonts w:ascii="Times New Roman" w:hAnsi="Times New Roman"/>
          <w:b w:val="0"/>
          <w:bCs w:val="0"/>
          <w:sz w:val="22"/>
          <w:szCs w:val="28"/>
        </w:rPr>
        <w:t>”</w:t>
      </w:r>
      <w:r w:rsidRPr="00B05D9C">
        <w:rPr>
          <w:rFonts w:ascii="Times New Roman" w:hAnsi="Times New Roman"/>
          <w:b w:val="0"/>
          <w:bCs w:val="0"/>
          <w:sz w:val="22"/>
          <w:szCs w:val="28"/>
        </w:rPr>
        <w:t xml:space="preserve">), that the subsidiary was selected under the regulations of the Energy Regulatory Commission. The Company uses a </w:t>
      </w:r>
      <w:proofErr w:type="gramStart"/>
      <w:r w:rsidRPr="00B05D9C">
        <w:rPr>
          <w:rFonts w:ascii="Times New Roman" w:hAnsi="Times New Roman"/>
          <w:b w:val="0"/>
          <w:bCs w:val="0"/>
          <w:sz w:val="22"/>
          <w:szCs w:val="28"/>
        </w:rPr>
        <w:t>credit facilities</w:t>
      </w:r>
      <w:proofErr w:type="gramEnd"/>
      <w:r w:rsidRPr="00B05D9C">
        <w:rPr>
          <w:rFonts w:ascii="Times New Roman" w:hAnsi="Times New Roman"/>
          <w:b w:val="0"/>
          <w:bCs w:val="0"/>
          <w:sz w:val="22"/>
          <w:szCs w:val="28"/>
        </w:rPr>
        <w:t xml:space="preserve"> as collateral with the financial institution. As stipulated in the power purchase agreement for Small Power Producers (SPP), renewable energy procurement under the feed-in tariff (</w:t>
      </w:r>
      <w:proofErr w:type="spellStart"/>
      <w:r w:rsidRPr="00B05D9C">
        <w:rPr>
          <w:rFonts w:ascii="Times New Roman" w:hAnsi="Times New Roman"/>
          <w:b w:val="0"/>
          <w:bCs w:val="0"/>
          <w:sz w:val="22"/>
          <w:szCs w:val="28"/>
        </w:rPr>
        <w:t>FiT</w:t>
      </w:r>
      <w:proofErr w:type="spellEnd"/>
      <w:r w:rsidRPr="00B05D9C">
        <w:rPr>
          <w:rFonts w:ascii="Times New Roman" w:hAnsi="Times New Roman"/>
          <w:b w:val="0"/>
          <w:bCs w:val="0"/>
          <w:sz w:val="22"/>
          <w:szCs w:val="28"/>
        </w:rPr>
        <w:t xml:space="preserve">) scheme between </w:t>
      </w:r>
      <w:r w:rsidRPr="00B05D9C">
        <w:rPr>
          <w:rFonts w:ascii="Times New Roman" w:hAnsi="Times New Roman"/>
          <w:b w:val="0"/>
          <w:bCs w:val="0"/>
          <w:sz w:val="22"/>
          <w:szCs w:val="28"/>
        </w:rPr>
        <w:br/>
        <w:t xml:space="preserve">2022-2030 for the type of no fuel costs agreement the subsidiary is required to execute the power purchase agreement by 19 April 2025. However, 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said subsidiary has not signed the agreement within the required timeframe. This has resulted in a contingent liability for the Group due to a violation of the power purchase agreement signing conditions.</w:t>
      </w:r>
      <w:r w:rsidR="00BE185D" w:rsidRPr="00B05D9C">
        <w:rPr>
          <w:rFonts w:ascii="Times New Roman" w:hAnsi="Times New Roman"/>
          <w:b w:val="0"/>
          <w:bCs w:val="0"/>
          <w:sz w:val="22"/>
          <w:szCs w:val="28"/>
        </w:rPr>
        <w:t xml:space="preserve"> </w:t>
      </w:r>
      <w:proofErr w:type="spellStart"/>
      <w:r w:rsidRPr="00B05D9C">
        <w:rPr>
          <w:rFonts w:ascii="Times New Roman" w:hAnsi="Times New Roman"/>
          <w:b w:val="0"/>
          <w:bCs w:val="0"/>
          <w:sz w:val="22"/>
          <w:szCs w:val="28"/>
        </w:rPr>
        <w:t>Nervertheless</w:t>
      </w:r>
      <w:proofErr w:type="spellEnd"/>
      <w:r w:rsidRPr="00B05D9C">
        <w:rPr>
          <w:rFonts w:ascii="Times New Roman" w:hAnsi="Times New Roman"/>
          <w:b w:val="0"/>
          <w:bCs w:val="0"/>
          <w:sz w:val="22"/>
          <w:szCs w:val="28"/>
        </w:rPr>
        <w:t xml:space="preserve">, </w:t>
      </w:r>
      <w:r w:rsidR="00BD58DA" w:rsidRPr="00B05D9C">
        <w:rPr>
          <w:rFonts w:ascii="Times New Roman" w:hAnsi="Times New Roman"/>
          <w:b w:val="0"/>
          <w:bCs w:val="0"/>
          <w:sz w:val="22"/>
          <w:szCs w:val="28"/>
        </w:rPr>
        <w:t>due to force majeure, the subsidiary was unable to execute the contract within the required timeline. If EGAT were to call the guarantee, the Group might incur a liability arising from the breach of the conditions for signing the power purchase agreement. N</w:t>
      </w:r>
      <w:r w:rsidR="008B3A05" w:rsidRPr="00B05D9C">
        <w:rPr>
          <w:rFonts w:ascii="Times New Roman" w:hAnsi="Times New Roman" w:cs="Angsana New"/>
          <w:b w:val="0"/>
          <w:bCs w:val="0"/>
          <w:sz w:val="22"/>
          <w:szCs w:val="28"/>
          <w:lang w:val="en-US" w:bidi="th-TH"/>
        </w:rPr>
        <w:t>one</w:t>
      </w:r>
      <w:proofErr w:type="spellStart"/>
      <w:r w:rsidR="00BD58DA" w:rsidRPr="00B05D9C">
        <w:rPr>
          <w:rFonts w:ascii="Times New Roman" w:hAnsi="Times New Roman"/>
          <w:b w:val="0"/>
          <w:bCs w:val="0"/>
          <w:sz w:val="22"/>
          <w:szCs w:val="28"/>
        </w:rPr>
        <w:t>theless</w:t>
      </w:r>
      <w:proofErr w:type="spellEnd"/>
      <w:r w:rsidR="00BD58DA" w:rsidRPr="00B05D9C">
        <w:rPr>
          <w:rFonts w:ascii="Times New Roman" w:hAnsi="Times New Roman"/>
          <w:b w:val="0"/>
          <w:bCs w:val="0"/>
          <w:sz w:val="22"/>
          <w:szCs w:val="28"/>
        </w:rPr>
        <w:t xml:space="preserve">, in July 2025, the subsidiary filed a lawsuit with the Central Administrative Court. Subsequently, in October 2025, the Central Administrative Court issued an order rejecting the lawsuit. The subsidiary then filed an appeal against the rejection order with the Supreme Administrative Court in November 2025. Later, in December 2025, EGAT issued a letter cancelling the subsidiary’s power </w:t>
      </w:r>
      <w:r w:rsidR="002B4904" w:rsidRPr="00B05D9C">
        <w:rPr>
          <w:rFonts w:ascii="Times New Roman" w:hAnsi="Times New Roman"/>
          <w:b w:val="0"/>
          <w:bCs w:val="0"/>
          <w:sz w:val="22"/>
          <w:szCs w:val="28"/>
        </w:rPr>
        <w:t>purchase</w:t>
      </w:r>
      <w:r w:rsidR="00BD58DA" w:rsidRPr="00B05D9C">
        <w:rPr>
          <w:rFonts w:ascii="Times New Roman" w:hAnsi="Times New Roman"/>
          <w:b w:val="0"/>
          <w:bCs w:val="0"/>
          <w:sz w:val="22"/>
          <w:szCs w:val="28"/>
        </w:rPr>
        <w:t xml:space="preserve"> proposal. </w:t>
      </w:r>
      <w:r w:rsidR="00646B98" w:rsidRPr="00B05D9C">
        <w:rPr>
          <w:rFonts w:ascii="Times New Roman" w:hAnsi="Times New Roman"/>
          <w:b w:val="0"/>
          <w:bCs w:val="0"/>
          <w:sz w:val="22"/>
          <w:szCs w:val="28"/>
        </w:rPr>
        <w:t>Therefore, t</w:t>
      </w:r>
      <w:r w:rsidR="00BD58DA" w:rsidRPr="00B05D9C">
        <w:rPr>
          <w:rFonts w:ascii="Times New Roman" w:hAnsi="Times New Roman"/>
          <w:b w:val="0"/>
          <w:bCs w:val="0"/>
          <w:sz w:val="22"/>
          <w:szCs w:val="28"/>
        </w:rPr>
        <w:t xml:space="preserve">he subsidiary submitted an appeal to EGAT requesting a reconsideration of the cancellation and an extension of the deadline for signing the power purchase agreement by 90 days from the date the subsidiary receives the result of the appeal consideration. In January 2026, EGAT issued an order dismissing the subsidiary’s appeal. </w:t>
      </w:r>
      <w:r w:rsidR="001B184E" w:rsidRPr="00B05D9C">
        <w:rPr>
          <w:rFonts w:ascii="Times New Roman" w:hAnsi="Times New Roman"/>
          <w:b w:val="0"/>
          <w:bCs w:val="0"/>
          <w:sz w:val="22"/>
          <w:szCs w:val="28"/>
        </w:rPr>
        <w:t>However, the management of the Group</w:t>
      </w:r>
      <w:r w:rsidR="00310587" w:rsidRPr="00B05D9C">
        <w:rPr>
          <w:rFonts w:ascii="Times New Roman" w:hAnsi="Times New Roman"/>
          <w:b w:val="0"/>
          <w:bCs w:val="0"/>
          <w:sz w:val="22"/>
          <w:szCs w:val="28"/>
        </w:rPr>
        <w:t xml:space="preserve"> </w:t>
      </w:r>
      <w:r w:rsidR="004234F3" w:rsidRPr="00B05D9C">
        <w:rPr>
          <w:rFonts w:ascii="Times New Roman" w:hAnsi="Times New Roman"/>
          <w:b w:val="0"/>
          <w:bCs w:val="0"/>
          <w:sz w:val="22"/>
          <w:szCs w:val="28"/>
        </w:rPr>
        <w:t>believe</w:t>
      </w:r>
      <w:r w:rsidR="00AD36F0" w:rsidRPr="00B05D9C">
        <w:rPr>
          <w:rFonts w:ascii="Times New Roman" w:hAnsi="Times New Roman"/>
          <w:b w:val="0"/>
          <w:bCs w:val="0"/>
          <w:sz w:val="22"/>
          <w:szCs w:val="28"/>
        </w:rPr>
        <w:t xml:space="preserve"> that as the Supreme Administrative Court has accepted the appeal for consideration and the subsidiary’s legal counsel considers that there are arguable grounds to further appeal</w:t>
      </w:r>
      <w:r w:rsidR="00972B0B" w:rsidRPr="00B05D9C">
        <w:rPr>
          <w:rFonts w:ascii="Times New Roman" w:hAnsi="Times New Roman"/>
          <w:b w:val="0"/>
          <w:bCs w:val="0"/>
          <w:sz w:val="22"/>
          <w:szCs w:val="28"/>
        </w:rPr>
        <w:t xml:space="preserve">, and </w:t>
      </w:r>
      <w:r w:rsidR="00BE185D" w:rsidRPr="00B05D9C">
        <w:rPr>
          <w:rFonts w:ascii="Times New Roman" w:hAnsi="Times New Roman"/>
          <w:b w:val="0"/>
          <w:bCs w:val="0"/>
          <w:sz w:val="22"/>
          <w:szCs w:val="28"/>
        </w:rPr>
        <w:t>therefore no provision for liabilities has been recognised in the consolidated financial statements as of 31 December 2025.</w:t>
      </w:r>
    </w:p>
    <w:p w14:paraId="1561F388" w14:textId="77777777" w:rsidR="001E66CC" w:rsidRPr="00B05D9C" w:rsidRDefault="001E66CC" w:rsidP="00A20C64">
      <w:pPr>
        <w:pStyle w:val="BodyText"/>
        <w:ind w:left="900"/>
        <w:jc w:val="thaiDistribute"/>
        <w:rPr>
          <w:rFonts w:ascii="Times New Roman" w:hAnsi="Times New Roman"/>
          <w:b w:val="0"/>
          <w:bCs w:val="0"/>
          <w:sz w:val="14"/>
          <w:szCs w:val="14"/>
        </w:rPr>
      </w:pPr>
    </w:p>
    <w:p w14:paraId="6DD6B97E" w14:textId="77777777" w:rsidR="00A20C64" w:rsidRPr="00B05D9C" w:rsidRDefault="00A20C64" w:rsidP="00A20C64">
      <w:pPr>
        <w:pStyle w:val="BodyText"/>
        <w:ind w:left="900"/>
        <w:jc w:val="thaiDistribute"/>
        <w:rPr>
          <w:rFonts w:ascii="Times New Roman" w:hAnsi="Times New Roman"/>
          <w:b w:val="0"/>
          <w:bCs w:val="0"/>
          <w:i/>
          <w:iCs/>
          <w:sz w:val="22"/>
          <w:szCs w:val="28"/>
        </w:rPr>
      </w:pPr>
      <w:r w:rsidRPr="00B05D9C">
        <w:rPr>
          <w:rFonts w:ascii="Times New Roman" w:hAnsi="Times New Roman"/>
          <w:b w:val="0"/>
          <w:bCs w:val="0"/>
          <w:i/>
          <w:iCs/>
          <w:sz w:val="22"/>
          <w:szCs w:val="28"/>
        </w:rPr>
        <w:t>Prime Road Group Co., Ltd.</w:t>
      </w:r>
    </w:p>
    <w:p w14:paraId="5358C958" w14:textId="321E47FE" w:rsidR="000E3281" w:rsidRPr="00B05D9C" w:rsidRDefault="00BE185D" w:rsidP="00BE185D">
      <w:pPr>
        <w:pStyle w:val="BodyText"/>
        <w:ind w:left="900"/>
        <w:jc w:val="thaiDistribute"/>
        <w:rPr>
          <w:rFonts w:ascii="Times New Roman" w:hAnsi="Times New Roman"/>
          <w:b w:val="0"/>
          <w:bCs w:val="0"/>
          <w:sz w:val="22"/>
          <w:szCs w:val="28"/>
        </w:rPr>
      </w:pPr>
      <w:r w:rsidRPr="00B05D9C">
        <w:rPr>
          <w:rFonts w:ascii="Times New Roman" w:hAnsi="Times New Roman"/>
          <w:b w:val="0"/>
          <w:bCs w:val="0"/>
          <w:sz w:val="22"/>
          <w:szCs w:val="28"/>
        </w:rPr>
        <w:t xml:space="preserve">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subsidiary has a letter of guarantee with a financial institution with the credit limit of Baht </w:t>
      </w:r>
      <w:r w:rsidR="006A6707" w:rsidRPr="00B05D9C">
        <w:rPr>
          <w:rFonts w:ascii="Times New Roman" w:hAnsi="Times New Roman"/>
          <w:b w:val="0"/>
          <w:bCs w:val="0"/>
          <w:sz w:val="22"/>
          <w:szCs w:val="28"/>
        </w:rPr>
        <w:t>20</w:t>
      </w:r>
      <w:r w:rsidRPr="00B05D9C">
        <w:rPr>
          <w:rFonts w:ascii="Times New Roman" w:hAnsi="Times New Roman"/>
          <w:b w:val="0"/>
          <w:bCs w:val="0"/>
          <w:sz w:val="22"/>
          <w:szCs w:val="28"/>
        </w:rPr>
        <w:t>.</w:t>
      </w:r>
      <w:r w:rsidR="006A6707" w:rsidRPr="00B05D9C">
        <w:rPr>
          <w:rFonts w:ascii="Times New Roman" w:hAnsi="Times New Roman"/>
          <w:b w:val="0"/>
          <w:bCs w:val="0"/>
          <w:sz w:val="22"/>
          <w:szCs w:val="28"/>
        </w:rPr>
        <w:t>86</w:t>
      </w:r>
      <w:r w:rsidRPr="00B05D9C">
        <w:rPr>
          <w:rFonts w:ascii="Times New Roman" w:hAnsi="Times New Roman"/>
          <w:b w:val="0"/>
          <w:bCs w:val="0"/>
          <w:sz w:val="22"/>
          <w:szCs w:val="28"/>
        </w:rPr>
        <w:t xml:space="preserve"> million. The guarantee was provided to support the bidding with the Electricity Generating Authority of Thailand (“EGAT”), that the subsidiary was selected under the regulations of the Energy Regulatory Commission. The </w:t>
      </w:r>
      <w:r w:rsidR="00111ED4" w:rsidRPr="00B05D9C">
        <w:rPr>
          <w:rFonts w:ascii="Times New Roman" w:hAnsi="Times New Roman"/>
          <w:b w:val="0"/>
          <w:bCs w:val="0"/>
          <w:sz w:val="22"/>
          <w:szCs w:val="28"/>
        </w:rPr>
        <w:t>subsidiary</w:t>
      </w:r>
      <w:r w:rsidRPr="00B05D9C">
        <w:rPr>
          <w:rFonts w:ascii="Times New Roman" w:hAnsi="Times New Roman"/>
          <w:b w:val="0"/>
          <w:bCs w:val="0"/>
          <w:sz w:val="22"/>
          <w:szCs w:val="28"/>
        </w:rPr>
        <w:t xml:space="preserve"> uses a </w:t>
      </w:r>
      <w:proofErr w:type="gramStart"/>
      <w:r w:rsidRPr="00B05D9C">
        <w:rPr>
          <w:rFonts w:ascii="Times New Roman" w:hAnsi="Times New Roman"/>
          <w:b w:val="0"/>
          <w:bCs w:val="0"/>
          <w:sz w:val="22"/>
          <w:szCs w:val="28"/>
        </w:rPr>
        <w:t>credit facilities</w:t>
      </w:r>
      <w:proofErr w:type="gramEnd"/>
      <w:r w:rsidRPr="00B05D9C">
        <w:rPr>
          <w:rFonts w:ascii="Times New Roman" w:hAnsi="Times New Roman"/>
          <w:b w:val="0"/>
          <w:bCs w:val="0"/>
          <w:sz w:val="22"/>
          <w:szCs w:val="28"/>
        </w:rPr>
        <w:t xml:space="preserve"> as collateral with the financial institution. As stipulated in the power purchase agreement for Small Power Producers (SPP), renewable energy procurement under the feed-in tariff (</w:t>
      </w:r>
      <w:proofErr w:type="spellStart"/>
      <w:r w:rsidRPr="00B05D9C">
        <w:rPr>
          <w:rFonts w:ascii="Times New Roman" w:hAnsi="Times New Roman"/>
          <w:b w:val="0"/>
          <w:bCs w:val="0"/>
          <w:sz w:val="22"/>
          <w:szCs w:val="28"/>
        </w:rPr>
        <w:t>FiT</w:t>
      </w:r>
      <w:proofErr w:type="spellEnd"/>
      <w:r w:rsidRPr="00B05D9C">
        <w:rPr>
          <w:rFonts w:ascii="Times New Roman" w:hAnsi="Times New Roman"/>
          <w:b w:val="0"/>
          <w:bCs w:val="0"/>
          <w:sz w:val="22"/>
          <w:szCs w:val="28"/>
        </w:rPr>
        <w:t xml:space="preserve">) scheme between </w:t>
      </w:r>
      <w:r w:rsidR="002A7E24" w:rsidRPr="00B05D9C">
        <w:rPr>
          <w:rFonts w:ascii="Times New Roman" w:hAnsi="Times New Roman"/>
          <w:b w:val="0"/>
          <w:bCs w:val="0"/>
          <w:sz w:val="22"/>
          <w:szCs w:val="28"/>
        </w:rPr>
        <w:br/>
      </w:r>
      <w:r w:rsidRPr="00B05D9C">
        <w:rPr>
          <w:rFonts w:ascii="Times New Roman" w:hAnsi="Times New Roman"/>
          <w:b w:val="0"/>
          <w:bCs w:val="0"/>
          <w:sz w:val="22"/>
          <w:szCs w:val="28"/>
        </w:rPr>
        <w:t xml:space="preserve">2022-2030 for the type of no fuel costs agreement the subsidiary is required to execute the power purchase agreement by 19 April 2025. However, as </w:t>
      </w:r>
      <w:proofErr w:type="gramStart"/>
      <w:r w:rsidRPr="00B05D9C">
        <w:rPr>
          <w:rFonts w:ascii="Times New Roman" w:hAnsi="Times New Roman"/>
          <w:b w:val="0"/>
          <w:bCs w:val="0"/>
          <w:sz w:val="22"/>
          <w:szCs w:val="28"/>
        </w:rPr>
        <w:t>at</w:t>
      </w:r>
      <w:proofErr w:type="gramEnd"/>
      <w:r w:rsidRPr="00B05D9C">
        <w:rPr>
          <w:rFonts w:ascii="Times New Roman" w:hAnsi="Times New Roman"/>
          <w:b w:val="0"/>
          <w:bCs w:val="0"/>
          <w:sz w:val="22"/>
          <w:szCs w:val="28"/>
        </w:rPr>
        <w:t xml:space="preserve"> 31 December 2025, the said subsidiary has not signed the agreement within the required timeframe. This has resulted in a contingent liability for the Group due to a violation of the power purchase agreement signing conditions. </w:t>
      </w:r>
      <w:proofErr w:type="spellStart"/>
      <w:r w:rsidRPr="00B05D9C">
        <w:rPr>
          <w:rFonts w:ascii="Times New Roman" w:hAnsi="Times New Roman"/>
          <w:b w:val="0"/>
          <w:bCs w:val="0"/>
          <w:sz w:val="22"/>
          <w:szCs w:val="28"/>
        </w:rPr>
        <w:t>Nervertheless</w:t>
      </w:r>
      <w:proofErr w:type="spellEnd"/>
      <w:r w:rsidRPr="00B05D9C">
        <w:rPr>
          <w:rFonts w:ascii="Times New Roman" w:hAnsi="Times New Roman"/>
          <w:b w:val="0"/>
          <w:bCs w:val="0"/>
          <w:sz w:val="22"/>
          <w:szCs w:val="28"/>
        </w:rPr>
        <w:t xml:space="preserve">, due to force majeure, the subsidiary was unable to execute the contract within the required timeline. If EGAT were to call the guarantee, the Group might incur a liability arising from the breach of the conditions for signing the power purchase agreement. Nonetheless, in July 2025, the subsidiary filed a lawsuit with the Central Administrative Court. Subsequently, in </w:t>
      </w:r>
      <w:r w:rsidR="00C11E17" w:rsidRPr="00B05D9C">
        <w:rPr>
          <w:rFonts w:ascii="Times New Roman" w:hAnsi="Times New Roman"/>
          <w:b w:val="0"/>
          <w:bCs w:val="0"/>
          <w:sz w:val="22"/>
          <w:szCs w:val="28"/>
        </w:rPr>
        <w:t>Septem</w:t>
      </w:r>
      <w:r w:rsidRPr="00B05D9C">
        <w:rPr>
          <w:rFonts w:ascii="Times New Roman" w:hAnsi="Times New Roman"/>
          <w:b w:val="0"/>
          <w:bCs w:val="0"/>
          <w:sz w:val="22"/>
          <w:szCs w:val="28"/>
        </w:rPr>
        <w:t xml:space="preserve">ber 2025, the Central Administrative Court issued an order rejecting the lawsuit. The subsidiary then filed an appeal against the rejection order with the Supreme Administrative Court in November 2025. Later, in December 2025, EGAT issued a letter cancelling the subsidiary’s power purchase proposal. Therefore, the subsidiary submitted an appeal to EGAT requesting a reconsideration of the cancellation and an extension of the deadline for signing the power purchase agreement by 90 days from the date the subsidiary receives </w:t>
      </w:r>
      <w:r w:rsidRPr="00B05D9C">
        <w:rPr>
          <w:rFonts w:ascii="Times New Roman" w:hAnsi="Times New Roman"/>
          <w:b w:val="0"/>
          <w:bCs w:val="0"/>
          <w:sz w:val="22"/>
          <w:szCs w:val="28"/>
        </w:rPr>
        <w:lastRenderedPageBreak/>
        <w:t>the result of the appeal consideration. In January 2026, EGAT issued an order dismissing the subsidiary’s appeal. However, the management of the Group believe that as the Supreme Administrative Court has accepted the appeal for consideration and the subsidiary’s legal counsel considers that there are arguable grounds to further appeal, and therefore no provision for liabilities has been recognised in the consolidated financial statements as of 31 December 2025.</w:t>
      </w:r>
    </w:p>
    <w:p w14:paraId="7ADC4B60" w14:textId="2D6496D6" w:rsidR="00A20C64" w:rsidRPr="00B05D9C" w:rsidRDefault="00A20C64" w:rsidP="00BE185D">
      <w:pPr>
        <w:spacing w:line="240" w:lineRule="auto"/>
        <w:rPr>
          <w:rFonts w:ascii="Times New Roman" w:hAnsi="Times New Roman" w:cs="Times New Roman"/>
          <w:spacing w:val="-2"/>
          <w:sz w:val="22"/>
          <w:szCs w:val="22"/>
        </w:rPr>
      </w:pPr>
    </w:p>
    <w:p w14:paraId="539725FF" w14:textId="4755D4EF" w:rsidR="00D03AC3" w:rsidRPr="00B05D9C" w:rsidRDefault="00D03AC3" w:rsidP="00D03AC3">
      <w:pPr>
        <w:spacing w:line="240" w:lineRule="auto"/>
        <w:ind w:left="540" w:hanging="526"/>
        <w:rPr>
          <w:rFonts w:ascii="Times New Roman" w:hAnsi="Times New Roman" w:cs="Times New Roman"/>
          <w:b/>
          <w:bCs/>
          <w:sz w:val="24"/>
          <w:szCs w:val="24"/>
        </w:rPr>
      </w:pPr>
      <w:r w:rsidRPr="00B05D9C">
        <w:rPr>
          <w:rFonts w:ascii="Times New Roman" w:hAnsi="Times New Roman" w:cs="Times New Roman"/>
          <w:b/>
          <w:bCs/>
          <w:sz w:val="24"/>
          <w:szCs w:val="24"/>
        </w:rPr>
        <w:t>3</w:t>
      </w:r>
      <w:r w:rsidRPr="00B05D9C">
        <w:rPr>
          <w:rFonts w:ascii="Times New Roman" w:hAnsi="Times New Roman" w:cstheme="minorBidi"/>
          <w:b/>
          <w:bCs/>
          <w:sz w:val="24"/>
          <w:szCs w:val="30"/>
          <w:lang w:bidi="th-TH"/>
        </w:rPr>
        <w:t>5</w:t>
      </w:r>
      <w:r w:rsidRPr="00B05D9C">
        <w:rPr>
          <w:rFonts w:ascii="Times New Roman" w:hAnsi="Times New Roman" w:cs="Times New Roman"/>
          <w:sz w:val="24"/>
          <w:szCs w:val="24"/>
        </w:rPr>
        <w:tab/>
      </w:r>
      <w:r w:rsidRPr="00B05D9C">
        <w:rPr>
          <w:rFonts w:ascii="Times New Roman" w:hAnsi="Times New Roman" w:cs="Times New Roman"/>
          <w:b/>
          <w:bCs/>
          <w:sz w:val="24"/>
          <w:szCs w:val="24"/>
        </w:rPr>
        <w:t>Litigations</w:t>
      </w:r>
    </w:p>
    <w:p w14:paraId="431C88BB" w14:textId="77777777" w:rsidR="00D03AC3" w:rsidRPr="00B05D9C" w:rsidRDefault="00D03AC3" w:rsidP="00D03AC3">
      <w:pPr>
        <w:spacing w:line="240" w:lineRule="auto"/>
        <w:rPr>
          <w:rFonts w:ascii="Times New Roman" w:hAnsi="Times New Roman" w:cs="Times New Roman"/>
          <w:b/>
          <w:bCs/>
          <w:sz w:val="22"/>
          <w:szCs w:val="22"/>
        </w:rPr>
      </w:pPr>
    </w:p>
    <w:p w14:paraId="0C103272" w14:textId="77777777" w:rsidR="00D03AC3" w:rsidRPr="00B05D9C" w:rsidRDefault="00D03AC3" w:rsidP="00D03AC3">
      <w:pPr>
        <w:spacing w:line="240" w:lineRule="auto"/>
        <w:ind w:left="540"/>
        <w:contextualSpacing/>
        <w:jc w:val="thaiDistribute"/>
        <w:rPr>
          <w:rFonts w:ascii="Times New Roman" w:eastAsia="Calibri" w:hAnsi="Times New Roman" w:cs="Times New Roman"/>
          <w:i/>
          <w:iCs/>
          <w:sz w:val="22"/>
          <w:szCs w:val="22"/>
          <w:lang w:val="en-US" w:bidi="th-TH"/>
        </w:rPr>
      </w:pPr>
      <w:r w:rsidRPr="00B05D9C">
        <w:rPr>
          <w:rFonts w:ascii="Times New Roman" w:eastAsia="Calibri" w:hAnsi="Times New Roman" w:cs="Times New Roman"/>
          <w:i/>
          <w:iCs/>
          <w:sz w:val="22"/>
          <w:szCs w:val="22"/>
          <w:lang w:val="en-US" w:bidi="th-TH"/>
        </w:rPr>
        <w:t>Subsidiaries of the Group</w:t>
      </w:r>
    </w:p>
    <w:p w14:paraId="646BFA02" w14:textId="77777777" w:rsidR="00D03AC3" w:rsidRPr="00B05D9C" w:rsidRDefault="00D03AC3" w:rsidP="00D03AC3">
      <w:pPr>
        <w:spacing w:line="240" w:lineRule="auto"/>
        <w:ind w:left="540"/>
        <w:contextualSpacing/>
        <w:jc w:val="thaiDistribute"/>
        <w:rPr>
          <w:rFonts w:ascii="Times New Roman" w:eastAsia="Calibri" w:hAnsi="Times New Roman" w:cs="Times New Roman"/>
          <w:i/>
          <w:iCs/>
          <w:sz w:val="22"/>
          <w:szCs w:val="22"/>
          <w:lang w:val="en-US" w:bidi="th-TH"/>
        </w:rPr>
      </w:pPr>
    </w:p>
    <w:p w14:paraId="1D62FA37" w14:textId="77777777" w:rsidR="00D03AC3" w:rsidRPr="00B05D9C" w:rsidRDefault="00D03AC3" w:rsidP="00485721">
      <w:pPr>
        <w:pStyle w:val="ListParagraph"/>
        <w:numPr>
          <w:ilvl w:val="0"/>
          <w:numId w:val="25"/>
        </w:numPr>
        <w:tabs>
          <w:tab w:val="left" w:pos="540"/>
        </w:tabs>
        <w:ind w:hanging="900"/>
        <w:jc w:val="thaiDistribute"/>
        <w:rPr>
          <w:rFonts w:ascii="Times New Roman" w:hAnsi="Times New Roman" w:cs="Times New Roman"/>
          <w:i/>
          <w:iCs/>
          <w:szCs w:val="22"/>
        </w:rPr>
      </w:pPr>
      <w:r w:rsidRPr="00B05D9C">
        <w:rPr>
          <w:rFonts w:ascii="Times New Roman" w:hAnsi="Times New Roman" w:cs="Times New Roman"/>
          <w:i/>
          <w:iCs/>
          <w:szCs w:val="22"/>
        </w:rPr>
        <w:t>Legal case no. Por.7554/2561, Aor.239/2565, Aor.352/2565, Aor.2024/2566, and Aor.1389/2567</w:t>
      </w:r>
    </w:p>
    <w:p w14:paraId="7925E180" w14:textId="77777777" w:rsidR="00D03AC3" w:rsidRPr="00B05D9C" w:rsidRDefault="00D03AC3" w:rsidP="00D03AC3">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 xml:space="preserve">On 25 December 2018, legal action had been brought to the two Company's subsidiaries as a defendant by its shareholder in the open case no. Phor.7554/2561 regarding the failure to comply with </w:t>
      </w:r>
      <w:r w:rsidRPr="00B05D9C">
        <w:rPr>
          <w:rFonts w:ascii="Times New Roman" w:eastAsia="Calibri" w:hAnsi="Times New Roman" w:cs="Times New Roman"/>
          <w:sz w:val="22"/>
          <w:szCs w:val="22"/>
          <w:lang w:val="en-US" w:bidi="th-TH"/>
        </w:rPr>
        <w:br/>
        <w:t xml:space="preserve">the Memorandum. The plaintiff had filed a complaint </w:t>
      </w:r>
      <w:proofErr w:type="gramStart"/>
      <w:r w:rsidRPr="00B05D9C">
        <w:rPr>
          <w:rFonts w:ascii="Times New Roman" w:eastAsia="Calibri" w:hAnsi="Times New Roman" w:cs="Times New Roman"/>
          <w:sz w:val="22"/>
          <w:szCs w:val="22"/>
          <w:lang w:val="en-US" w:bidi="th-TH"/>
        </w:rPr>
        <w:t>to</w:t>
      </w:r>
      <w:proofErr w:type="gramEnd"/>
      <w:r w:rsidRPr="00B05D9C">
        <w:rPr>
          <w:rFonts w:ascii="Times New Roman" w:eastAsia="Calibri" w:hAnsi="Times New Roman" w:cs="Times New Roman"/>
          <w:sz w:val="22"/>
          <w:szCs w:val="22"/>
          <w:lang w:val="en-US" w:bidi="th-TH"/>
        </w:rPr>
        <w:t xml:space="preserve"> the Civil Court, requesting the Company's subsidiary </w:t>
      </w:r>
      <w:proofErr w:type="gramStart"/>
      <w:r w:rsidRPr="00B05D9C">
        <w:rPr>
          <w:rFonts w:ascii="Times New Roman" w:eastAsia="Calibri" w:hAnsi="Times New Roman" w:cs="Times New Roman"/>
          <w:sz w:val="22"/>
          <w:szCs w:val="22"/>
          <w:lang w:val="en-US" w:bidi="th-TH"/>
        </w:rPr>
        <w:t>to deliver</w:t>
      </w:r>
      <w:proofErr w:type="gramEnd"/>
      <w:r w:rsidRPr="00B05D9C">
        <w:rPr>
          <w:rFonts w:ascii="Times New Roman" w:eastAsia="Calibri" w:hAnsi="Times New Roman" w:cs="Times New Roman"/>
          <w:sz w:val="22"/>
          <w:szCs w:val="22"/>
          <w:lang w:val="en-US" w:bidi="th-TH"/>
        </w:rPr>
        <w:t xml:space="preserve"> 1,260 shares (9 percent of the registered capital) to the plaintiff, and requesting </w:t>
      </w:r>
      <w:r w:rsidRPr="00B05D9C">
        <w:rPr>
          <w:rFonts w:ascii="Times New Roman" w:eastAsia="Calibri" w:hAnsi="Times New Roman" w:cs="Times New Roman"/>
          <w:sz w:val="22"/>
          <w:szCs w:val="22"/>
          <w:lang w:val="en-US" w:bidi="th-TH"/>
        </w:rPr>
        <w:br/>
        <w:t xml:space="preserve">the shareholders of the Company's subsidiary to halt the submission of the request to discharge </w:t>
      </w:r>
      <w:r w:rsidRPr="00B05D9C">
        <w:rPr>
          <w:rFonts w:ascii="Times New Roman" w:eastAsia="Calibri" w:hAnsi="Times New Roman" w:cs="Times New Roman"/>
          <w:sz w:val="22"/>
          <w:szCs w:val="22"/>
          <w:lang w:val="en-US" w:bidi="th-TH"/>
        </w:rPr>
        <w:br/>
        <w:t>the plaintiff from the directorship. In addition, the plaintiff has also requested to be a bank signatory to withdraw from the account of the Company's subsidiary and to perform various transactions of Company's subsidiary.</w:t>
      </w:r>
    </w:p>
    <w:p w14:paraId="59CD18E4" w14:textId="77777777" w:rsidR="0031736E" w:rsidRPr="00B05D9C" w:rsidRDefault="0031736E" w:rsidP="00D03AC3">
      <w:pPr>
        <w:ind w:left="540"/>
        <w:jc w:val="thaiDistribute"/>
        <w:rPr>
          <w:rFonts w:ascii="Times New Roman" w:eastAsia="Calibri" w:hAnsi="Times New Roman" w:cs="Times New Roman"/>
          <w:sz w:val="22"/>
          <w:szCs w:val="22"/>
          <w:lang w:val="en-US" w:bidi="th-TH"/>
        </w:rPr>
      </w:pPr>
    </w:p>
    <w:p w14:paraId="02829BC3" w14:textId="1B9FBAC7" w:rsidR="00D03AC3" w:rsidRPr="00B05D9C" w:rsidRDefault="00D03AC3" w:rsidP="00D03AC3">
      <w:pPr>
        <w:ind w:left="540"/>
        <w:jc w:val="thaiDistribute"/>
        <w:rPr>
          <w:rFonts w:ascii="Times New Roman" w:eastAsia="Calibri" w:hAnsi="Times New Roman" w:cs="Times New Roman"/>
          <w:sz w:val="22"/>
          <w:szCs w:val="22"/>
          <w:cs/>
          <w:lang w:val="en-US" w:bidi="th-TH"/>
        </w:rPr>
      </w:pPr>
      <w:r w:rsidRPr="00B05D9C">
        <w:rPr>
          <w:rFonts w:ascii="Times New Roman" w:eastAsia="Calibri" w:hAnsi="Times New Roman" w:cs="Times New Roman"/>
          <w:sz w:val="22"/>
          <w:szCs w:val="22"/>
          <w:lang w:val="en-US" w:bidi="th-TH"/>
        </w:rPr>
        <w:t xml:space="preserve">On 27 February 2020, the Civil Court rendered a judgement for the Company's subsidiary to deliver 1,260 shares (9 percent of registered capital) to the plaintiff, and to prepare and amend the subsidiary’s </w:t>
      </w:r>
      <w:proofErr w:type="gramStart"/>
      <w:r w:rsidRPr="00B05D9C">
        <w:rPr>
          <w:rFonts w:ascii="Times New Roman" w:eastAsia="Calibri" w:hAnsi="Times New Roman" w:cs="Times New Roman"/>
          <w:sz w:val="22"/>
          <w:szCs w:val="22"/>
          <w:lang w:val="en-US" w:bidi="th-TH"/>
        </w:rPr>
        <w:t>share holder</w:t>
      </w:r>
      <w:proofErr w:type="gramEnd"/>
      <w:r w:rsidRPr="00B05D9C">
        <w:rPr>
          <w:rFonts w:ascii="Times New Roman" w:eastAsia="Calibri" w:hAnsi="Times New Roman" w:cs="Times New Roman"/>
          <w:sz w:val="22"/>
          <w:szCs w:val="22"/>
          <w:lang w:val="en-US" w:bidi="th-TH"/>
        </w:rPr>
        <w:t xml:space="preserve"> register for submission to Department of Business Development, Ministry of Commerce. And on 26 June 2020, the Company's subsidiary filed an appeal against the judgement of Court of First Instance to extend the period due to the Company's subsidiary </w:t>
      </w:r>
      <w:proofErr w:type="gramStart"/>
      <w:r w:rsidRPr="00B05D9C">
        <w:rPr>
          <w:rFonts w:ascii="Times New Roman" w:eastAsia="Calibri" w:hAnsi="Times New Roman" w:cs="Times New Roman"/>
          <w:sz w:val="22"/>
          <w:szCs w:val="22"/>
          <w:lang w:val="en-US" w:bidi="th-TH"/>
        </w:rPr>
        <w:t>has</w:t>
      </w:r>
      <w:proofErr w:type="gramEnd"/>
      <w:r w:rsidRPr="00B05D9C">
        <w:rPr>
          <w:rFonts w:ascii="Times New Roman" w:eastAsia="Calibri" w:hAnsi="Times New Roman" w:cs="Times New Roman"/>
          <w:sz w:val="22"/>
          <w:szCs w:val="22"/>
          <w:lang w:val="en-US" w:bidi="th-TH"/>
        </w:rPr>
        <w:t xml:space="preserve"> certain </w:t>
      </w:r>
      <w:proofErr w:type="gramStart"/>
      <w:r w:rsidRPr="00B05D9C">
        <w:rPr>
          <w:rFonts w:ascii="Times New Roman" w:eastAsia="Calibri" w:hAnsi="Times New Roman" w:cs="Times New Roman"/>
          <w:sz w:val="22"/>
          <w:szCs w:val="22"/>
          <w:lang w:val="en-US" w:bidi="th-TH"/>
        </w:rPr>
        <w:t>condition</w:t>
      </w:r>
      <w:proofErr w:type="gramEnd"/>
      <w:r w:rsidRPr="00B05D9C">
        <w:rPr>
          <w:rFonts w:ascii="Times New Roman" w:eastAsia="Calibri" w:hAnsi="Times New Roman" w:cs="Times New Roman"/>
          <w:sz w:val="22"/>
          <w:szCs w:val="22"/>
          <w:lang w:val="en-US" w:bidi="th-TH"/>
        </w:rPr>
        <w:t xml:space="preserve"> that obstruct it from proceeding according to the Court order.</w:t>
      </w:r>
    </w:p>
    <w:p w14:paraId="679E3505" w14:textId="77777777" w:rsidR="00D03AC3" w:rsidRPr="00B05D9C" w:rsidRDefault="00D03AC3" w:rsidP="00D03AC3">
      <w:pPr>
        <w:ind w:left="540"/>
        <w:jc w:val="thaiDistribute"/>
        <w:rPr>
          <w:rFonts w:ascii="Times New Roman" w:eastAsia="Calibri" w:hAnsi="Times New Roman" w:cs="Times New Roman"/>
          <w:sz w:val="22"/>
          <w:szCs w:val="22"/>
          <w:lang w:val="en-US" w:bidi="th-TH"/>
        </w:rPr>
      </w:pPr>
    </w:p>
    <w:p w14:paraId="3B64EEF7" w14:textId="77777777" w:rsidR="00D03AC3" w:rsidRPr="00B05D9C" w:rsidRDefault="00D03AC3" w:rsidP="00D03AC3">
      <w:pPr>
        <w:ind w:left="540"/>
        <w:jc w:val="thaiDistribute"/>
        <w:rPr>
          <w:rFonts w:ascii="Times New Roman" w:eastAsia="Calibri" w:hAnsi="Times New Roman" w:cs="Times New Roman"/>
          <w:sz w:val="22"/>
          <w:szCs w:val="22"/>
          <w:lang w:val="en-US" w:bidi="th-TH"/>
        </w:rPr>
      </w:pPr>
      <w:r w:rsidRPr="00B05D9C">
        <w:rPr>
          <w:rFonts w:ascii="Times New Roman" w:eastAsia="Calibri" w:hAnsi="Times New Roman" w:cs="Times New Roman"/>
          <w:sz w:val="22"/>
          <w:szCs w:val="22"/>
          <w:lang w:val="en-US" w:bidi="th-TH"/>
        </w:rPr>
        <w:t>On 6 Oct</w:t>
      </w:r>
      <w:r w:rsidRPr="00B05D9C">
        <w:rPr>
          <w:rFonts w:ascii="Times New Roman" w:eastAsia="Calibri" w:hAnsi="Times New Roman"/>
          <w:sz w:val="22"/>
          <w:szCs w:val="22"/>
          <w:lang w:val="en-US" w:bidi="th-TH"/>
        </w:rPr>
        <w:t>ober</w:t>
      </w:r>
      <w:r w:rsidRPr="00B05D9C">
        <w:rPr>
          <w:rFonts w:ascii="Times New Roman" w:eastAsia="Calibri" w:hAnsi="Times New Roman" w:cs="Times New Roman"/>
          <w:sz w:val="22"/>
          <w:szCs w:val="22"/>
          <w:lang w:val="en-US" w:bidi="th-TH"/>
        </w:rPr>
        <w:t xml:space="preserve"> 2021, the case was filed </w:t>
      </w:r>
      <w:r w:rsidRPr="00B05D9C">
        <w:rPr>
          <w:rFonts w:ascii="Times New Roman" w:eastAsia="Calibri" w:hAnsi="Times New Roman"/>
          <w:sz w:val="22"/>
          <w:szCs w:val="28"/>
          <w:lang w:val="en-US" w:bidi="th-TH"/>
        </w:rPr>
        <w:t>for</w:t>
      </w:r>
      <w:r w:rsidRPr="00B05D9C">
        <w:rPr>
          <w:rFonts w:ascii="Times New Roman" w:eastAsia="Calibri" w:hAnsi="Times New Roman" w:cs="Times New Roman"/>
          <w:sz w:val="22"/>
          <w:szCs w:val="22"/>
          <w:lang w:val="en-US" w:bidi="th-TH"/>
        </w:rPr>
        <w:t xml:space="preserve"> </w:t>
      </w:r>
      <w:proofErr w:type="gramStart"/>
      <w:r w:rsidRPr="00B05D9C">
        <w:rPr>
          <w:rFonts w:ascii="Times New Roman" w:eastAsia="Calibri" w:hAnsi="Times New Roman" w:cs="Times New Roman"/>
          <w:sz w:val="22"/>
          <w:szCs w:val="22"/>
          <w:lang w:val="en-US" w:bidi="th-TH"/>
        </w:rPr>
        <w:t>the consideration</w:t>
      </w:r>
      <w:proofErr w:type="gramEnd"/>
      <w:r w:rsidRPr="00B05D9C">
        <w:rPr>
          <w:rFonts w:ascii="Times New Roman" w:eastAsia="Calibri" w:hAnsi="Times New Roman" w:cs="Times New Roman"/>
          <w:sz w:val="22"/>
          <w:szCs w:val="22"/>
          <w:lang w:val="en-US" w:bidi="th-TH"/>
        </w:rPr>
        <w:t xml:space="preserve"> </w:t>
      </w:r>
      <w:proofErr w:type="gramStart"/>
      <w:r w:rsidRPr="00B05D9C">
        <w:rPr>
          <w:rFonts w:ascii="Times New Roman" w:eastAsia="Calibri" w:hAnsi="Times New Roman" w:cs="Times New Roman"/>
          <w:sz w:val="22"/>
          <w:szCs w:val="22"/>
          <w:lang w:val="en-US" w:bidi="th-TH"/>
        </w:rPr>
        <w:t>of</w:t>
      </w:r>
      <w:proofErr w:type="gramEnd"/>
      <w:r w:rsidRPr="00B05D9C">
        <w:rPr>
          <w:rFonts w:ascii="Times New Roman" w:eastAsia="Calibri" w:hAnsi="Times New Roman" w:cs="Times New Roman"/>
          <w:sz w:val="22"/>
          <w:szCs w:val="22"/>
          <w:lang w:val="en-US" w:bidi="th-TH"/>
        </w:rPr>
        <w:t xml:space="preserve"> the Supreme Court</w:t>
      </w:r>
      <w:r w:rsidRPr="00B05D9C">
        <w:rPr>
          <w:rFonts w:ascii="Times New Roman" w:eastAsia="Calibri" w:hAnsi="Times New Roman" w:cs="Times New Roman"/>
          <w:sz w:val="22"/>
          <w:szCs w:val="22"/>
          <w:cs/>
          <w:lang w:val="en-US" w:bidi="th-TH"/>
        </w:rPr>
        <w:t xml:space="preserve"> </w:t>
      </w:r>
      <w:r w:rsidRPr="00B05D9C">
        <w:rPr>
          <w:rFonts w:ascii="Times New Roman" w:eastAsia="Calibri" w:hAnsi="Times New Roman" w:cs="Times New Roman"/>
          <w:sz w:val="22"/>
          <w:szCs w:val="22"/>
          <w:lang w:val="en-US" w:bidi="th-TH"/>
        </w:rPr>
        <w:t>which accepted the case on 17</w:t>
      </w:r>
      <w:r w:rsidRPr="00B05D9C">
        <w:rPr>
          <w:rFonts w:ascii="Times New Roman" w:eastAsia="Calibri" w:hAnsi="Times New Roman" w:cs="Times New Roman"/>
          <w:sz w:val="22"/>
          <w:szCs w:val="22"/>
          <w:cs/>
          <w:lang w:val="en-US" w:bidi="th-TH"/>
        </w:rPr>
        <w:t xml:space="preserve"> </w:t>
      </w:r>
      <w:r w:rsidRPr="00B05D9C">
        <w:rPr>
          <w:rFonts w:ascii="Times New Roman" w:eastAsia="Calibri" w:hAnsi="Times New Roman" w:cs="Times New Roman"/>
          <w:sz w:val="22"/>
          <w:szCs w:val="22"/>
          <w:lang w:val="en-US" w:bidi="th-TH"/>
        </w:rPr>
        <w:t>January 2024.</w:t>
      </w:r>
    </w:p>
    <w:p w14:paraId="2A3044A9" w14:textId="77777777" w:rsidR="00D03AC3" w:rsidRPr="00B05D9C" w:rsidRDefault="00D03AC3" w:rsidP="00D03AC3">
      <w:pPr>
        <w:spacing w:line="240" w:lineRule="auto"/>
        <w:jc w:val="thaiDistribute"/>
        <w:rPr>
          <w:rFonts w:ascii="Times New Roman" w:eastAsia="Calibri" w:hAnsi="Times New Roman" w:cs="Times New Roman"/>
          <w:sz w:val="22"/>
          <w:szCs w:val="22"/>
          <w:cs/>
          <w:lang w:val="en-US" w:bidi="th-TH"/>
        </w:rPr>
      </w:pPr>
    </w:p>
    <w:p w14:paraId="18C6D373" w14:textId="77777777" w:rsidR="00D03AC3" w:rsidRPr="00B05D9C" w:rsidRDefault="00D03AC3" w:rsidP="00D03AC3">
      <w:pPr>
        <w:ind w:left="540"/>
        <w:jc w:val="thaiDistribute"/>
        <w:rPr>
          <w:rFonts w:ascii="Times New Roman" w:eastAsia="Calibri" w:hAnsi="Times New Roman" w:cs="Cordia New"/>
          <w:sz w:val="22"/>
          <w:szCs w:val="22"/>
          <w:lang w:val="en-US" w:bidi="th-TH"/>
        </w:rPr>
      </w:pPr>
      <w:r w:rsidRPr="00B05D9C">
        <w:rPr>
          <w:rFonts w:ascii="Times New Roman" w:eastAsia="Calibri" w:hAnsi="Times New Roman" w:cs="Times New Roman"/>
          <w:sz w:val="22"/>
          <w:szCs w:val="22"/>
          <w:lang w:val="en-US" w:bidi="th-TH"/>
        </w:rPr>
        <w:t>On 7 June 2024, the Supreme Court rendered a judgment dismissing the case in which the subsidiary had filed an appeal and requested to extend the period.</w:t>
      </w:r>
      <w:r w:rsidRPr="00B05D9C">
        <w:rPr>
          <w:rFonts w:ascii="Times New Roman" w:eastAsia="Calibri" w:hAnsi="Times New Roman" w:cs="Cordia New" w:hint="cs"/>
          <w:sz w:val="22"/>
          <w:szCs w:val="22"/>
          <w:cs/>
          <w:lang w:val="en-US" w:bidi="th-TH"/>
        </w:rPr>
        <w:t xml:space="preserve"> </w:t>
      </w:r>
    </w:p>
    <w:p w14:paraId="1EAAA444" w14:textId="77777777" w:rsidR="00D03AC3" w:rsidRPr="00B05D9C" w:rsidRDefault="00D03AC3" w:rsidP="00D03AC3">
      <w:pPr>
        <w:ind w:left="540"/>
        <w:jc w:val="thaiDistribute"/>
        <w:rPr>
          <w:rFonts w:ascii="Times New Roman" w:eastAsia="Calibri" w:hAnsi="Times New Roman" w:cs="Cordia New"/>
          <w:sz w:val="22"/>
          <w:szCs w:val="22"/>
          <w:lang w:val="en-US" w:bidi="th-TH"/>
        </w:rPr>
      </w:pPr>
    </w:p>
    <w:p w14:paraId="136C951B" w14:textId="77777777" w:rsidR="00D03AC3" w:rsidRPr="00B05D9C" w:rsidRDefault="00D03AC3" w:rsidP="00D03AC3">
      <w:pPr>
        <w:ind w:left="540"/>
        <w:jc w:val="thaiDistribute"/>
        <w:rPr>
          <w:rFonts w:ascii="Times New Roman" w:eastAsia="Calibri" w:hAnsi="Times New Roman" w:cs="Cordia New"/>
          <w:sz w:val="22"/>
          <w:szCs w:val="22"/>
          <w:lang w:val="en-US" w:bidi="th-TH"/>
        </w:rPr>
      </w:pPr>
      <w:r w:rsidRPr="00B05D9C">
        <w:rPr>
          <w:rFonts w:ascii="Times New Roman" w:eastAsia="Calibri" w:hAnsi="Times New Roman" w:cs="Times New Roman"/>
          <w:sz w:val="22"/>
          <w:szCs w:val="22"/>
          <w:lang w:val="en-US" w:bidi="th-TH"/>
        </w:rPr>
        <w:t>Legal action had been brought to the Company’s subsidiary as a defendant of 4 cases: Aor.239/2565, Aor.352/2565, Aor.2024/2566 and Aor.1389/2567 regarding the filing of the false statement in the Company documents. Details are as follows:</w:t>
      </w:r>
    </w:p>
    <w:p w14:paraId="47A0DC76" w14:textId="77777777" w:rsidR="00D03AC3" w:rsidRPr="00B05D9C" w:rsidRDefault="00D03AC3" w:rsidP="00D03AC3">
      <w:pPr>
        <w:spacing w:line="240" w:lineRule="auto"/>
        <w:rPr>
          <w:rFonts w:ascii="Times New Roman" w:eastAsia="Calibri" w:hAnsi="Times New Roman" w:cs="Times New Roman"/>
          <w:sz w:val="22"/>
          <w:szCs w:val="22"/>
          <w:lang w:val="en-US" w:bidi="th-TH"/>
        </w:rPr>
      </w:pPr>
    </w:p>
    <w:p w14:paraId="013688CB" w14:textId="2D951DE5" w:rsidR="00D03AC3" w:rsidRPr="00B05D9C" w:rsidRDefault="00D03AC3" w:rsidP="00D671D3">
      <w:pPr>
        <w:numPr>
          <w:ilvl w:val="0"/>
          <w:numId w:val="8"/>
        </w:numPr>
        <w:spacing w:after="160" w:line="240" w:lineRule="auto"/>
        <w:ind w:hanging="540"/>
        <w:contextualSpacing/>
        <w:jc w:val="thaiDistribute"/>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 xml:space="preserve">Black case no. Aor.239/2565, the Court admitted the case for trial and set the date for inspecting </w:t>
      </w:r>
      <w:r w:rsidRPr="00B05D9C">
        <w:rPr>
          <w:rFonts w:ascii="Times New Roman" w:eastAsia="Calibri" w:hAnsi="Times New Roman" w:cs="Times New Roman"/>
          <w:sz w:val="22"/>
          <w:szCs w:val="22"/>
          <w:shd w:val="clear" w:color="auto" w:fill="FFFFFF"/>
          <w:lang w:val="en-US" w:bidi="th-TH"/>
        </w:rPr>
        <w:br/>
        <w:t xml:space="preserve">the evidence on 12 September 2022 and was postponed to 17 October 2022. And the Court considered and ordered another hearing on 4 - 5 October 2023. The Court had subsequently set </w:t>
      </w:r>
      <w:r w:rsidRPr="00B05D9C">
        <w:rPr>
          <w:rFonts w:ascii="Times New Roman" w:eastAsia="Calibri" w:hAnsi="Times New Roman" w:cs="Times New Roman"/>
          <w:sz w:val="22"/>
          <w:szCs w:val="22"/>
          <w:shd w:val="clear" w:color="auto" w:fill="FFFFFF"/>
          <w:lang w:val="en-US" w:bidi="th-TH"/>
        </w:rPr>
        <w:br/>
        <w:t xml:space="preserve">the date for inspecting </w:t>
      </w:r>
      <w:r w:rsidRPr="00B05D9C">
        <w:rPr>
          <w:rFonts w:ascii="Times New Roman" w:eastAsia="Calibri" w:hAnsi="Times New Roman" w:cs="Times New Roman"/>
          <w:spacing w:val="-4"/>
          <w:sz w:val="22"/>
          <w:szCs w:val="22"/>
          <w:shd w:val="clear" w:color="auto" w:fill="FFFFFF"/>
          <w:lang w:val="en-US" w:bidi="th-TH"/>
        </w:rPr>
        <w:t xml:space="preserve">the evidence on 14 February 2024 and on 20 March 2024, </w:t>
      </w:r>
      <w:r w:rsidRPr="00B05D9C">
        <w:rPr>
          <w:rFonts w:ascii="Times New Roman" w:eastAsia="Calibri" w:hAnsi="Times New Roman" w:cs="Times New Roman"/>
          <w:sz w:val="22"/>
          <w:szCs w:val="22"/>
          <w:shd w:val="clear" w:color="auto" w:fill="FFFFFF"/>
          <w:lang w:val="en-US" w:bidi="th-TH"/>
        </w:rPr>
        <w:t xml:space="preserve">the Court </w:t>
      </w:r>
      <w:proofErr w:type="gramStart"/>
      <w:r w:rsidRPr="00B05D9C">
        <w:rPr>
          <w:rFonts w:ascii="Times New Roman" w:eastAsia="Calibri" w:hAnsi="Times New Roman" w:cs="Times New Roman"/>
          <w:sz w:val="22"/>
          <w:szCs w:val="22"/>
          <w:shd w:val="clear" w:color="auto" w:fill="FFFFFF"/>
          <w:lang w:val="en-US" w:bidi="th-TH"/>
        </w:rPr>
        <w:t>has dismissed</w:t>
      </w:r>
      <w:proofErr w:type="gramEnd"/>
      <w:r w:rsidRPr="00B05D9C">
        <w:rPr>
          <w:rFonts w:ascii="Times New Roman" w:eastAsia="Calibri" w:hAnsi="Times New Roman" w:cs="Times New Roman"/>
          <w:sz w:val="22"/>
          <w:szCs w:val="22"/>
          <w:shd w:val="clear" w:color="auto" w:fill="FFFFFF"/>
          <w:lang w:val="en-US" w:bidi="th-TH"/>
        </w:rPr>
        <w:t xml:space="preserve"> the case. After that the plaintiff </w:t>
      </w:r>
      <w:proofErr w:type="gramStart"/>
      <w:r w:rsidRPr="00B05D9C">
        <w:rPr>
          <w:rFonts w:ascii="Times New Roman" w:eastAsia="Calibri" w:hAnsi="Times New Roman" w:cs="Times New Roman"/>
          <w:sz w:val="22"/>
          <w:szCs w:val="22"/>
          <w:shd w:val="clear" w:color="auto" w:fill="FFFFFF"/>
          <w:lang w:val="en-US" w:bidi="th-TH"/>
        </w:rPr>
        <w:t>has filed</w:t>
      </w:r>
      <w:proofErr w:type="gramEnd"/>
      <w:r w:rsidRPr="00B05D9C">
        <w:rPr>
          <w:rFonts w:ascii="Times New Roman" w:eastAsia="Calibri" w:hAnsi="Times New Roman" w:cs="Times New Roman"/>
          <w:sz w:val="22"/>
          <w:szCs w:val="22"/>
          <w:shd w:val="clear" w:color="auto" w:fill="FFFFFF"/>
          <w:lang w:val="en-US" w:bidi="th-TH"/>
        </w:rPr>
        <w:t xml:space="preserve"> an appeal. As of 3</w:t>
      </w:r>
      <w:r w:rsidR="00813530" w:rsidRPr="00B05D9C">
        <w:rPr>
          <w:rFonts w:ascii="Times New Roman" w:eastAsia="Calibri" w:hAnsi="Times New Roman" w:cs="Times New Roman"/>
          <w:sz w:val="22"/>
          <w:szCs w:val="22"/>
          <w:shd w:val="clear" w:color="auto" w:fill="FFFFFF"/>
          <w:lang w:val="en-US" w:bidi="th-TH"/>
        </w:rPr>
        <w:t>1</w:t>
      </w:r>
      <w:r w:rsidRPr="00B05D9C">
        <w:rPr>
          <w:rFonts w:ascii="Times New Roman" w:eastAsia="Calibri" w:hAnsi="Times New Roman" w:cs="Times New Roman"/>
          <w:sz w:val="22"/>
          <w:szCs w:val="22"/>
          <w:shd w:val="clear" w:color="auto" w:fill="FFFFFF"/>
          <w:lang w:val="en-US" w:bidi="th-TH"/>
        </w:rPr>
        <w:t xml:space="preserve"> </w:t>
      </w:r>
      <w:r w:rsidR="00813530" w:rsidRPr="00B05D9C">
        <w:rPr>
          <w:rFonts w:ascii="Times New Roman" w:eastAsia="Calibri" w:hAnsi="Times New Roman" w:cs="Times New Roman"/>
          <w:sz w:val="22"/>
          <w:szCs w:val="22"/>
          <w:shd w:val="clear" w:color="auto" w:fill="FFFFFF"/>
          <w:lang w:val="en-US" w:bidi="th-TH"/>
        </w:rPr>
        <w:t>Decem</w:t>
      </w:r>
      <w:r w:rsidRPr="00B05D9C">
        <w:rPr>
          <w:rFonts w:ascii="Times New Roman" w:eastAsia="Calibri" w:hAnsi="Times New Roman" w:cs="Times New Roman"/>
          <w:sz w:val="22"/>
          <w:szCs w:val="22"/>
          <w:shd w:val="clear" w:color="auto" w:fill="FFFFFF"/>
          <w:lang w:val="en-US" w:bidi="th-TH"/>
        </w:rPr>
        <w:t>ber 2025, the case is currently in the appeals process.</w:t>
      </w:r>
    </w:p>
    <w:p w14:paraId="242A72C5" w14:textId="77777777" w:rsidR="00D03AC3" w:rsidRPr="00B05D9C" w:rsidRDefault="00D03AC3" w:rsidP="00D03AC3">
      <w:pPr>
        <w:spacing w:line="240" w:lineRule="auto"/>
        <w:rPr>
          <w:rFonts w:ascii="Times New Roman" w:eastAsia="Calibri" w:hAnsi="Times New Roman" w:cs="Times New Roman"/>
          <w:sz w:val="22"/>
          <w:szCs w:val="22"/>
          <w:shd w:val="clear" w:color="auto" w:fill="FFFFFF"/>
          <w:lang w:val="en-US" w:bidi="th-TH"/>
        </w:rPr>
      </w:pPr>
    </w:p>
    <w:p w14:paraId="0B81AAB1" w14:textId="325E1A0A" w:rsidR="00D03AC3" w:rsidRPr="00B05D9C" w:rsidRDefault="00D03AC3" w:rsidP="00D671D3">
      <w:pPr>
        <w:numPr>
          <w:ilvl w:val="0"/>
          <w:numId w:val="8"/>
        </w:numPr>
        <w:spacing w:after="160" w:line="240" w:lineRule="auto"/>
        <w:ind w:hanging="540"/>
        <w:contextualSpacing/>
        <w:jc w:val="thaiDistribute"/>
        <w:rPr>
          <w:rFonts w:ascii="Times New Roman" w:eastAsia="Calibri" w:hAnsi="Times New Roman" w:cs="Times New Roman"/>
          <w:spacing w:val="-2"/>
          <w:sz w:val="22"/>
          <w:szCs w:val="22"/>
          <w:shd w:val="clear" w:color="auto" w:fill="FFFFFF"/>
          <w:lang w:val="en-US" w:bidi="th-TH"/>
        </w:rPr>
      </w:pPr>
      <w:r w:rsidRPr="00B05D9C">
        <w:rPr>
          <w:rFonts w:ascii="Times New Roman" w:eastAsia="Calibri" w:hAnsi="Times New Roman" w:cs="Times New Roman"/>
          <w:spacing w:val="-2"/>
          <w:sz w:val="22"/>
          <w:szCs w:val="22"/>
          <w:shd w:val="clear" w:color="auto" w:fill="FFFFFF"/>
          <w:lang w:val="en-US" w:bidi="th-TH"/>
        </w:rPr>
        <w:t xml:space="preserve">Black case no. Aor.352/2565, the preliminary hearing on 22 August 2022 has been postponed to </w:t>
      </w:r>
      <w:r w:rsidRPr="00B05D9C">
        <w:rPr>
          <w:rFonts w:ascii="Times New Roman" w:eastAsia="Calibri" w:hAnsi="Times New Roman" w:cs="Times New Roman"/>
          <w:spacing w:val="-2"/>
          <w:sz w:val="22"/>
          <w:szCs w:val="22"/>
          <w:shd w:val="clear" w:color="auto" w:fill="FFFFFF"/>
          <w:lang w:val="en-US" w:bidi="th-TH"/>
        </w:rPr>
        <w:br/>
        <w:t xml:space="preserve">10 October 2022. The Court scheduled the hearing of the Court’s order on 15 November 2022. </w:t>
      </w:r>
      <w:r w:rsidRPr="00B05D9C">
        <w:rPr>
          <w:rFonts w:ascii="Times New Roman" w:eastAsia="Calibri" w:hAnsi="Times New Roman" w:cs="Times New Roman"/>
          <w:spacing w:val="-2"/>
          <w:sz w:val="22"/>
          <w:szCs w:val="22"/>
          <w:shd w:val="clear" w:color="auto" w:fill="FFFFFF"/>
          <w:lang w:val="en-US" w:bidi="th-TH"/>
        </w:rPr>
        <w:br/>
        <w:t xml:space="preserve">The Court scheduled the evidence examination date </w:t>
      </w:r>
      <w:proofErr w:type="gramStart"/>
      <w:r w:rsidRPr="00B05D9C">
        <w:rPr>
          <w:rFonts w:ascii="Times New Roman" w:eastAsia="Calibri" w:hAnsi="Times New Roman" w:cs="Times New Roman"/>
          <w:spacing w:val="-2"/>
          <w:sz w:val="22"/>
          <w:szCs w:val="22"/>
          <w:shd w:val="clear" w:color="auto" w:fill="FFFFFF"/>
          <w:lang w:val="en-US" w:bidi="th-TH"/>
        </w:rPr>
        <w:t>on</w:t>
      </w:r>
      <w:proofErr w:type="gramEnd"/>
      <w:r w:rsidRPr="00B05D9C">
        <w:rPr>
          <w:rFonts w:ascii="Times New Roman" w:eastAsia="Calibri" w:hAnsi="Times New Roman" w:cs="Times New Roman"/>
          <w:spacing w:val="-2"/>
          <w:sz w:val="22"/>
          <w:szCs w:val="22"/>
          <w:shd w:val="clear" w:color="auto" w:fill="FFFFFF"/>
          <w:lang w:val="en-US" w:bidi="th-TH"/>
        </w:rPr>
        <w:t xml:space="preserve"> 23 January 2023. The Court has reviewed the evidence and set the hearing date on 28 - 30 November 2023 and in process of the Court consideration, therefore the Court extend the hearing date to 7 - 12 March 2024. On 24 June 2024, the Court has dismissed the case. After that the plaintiff </w:t>
      </w:r>
      <w:proofErr w:type="gramStart"/>
      <w:r w:rsidRPr="00B05D9C">
        <w:rPr>
          <w:rFonts w:ascii="Times New Roman" w:eastAsia="Calibri" w:hAnsi="Times New Roman" w:cs="Times New Roman"/>
          <w:spacing w:val="-2"/>
          <w:sz w:val="22"/>
          <w:szCs w:val="22"/>
          <w:shd w:val="clear" w:color="auto" w:fill="FFFFFF"/>
          <w:lang w:val="en-US" w:bidi="th-TH"/>
        </w:rPr>
        <w:t>has filed</w:t>
      </w:r>
      <w:proofErr w:type="gramEnd"/>
      <w:r w:rsidRPr="00B05D9C">
        <w:rPr>
          <w:rFonts w:ascii="Times New Roman" w:eastAsia="Calibri" w:hAnsi="Times New Roman" w:cs="Times New Roman"/>
          <w:spacing w:val="-2"/>
          <w:sz w:val="22"/>
          <w:szCs w:val="22"/>
          <w:shd w:val="clear" w:color="auto" w:fill="FFFFFF"/>
          <w:lang w:val="en-US" w:bidi="th-TH"/>
        </w:rPr>
        <w:t xml:space="preserve"> an appeal. On </w:t>
      </w:r>
      <w:r w:rsidRPr="00B05D9C">
        <w:rPr>
          <w:rFonts w:ascii="Times New Roman" w:eastAsia="Calibri" w:hAnsi="Times New Roman" w:cs="Times New Roman"/>
          <w:sz w:val="22"/>
          <w:szCs w:val="22"/>
          <w:shd w:val="clear" w:color="auto" w:fill="FFFFFF"/>
          <w:lang w:val="en-US" w:bidi="th-TH"/>
        </w:rPr>
        <w:t>3</w:t>
      </w:r>
      <w:r w:rsidR="00813530" w:rsidRPr="00B05D9C">
        <w:rPr>
          <w:rFonts w:ascii="Times New Roman" w:eastAsia="Calibri" w:hAnsi="Times New Roman" w:cs="Times New Roman"/>
          <w:sz w:val="22"/>
          <w:szCs w:val="22"/>
          <w:shd w:val="clear" w:color="auto" w:fill="FFFFFF"/>
          <w:lang w:val="en-US" w:bidi="th-TH"/>
        </w:rPr>
        <w:t>1</w:t>
      </w:r>
      <w:r w:rsidRPr="00B05D9C">
        <w:rPr>
          <w:rFonts w:ascii="Times New Roman" w:eastAsia="Calibri" w:hAnsi="Times New Roman" w:cs="Times New Roman"/>
          <w:sz w:val="22"/>
          <w:szCs w:val="22"/>
          <w:shd w:val="clear" w:color="auto" w:fill="FFFFFF"/>
          <w:lang w:val="en-US" w:bidi="th-TH"/>
        </w:rPr>
        <w:t xml:space="preserve"> </w:t>
      </w:r>
      <w:r w:rsidR="00813530" w:rsidRPr="00B05D9C">
        <w:rPr>
          <w:rFonts w:ascii="Times New Roman" w:eastAsia="Calibri" w:hAnsi="Times New Roman" w:cs="Times New Roman"/>
          <w:sz w:val="22"/>
          <w:szCs w:val="22"/>
          <w:shd w:val="clear" w:color="auto" w:fill="FFFFFF"/>
          <w:lang w:val="en-US" w:bidi="th-TH"/>
        </w:rPr>
        <w:t>Decem</w:t>
      </w:r>
      <w:r w:rsidRPr="00B05D9C">
        <w:rPr>
          <w:rFonts w:ascii="Times New Roman" w:eastAsia="Calibri" w:hAnsi="Times New Roman" w:cs="Times New Roman"/>
          <w:sz w:val="22"/>
          <w:szCs w:val="22"/>
          <w:shd w:val="clear" w:color="auto" w:fill="FFFFFF"/>
          <w:lang w:val="en-US" w:bidi="th-TH"/>
        </w:rPr>
        <w:t>ber 2025</w:t>
      </w:r>
      <w:r w:rsidRPr="00B05D9C">
        <w:rPr>
          <w:rFonts w:ascii="Times New Roman" w:eastAsia="Calibri" w:hAnsi="Times New Roman" w:cs="Times New Roman"/>
          <w:spacing w:val="-2"/>
          <w:sz w:val="22"/>
          <w:szCs w:val="22"/>
          <w:shd w:val="clear" w:color="auto" w:fill="FFFFFF"/>
          <w:lang w:val="en-US" w:bidi="th-TH"/>
        </w:rPr>
        <w:t xml:space="preserve">, </w:t>
      </w:r>
      <w:bookmarkStart w:id="21" w:name="_Hlk205216207"/>
      <w:r w:rsidRPr="00B05D9C">
        <w:rPr>
          <w:rFonts w:ascii="Times New Roman" w:eastAsia="Calibri" w:hAnsi="Times New Roman" w:cs="Times New Roman"/>
          <w:spacing w:val="-2"/>
          <w:sz w:val="22"/>
          <w:szCs w:val="22"/>
          <w:shd w:val="clear" w:color="auto" w:fill="FFFFFF"/>
          <w:lang w:val="en-US" w:bidi="th-TH"/>
        </w:rPr>
        <w:t>the case is currently in the appeals process.</w:t>
      </w:r>
    </w:p>
    <w:bookmarkEnd w:id="21"/>
    <w:p w14:paraId="087DECFB" w14:textId="77777777" w:rsidR="00D03AC3" w:rsidRPr="00B05D9C" w:rsidRDefault="00D03AC3" w:rsidP="00D03AC3">
      <w:pPr>
        <w:spacing w:after="160" w:line="240" w:lineRule="auto"/>
        <w:ind w:left="900"/>
        <w:contextualSpacing/>
        <w:jc w:val="thaiDistribute"/>
        <w:rPr>
          <w:rFonts w:ascii="Times New Roman" w:eastAsia="Calibri" w:hAnsi="Times New Roman" w:cs="Times New Roman"/>
          <w:sz w:val="22"/>
          <w:szCs w:val="22"/>
          <w:shd w:val="clear" w:color="auto" w:fill="FFFFFF"/>
          <w:lang w:val="en-US" w:bidi="th-TH"/>
        </w:rPr>
      </w:pPr>
    </w:p>
    <w:p w14:paraId="2CC775B7" w14:textId="320FE3C1" w:rsidR="0010127C" w:rsidRPr="00B05D9C" w:rsidRDefault="00D03AC3" w:rsidP="00306A01">
      <w:pPr>
        <w:numPr>
          <w:ilvl w:val="0"/>
          <w:numId w:val="8"/>
        </w:numPr>
        <w:spacing w:after="160" w:line="240" w:lineRule="auto"/>
        <w:ind w:hanging="540"/>
        <w:contextualSpacing/>
        <w:jc w:val="thaiDistribute"/>
        <w:rPr>
          <w:rFonts w:ascii="Times New Roman" w:eastAsia="Calibri" w:hAnsi="Times New Roman" w:cs="Times New Roman"/>
          <w:spacing w:val="-4"/>
          <w:sz w:val="22"/>
          <w:szCs w:val="22"/>
          <w:shd w:val="clear" w:color="auto" w:fill="FFFFFF"/>
          <w:lang w:val="en-US" w:bidi="th-TH"/>
        </w:rPr>
      </w:pPr>
      <w:r w:rsidRPr="00B05D9C">
        <w:rPr>
          <w:rFonts w:ascii="Times New Roman" w:eastAsia="Calibri" w:hAnsi="Times New Roman" w:cs="Times New Roman"/>
          <w:spacing w:val="-4"/>
          <w:sz w:val="22"/>
          <w:szCs w:val="22"/>
          <w:shd w:val="clear" w:color="auto" w:fill="FFFFFF"/>
          <w:lang w:val="en-US" w:bidi="th-TH"/>
        </w:rPr>
        <w:lastRenderedPageBreak/>
        <w:t xml:space="preserve">Black case no. Aor.2024/2566, the subsidiary was sued on 12 July 2023. The Court has ordered </w:t>
      </w:r>
      <w:r w:rsidRPr="00B05D9C">
        <w:rPr>
          <w:rFonts w:ascii="Times New Roman" w:eastAsia="Calibri" w:hAnsi="Times New Roman" w:cs="Times New Roman"/>
          <w:spacing w:val="-4"/>
          <w:sz w:val="22"/>
          <w:szCs w:val="22"/>
          <w:shd w:val="clear" w:color="auto" w:fill="FFFFFF"/>
          <w:lang w:val="en-US" w:bidi="th-TH"/>
        </w:rPr>
        <w:br/>
        <w:t xml:space="preserve">a preliminary hearing on 12 February 2024 and scheduled the hearing of the Court’s order on </w:t>
      </w:r>
      <w:r w:rsidRPr="00B05D9C">
        <w:rPr>
          <w:rFonts w:ascii="Times New Roman" w:eastAsia="Calibri" w:hAnsi="Times New Roman" w:cs="Times New Roman"/>
          <w:spacing w:val="-4"/>
          <w:sz w:val="22"/>
          <w:szCs w:val="22"/>
          <w:shd w:val="clear" w:color="auto" w:fill="FFFFFF"/>
          <w:lang w:val="en-US" w:bidi="th-TH"/>
        </w:rPr>
        <w:br/>
        <w:t>7 March 2024.</w:t>
      </w:r>
    </w:p>
    <w:p w14:paraId="10D1E3A8" w14:textId="77777777" w:rsidR="00132F81" w:rsidRPr="00B05D9C" w:rsidRDefault="00132F81" w:rsidP="00132F81">
      <w:pPr>
        <w:spacing w:after="160" w:line="240" w:lineRule="auto"/>
        <w:ind w:left="1080"/>
        <w:contextualSpacing/>
        <w:jc w:val="thaiDistribute"/>
        <w:rPr>
          <w:rFonts w:ascii="Times New Roman" w:eastAsia="Calibri" w:hAnsi="Times New Roman" w:cs="Times New Roman"/>
          <w:spacing w:val="-4"/>
          <w:sz w:val="22"/>
          <w:szCs w:val="22"/>
          <w:shd w:val="clear" w:color="auto" w:fill="FFFFFF"/>
          <w:lang w:val="en-US" w:bidi="th-TH"/>
        </w:rPr>
      </w:pPr>
    </w:p>
    <w:p w14:paraId="7AFBBE66" w14:textId="6DB9E1B3" w:rsidR="00D03AC3" w:rsidRPr="00B05D9C" w:rsidRDefault="00D03AC3" w:rsidP="00D03AC3">
      <w:pPr>
        <w:spacing w:after="160" w:line="240" w:lineRule="auto"/>
        <w:ind w:left="1080"/>
        <w:contextualSpacing/>
        <w:jc w:val="thaiDistribute"/>
        <w:rPr>
          <w:rFonts w:ascii="Times New Roman" w:eastAsia="Calibri" w:hAnsi="Times New Roman" w:cs="Cordia New"/>
          <w:spacing w:val="-4"/>
          <w:sz w:val="22"/>
          <w:szCs w:val="22"/>
          <w:shd w:val="clear" w:color="auto" w:fill="FFFFFF"/>
          <w:lang w:val="en-US" w:bidi="th-TH"/>
        </w:rPr>
      </w:pPr>
      <w:r w:rsidRPr="00B05D9C">
        <w:rPr>
          <w:rFonts w:ascii="Times New Roman" w:eastAsia="Calibri" w:hAnsi="Times New Roman" w:cs="Times New Roman"/>
          <w:spacing w:val="-4"/>
          <w:sz w:val="22"/>
          <w:szCs w:val="22"/>
          <w:shd w:val="clear" w:color="auto" w:fill="FFFFFF"/>
          <w:lang w:val="en-US" w:bidi="th-TH"/>
        </w:rPr>
        <w:t xml:space="preserve">On 7 March 2024, the Court accepted the case and schedule the preliminary hearing on </w:t>
      </w:r>
      <w:r w:rsidRPr="00B05D9C">
        <w:rPr>
          <w:rFonts w:ascii="Times New Roman" w:eastAsia="Calibri" w:hAnsi="Times New Roman" w:cs="Times New Roman"/>
          <w:spacing w:val="-4"/>
          <w:sz w:val="22"/>
          <w:szCs w:val="22"/>
          <w:shd w:val="clear" w:color="auto" w:fill="FFFFFF"/>
          <w:lang w:val="en-US" w:bidi="th-TH"/>
        </w:rPr>
        <w:br/>
        <w:t xml:space="preserve">10 June 2024 and </w:t>
      </w:r>
      <w:proofErr w:type="gramStart"/>
      <w:r w:rsidRPr="00B05D9C">
        <w:rPr>
          <w:rFonts w:ascii="Times New Roman" w:eastAsia="Calibri" w:hAnsi="Times New Roman" w:cs="Times New Roman"/>
          <w:spacing w:val="-4"/>
          <w:sz w:val="22"/>
          <w:szCs w:val="22"/>
          <w:shd w:val="clear" w:color="auto" w:fill="FFFFFF"/>
          <w:lang w:val="en-US" w:bidi="th-TH"/>
        </w:rPr>
        <w:t>schedule</w:t>
      </w:r>
      <w:proofErr w:type="gramEnd"/>
      <w:r w:rsidRPr="00B05D9C">
        <w:rPr>
          <w:rFonts w:ascii="Times New Roman" w:eastAsia="Calibri" w:hAnsi="Times New Roman" w:cs="Times New Roman"/>
          <w:spacing w:val="-4"/>
          <w:sz w:val="22"/>
          <w:szCs w:val="22"/>
          <w:shd w:val="clear" w:color="auto" w:fill="FFFFFF"/>
          <w:lang w:val="en-US" w:bidi="th-TH"/>
        </w:rPr>
        <w:t xml:space="preserve"> </w:t>
      </w:r>
      <w:proofErr w:type="gramStart"/>
      <w:r w:rsidRPr="00B05D9C">
        <w:rPr>
          <w:rFonts w:ascii="Times New Roman" w:eastAsia="Calibri" w:hAnsi="Times New Roman" w:cs="Times New Roman"/>
          <w:spacing w:val="-4"/>
          <w:sz w:val="22"/>
          <w:szCs w:val="22"/>
          <w:shd w:val="clear" w:color="auto" w:fill="FFFFFF"/>
          <w:lang w:val="en-US" w:bidi="th-TH"/>
        </w:rPr>
        <w:t>on</w:t>
      </w:r>
      <w:proofErr w:type="gramEnd"/>
      <w:r w:rsidRPr="00B05D9C">
        <w:rPr>
          <w:rFonts w:ascii="Times New Roman" w:eastAsia="Calibri" w:hAnsi="Times New Roman" w:cs="Times New Roman"/>
          <w:spacing w:val="-4"/>
          <w:sz w:val="22"/>
          <w:szCs w:val="22"/>
          <w:shd w:val="clear" w:color="auto" w:fill="FFFFFF"/>
          <w:lang w:val="en-US" w:bidi="th-TH"/>
        </w:rPr>
        <w:t xml:space="preserve"> examination of evidence on 22 </w:t>
      </w:r>
      <w:r w:rsidRPr="00B05D9C">
        <w:rPr>
          <w:rFonts w:ascii="Times New Roman" w:eastAsia="Calibri" w:hAnsi="Times New Roman" w:cs="Cordia New" w:hint="cs"/>
          <w:spacing w:val="-4"/>
          <w:sz w:val="22"/>
          <w:szCs w:val="22"/>
          <w:shd w:val="clear" w:color="auto" w:fill="FFFFFF"/>
          <w:cs/>
          <w:lang w:val="en-US" w:bidi="th-TH"/>
        </w:rPr>
        <w:t>-</w:t>
      </w:r>
      <w:r w:rsidRPr="00B05D9C">
        <w:rPr>
          <w:rFonts w:ascii="Times New Roman" w:eastAsia="Calibri" w:hAnsi="Times New Roman" w:cs="Times New Roman"/>
          <w:spacing w:val="-4"/>
          <w:sz w:val="22"/>
          <w:szCs w:val="22"/>
          <w:shd w:val="clear" w:color="auto" w:fill="FFFFFF"/>
          <w:lang w:val="en-US" w:bidi="th-TH"/>
        </w:rPr>
        <w:t xml:space="preserve"> 23 May 2025. On </w:t>
      </w:r>
      <w:r w:rsidRPr="00B05D9C">
        <w:rPr>
          <w:rFonts w:ascii="Times New Roman" w:eastAsia="Calibri" w:hAnsi="Times New Roman"/>
          <w:sz w:val="22"/>
          <w:szCs w:val="28"/>
          <w:shd w:val="clear" w:color="auto" w:fill="FFFFFF"/>
          <w:lang w:val="en-US" w:bidi="th-TH"/>
        </w:rPr>
        <w:t>6</w:t>
      </w:r>
      <w:r w:rsidRPr="00B05D9C">
        <w:rPr>
          <w:rFonts w:ascii="Times New Roman" w:eastAsia="Calibri" w:hAnsi="Times New Roman" w:cs="Times New Roman"/>
          <w:sz w:val="22"/>
          <w:szCs w:val="22"/>
          <w:shd w:val="clear" w:color="auto" w:fill="FFFFFF"/>
          <w:lang w:val="en-US" w:bidi="th-TH"/>
        </w:rPr>
        <w:t xml:space="preserve"> August 2025</w:t>
      </w:r>
      <w:r w:rsidRPr="00B05D9C">
        <w:rPr>
          <w:rFonts w:ascii="Times New Roman" w:eastAsia="Calibri" w:hAnsi="Times New Roman" w:cs="Times New Roman"/>
          <w:spacing w:val="-4"/>
          <w:sz w:val="22"/>
          <w:szCs w:val="22"/>
          <w:shd w:val="clear" w:color="auto" w:fill="FFFFFF"/>
          <w:lang w:val="en-US" w:bidi="th-TH"/>
        </w:rPr>
        <w:t>,</w:t>
      </w:r>
      <w:r w:rsidRPr="00B05D9C">
        <w:rPr>
          <w:rFonts w:ascii="CIDFont+F2" w:eastAsia="Calibri" w:hAnsi="Calibri" w:cs="CIDFont+F2"/>
          <w:sz w:val="22"/>
          <w:szCs w:val="22"/>
          <w:lang w:val="en-US" w:bidi="th-TH"/>
        </w:rPr>
        <w:t xml:space="preserve"> </w:t>
      </w:r>
      <w:r w:rsidRPr="00B05D9C">
        <w:rPr>
          <w:rFonts w:ascii="Times New Roman" w:eastAsia="Calibri" w:hAnsi="Times New Roman" w:cs="Times New Roman"/>
          <w:spacing w:val="-4"/>
          <w:sz w:val="22"/>
          <w:szCs w:val="22"/>
          <w:shd w:val="clear" w:color="auto" w:fill="FFFFFF"/>
          <w:lang w:val="en-US" w:bidi="th-TH"/>
        </w:rPr>
        <w:t>the Court has dismissed the case.</w:t>
      </w:r>
      <w:r w:rsidR="005655CE" w:rsidRPr="00B05D9C">
        <w:rPr>
          <w:rFonts w:ascii="Times New Roman" w:eastAsia="Calibri" w:hAnsi="Times New Roman" w:cs="Times New Roman"/>
          <w:spacing w:val="-4"/>
          <w:sz w:val="22"/>
          <w:szCs w:val="22"/>
          <w:shd w:val="clear" w:color="auto" w:fill="FFFFFF"/>
          <w:lang w:val="en-US" w:bidi="th-TH"/>
        </w:rPr>
        <w:t xml:space="preserve"> After that the plaintiff </w:t>
      </w:r>
      <w:proofErr w:type="gramStart"/>
      <w:r w:rsidR="005655CE" w:rsidRPr="00B05D9C">
        <w:rPr>
          <w:rFonts w:ascii="Times New Roman" w:eastAsia="Calibri" w:hAnsi="Times New Roman" w:cs="Times New Roman"/>
          <w:spacing w:val="-4"/>
          <w:sz w:val="22"/>
          <w:szCs w:val="22"/>
          <w:shd w:val="clear" w:color="auto" w:fill="FFFFFF"/>
          <w:lang w:val="en-US" w:bidi="th-TH"/>
        </w:rPr>
        <w:t>has filed</w:t>
      </w:r>
      <w:proofErr w:type="gramEnd"/>
      <w:r w:rsidR="005655CE" w:rsidRPr="00B05D9C">
        <w:rPr>
          <w:rFonts w:ascii="Times New Roman" w:eastAsia="Calibri" w:hAnsi="Times New Roman" w:cs="Times New Roman"/>
          <w:spacing w:val="-4"/>
          <w:sz w:val="22"/>
          <w:szCs w:val="22"/>
          <w:shd w:val="clear" w:color="auto" w:fill="FFFFFF"/>
          <w:lang w:val="en-US" w:bidi="th-TH"/>
        </w:rPr>
        <w:t xml:space="preserve"> an appeal. On 31 December 2025, the case is currently in the appeals process.</w:t>
      </w:r>
    </w:p>
    <w:p w14:paraId="26C455DA" w14:textId="77777777" w:rsidR="00D03AC3" w:rsidRPr="00B05D9C" w:rsidRDefault="00D03AC3" w:rsidP="00D03AC3">
      <w:pPr>
        <w:spacing w:after="160" w:line="240" w:lineRule="auto"/>
        <w:ind w:left="900"/>
        <w:contextualSpacing/>
        <w:jc w:val="thaiDistribute"/>
        <w:rPr>
          <w:rFonts w:ascii="Times New Roman" w:eastAsia="Calibri" w:hAnsi="Times New Roman" w:cs="Times New Roman"/>
          <w:spacing w:val="-4"/>
          <w:sz w:val="22"/>
          <w:szCs w:val="22"/>
          <w:shd w:val="clear" w:color="auto" w:fill="FFFFFF"/>
          <w:lang w:val="en-US" w:bidi="th-TH"/>
        </w:rPr>
      </w:pPr>
    </w:p>
    <w:p w14:paraId="551E5D57" w14:textId="62262CA2" w:rsidR="00D03AC3" w:rsidRPr="00B05D9C" w:rsidRDefault="00D03AC3" w:rsidP="00D671D3">
      <w:pPr>
        <w:numPr>
          <w:ilvl w:val="0"/>
          <w:numId w:val="8"/>
        </w:numPr>
        <w:spacing w:after="160" w:line="240" w:lineRule="auto"/>
        <w:ind w:hanging="540"/>
        <w:contextualSpacing/>
        <w:jc w:val="thaiDistribute"/>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Black case no. Aor. 1389/2567, the subsidiary was sued on 2 May 2024</w:t>
      </w:r>
      <w:r w:rsidRPr="00B05D9C">
        <w:rPr>
          <w:rFonts w:ascii="Times New Roman" w:eastAsia="Calibri" w:hAnsi="Times New Roman"/>
          <w:sz w:val="22"/>
          <w:szCs w:val="28"/>
          <w:shd w:val="clear" w:color="auto" w:fill="FFFFFF"/>
          <w:lang w:val="en-US" w:bidi="th-TH"/>
        </w:rPr>
        <w:t xml:space="preserve">, On 20 November 2024, </w:t>
      </w:r>
      <w:r w:rsidRPr="00B05D9C">
        <w:rPr>
          <w:rFonts w:ascii="Times New Roman" w:eastAsia="Calibri" w:hAnsi="Times New Roman" w:cs="Times New Roman"/>
          <w:sz w:val="22"/>
          <w:szCs w:val="22"/>
          <w:shd w:val="clear" w:color="auto" w:fill="FFFFFF"/>
          <w:lang w:val="en-US" w:bidi="th-TH"/>
        </w:rPr>
        <w:t>the Court has dismissed the case</w:t>
      </w:r>
      <w:r w:rsidRPr="00B05D9C">
        <w:rPr>
          <w:rFonts w:ascii="Times New Roman" w:eastAsia="Calibri" w:hAnsi="Times New Roman" w:cs="Times New Roman"/>
          <w:spacing w:val="-2"/>
          <w:sz w:val="22"/>
          <w:szCs w:val="22"/>
          <w:shd w:val="clear" w:color="auto" w:fill="FFFFFF"/>
          <w:lang w:val="en-US" w:bidi="th-TH"/>
        </w:rPr>
        <w:t xml:space="preserve">. After that the plaintiff </w:t>
      </w:r>
      <w:proofErr w:type="gramStart"/>
      <w:r w:rsidRPr="00B05D9C">
        <w:rPr>
          <w:rFonts w:ascii="Times New Roman" w:eastAsia="Calibri" w:hAnsi="Times New Roman" w:cs="Times New Roman"/>
          <w:spacing w:val="-2"/>
          <w:sz w:val="22"/>
          <w:szCs w:val="22"/>
          <w:shd w:val="clear" w:color="auto" w:fill="FFFFFF"/>
          <w:lang w:val="en-US" w:bidi="th-TH"/>
        </w:rPr>
        <w:t>has filed</w:t>
      </w:r>
      <w:proofErr w:type="gramEnd"/>
      <w:r w:rsidRPr="00B05D9C">
        <w:rPr>
          <w:rFonts w:ascii="Times New Roman" w:eastAsia="Calibri" w:hAnsi="Times New Roman" w:cs="Times New Roman"/>
          <w:spacing w:val="-2"/>
          <w:sz w:val="22"/>
          <w:szCs w:val="22"/>
          <w:shd w:val="clear" w:color="auto" w:fill="FFFFFF"/>
          <w:lang w:val="en-US" w:bidi="th-TH"/>
        </w:rPr>
        <w:t xml:space="preserve"> an appeal. On </w:t>
      </w:r>
      <w:r w:rsidRPr="00B05D9C">
        <w:rPr>
          <w:rFonts w:ascii="Times New Roman" w:eastAsia="Calibri" w:hAnsi="Times New Roman" w:cs="Times New Roman"/>
          <w:sz w:val="22"/>
          <w:szCs w:val="22"/>
          <w:shd w:val="clear" w:color="auto" w:fill="FFFFFF"/>
          <w:lang w:val="en-US" w:bidi="th-TH"/>
        </w:rPr>
        <w:t>3</w:t>
      </w:r>
      <w:r w:rsidR="00FC2019" w:rsidRPr="00B05D9C">
        <w:rPr>
          <w:rFonts w:ascii="Times New Roman" w:eastAsia="Calibri" w:hAnsi="Times New Roman" w:cs="Times New Roman"/>
          <w:sz w:val="22"/>
          <w:szCs w:val="22"/>
          <w:shd w:val="clear" w:color="auto" w:fill="FFFFFF"/>
          <w:lang w:val="en-US" w:bidi="th-TH"/>
        </w:rPr>
        <w:t>1</w:t>
      </w:r>
      <w:r w:rsidRPr="00B05D9C">
        <w:rPr>
          <w:rFonts w:ascii="Times New Roman" w:eastAsia="Calibri" w:hAnsi="Times New Roman" w:cs="Times New Roman"/>
          <w:sz w:val="22"/>
          <w:szCs w:val="22"/>
          <w:shd w:val="clear" w:color="auto" w:fill="FFFFFF"/>
          <w:lang w:val="en-US" w:bidi="th-TH"/>
        </w:rPr>
        <w:t xml:space="preserve"> </w:t>
      </w:r>
      <w:r w:rsidR="00FC2019" w:rsidRPr="00B05D9C">
        <w:rPr>
          <w:rFonts w:ascii="Times New Roman" w:eastAsia="Calibri" w:hAnsi="Times New Roman" w:cs="Times New Roman"/>
          <w:sz w:val="22"/>
          <w:szCs w:val="22"/>
          <w:shd w:val="clear" w:color="auto" w:fill="FFFFFF"/>
          <w:lang w:val="en-US" w:bidi="th-TH"/>
        </w:rPr>
        <w:t>December</w:t>
      </w:r>
      <w:r w:rsidRPr="00B05D9C">
        <w:rPr>
          <w:rFonts w:ascii="Times New Roman" w:eastAsia="Calibri" w:hAnsi="Times New Roman" w:cs="Times New Roman"/>
          <w:sz w:val="22"/>
          <w:szCs w:val="22"/>
          <w:shd w:val="clear" w:color="auto" w:fill="FFFFFF"/>
          <w:lang w:val="en-US" w:bidi="th-TH"/>
        </w:rPr>
        <w:t xml:space="preserve"> 2025</w:t>
      </w:r>
      <w:r w:rsidRPr="00B05D9C">
        <w:rPr>
          <w:rFonts w:ascii="Times New Roman" w:eastAsia="Calibri" w:hAnsi="Times New Roman" w:cs="Times New Roman"/>
          <w:spacing w:val="-2"/>
          <w:sz w:val="22"/>
          <w:szCs w:val="22"/>
          <w:shd w:val="clear" w:color="auto" w:fill="FFFFFF"/>
          <w:lang w:val="en-US" w:bidi="th-TH"/>
        </w:rPr>
        <w:t>, the case is currently in the appeals process.</w:t>
      </w:r>
    </w:p>
    <w:p w14:paraId="08EFC7F2" w14:textId="77777777" w:rsidR="00D03AC3" w:rsidRPr="00B05D9C" w:rsidRDefault="00D03AC3" w:rsidP="00D03AC3">
      <w:pPr>
        <w:spacing w:line="240" w:lineRule="auto"/>
        <w:ind w:left="1080"/>
        <w:contextualSpacing/>
        <w:jc w:val="thaiDistribute"/>
        <w:rPr>
          <w:rFonts w:ascii="Times New Roman" w:eastAsia="Calibri" w:hAnsi="Times New Roman" w:cs="Times New Roman"/>
          <w:sz w:val="22"/>
          <w:szCs w:val="22"/>
          <w:shd w:val="clear" w:color="auto" w:fill="FFFFFF"/>
          <w:lang w:val="en-US" w:bidi="th-TH"/>
        </w:rPr>
      </w:pPr>
    </w:p>
    <w:p w14:paraId="71D6539F" w14:textId="77777777" w:rsidR="00D03AC3" w:rsidRPr="00B05D9C" w:rsidRDefault="00D03AC3" w:rsidP="00D03AC3">
      <w:pPr>
        <w:spacing w:line="240" w:lineRule="auto"/>
        <w:ind w:left="540"/>
        <w:contextualSpacing/>
        <w:jc w:val="thaiDistribute"/>
        <w:rPr>
          <w:rFonts w:ascii="Times New Roman" w:eastAsia="Calibri" w:hAnsi="Times New Roman" w:cs="Times New Roman"/>
          <w:i/>
          <w:iCs/>
          <w:sz w:val="22"/>
          <w:szCs w:val="22"/>
          <w:shd w:val="clear" w:color="auto" w:fill="FFFFFF"/>
          <w:lang w:val="en-US" w:bidi="th-TH"/>
        </w:rPr>
      </w:pPr>
      <w:r w:rsidRPr="00B05D9C">
        <w:rPr>
          <w:rFonts w:ascii="Times New Roman" w:eastAsia="Calibri" w:hAnsi="Times New Roman" w:cs="Times New Roman"/>
          <w:i/>
          <w:iCs/>
          <w:sz w:val="22"/>
          <w:szCs w:val="22"/>
          <w:shd w:val="clear" w:color="auto" w:fill="FFFFFF"/>
          <w:lang w:val="en-US" w:bidi="th-TH"/>
        </w:rPr>
        <w:t>Legal Case no. Por.2125/2567 </w:t>
      </w:r>
    </w:p>
    <w:p w14:paraId="4652EA41" w14:textId="41EC88F7" w:rsidR="00D03AC3" w:rsidRPr="00B05D9C" w:rsidRDefault="00D03AC3" w:rsidP="00D03AC3">
      <w:pPr>
        <w:ind w:left="540"/>
        <w:jc w:val="thaiDistribute"/>
        <w:rPr>
          <w:rFonts w:ascii="Times New Roman" w:eastAsia="Calibri" w:hAnsi="Times New Roman" w:cs="Cordia New"/>
          <w:sz w:val="22"/>
          <w:szCs w:val="22"/>
          <w:lang w:val="en-US" w:bidi="th-TH"/>
        </w:rPr>
      </w:pPr>
      <w:r w:rsidRPr="00B05D9C">
        <w:rPr>
          <w:rFonts w:ascii="Times New Roman" w:eastAsia="Calibri" w:hAnsi="Times New Roman" w:cs="Times New Roman"/>
          <w:sz w:val="22"/>
          <w:szCs w:val="22"/>
          <w:lang w:val="en-US" w:bidi="th-TH"/>
        </w:rPr>
        <w:t>The plaintiff filed the case on 21 May 2024, in which a Company’s subsidiary is as the 2</w:t>
      </w:r>
      <w:r w:rsidRPr="00B05D9C">
        <w:rPr>
          <w:rFonts w:ascii="Times New Roman" w:eastAsia="Calibri" w:hAnsi="Times New Roman" w:cs="Times New Roman"/>
          <w:sz w:val="22"/>
          <w:szCs w:val="22"/>
          <w:vertAlign w:val="superscript"/>
          <w:lang w:val="en-US" w:bidi="th-TH"/>
        </w:rPr>
        <w:t>nd</w:t>
      </w:r>
      <w:r w:rsidRPr="00B05D9C">
        <w:rPr>
          <w:rFonts w:ascii="Times New Roman" w:eastAsia="Calibri" w:hAnsi="Times New Roman" w:cs="Times New Roman"/>
          <w:sz w:val="22"/>
          <w:szCs w:val="22"/>
          <w:lang w:val="en-US" w:bidi="th-TH"/>
        </w:rPr>
        <w:t xml:space="preserve"> defendant concerning the termination of a share pledge agreement between a subsidiary and a bank. On 24 March 2025, the Court has dismissed the case</w:t>
      </w:r>
      <w:r w:rsidRPr="00B05D9C">
        <w:rPr>
          <w:rFonts w:ascii="Times New Roman" w:eastAsia="Calibri" w:hAnsi="Times New Roman" w:cs="Times New Roman"/>
          <w:spacing w:val="-2"/>
          <w:sz w:val="22"/>
          <w:szCs w:val="22"/>
          <w:shd w:val="clear" w:color="auto" w:fill="FFFFFF"/>
          <w:lang w:val="en-US" w:bidi="th-TH"/>
        </w:rPr>
        <w:t xml:space="preserve">. On </w:t>
      </w:r>
      <w:r w:rsidRPr="00B05D9C">
        <w:rPr>
          <w:rFonts w:ascii="Times New Roman" w:eastAsia="Calibri" w:hAnsi="Times New Roman" w:cs="Times New Roman"/>
          <w:sz w:val="22"/>
          <w:szCs w:val="22"/>
          <w:shd w:val="clear" w:color="auto" w:fill="FFFFFF"/>
          <w:lang w:val="en-US" w:bidi="th-TH"/>
        </w:rPr>
        <w:t>3</w:t>
      </w:r>
      <w:r w:rsidR="00FC2019" w:rsidRPr="00B05D9C">
        <w:rPr>
          <w:rFonts w:ascii="Times New Roman" w:eastAsia="Calibri" w:hAnsi="Times New Roman" w:cs="Times New Roman"/>
          <w:sz w:val="22"/>
          <w:szCs w:val="22"/>
          <w:shd w:val="clear" w:color="auto" w:fill="FFFFFF"/>
          <w:lang w:val="en-US" w:bidi="th-TH"/>
        </w:rPr>
        <w:t>1</w:t>
      </w:r>
      <w:r w:rsidRPr="00B05D9C">
        <w:rPr>
          <w:rFonts w:ascii="Times New Roman" w:eastAsia="Calibri" w:hAnsi="Times New Roman" w:cs="Times New Roman"/>
          <w:sz w:val="22"/>
          <w:szCs w:val="22"/>
          <w:shd w:val="clear" w:color="auto" w:fill="FFFFFF"/>
          <w:lang w:val="en-US" w:bidi="th-TH"/>
        </w:rPr>
        <w:t xml:space="preserve"> </w:t>
      </w:r>
      <w:r w:rsidR="00FC2019" w:rsidRPr="00B05D9C">
        <w:rPr>
          <w:rFonts w:ascii="Times New Roman" w:eastAsia="Calibri" w:hAnsi="Times New Roman" w:cs="Times New Roman"/>
          <w:sz w:val="22"/>
          <w:szCs w:val="22"/>
          <w:shd w:val="clear" w:color="auto" w:fill="FFFFFF"/>
          <w:lang w:val="en-US" w:bidi="th-TH"/>
        </w:rPr>
        <w:t>Decem</w:t>
      </w:r>
      <w:r w:rsidRPr="00B05D9C">
        <w:rPr>
          <w:rFonts w:ascii="Times New Roman" w:eastAsia="Calibri" w:hAnsi="Times New Roman" w:cs="Times New Roman"/>
          <w:sz w:val="22"/>
          <w:szCs w:val="22"/>
          <w:shd w:val="clear" w:color="auto" w:fill="FFFFFF"/>
          <w:lang w:val="en-US" w:bidi="th-TH"/>
        </w:rPr>
        <w:t>ber 2025</w:t>
      </w:r>
      <w:r w:rsidRPr="00B05D9C">
        <w:rPr>
          <w:rFonts w:ascii="Times New Roman" w:eastAsia="Calibri" w:hAnsi="Times New Roman" w:cs="Times New Roman"/>
          <w:spacing w:val="-2"/>
          <w:sz w:val="22"/>
          <w:szCs w:val="22"/>
          <w:shd w:val="clear" w:color="auto" w:fill="FFFFFF"/>
          <w:lang w:val="en-US" w:bidi="th-TH"/>
        </w:rPr>
        <w:t>, the case is currently in the appeals process.</w:t>
      </w:r>
    </w:p>
    <w:p w14:paraId="75F1A43D" w14:textId="4B03C04B" w:rsidR="00D03AC3" w:rsidRPr="00B05D9C" w:rsidRDefault="00D03AC3" w:rsidP="00D03AC3">
      <w:pPr>
        <w:spacing w:line="240" w:lineRule="auto"/>
        <w:rPr>
          <w:rFonts w:ascii="Times New Roman" w:eastAsia="Calibri" w:hAnsi="Times New Roman" w:cs="Times New Roman"/>
          <w:spacing w:val="-4"/>
          <w:sz w:val="22"/>
          <w:szCs w:val="22"/>
          <w:shd w:val="clear" w:color="auto" w:fill="FFFFFF"/>
          <w:lang w:val="en-US" w:bidi="th-TH"/>
        </w:rPr>
      </w:pPr>
    </w:p>
    <w:p w14:paraId="5236B630" w14:textId="77777777" w:rsidR="00D03AC3" w:rsidRPr="00B05D9C" w:rsidRDefault="00D03AC3" w:rsidP="00D03AC3">
      <w:pPr>
        <w:spacing w:after="160" w:line="240" w:lineRule="auto"/>
        <w:ind w:left="540"/>
        <w:contextualSpacing/>
        <w:jc w:val="thaiDistribute"/>
        <w:rPr>
          <w:rFonts w:ascii="Times New Roman" w:eastAsia="Calibri" w:hAnsi="Times New Roman" w:cs="Times New Roman"/>
          <w:i/>
          <w:iCs/>
          <w:sz w:val="22"/>
          <w:szCs w:val="22"/>
          <w:shd w:val="clear" w:color="auto" w:fill="FFFFFF"/>
          <w:lang w:val="en-US" w:bidi="th-TH"/>
        </w:rPr>
      </w:pPr>
      <w:r w:rsidRPr="00B05D9C">
        <w:rPr>
          <w:rFonts w:ascii="Times New Roman" w:eastAsia="Calibri" w:hAnsi="Times New Roman" w:cs="Times New Roman"/>
          <w:i/>
          <w:iCs/>
          <w:sz w:val="22"/>
          <w:szCs w:val="22"/>
          <w:shd w:val="clear" w:color="auto" w:fill="FFFFFF"/>
          <w:lang w:val="en-US" w:bidi="th-TH"/>
        </w:rPr>
        <w:t>Legal Case no. Por.1185/2566 </w:t>
      </w:r>
    </w:p>
    <w:p w14:paraId="17F83D5C" w14:textId="22B563AD" w:rsidR="00D03AC3" w:rsidRPr="00B05D9C" w:rsidRDefault="00D03AC3" w:rsidP="00D03AC3">
      <w:pPr>
        <w:spacing w:after="160" w:line="240" w:lineRule="auto"/>
        <w:ind w:left="540"/>
        <w:contextualSpacing/>
        <w:jc w:val="thaiDistribute"/>
        <w:rPr>
          <w:rFonts w:ascii="Times New Roman" w:eastAsia="Calibri" w:hAnsi="Times New Roman"/>
          <w:sz w:val="22"/>
          <w:szCs w:val="28"/>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A complaint was filed on 10 March 2023, in which a Company’s subsidiary is the 3</w:t>
      </w:r>
      <w:r w:rsidRPr="00B05D9C">
        <w:rPr>
          <w:rFonts w:ascii="Times New Roman" w:eastAsia="Calibri" w:hAnsi="Times New Roman" w:cs="Times New Roman"/>
          <w:sz w:val="22"/>
          <w:szCs w:val="22"/>
          <w:shd w:val="clear" w:color="auto" w:fill="FFFFFF"/>
          <w:vertAlign w:val="superscript"/>
          <w:lang w:val="en-US" w:bidi="th-TH"/>
        </w:rPr>
        <w:t>rd</w:t>
      </w:r>
      <w:r w:rsidRPr="00B05D9C">
        <w:rPr>
          <w:rFonts w:ascii="Times New Roman" w:eastAsia="Calibri" w:hAnsi="Times New Roman" w:cs="Times New Roman"/>
          <w:sz w:val="22"/>
          <w:szCs w:val="22"/>
          <w:shd w:val="clear" w:color="auto" w:fill="FFFFFF"/>
          <w:lang w:val="en-US" w:bidi="th-TH"/>
        </w:rPr>
        <w:t xml:space="preserve"> defendant regarding the exercise of the shareholder’s right from 1</w:t>
      </w:r>
      <w:r w:rsidRPr="00B05D9C">
        <w:rPr>
          <w:rFonts w:ascii="Times New Roman" w:eastAsia="Calibri" w:hAnsi="Times New Roman" w:cs="Times New Roman"/>
          <w:sz w:val="22"/>
          <w:szCs w:val="22"/>
          <w:shd w:val="clear" w:color="auto" w:fill="FFFFFF"/>
          <w:vertAlign w:val="superscript"/>
          <w:lang w:val="en-US" w:bidi="th-TH"/>
        </w:rPr>
        <w:t>st</w:t>
      </w:r>
      <w:r w:rsidRPr="00B05D9C">
        <w:rPr>
          <w:rFonts w:ascii="Times New Roman" w:eastAsia="Calibri" w:hAnsi="Times New Roman" w:cs="Times New Roman"/>
          <w:sz w:val="22"/>
          <w:szCs w:val="22"/>
          <w:shd w:val="clear" w:color="auto" w:fill="FFFFFF"/>
          <w:lang w:val="en-US" w:bidi="th-TH"/>
        </w:rPr>
        <w:t xml:space="preserve"> and 2</w:t>
      </w:r>
      <w:r w:rsidRPr="00B05D9C">
        <w:rPr>
          <w:rFonts w:ascii="Times New Roman" w:eastAsia="Calibri" w:hAnsi="Times New Roman" w:cs="Times New Roman"/>
          <w:sz w:val="22"/>
          <w:szCs w:val="22"/>
          <w:shd w:val="clear" w:color="auto" w:fill="FFFFFF"/>
          <w:vertAlign w:val="superscript"/>
          <w:lang w:val="en-US" w:bidi="th-TH"/>
        </w:rPr>
        <w:t>nd</w:t>
      </w:r>
      <w:r w:rsidRPr="00B05D9C">
        <w:rPr>
          <w:rFonts w:ascii="Times New Roman" w:eastAsia="Calibri" w:hAnsi="Times New Roman" w:cs="Times New Roman"/>
          <w:sz w:val="22"/>
          <w:szCs w:val="22"/>
          <w:shd w:val="clear" w:color="auto" w:fill="FFFFFF"/>
          <w:lang w:val="en-US" w:bidi="th-TH"/>
        </w:rPr>
        <w:t xml:space="preserve"> defendant. The Company’s subsidiary was filed to deliver 1,260 shares (9 percent of registered capital) to the plaintiff. The case is currently under consideration by the Court of First Instance, and the Court has scheduled the judgment hearing for 18 February </w:t>
      </w:r>
      <w:proofErr w:type="gramStart"/>
      <w:r w:rsidRPr="00B05D9C">
        <w:rPr>
          <w:rFonts w:ascii="Times New Roman" w:eastAsia="Calibri" w:hAnsi="Times New Roman" w:cs="Times New Roman"/>
          <w:sz w:val="22"/>
          <w:szCs w:val="22"/>
          <w:shd w:val="clear" w:color="auto" w:fill="FFFFFF"/>
          <w:lang w:val="en-US" w:bidi="th-TH"/>
        </w:rPr>
        <w:t>2025</w:t>
      </w:r>
      <w:proofErr w:type="gramEnd"/>
      <w:r w:rsidRPr="00B05D9C">
        <w:rPr>
          <w:rFonts w:ascii="Times New Roman" w:eastAsia="Calibri" w:hAnsi="Times New Roman" w:cs="Times New Roman"/>
          <w:sz w:val="22"/>
          <w:szCs w:val="22"/>
          <w:shd w:val="clear" w:color="auto" w:fill="FFFFFF"/>
          <w:lang w:val="en-US" w:bidi="th-TH"/>
        </w:rPr>
        <w:t xml:space="preserve"> and the Court has dismissed the case. The plaintiff had filed an appeal. </w:t>
      </w:r>
      <w:r w:rsidR="00FC2019" w:rsidRPr="00B05D9C">
        <w:rPr>
          <w:rFonts w:ascii="Times New Roman" w:eastAsia="Calibri" w:hAnsi="Times New Roman" w:cs="Times New Roman"/>
          <w:sz w:val="22"/>
          <w:szCs w:val="22"/>
          <w:shd w:val="clear" w:color="auto" w:fill="FFFFFF"/>
          <w:lang w:val="en-US" w:bidi="th-TH"/>
        </w:rPr>
        <w:br/>
      </w:r>
      <w:r w:rsidRPr="00B05D9C">
        <w:rPr>
          <w:rFonts w:ascii="Times New Roman" w:eastAsia="Calibri" w:hAnsi="Times New Roman" w:cs="Times New Roman"/>
          <w:sz w:val="22"/>
          <w:szCs w:val="22"/>
          <w:shd w:val="clear" w:color="auto" w:fill="FFFFFF"/>
          <w:lang w:val="en-US" w:bidi="th-TH"/>
        </w:rPr>
        <w:t>On 3</w:t>
      </w:r>
      <w:r w:rsidR="00FC2019" w:rsidRPr="00B05D9C">
        <w:rPr>
          <w:rFonts w:ascii="Times New Roman" w:eastAsia="Calibri" w:hAnsi="Times New Roman" w:cs="Times New Roman"/>
          <w:sz w:val="22"/>
          <w:szCs w:val="22"/>
          <w:shd w:val="clear" w:color="auto" w:fill="FFFFFF"/>
          <w:lang w:val="en-US" w:bidi="th-TH"/>
        </w:rPr>
        <w:t>1</w:t>
      </w:r>
      <w:r w:rsidRPr="00B05D9C">
        <w:rPr>
          <w:rFonts w:ascii="Times New Roman" w:eastAsia="Calibri" w:hAnsi="Times New Roman" w:cs="Times New Roman"/>
          <w:sz w:val="22"/>
          <w:szCs w:val="22"/>
          <w:shd w:val="clear" w:color="auto" w:fill="FFFFFF"/>
          <w:lang w:val="en-US" w:bidi="th-TH"/>
        </w:rPr>
        <w:t xml:space="preserve"> </w:t>
      </w:r>
      <w:r w:rsidR="00FC2019" w:rsidRPr="00B05D9C">
        <w:rPr>
          <w:rFonts w:ascii="Times New Roman" w:eastAsia="Calibri" w:hAnsi="Times New Roman" w:cs="Times New Roman"/>
          <w:sz w:val="22"/>
          <w:szCs w:val="22"/>
          <w:shd w:val="clear" w:color="auto" w:fill="FFFFFF"/>
          <w:lang w:val="en-US" w:bidi="th-TH"/>
        </w:rPr>
        <w:t>Decem</w:t>
      </w:r>
      <w:r w:rsidRPr="00B05D9C">
        <w:rPr>
          <w:rFonts w:ascii="Times New Roman" w:eastAsia="Calibri" w:hAnsi="Times New Roman" w:cs="Times New Roman"/>
          <w:sz w:val="22"/>
          <w:szCs w:val="22"/>
          <w:shd w:val="clear" w:color="auto" w:fill="FFFFFF"/>
          <w:lang w:val="en-US" w:bidi="th-TH"/>
        </w:rPr>
        <w:t>ber 2025</w:t>
      </w:r>
      <w:r w:rsidRPr="00B05D9C">
        <w:rPr>
          <w:rFonts w:ascii="Times New Roman" w:eastAsia="Calibri" w:hAnsi="Times New Roman"/>
          <w:sz w:val="22"/>
          <w:szCs w:val="28"/>
          <w:shd w:val="clear" w:color="auto" w:fill="FFFFFF"/>
          <w:lang w:val="en-US" w:bidi="th-TH"/>
        </w:rPr>
        <w:t>, the case is currently in the appeals process.</w:t>
      </w:r>
    </w:p>
    <w:p w14:paraId="2956B7CF" w14:textId="77777777"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p>
    <w:p w14:paraId="7ED63B50" w14:textId="77777777"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i/>
          <w:iCs/>
          <w:sz w:val="22"/>
          <w:szCs w:val="22"/>
          <w:shd w:val="clear" w:color="auto" w:fill="FFFFFF"/>
          <w:lang w:val="en-US" w:bidi="th-TH"/>
        </w:rPr>
        <w:t>Legal case no. Aor. 1582/2567 </w:t>
      </w:r>
    </w:p>
    <w:p w14:paraId="7BAE7853" w14:textId="6FC0BFFF"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The complaint was filed on 21 May 2024, in which a Company’s subsidiary is the 3</w:t>
      </w:r>
      <w:r w:rsidRPr="00B05D9C">
        <w:rPr>
          <w:rFonts w:ascii="Times New Roman" w:eastAsia="Calibri" w:hAnsi="Times New Roman" w:cs="Times New Roman"/>
          <w:sz w:val="22"/>
          <w:szCs w:val="22"/>
          <w:shd w:val="clear" w:color="auto" w:fill="FFFFFF"/>
          <w:vertAlign w:val="superscript"/>
          <w:lang w:val="en-US" w:bidi="th-TH"/>
        </w:rPr>
        <w:t>rd</w:t>
      </w:r>
      <w:r w:rsidRPr="00B05D9C">
        <w:rPr>
          <w:rFonts w:ascii="Times New Roman" w:eastAsia="Calibri" w:hAnsi="Times New Roman" w:cs="Times New Roman"/>
          <w:sz w:val="22"/>
          <w:szCs w:val="22"/>
          <w:shd w:val="clear" w:color="auto" w:fill="FFFFFF"/>
          <w:lang w:val="en-US" w:bidi="th-TH"/>
        </w:rPr>
        <w:t xml:space="preserve"> defendant regarding the defendant filed false information against the complaint according to legal case no.2309/2565 and no.352/2565. The Court has scheduled the hearing for the defendants' testimonies and the examination of evidence for 3 February 2025. The appointment has been scheduled </w:t>
      </w:r>
      <w:proofErr w:type="gramStart"/>
      <w:r w:rsidRPr="00B05D9C">
        <w:rPr>
          <w:rFonts w:ascii="Times New Roman" w:eastAsia="Calibri" w:hAnsi="Times New Roman" w:cs="Times New Roman"/>
          <w:sz w:val="22"/>
          <w:szCs w:val="22"/>
          <w:shd w:val="clear" w:color="auto" w:fill="FFFFFF"/>
          <w:lang w:val="en-US" w:bidi="th-TH"/>
        </w:rPr>
        <w:t>to</w:t>
      </w:r>
      <w:proofErr w:type="gramEnd"/>
      <w:r w:rsidRPr="00B05D9C">
        <w:rPr>
          <w:rFonts w:ascii="Times New Roman" w:eastAsia="Calibri" w:hAnsi="Times New Roman" w:cs="Times New Roman"/>
          <w:sz w:val="22"/>
          <w:szCs w:val="22"/>
          <w:shd w:val="clear" w:color="auto" w:fill="FFFFFF"/>
          <w:lang w:val="en-US" w:bidi="th-TH"/>
        </w:rPr>
        <w:t xml:space="preserve"> </w:t>
      </w:r>
      <w:r w:rsidR="00FC2019" w:rsidRPr="00B05D9C">
        <w:rPr>
          <w:rFonts w:ascii="Times New Roman" w:eastAsia="Calibri" w:hAnsi="Times New Roman" w:cs="Times New Roman"/>
          <w:sz w:val="22"/>
          <w:szCs w:val="22"/>
          <w:shd w:val="clear" w:color="auto" w:fill="FFFFFF"/>
          <w:lang w:val="en-US" w:bidi="th-TH"/>
        </w:rPr>
        <w:t>5</w:t>
      </w:r>
      <w:r w:rsidRPr="00B05D9C">
        <w:rPr>
          <w:rFonts w:ascii="Times New Roman" w:eastAsia="Calibri" w:hAnsi="Times New Roman" w:cs="Times New Roman"/>
          <w:sz w:val="22"/>
          <w:szCs w:val="22"/>
          <w:shd w:val="clear" w:color="auto" w:fill="FFFFFF"/>
          <w:lang w:val="en-US" w:bidi="th-TH"/>
        </w:rPr>
        <w:t xml:space="preserve"> </w:t>
      </w:r>
      <w:r w:rsidR="00FC2019" w:rsidRPr="00B05D9C">
        <w:rPr>
          <w:rFonts w:ascii="Times New Roman" w:eastAsia="Calibri" w:hAnsi="Times New Roman" w:cs="Times New Roman"/>
          <w:sz w:val="22"/>
          <w:szCs w:val="22"/>
          <w:shd w:val="clear" w:color="auto" w:fill="FFFFFF"/>
          <w:lang w:val="en-US" w:bidi="th-TH"/>
        </w:rPr>
        <w:t>February</w:t>
      </w:r>
      <w:r w:rsidRPr="00B05D9C">
        <w:rPr>
          <w:rFonts w:ascii="Times New Roman" w:eastAsia="Calibri" w:hAnsi="Times New Roman" w:cs="Times New Roman"/>
          <w:sz w:val="22"/>
          <w:szCs w:val="22"/>
          <w:shd w:val="clear" w:color="auto" w:fill="FFFFFF"/>
          <w:lang w:val="en-US" w:bidi="th-TH"/>
        </w:rPr>
        <w:t xml:space="preserve"> </w:t>
      </w:r>
      <w:proofErr w:type="gramStart"/>
      <w:r w:rsidRPr="00B05D9C">
        <w:rPr>
          <w:rFonts w:ascii="Times New Roman" w:eastAsia="Calibri" w:hAnsi="Times New Roman" w:cs="Times New Roman"/>
          <w:sz w:val="22"/>
          <w:szCs w:val="22"/>
          <w:shd w:val="clear" w:color="auto" w:fill="FFFFFF"/>
          <w:lang w:val="en-US" w:bidi="th-TH"/>
        </w:rPr>
        <w:t>202</w:t>
      </w:r>
      <w:r w:rsidR="00FC2019" w:rsidRPr="00B05D9C">
        <w:rPr>
          <w:rFonts w:ascii="Times New Roman" w:eastAsia="Calibri" w:hAnsi="Times New Roman" w:cs="Times New Roman"/>
          <w:sz w:val="22"/>
          <w:szCs w:val="22"/>
          <w:shd w:val="clear" w:color="auto" w:fill="FFFFFF"/>
          <w:lang w:val="en-US" w:bidi="th-TH"/>
        </w:rPr>
        <w:t>6</w:t>
      </w:r>
      <w:proofErr w:type="gramEnd"/>
      <w:r w:rsidR="00FC2019" w:rsidRPr="00B05D9C">
        <w:rPr>
          <w:rFonts w:ascii="Times New Roman" w:eastAsia="Calibri" w:hAnsi="Times New Roman" w:cs="Times New Roman"/>
          <w:sz w:val="22"/>
          <w:szCs w:val="22"/>
          <w:shd w:val="clear" w:color="auto" w:fill="FFFFFF"/>
          <w:lang w:val="en-US" w:bidi="th-TH"/>
        </w:rPr>
        <w:t xml:space="preserve"> and the Court has dismissed the case.</w:t>
      </w:r>
    </w:p>
    <w:p w14:paraId="6F4B098D" w14:textId="77777777"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p>
    <w:p w14:paraId="2CBA5ABD" w14:textId="77777777" w:rsidR="00D03AC3" w:rsidRPr="00B05D9C" w:rsidRDefault="00D03AC3" w:rsidP="00D03AC3">
      <w:pPr>
        <w:spacing w:after="160" w:line="240" w:lineRule="auto"/>
        <w:ind w:left="540"/>
        <w:contextualSpacing/>
        <w:jc w:val="thaiDistribute"/>
        <w:rPr>
          <w:rFonts w:ascii="Times New Roman" w:eastAsia="Calibri" w:hAnsi="Times New Roman" w:cs="Times New Roman"/>
          <w:i/>
          <w:iCs/>
          <w:sz w:val="22"/>
          <w:szCs w:val="22"/>
          <w:shd w:val="clear" w:color="auto" w:fill="FFFFFF"/>
          <w:lang w:val="en-US" w:bidi="th-TH"/>
        </w:rPr>
      </w:pPr>
      <w:r w:rsidRPr="00B05D9C">
        <w:rPr>
          <w:rFonts w:ascii="Times New Roman" w:eastAsia="Calibri" w:hAnsi="Times New Roman" w:cs="Times New Roman"/>
          <w:i/>
          <w:iCs/>
          <w:sz w:val="22"/>
          <w:szCs w:val="22"/>
          <w:shd w:val="clear" w:color="auto" w:fill="FFFFFF"/>
          <w:lang w:val="en-US" w:bidi="th-TH"/>
        </w:rPr>
        <w:t>Legal case No. Por. 3719</w:t>
      </w:r>
      <w:r w:rsidRPr="00B05D9C">
        <w:rPr>
          <w:rFonts w:ascii="Times New Roman" w:eastAsia="Calibri" w:hAnsi="Times New Roman" w:cs="Times New Roman"/>
          <w:i/>
          <w:iCs/>
          <w:sz w:val="22"/>
          <w:szCs w:val="22"/>
          <w:shd w:val="clear" w:color="auto" w:fill="FFFFFF"/>
          <w:cs/>
          <w:lang w:val="en-US" w:bidi="th-TH"/>
        </w:rPr>
        <w:t>/</w:t>
      </w:r>
      <w:r w:rsidRPr="00B05D9C">
        <w:rPr>
          <w:rFonts w:ascii="Times New Roman" w:eastAsia="Calibri" w:hAnsi="Times New Roman" w:cs="Times New Roman"/>
          <w:i/>
          <w:iCs/>
          <w:sz w:val="22"/>
          <w:szCs w:val="22"/>
          <w:shd w:val="clear" w:color="auto" w:fill="FFFFFF"/>
          <w:lang w:val="en-US" w:bidi="th-TH"/>
        </w:rPr>
        <w:t>2567</w:t>
      </w:r>
    </w:p>
    <w:p w14:paraId="0437C986" w14:textId="4C146BC1"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The plaintiff filed the case on 27</w:t>
      </w:r>
      <w:r w:rsidRPr="00B05D9C">
        <w:rPr>
          <w:rFonts w:ascii="Times New Roman" w:eastAsia="Calibri" w:hAnsi="Times New Roman" w:cs="Times New Roman"/>
          <w:sz w:val="22"/>
          <w:szCs w:val="22"/>
          <w:shd w:val="clear" w:color="auto" w:fill="FFFFFF"/>
          <w:cs/>
          <w:lang w:val="en-US" w:bidi="th-TH"/>
        </w:rPr>
        <w:t xml:space="preserve"> </w:t>
      </w:r>
      <w:r w:rsidRPr="00B05D9C">
        <w:rPr>
          <w:rFonts w:ascii="Times New Roman" w:eastAsia="Calibri" w:hAnsi="Times New Roman" w:cs="Times New Roman"/>
          <w:sz w:val="22"/>
          <w:szCs w:val="22"/>
          <w:shd w:val="clear" w:color="auto" w:fill="FFFFFF"/>
          <w:lang w:val="en-US" w:bidi="th-TH"/>
        </w:rPr>
        <w:t>August 2024, in which Company’s subsidiaries are the 2</w:t>
      </w:r>
      <w:r w:rsidRPr="00B05D9C">
        <w:rPr>
          <w:rFonts w:ascii="Times New Roman" w:eastAsia="Calibri" w:hAnsi="Times New Roman" w:cs="Times New Roman"/>
          <w:sz w:val="22"/>
          <w:szCs w:val="22"/>
          <w:shd w:val="clear" w:color="auto" w:fill="FFFFFF"/>
          <w:vertAlign w:val="superscript"/>
          <w:lang w:val="en-US" w:bidi="th-TH"/>
        </w:rPr>
        <w:t>nd</w:t>
      </w:r>
      <w:r w:rsidRPr="00B05D9C">
        <w:rPr>
          <w:rFonts w:ascii="Times New Roman" w:eastAsia="Calibri" w:hAnsi="Times New Roman" w:cs="Times New Roman"/>
          <w:sz w:val="22"/>
          <w:szCs w:val="22"/>
          <w:shd w:val="clear" w:color="auto" w:fill="FFFFFF"/>
          <w:lang w:val="en-US" w:bidi="th-TH"/>
        </w:rPr>
        <w:t xml:space="preserve"> and 3</w:t>
      </w:r>
      <w:r w:rsidRPr="00B05D9C">
        <w:rPr>
          <w:rFonts w:ascii="Times New Roman" w:eastAsia="Calibri" w:hAnsi="Times New Roman" w:cs="Times New Roman"/>
          <w:sz w:val="22"/>
          <w:szCs w:val="22"/>
          <w:shd w:val="clear" w:color="auto" w:fill="FFFFFF"/>
          <w:vertAlign w:val="superscript"/>
          <w:lang w:val="en-US" w:bidi="th-TH"/>
        </w:rPr>
        <w:t>rd</w:t>
      </w:r>
      <w:r w:rsidRPr="00B05D9C">
        <w:rPr>
          <w:rFonts w:ascii="Times New Roman" w:eastAsia="Calibri" w:hAnsi="Times New Roman" w:cs="Times New Roman"/>
          <w:sz w:val="22"/>
          <w:szCs w:val="22"/>
          <w:shd w:val="clear" w:color="auto" w:fill="FFFFFF"/>
          <w:lang w:val="en-US" w:bidi="th-TH"/>
        </w:rPr>
        <w:t xml:space="preserve"> defendants. The case involves the revocation of legal transactions between the parties and the return of 6,859</w:t>
      </w:r>
      <w:r w:rsidRPr="00B05D9C">
        <w:rPr>
          <w:rFonts w:ascii="Times New Roman" w:eastAsia="Calibri" w:hAnsi="Times New Roman" w:cs="Times New Roman"/>
          <w:sz w:val="22"/>
          <w:szCs w:val="22"/>
          <w:shd w:val="clear" w:color="auto" w:fill="FFFFFF"/>
          <w:cs/>
          <w:lang w:val="en-US" w:bidi="th-TH"/>
        </w:rPr>
        <w:t xml:space="preserve"> </w:t>
      </w:r>
      <w:r w:rsidRPr="00B05D9C">
        <w:rPr>
          <w:rFonts w:ascii="Times New Roman" w:eastAsia="Calibri" w:hAnsi="Times New Roman" w:cs="Times New Roman"/>
          <w:sz w:val="22"/>
          <w:szCs w:val="22"/>
          <w:shd w:val="clear" w:color="auto" w:fill="FFFFFF"/>
          <w:lang w:val="en-US" w:bidi="th-TH"/>
        </w:rPr>
        <w:t xml:space="preserve">shares to the plaintiff. </w:t>
      </w:r>
      <w:r w:rsidR="00FC2019" w:rsidRPr="00B05D9C">
        <w:rPr>
          <w:rFonts w:ascii="Times New Roman" w:eastAsia="Calibri" w:hAnsi="Times New Roman" w:cs="Times New Roman"/>
          <w:sz w:val="22"/>
          <w:szCs w:val="22"/>
          <w:shd w:val="clear" w:color="auto" w:fill="FFFFFF"/>
          <w:lang w:val="en-US" w:bidi="th-TH"/>
        </w:rPr>
        <w:t>On 30 October 2025, the plaintiff has withdrawn the lawsuit.</w:t>
      </w:r>
    </w:p>
    <w:p w14:paraId="6B3ACA61" w14:textId="77777777"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p>
    <w:p w14:paraId="4972EDFD" w14:textId="77777777" w:rsidR="00D03AC3" w:rsidRPr="00B05D9C" w:rsidRDefault="00D03AC3" w:rsidP="00E11D9D">
      <w:pPr>
        <w:pStyle w:val="ListParagraph"/>
        <w:numPr>
          <w:ilvl w:val="0"/>
          <w:numId w:val="25"/>
        </w:numPr>
        <w:tabs>
          <w:tab w:val="left" w:pos="540"/>
        </w:tabs>
        <w:spacing w:after="0"/>
        <w:ind w:hanging="900"/>
        <w:jc w:val="thaiDistribute"/>
        <w:rPr>
          <w:rFonts w:ascii="Times New Roman" w:hAnsi="Times New Roman" w:cs="Times New Roman"/>
          <w:i/>
          <w:iCs/>
          <w:szCs w:val="22"/>
        </w:rPr>
      </w:pPr>
      <w:r w:rsidRPr="00B05D9C">
        <w:rPr>
          <w:rFonts w:ascii="Times New Roman" w:hAnsi="Times New Roman" w:cs="Times New Roman"/>
          <w:i/>
          <w:iCs/>
          <w:szCs w:val="22"/>
        </w:rPr>
        <w:t>Legal case No. Por. 5582</w:t>
      </w:r>
      <w:r w:rsidRPr="00B05D9C">
        <w:rPr>
          <w:rFonts w:ascii="Times New Roman" w:hAnsi="Times New Roman" w:cs="Times New Roman"/>
          <w:i/>
          <w:iCs/>
          <w:szCs w:val="22"/>
          <w:cs/>
        </w:rPr>
        <w:t>/</w:t>
      </w:r>
      <w:r w:rsidRPr="00B05D9C">
        <w:rPr>
          <w:rFonts w:ascii="Times New Roman" w:hAnsi="Times New Roman" w:cs="Times New Roman"/>
          <w:i/>
          <w:iCs/>
          <w:szCs w:val="22"/>
        </w:rPr>
        <w:t>2567</w:t>
      </w:r>
    </w:p>
    <w:p w14:paraId="5920DB66" w14:textId="635D3A87" w:rsidR="00D03AC3" w:rsidRPr="00B05D9C" w:rsidRDefault="00D03AC3" w:rsidP="00E11D9D">
      <w:pPr>
        <w:spacing w:line="240" w:lineRule="auto"/>
        <w:ind w:left="540"/>
        <w:contextualSpacing/>
        <w:jc w:val="thaiDistribute"/>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 xml:space="preserve">The subsidiary was sued on 18 December 2024, in relation to a breach of a loan agreement. </w:t>
      </w:r>
      <w:r w:rsidRPr="00B05D9C">
        <w:rPr>
          <w:rFonts w:ascii="Times New Roman" w:eastAsia="Calibri" w:hAnsi="Times New Roman" w:cs="Cordia New"/>
          <w:sz w:val="22"/>
          <w:szCs w:val="22"/>
          <w:shd w:val="clear" w:color="auto" w:fill="FFFFFF"/>
          <w:cs/>
          <w:lang w:val="en-US" w:bidi="th-TH"/>
        </w:rPr>
        <w:br/>
      </w:r>
      <w:r w:rsidR="00E11D9D" w:rsidRPr="00B05D9C">
        <w:rPr>
          <w:rFonts w:ascii="Times New Roman" w:eastAsia="Calibri" w:hAnsi="Times New Roman" w:cs="Times New Roman"/>
          <w:sz w:val="22"/>
          <w:szCs w:val="22"/>
          <w:shd w:val="clear" w:color="auto" w:fill="FFFFFF"/>
          <w:lang w:val="en-US" w:bidi="th-TH"/>
        </w:rPr>
        <w:t xml:space="preserve">On 31 December 2025, the case is currently under consideration of the Court of First Instance. </w:t>
      </w:r>
      <w:r w:rsidR="00CA75DA" w:rsidRPr="00B05D9C">
        <w:rPr>
          <w:rFonts w:ascii="Times New Roman" w:eastAsia="Calibri" w:hAnsi="Times New Roman" w:cs="Times New Roman"/>
          <w:sz w:val="22"/>
          <w:szCs w:val="22"/>
          <w:shd w:val="clear" w:color="auto" w:fill="FFFFFF"/>
          <w:lang w:val="en-US" w:bidi="th-TH"/>
        </w:rPr>
        <w:t>Sub</w:t>
      </w:r>
      <w:r w:rsidR="00E11D9D" w:rsidRPr="00B05D9C">
        <w:rPr>
          <w:rFonts w:ascii="Times New Roman" w:eastAsia="Calibri" w:hAnsi="Times New Roman" w:cs="Times New Roman"/>
          <w:sz w:val="22"/>
          <w:szCs w:val="22"/>
          <w:shd w:val="clear" w:color="auto" w:fill="FFFFFF"/>
          <w:lang w:val="en-US" w:bidi="th-TH"/>
        </w:rPr>
        <w:t>sequently, on 23 February 2026</w:t>
      </w:r>
      <w:r w:rsidR="003C518F" w:rsidRPr="00B05D9C">
        <w:rPr>
          <w:rFonts w:ascii="Times New Roman" w:eastAsia="Calibri" w:hAnsi="Times New Roman" w:cs="Times New Roman"/>
          <w:sz w:val="22"/>
          <w:szCs w:val="22"/>
          <w:shd w:val="clear" w:color="auto" w:fill="FFFFFF"/>
          <w:lang w:val="en-US" w:bidi="th-TH"/>
        </w:rPr>
        <w:t>,</w:t>
      </w:r>
      <w:r w:rsidR="00E11D9D" w:rsidRPr="00B05D9C">
        <w:rPr>
          <w:rFonts w:ascii="Times New Roman" w:eastAsia="Calibri" w:hAnsi="Times New Roman" w:cs="Times New Roman"/>
          <w:sz w:val="22"/>
          <w:szCs w:val="22"/>
          <w:shd w:val="clear" w:color="auto" w:fill="FFFFFF"/>
          <w:lang w:val="en-US" w:bidi="th-TH"/>
        </w:rPr>
        <w:t xml:space="preserve"> t</w:t>
      </w:r>
      <w:r w:rsidR="00FC2019" w:rsidRPr="00B05D9C">
        <w:rPr>
          <w:rFonts w:ascii="Times New Roman" w:eastAsia="Calibri" w:hAnsi="Times New Roman" w:cs="Times New Roman"/>
          <w:sz w:val="22"/>
          <w:szCs w:val="22"/>
          <w:shd w:val="clear" w:color="auto" w:fill="FFFFFF"/>
          <w:lang w:val="en-US" w:bidi="th-TH"/>
        </w:rPr>
        <w:t xml:space="preserve">he Court scheduled </w:t>
      </w:r>
      <w:r w:rsidR="00585980" w:rsidRPr="00B05D9C">
        <w:rPr>
          <w:rFonts w:ascii="Times New Roman" w:eastAsia="Calibri" w:hAnsi="Times New Roman" w:cs="Times New Roman"/>
          <w:sz w:val="22"/>
          <w:szCs w:val="22"/>
          <w:shd w:val="clear" w:color="auto" w:fill="FFFFFF"/>
          <w:lang w:val="en-US" w:bidi="th-TH"/>
        </w:rPr>
        <w:t xml:space="preserve">a hearing for the judgement. However, the plaintiff did not attend the hearing. </w:t>
      </w:r>
      <w:r w:rsidR="00997691" w:rsidRPr="00B05D9C">
        <w:rPr>
          <w:rFonts w:ascii="Times New Roman" w:eastAsia="Calibri" w:hAnsi="Times New Roman" w:cs="Times New Roman"/>
          <w:sz w:val="22"/>
          <w:szCs w:val="22"/>
          <w:shd w:val="clear" w:color="auto" w:fill="FFFFFF"/>
          <w:lang w:val="en-US" w:bidi="th-TH"/>
        </w:rPr>
        <w:t>The Court will therefore deliver the judgement to the plaintiff’s office in due course</w:t>
      </w:r>
      <w:r w:rsidR="0077052F" w:rsidRPr="00B05D9C">
        <w:rPr>
          <w:rFonts w:ascii="Times New Roman" w:eastAsia="Calibri" w:hAnsi="Times New Roman" w:cs="Times New Roman"/>
          <w:sz w:val="22"/>
          <w:szCs w:val="22"/>
          <w:shd w:val="clear" w:color="auto" w:fill="FFFFFF"/>
          <w:lang w:val="en-US" w:bidi="th-TH"/>
        </w:rPr>
        <w:t xml:space="preserve">. </w:t>
      </w:r>
    </w:p>
    <w:p w14:paraId="5C8DC5C0" w14:textId="77777777" w:rsidR="00D03AC3" w:rsidRPr="00B05D9C" w:rsidRDefault="00D03AC3" w:rsidP="00D03AC3">
      <w:pPr>
        <w:spacing w:after="160" w:line="240" w:lineRule="auto"/>
        <w:ind w:left="540"/>
        <w:contextualSpacing/>
        <w:jc w:val="thaiDistribute"/>
        <w:rPr>
          <w:rFonts w:ascii="Times New Roman" w:eastAsia="Calibri" w:hAnsi="Times New Roman" w:cs="Cordia New"/>
          <w:sz w:val="22"/>
          <w:szCs w:val="22"/>
          <w:shd w:val="clear" w:color="auto" w:fill="FFFFFF"/>
          <w:lang w:val="en-US" w:bidi="th-TH"/>
        </w:rPr>
      </w:pPr>
    </w:p>
    <w:p w14:paraId="45E82D98" w14:textId="77777777" w:rsidR="00D03AC3" w:rsidRPr="00B05D9C" w:rsidRDefault="00D03AC3" w:rsidP="00AC70B4">
      <w:pPr>
        <w:pStyle w:val="ListParagraph"/>
        <w:numPr>
          <w:ilvl w:val="0"/>
          <w:numId w:val="25"/>
        </w:numPr>
        <w:tabs>
          <w:tab w:val="left" w:pos="540"/>
        </w:tabs>
        <w:spacing w:after="0"/>
        <w:ind w:hanging="900"/>
        <w:jc w:val="thaiDistribute"/>
        <w:rPr>
          <w:rFonts w:ascii="Times New Roman" w:hAnsi="Times New Roman" w:cs="Times New Roman"/>
          <w:i/>
          <w:iCs/>
          <w:szCs w:val="22"/>
        </w:rPr>
      </w:pPr>
      <w:r w:rsidRPr="00B05D9C">
        <w:rPr>
          <w:rFonts w:ascii="Times New Roman" w:hAnsi="Times New Roman" w:cs="Times New Roman"/>
          <w:i/>
          <w:iCs/>
          <w:szCs w:val="22"/>
        </w:rPr>
        <w:t>Legal case No. Por. 716/2568</w:t>
      </w:r>
    </w:p>
    <w:p w14:paraId="7729E7B3" w14:textId="1EF3D1BD" w:rsidR="00D03AC3" w:rsidRPr="00B05D9C" w:rsidRDefault="00D03AC3" w:rsidP="00D03AC3">
      <w:pPr>
        <w:spacing w:after="160" w:line="240" w:lineRule="auto"/>
        <w:ind w:left="540"/>
        <w:contextualSpacing/>
        <w:jc w:val="thaiDistribute"/>
        <w:rPr>
          <w:rFonts w:ascii="Times New Roman" w:eastAsia="Calibri" w:hAnsi="Times New Roman" w:cs="Cordia New"/>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 xml:space="preserve">The subsidiary was sued on 25 February 2025, in relation to damages arising from a breach of </w:t>
      </w:r>
      <w:r w:rsidRPr="00B05D9C">
        <w:rPr>
          <w:rFonts w:ascii="Times New Roman" w:eastAsia="Calibri" w:hAnsi="Times New Roman" w:cs="Times New Roman"/>
          <w:sz w:val="22"/>
          <w:szCs w:val="22"/>
          <w:shd w:val="clear" w:color="auto" w:fill="FFFFFF"/>
          <w:lang w:val="en-US" w:bidi="th-TH"/>
        </w:rPr>
        <w:br/>
        <w:t xml:space="preserve">an equipment purchase agreement in the </w:t>
      </w:r>
      <w:proofErr w:type="gramStart"/>
      <w:r w:rsidRPr="00B05D9C">
        <w:rPr>
          <w:rFonts w:ascii="Times New Roman" w:eastAsia="Calibri" w:hAnsi="Times New Roman" w:cs="Times New Roman"/>
          <w:sz w:val="22"/>
          <w:szCs w:val="22"/>
          <w:shd w:val="clear" w:color="auto" w:fill="FFFFFF"/>
          <w:lang w:val="en-US" w:bidi="th-TH"/>
        </w:rPr>
        <w:t>amount</w:t>
      </w:r>
      <w:proofErr w:type="gramEnd"/>
      <w:r w:rsidRPr="00B05D9C">
        <w:rPr>
          <w:rFonts w:ascii="Times New Roman" w:eastAsia="Calibri" w:hAnsi="Times New Roman" w:cs="Times New Roman"/>
          <w:sz w:val="22"/>
          <w:szCs w:val="22"/>
          <w:shd w:val="clear" w:color="auto" w:fill="FFFFFF"/>
          <w:lang w:val="en-US" w:bidi="th-TH"/>
        </w:rPr>
        <w:t xml:space="preserve"> of Baht 8.77 million.</w:t>
      </w:r>
      <w:r w:rsidR="0046574E" w:rsidRPr="00B05D9C">
        <w:rPr>
          <w:rFonts w:ascii="Times New Roman" w:eastAsia="Calibri" w:hAnsi="Times New Roman" w:cs="Times New Roman"/>
          <w:sz w:val="22"/>
          <w:szCs w:val="22"/>
          <w:shd w:val="clear" w:color="auto" w:fill="FFFFFF"/>
          <w:lang w:val="en-US" w:bidi="th-TH"/>
        </w:rPr>
        <w:t xml:space="preserve"> </w:t>
      </w:r>
      <w:r w:rsidRPr="00B05D9C">
        <w:rPr>
          <w:rFonts w:ascii="Times New Roman" w:eastAsia="Calibri" w:hAnsi="Times New Roman" w:cs="Cordia New"/>
          <w:sz w:val="22"/>
          <w:szCs w:val="22"/>
          <w:shd w:val="clear" w:color="auto" w:fill="FFFFFF"/>
          <w:lang w:val="en-US" w:bidi="th-TH"/>
        </w:rPr>
        <w:t xml:space="preserve">Subsequently, </w:t>
      </w:r>
      <w:r w:rsidRPr="00B05D9C">
        <w:rPr>
          <w:rFonts w:ascii="Times New Roman" w:eastAsia="Calibri" w:hAnsi="Times New Roman" w:cs="Times New Roman"/>
          <w:sz w:val="22"/>
          <w:szCs w:val="22"/>
          <w:shd w:val="clear" w:color="auto" w:fill="FFFFFF"/>
          <w:lang w:val="en-US" w:bidi="th-TH"/>
        </w:rPr>
        <w:t>on 31</w:t>
      </w:r>
      <w:r w:rsidRPr="00B05D9C">
        <w:rPr>
          <w:rFonts w:ascii="Times New Roman" w:eastAsia="Calibri" w:hAnsi="Times New Roman" w:cs="Times New Roman"/>
          <w:sz w:val="22"/>
          <w:szCs w:val="22"/>
          <w:shd w:val="clear" w:color="auto" w:fill="FFFFFF"/>
          <w:cs/>
          <w:lang w:val="en-US" w:bidi="th-TH"/>
        </w:rPr>
        <w:t xml:space="preserve"> </w:t>
      </w:r>
      <w:r w:rsidRPr="00B05D9C">
        <w:rPr>
          <w:rFonts w:ascii="Times New Roman" w:eastAsia="Calibri" w:hAnsi="Times New Roman" w:cs="Times New Roman"/>
          <w:sz w:val="22"/>
          <w:szCs w:val="22"/>
          <w:shd w:val="clear" w:color="auto" w:fill="FFFFFF"/>
          <w:lang w:val="en-US" w:bidi="th-TH"/>
        </w:rPr>
        <w:t>October 2025,</w:t>
      </w:r>
      <w:r w:rsidRPr="00B05D9C">
        <w:rPr>
          <w:rFonts w:ascii="Times New Roman" w:eastAsia="Calibri" w:hAnsi="Times New Roman" w:cs="Cordia New" w:hint="cs"/>
          <w:sz w:val="22"/>
          <w:szCs w:val="22"/>
          <w:shd w:val="clear" w:color="auto" w:fill="FFFFFF"/>
          <w:cs/>
          <w:lang w:val="en-US" w:bidi="th-TH"/>
        </w:rPr>
        <w:t xml:space="preserve"> </w:t>
      </w:r>
      <w:r w:rsidRPr="00B05D9C">
        <w:rPr>
          <w:rFonts w:ascii="Times New Roman" w:eastAsia="Calibri" w:hAnsi="Times New Roman" w:cs="Times New Roman"/>
          <w:sz w:val="22"/>
          <w:szCs w:val="22"/>
          <w:shd w:val="clear" w:color="auto" w:fill="FFFFFF"/>
          <w:lang w:val="en-US" w:bidi="th-TH"/>
        </w:rPr>
        <w:t>the court-mediated settlement was reached.</w:t>
      </w:r>
      <w:r w:rsidR="00AC70B4" w:rsidRPr="00B05D9C">
        <w:rPr>
          <w:rFonts w:ascii="Times New Roman" w:eastAsia="Calibri" w:hAnsi="Times New Roman" w:cs="Times New Roman"/>
          <w:sz w:val="22"/>
          <w:szCs w:val="22"/>
          <w:shd w:val="clear" w:color="auto" w:fill="FFFFFF"/>
          <w:lang w:val="en-US" w:bidi="th-TH"/>
        </w:rPr>
        <w:t xml:space="preserve"> However,</w:t>
      </w:r>
      <w:r w:rsidR="007B4A1A" w:rsidRPr="00B05D9C">
        <w:t xml:space="preserve"> </w:t>
      </w:r>
      <w:r w:rsidR="007B4A1A" w:rsidRPr="00B05D9C">
        <w:rPr>
          <w:rFonts w:ascii="Times New Roman" w:eastAsia="Calibri" w:hAnsi="Times New Roman" w:cs="Times New Roman"/>
          <w:sz w:val="22"/>
          <w:szCs w:val="22"/>
          <w:shd w:val="clear" w:color="auto" w:fill="FFFFFF"/>
          <w:lang w:val="en-US" w:bidi="th-TH"/>
        </w:rPr>
        <w:t xml:space="preserve">the Group has recorded </w:t>
      </w:r>
      <w:r w:rsidR="00BF08A5" w:rsidRPr="00B05D9C">
        <w:rPr>
          <w:rFonts w:ascii="Times New Roman" w:eastAsia="Calibri" w:hAnsi="Times New Roman" w:cs="Times New Roman"/>
          <w:sz w:val="22"/>
          <w:szCs w:val="22"/>
          <w:shd w:val="clear" w:color="auto" w:fill="FFFFFF"/>
          <w:lang w:val="en-US" w:bidi="th-TH"/>
        </w:rPr>
        <w:t xml:space="preserve">the transactions </w:t>
      </w:r>
      <w:r w:rsidR="0017494D" w:rsidRPr="00B05D9C">
        <w:rPr>
          <w:rFonts w:ascii="Times New Roman" w:eastAsia="Calibri" w:hAnsi="Times New Roman" w:cs="Times New Roman"/>
          <w:sz w:val="22"/>
          <w:szCs w:val="22"/>
          <w:shd w:val="clear" w:color="auto" w:fill="FFFFFF"/>
          <w:lang w:val="en-US" w:bidi="th-TH"/>
        </w:rPr>
        <w:t xml:space="preserve">in </w:t>
      </w:r>
      <w:r w:rsidR="007B4A1A" w:rsidRPr="00B05D9C">
        <w:rPr>
          <w:rFonts w:ascii="Times New Roman" w:eastAsia="Calibri" w:hAnsi="Times New Roman" w:cs="Times New Roman"/>
          <w:sz w:val="22"/>
          <w:szCs w:val="22"/>
          <w:shd w:val="clear" w:color="auto" w:fill="FFFFFF"/>
          <w:lang w:val="en-US" w:bidi="th-TH"/>
        </w:rPr>
        <w:t>other current liabilities in the consolidated financial statements</w:t>
      </w:r>
      <w:r w:rsidR="002E3422" w:rsidRPr="00B05D9C">
        <w:rPr>
          <w:rFonts w:ascii="Times New Roman" w:eastAsia="Calibri" w:hAnsi="Times New Roman" w:cs="Times New Roman"/>
          <w:sz w:val="22"/>
          <w:szCs w:val="22"/>
          <w:shd w:val="clear" w:color="auto" w:fill="FFFFFF"/>
          <w:lang w:val="en-US" w:bidi="th-TH"/>
        </w:rPr>
        <w:t>.</w:t>
      </w:r>
    </w:p>
    <w:p w14:paraId="1DAAA2CF" w14:textId="2FF1DD95" w:rsidR="0010127C" w:rsidRPr="00B05D9C" w:rsidRDefault="0010127C">
      <w:pPr>
        <w:spacing w:line="240" w:lineRule="auto"/>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br w:type="page"/>
      </w:r>
    </w:p>
    <w:p w14:paraId="1A8896E6" w14:textId="7FC8DE9B" w:rsidR="0077052F" w:rsidRPr="00B05D9C" w:rsidRDefault="0077052F" w:rsidP="0017494D">
      <w:pPr>
        <w:pStyle w:val="ListParagraph"/>
        <w:numPr>
          <w:ilvl w:val="0"/>
          <w:numId w:val="25"/>
        </w:numPr>
        <w:tabs>
          <w:tab w:val="left" w:pos="540"/>
        </w:tabs>
        <w:spacing w:after="0"/>
        <w:ind w:hanging="900"/>
        <w:jc w:val="thaiDistribute"/>
        <w:rPr>
          <w:rFonts w:ascii="Times New Roman" w:hAnsi="Times New Roman" w:cs="Times New Roman"/>
          <w:i/>
          <w:iCs/>
          <w:szCs w:val="22"/>
        </w:rPr>
      </w:pPr>
      <w:r w:rsidRPr="00B05D9C">
        <w:rPr>
          <w:rFonts w:ascii="Times New Roman" w:hAnsi="Times New Roman" w:cs="Times New Roman"/>
          <w:i/>
          <w:iCs/>
          <w:szCs w:val="22"/>
        </w:rPr>
        <w:lastRenderedPageBreak/>
        <w:t>Legal case No. Por. 3659/2568</w:t>
      </w:r>
    </w:p>
    <w:p w14:paraId="3D283383" w14:textId="7C8DCC51" w:rsidR="0077052F" w:rsidRPr="00B05D9C" w:rsidRDefault="0077052F" w:rsidP="00A55CCF">
      <w:pPr>
        <w:spacing w:after="160" w:line="240" w:lineRule="auto"/>
        <w:ind w:left="540"/>
        <w:contextualSpacing/>
        <w:jc w:val="thaiDistribute"/>
        <w:rPr>
          <w:rFonts w:ascii="Times New Roman" w:eastAsia="Calibri" w:hAnsi="Times New Roman" w:cs="Times New Roman"/>
          <w:spacing w:val="-2"/>
          <w:sz w:val="22"/>
          <w:szCs w:val="22"/>
          <w:shd w:val="clear" w:color="auto" w:fill="FFFFFF"/>
          <w:lang w:val="en-US" w:bidi="th-TH"/>
        </w:rPr>
      </w:pPr>
      <w:r w:rsidRPr="00B05D9C">
        <w:rPr>
          <w:rFonts w:ascii="Times New Roman" w:eastAsia="Calibri" w:hAnsi="Times New Roman" w:cs="Times New Roman"/>
          <w:spacing w:val="-2"/>
          <w:sz w:val="22"/>
          <w:szCs w:val="22"/>
          <w:shd w:val="clear" w:color="auto" w:fill="FFFFFF"/>
          <w:lang w:val="en-US" w:bidi="th-TH"/>
        </w:rPr>
        <w:t xml:space="preserve">The subsidiary was sued on </w:t>
      </w:r>
      <w:r w:rsidR="00A55CCF" w:rsidRPr="00B05D9C">
        <w:rPr>
          <w:rFonts w:ascii="Times New Roman" w:eastAsia="Calibri" w:hAnsi="Times New Roman" w:cs="Times New Roman"/>
          <w:spacing w:val="-2"/>
          <w:sz w:val="22"/>
          <w:szCs w:val="22"/>
          <w:shd w:val="clear" w:color="auto" w:fill="FFFFFF"/>
          <w:lang w:val="en-US" w:bidi="th-TH"/>
        </w:rPr>
        <w:t>4</w:t>
      </w:r>
      <w:r w:rsidRPr="00B05D9C">
        <w:rPr>
          <w:rFonts w:ascii="Times New Roman" w:eastAsia="Calibri" w:hAnsi="Times New Roman" w:cs="Times New Roman"/>
          <w:spacing w:val="-2"/>
          <w:sz w:val="22"/>
          <w:szCs w:val="22"/>
          <w:shd w:val="clear" w:color="auto" w:fill="FFFFFF"/>
          <w:lang w:val="en-US" w:bidi="th-TH"/>
        </w:rPr>
        <w:t xml:space="preserve"> </w:t>
      </w:r>
      <w:r w:rsidR="00A55CCF" w:rsidRPr="00B05D9C">
        <w:rPr>
          <w:rFonts w:ascii="Times New Roman" w:eastAsia="Calibri" w:hAnsi="Times New Roman" w:cs="Times New Roman"/>
          <w:spacing w:val="-2"/>
          <w:sz w:val="22"/>
          <w:szCs w:val="22"/>
          <w:shd w:val="clear" w:color="auto" w:fill="FFFFFF"/>
          <w:lang w:val="en-US" w:bidi="th-TH"/>
        </w:rPr>
        <w:t>September</w:t>
      </w:r>
      <w:r w:rsidRPr="00B05D9C">
        <w:rPr>
          <w:rFonts w:ascii="Times New Roman" w:eastAsia="Calibri" w:hAnsi="Times New Roman" w:cs="Times New Roman"/>
          <w:spacing w:val="-2"/>
          <w:sz w:val="22"/>
          <w:szCs w:val="22"/>
          <w:shd w:val="clear" w:color="auto" w:fill="FFFFFF"/>
          <w:lang w:val="en-US" w:bidi="th-TH"/>
        </w:rPr>
        <w:t xml:space="preserve"> 2025, in relation to damages arising from a breach of </w:t>
      </w:r>
      <w:r w:rsidR="002E3422" w:rsidRPr="00B05D9C">
        <w:rPr>
          <w:rFonts w:ascii="Times New Roman" w:eastAsia="Calibri" w:hAnsi="Times New Roman" w:cs="Times New Roman"/>
          <w:spacing w:val="-2"/>
          <w:sz w:val="22"/>
          <w:szCs w:val="22"/>
          <w:shd w:val="clear" w:color="auto" w:fill="FFFFFF"/>
          <w:lang w:val="en-US" w:bidi="th-TH"/>
        </w:rPr>
        <w:t>c</w:t>
      </w:r>
      <w:r w:rsidR="00A55CCF" w:rsidRPr="00B05D9C">
        <w:rPr>
          <w:rFonts w:ascii="Times New Roman" w:eastAsia="Calibri" w:hAnsi="Times New Roman" w:cs="Times New Roman"/>
          <w:spacing w:val="-2"/>
          <w:sz w:val="22"/>
          <w:szCs w:val="22"/>
          <w:shd w:val="clear" w:color="auto" w:fill="FFFFFF"/>
          <w:lang w:val="en-US" w:bidi="th-TH"/>
        </w:rPr>
        <w:t>onstruction agreement</w:t>
      </w:r>
      <w:r w:rsidRPr="00B05D9C">
        <w:rPr>
          <w:rFonts w:ascii="Times New Roman" w:eastAsia="Calibri" w:hAnsi="Times New Roman" w:cs="Times New Roman"/>
          <w:spacing w:val="-2"/>
          <w:sz w:val="22"/>
          <w:szCs w:val="22"/>
          <w:shd w:val="clear" w:color="auto" w:fill="FFFFFF"/>
          <w:lang w:val="en-US" w:bidi="th-TH"/>
        </w:rPr>
        <w:t xml:space="preserve"> in the </w:t>
      </w:r>
      <w:proofErr w:type="gramStart"/>
      <w:r w:rsidRPr="00B05D9C">
        <w:rPr>
          <w:rFonts w:ascii="Times New Roman" w:eastAsia="Calibri" w:hAnsi="Times New Roman" w:cs="Times New Roman"/>
          <w:spacing w:val="-2"/>
          <w:sz w:val="22"/>
          <w:szCs w:val="22"/>
          <w:shd w:val="clear" w:color="auto" w:fill="FFFFFF"/>
          <w:lang w:val="en-US" w:bidi="th-TH"/>
        </w:rPr>
        <w:t>amount</w:t>
      </w:r>
      <w:proofErr w:type="gramEnd"/>
      <w:r w:rsidRPr="00B05D9C">
        <w:rPr>
          <w:rFonts w:ascii="Times New Roman" w:eastAsia="Calibri" w:hAnsi="Times New Roman" w:cs="Times New Roman"/>
          <w:spacing w:val="-2"/>
          <w:sz w:val="22"/>
          <w:szCs w:val="22"/>
          <w:shd w:val="clear" w:color="auto" w:fill="FFFFFF"/>
          <w:lang w:val="en-US" w:bidi="th-TH"/>
        </w:rPr>
        <w:t xml:space="preserve"> of Baht </w:t>
      </w:r>
      <w:r w:rsidR="00A55CCF" w:rsidRPr="00B05D9C">
        <w:rPr>
          <w:rFonts w:ascii="Times New Roman" w:eastAsia="Calibri" w:hAnsi="Times New Roman" w:cs="Times New Roman"/>
          <w:spacing w:val="-2"/>
          <w:sz w:val="22"/>
          <w:szCs w:val="22"/>
          <w:shd w:val="clear" w:color="auto" w:fill="FFFFFF"/>
          <w:lang w:val="en-US" w:bidi="th-TH"/>
        </w:rPr>
        <w:t>1</w:t>
      </w:r>
      <w:r w:rsidR="00E458BF" w:rsidRPr="00B05D9C">
        <w:rPr>
          <w:rFonts w:ascii="Times New Roman" w:eastAsia="Calibri" w:hAnsi="Times New Roman" w:cs="Times New Roman"/>
          <w:spacing w:val="-2"/>
          <w:sz w:val="22"/>
          <w:szCs w:val="22"/>
          <w:shd w:val="clear" w:color="auto" w:fill="FFFFFF"/>
          <w:lang w:val="en-US" w:bidi="th-TH"/>
        </w:rPr>
        <w:t>.</w:t>
      </w:r>
      <w:r w:rsidR="00A55CCF" w:rsidRPr="00B05D9C">
        <w:rPr>
          <w:rFonts w:ascii="Times New Roman" w:eastAsia="Calibri" w:hAnsi="Times New Roman" w:cs="Times New Roman"/>
          <w:spacing w:val="-2"/>
          <w:sz w:val="22"/>
          <w:szCs w:val="22"/>
          <w:shd w:val="clear" w:color="auto" w:fill="FFFFFF"/>
          <w:lang w:val="en-US" w:bidi="th-TH"/>
        </w:rPr>
        <w:t>0</w:t>
      </w:r>
      <w:r w:rsidR="00E458BF" w:rsidRPr="00B05D9C">
        <w:rPr>
          <w:rFonts w:ascii="Times New Roman" w:eastAsia="Calibri" w:hAnsi="Times New Roman" w:cs="Times New Roman"/>
          <w:spacing w:val="-2"/>
          <w:sz w:val="22"/>
          <w:szCs w:val="22"/>
          <w:shd w:val="clear" w:color="auto" w:fill="FFFFFF"/>
          <w:lang w:val="en-US" w:bidi="th-TH"/>
        </w:rPr>
        <w:t>8</w:t>
      </w:r>
      <w:r w:rsidRPr="00B05D9C">
        <w:rPr>
          <w:rFonts w:ascii="Times New Roman" w:eastAsia="Calibri" w:hAnsi="Times New Roman" w:cs="Times New Roman"/>
          <w:spacing w:val="-2"/>
          <w:sz w:val="22"/>
          <w:szCs w:val="22"/>
          <w:shd w:val="clear" w:color="auto" w:fill="FFFFFF"/>
          <w:lang w:val="en-US" w:bidi="th-TH"/>
        </w:rPr>
        <w:t xml:space="preserve"> million. </w:t>
      </w:r>
      <w:r w:rsidR="00D951AF" w:rsidRPr="00B05D9C">
        <w:rPr>
          <w:rFonts w:ascii="Times New Roman" w:eastAsia="Calibri" w:hAnsi="Times New Roman" w:cs="Times New Roman"/>
          <w:spacing w:val="-2"/>
          <w:sz w:val="22"/>
          <w:szCs w:val="22"/>
          <w:shd w:val="clear" w:color="auto" w:fill="FFFFFF"/>
          <w:lang w:val="en-US" w:bidi="th-TH"/>
        </w:rPr>
        <w:t xml:space="preserve">On 31 December 2025, the case was still under consideration by the Court of First Instance. </w:t>
      </w:r>
      <w:r w:rsidR="00761590" w:rsidRPr="00B05D9C">
        <w:rPr>
          <w:rFonts w:ascii="Times New Roman" w:eastAsia="Calibri" w:hAnsi="Times New Roman" w:cs="Times New Roman"/>
          <w:spacing w:val="-2"/>
          <w:sz w:val="22"/>
          <w:szCs w:val="22"/>
          <w:shd w:val="clear" w:color="auto" w:fill="FFFFFF"/>
          <w:lang w:val="en-US" w:bidi="th-TH"/>
        </w:rPr>
        <w:t>O</w:t>
      </w:r>
      <w:r w:rsidR="00D951AF" w:rsidRPr="00B05D9C">
        <w:rPr>
          <w:rFonts w:ascii="Times New Roman" w:eastAsia="Calibri" w:hAnsi="Times New Roman" w:cs="Times New Roman"/>
          <w:spacing w:val="-2"/>
          <w:sz w:val="22"/>
          <w:szCs w:val="22"/>
          <w:shd w:val="clear" w:color="auto" w:fill="FFFFFF"/>
          <w:lang w:val="en-US" w:bidi="th-TH"/>
        </w:rPr>
        <w:t>n 25 February 2026</w:t>
      </w:r>
      <w:r w:rsidR="003C518F" w:rsidRPr="00B05D9C">
        <w:rPr>
          <w:rFonts w:ascii="Times New Roman" w:eastAsia="Calibri" w:hAnsi="Times New Roman" w:cs="Times New Roman"/>
          <w:spacing w:val="-2"/>
          <w:sz w:val="22"/>
          <w:szCs w:val="22"/>
          <w:shd w:val="clear" w:color="auto" w:fill="FFFFFF"/>
          <w:lang w:val="en-US" w:bidi="th-TH"/>
        </w:rPr>
        <w:t>, t</w:t>
      </w:r>
      <w:r w:rsidR="00A55CCF" w:rsidRPr="00B05D9C">
        <w:rPr>
          <w:rFonts w:ascii="Times New Roman" w:eastAsia="Calibri" w:hAnsi="Times New Roman" w:cs="Times New Roman"/>
          <w:spacing w:val="-2"/>
          <w:sz w:val="22"/>
          <w:szCs w:val="22"/>
          <w:shd w:val="clear" w:color="auto" w:fill="FFFFFF"/>
          <w:lang w:val="en-US" w:bidi="th-TH"/>
        </w:rPr>
        <w:t>he court has scheduled the witness</w:t>
      </w:r>
      <w:r w:rsidR="001B7A14" w:rsidRPr="00B05D9C">
        <w:rPr>
          <w:rFonts w:ascii="Times New Roman" w:eastAsia="Calibri" w:hAnsi="Times New Roman" w:cs="Times New Roman"/>
          <w:spacing w:val="-2"/>
          <w:sz w:val="22"/>
          <w:szCs w:val="22"/>
          <w:shd w:val="clear" w:color="auto" w:fill="FFFFFF"/>
          <w:lang w:val="en-US" w:bidi="th-TH"/>
        </w:rPr>
        <w:t>.</w:t>
      </w:r>
      <w:r w:rsidR="00A55CCF" w:rsidRPr="00B05D9C">
        <w:rPr>
          <w:rFonts w:ascii="Times New Roman" w:eastAsia="Calibri" w:hAnsi="Times New Roman" w:cs="Times New Roman"/>
          <w:spacing w:val="-2"/>
          <w:sz w:val="22"/>
          <w:szCs w:val="22"/>
          <w:shd w:val="clear" w:color="auto" w:fill="FFFFFF"/>
          <w:lang w:val="en-US" w:bidi="th-TH"/>
        </w:rPr>
        <w:t xml:space="preserve"> </w:t>
      </w:r>
      <w:r w:rsidR="00761590" w:rsidRPr="00B05D9C">
        <w:rPr>
          <w:rFonts w:ascii="Times New Roman" w:eastAsia="Calibri" w:hAnsi="Times New Roman" w:cs="Times New Roman"/>
          <w:spacing w:val="-2"/>
          <w:sz w:val="22"/>
          <w:szCs w:val="22"/>
          <w:shd w:val="clear" w:color="auto" w:fill="FFFFFF"/>
          <w:lang w:val="en-US" w:bidi="th-TH"/>
        </w:rPr>
        <w:t>Subsequently, the Court</w:t>
      </w:r>
      <w:r w:rsidR="00D56E71" w:rsidRPr="00B05D9C">
        <w:rPr>
          <w:rFonts w:ascii="Times New Roman" w:eastAsia="Calibri" w:hAnsi="Times New Roman" w:cs="Times New Roman"/>
          <w:spacing w:val="-2"/>
          <w:sz w:val="22"/>
          <w:szCs w:val="22"/>
          <w:shd w:val="clear" w:color="auto" w:fill="FFFFFF"/>
          <w:lang w:val="en-US" w:bidi="th-TH"/>
        </w:rPr>
        <w:t xml:space="preserve"> of First Instance</w:t>
      </w:r>
      <w:r w:rsidR="00786133" w:rsidRPr="00B05D9C">
        <w:rPr>
          <w:rFonts w:ascii="Times New Roman" w:eastAsia="Calibri" w:hAnsi="Times New Roman" w:cs="Times New Roman"/>
          <w:spacing w:val="-2"/>
          <w:sz w:val="22"/>
          <w:szCs w:val="22"/>
          <w:shd w:val="clear" w:color="auto" w:fill="FFFFFF"/>
          <w:lang w:val="en-US" w:bidi="th-TH"/>
        </w:rPr>
        <w:t xml:space="preserve"> </w:t>
      </w:r>
      <w:r w:rsidR="00786133" w:rsidRPr="00B05D9C">
        <w:rPr>
          <w:rFonts w:ascii="Times New Roman" w:eastAsia="Calibri" w:hAnsi="Times New Roman" w:cstheme="minorBidi"/>
          <w:spacing w:val="-2"/>
          <w:sz w:val="22"/>
          <w:szCs w:val="22"/>
          <w:shd w:val="clear" w:color="auto" w:fill="FFFFFF"/>
          <w:lang w:val="en-US" w:bidi="th-TH"/>
        </w:rPr>
        <w:t xml:space="preserve">has scheduled </w:t>
      </w:r>
      <w:r w:rsidR="001B7A14" w:rsidRPr="00B05D9C">
        <w:rPr>
          <w:rFonts w:ascii="Times New Roman" w:eastAsia="Calibri" w:hAnsi="Times New Roman" w:cstheme="minorBidi"/>
          <w:spacing w:val="-2"/>
          <w:sz w:val="22"/>
          <w:szCs w:val="22"/>
          <w:shd w:val="clear" w:color="auto" w:fill="FFFFFF"/>
          <w:lang w:val="en-US" w:bidi="th-TH"/>
        </w:rPr>
        <w:t>hearing for judgement on 27 April 2026.</w:t>
      </w:r>
    </w:p>
    <w:p w14:paraId="084EBD08" w14:textId="77777777" w:rsidR="0077052F" w:rsidRPr="00B05D9C" w:rsidRDefault="0077052F"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p>
    <w:p w14:paraId="2AAFE861" w14:textId="2B0AE1CE" w:rsidR="0077052F" w:rsidRPr="00B05D9C" w:rsidRDefault="0077052F" w:rsidP="003C518F">
      <w:pPr>
        <w:pStyle w:val="ListParagraph"/>
        <w:numPr>
          <w:ilvl w:val="0"/>
          <w:numId w:val="25"/>
        </w:numPr>
        <w:tabs>
          <w:tab w:val="left" w:pos="540"/>
        </w:tabs>
        <w:spacing w:after="0"/>
        <w:ind w:hanging="900"/>
        <w:jc w:val="thaiDistribute"/>
        <w:rPr>
          <w:rFonts w:ascii="Times New Roman" w:hAnsi="Times New Roman" w:cs="Times New Roman"/>
          <w:i/>
          <w:iCs/>
          <w:szCs w:val="22"/>
        </w:rPr>
      </w:pPr>
      <w:r w:rsidRPr="00B05D9C">
        <w:rPr>
          <w:rFonts w:ascii="Times New Roman" w:hAnsi="Times New Roman" w:cs="Times New Roman"/>
          <w:i/>
          <w:iCs/>
          <w:szCs w:val="22"/>
        </w:rPr>
        <w:t>Oversea subsidiar</w:t>
      </w:r>
      <w:r w:rsidR="0087415A" w:rsidRPr="00B05D9C">
        <w:rPr>
          <w:rFonts w:ascii="Times New Roman" w:hAnsi="Times New Roman" w:cs="Times New Roman"/>
          <w:i/>
          <w:iCs/>
          <w:szCs w:val="22"/>
        </w:rPr>
        <w:t>ies</w:t>
      </w:r>
    </w:p>
    <w:p w14:paraId="79F56B2A" w14:textId="77777777" w:rsidR="0077052F" w:rsidRPr="00B05D9C" w:rsidRDefault="0077052F"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p>
    <w:p w14:paraId="36349E84" w14:textId="149B0E42"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 xml:space="preserve">In March 2025, a company in Taiwan filed a lawsuit with the court against one of the </w:t>
      </w:r>
      <w:proofErr w:type="gramStart"/>
      <w:r w:rsidRPr="00B05D9C">
        <w:rPr>
          <w:rFonts w:ascii="Times New Roman" w:eastAsia="Calibri" w:hAnsi="Times New Roman" w:cs="Times New Roman"/>
          <w:sz w:val="22"/>
          <w:szCs w:val="22"/>
          <w:shd w:val="clear" w:color="auto" w:fill="FFFFFF"/>
          <w:lang w:val="en-US" w:bidi="th-TH"/>
        </w:rPr>
        <w:t>subsidiaries,</w:t>
      </w:r>
      <w:proofErr w:type="gramEnd"/>
      <w:r w:rsidRPr="00B05D9C">
        <w:rPr>
          <w:rFonts w:ascii="Times New Roman" w:eastAsia="Calibri" w:hAnsi="Times New Roman" w:cs="Times New Roman"/>
          <w:sz w:val="22"/>
          <w:szCs w:val="22"/>
          <w:shd w:val="clear" w:color="auto" w:fill="FFFFFF"/>
          <w:lang w:val="en-US" w:bidi="th-TH"/>
        </w:rPr>
        <w:t xml:space="preserve"> seeking compensation under an agreement amounting to New Taiwan Dollars 42</w:t>
      </w:r>
      <w:r w:rsidR="0046574E" w:rsidRPr="00B05D9C">
        <w:rPr>
          <w:rFonts w:ascii="Times New Roman" w:eastAsia="Calibri" w:hAnsi="Times New Roman" w:cs="Times New Roman"/>
          <w:sz w:val="22"/>
          <w:szCs w:val="22"/>
          <w:shd w:val="clear" w:color="auto" w:fill="FFFFFF"/>
          <w:lang w:val="en-US" w:bidi="th-TH"/>
        </w:rPr>
        <w:t>.00</w:t>
      </w:r>
      <w:r w:rsidRPr="00B05D9C">
        <w:rPr>
          <w:rFonts w:ascii="Times New Roman" w:eastAsia="Calibri" w:hAnsi="Times New Roman" w:cs="Times New Roman"/>
          <w:sz w:val="22"/>
          <w:szCs w:val="22"/>
          <w:shd w:val="clear" w:color="auto" w:fill="FFFFFF"/>
          <w:lang w:val="en-US" w:bidi="th-TH"/>
        </w:rPr>
        <w:t xml:space="preserve"> million (equivalent to Baht 4</w:t>
      </w:r>
      <w:r w:rsidR="00CB36F1" w:rsidRPr="00B05D9C">
        <w:rPr>
          <w:rFonts w:ascii="Times New Roman" w:eastAsia="Calibri" w:hAnsi="Times New Roman" w:cs="Times New Roman"/>
          <w:sz w:val="22"/>
          <w:szCs w:val="22"/>
          <w:shd w:val="clear" w:color="auto" w:fill="FFFFFF"/>
          <w:lang w:val="en-US" w:bidi="th-TH"/>
        </w:rPr>
        <w:t>2.34</w:t>
      </w:r>
      <w:r w:rsidRPr="00B05D9C">
        <w:rPr>
          <w:rFonts w:ascii="Times New Roman" w:eastAsia="Calibri" w:hAnsi="Times New Roman" w:cs="Times New Roman"/>
          <w:sz w:val="22"/>
          <w:szCs w:val="22"/>
          <w:shd w:val="clear" w:color="auto" w:fill="FFFFFF"/>
          <w:lang w:val="en-US" w:bidi="th-TH"/>
        </w:rPr>
        <w:t xml:space="preserve"> million). Subsequently, on 18 July 2025, a preliminary hearing was held in the Taiwan</w:t>
      </w:r>
      <w:r w:rsidR="002E3422" w:rsidRPr="00B05D9C">
        <w:rPr>
          <w:rFonts w:ascii="Times New Roman" w:eastAsia="Calibri" w:hAnsi="Times New Roman" w:cs="Times New Roman"/>
          <w:sz w:val="22"/>
          <w:szCs w:val="22"/>
          <w:shd w:val="clear" w:color="auto" w:fill="FFFFFF"/>
          <w:lang w:val="en-US" w:bidi="th-TH"/>
        </w:rPr>
        <w:t>ese</w:t>
      </w:r>
      <w:r w:rsidRPr="00B05D9C">
        <w:rPr>
          <w:rFonts w:ascii="Times New Roman" w:eastAsia="Calibri" w:hAnsi="Times New Roman" w:cs="Times New Roman"/>
          <w:sz w:val="22"/>
          <w:szCs w:val="22"/>
          <w:shd w:val="clear" w:color="auto" w:fill="FFFFFF"/>
          <w:lang w:val="en-US" w:bidi="th-TH"/>
        </w:rPr>
        <w:t xml:space="preserve"> court. The court-facilitated mediation was unsuccessful. On 24 September 2025, additional testimony was given in court</w:t>
      </w:r>
      <w:r w:rsidR="00433A72" w:rsidRPr="00B05D9C">
        <w:rPr>
          <w:rFonts w:ascii="Times New Roman" w:eastAsia="Calibri" w:hAnsi="Times New Roman" w:cs="Times New Roman"/>
          <w:sz w:val="22"/>
          <w:szCs w:val="22"/>
          <w:shd w:val="clear" w:color="auto" w:fill="FFFFFF"/>
          <w:lang w:val="en-US" w:bidi="th-TH"/>
        </w:rPr>
        <w:t xml:space="preserve">. </w:t>
      </w:r>
      <w:proofErr w:type="gramStart"/>
      <w:r w:rsidR="00C70BDE" w:rsidRPr="00B05D9C">
        <w:rPr>
          <w:rFonts w:ascii="Times New Roman" w:eastAsia="Calibri" w:hAnsi="Times New Roman" w:cs="Times New Roman"/>
          <w:spacing w:val="-2"/>
          <w:sz w:val="22"/>
          <w:szCs w:val="22"/>
          <w:shd w:val="clear" w:color="auto" w:fill="FFFFFF"/>
          <w:lang w:val="en-US" w:bidi="th-TH"/>
        </w:rPr>
        <w:t>O</w:t>
      </w:r>
      <w:r w:rsidR="007205C7" w:rsidRPr="00B05D9C">
        <w:rPr>
          <w:rFonts w:ascii="Times New Roman" w:eastAsia="Calibri" w:hAnsi="Times New Roman" w:cs="Times New Roman"/>
          <w:spacing w:val="-2"/>
          <w:sz w:val="22"/>
          <w:szCs w:val="22"/>
          <w:shd w:val="clear" w:color="auto" w:fill="FFFFFF"/>
          <w:lang w:val="en-US" w:bidi="th-TH"/>
        </w:rPr>
        <w:t>n</w:t>
      </w:r>
      <w:r w:rsidR="00433A72" w:rsidRPr="00B05D9C">
        <w:rPr>
          <w:rFonts w:ascii="Times New Roman" w:eastAsia="Calibri" w:hAnsi="Times New Roman" w:cs="Times New Roman"/>
          <w:spacing w:val="-2"/>
          <w:sz w:val="22"/>
          <w:szCs w:val="22"/>
          <w:shd w:val="clear" w:color="auto" w:fill="FFFFFF"/>
          <w:lang w:val="en-US" w:bidi="th-TH"/>
        </w:rPr>
        <w:t xml:space="preserve"> </w:t>
      </w:r>
      <w:r w:rsidR="00C70BDE" w:rsidRPr="00B05D9C">
        <w:rPr>
          <w:rFonts w:ascii="Times New Roman" w:eastAsia="Calibri" w:hAnsi="Times New Roman" w:cs="Times New Roman"/>
          <w:sz w:val="22"/>
          <w:szCs w:val="22"/>
          <w:shd w:val="clear" w:color="auto" w:fill="FFFFFF"/>
          <w:lang w:val="en-US" w:bidi="th-TH"/>
        </w:rPr>
        <w:t>3</w:t>
      </w:r>
      <w:r w:rsidR="00433A72" w:rsidRPr="00B05D9C">
        <w:rPr>
          <w:rFonts w:ascii="Times New Roman" w:eastAsia="Calibri" w:hAnsi="Times New Roman" w:cs="Times New Roman"/>
          <w:sz w:val="22"/>
          <w:szCs w:val="22"/>
          <w:shd w:val="clear" w:color="auto" w:fill="FFFFFF"/>
          <w:lang w:val="en-US" w:bidi="th-TH"/>
        </w:rPr>
        <w:t>1</w:t>
      </w:r>
      <w:proofErr w:type="gramEnd"/>
      <w:r w:rsidR="00433A72" w:rsidRPr="00B05D9C">
        <w:rPr>
          <w:rFonts w:ascii="Times New Roman" w:eastAsia="Calibri" w:hAnsi="Times New Roman" w:cs="Times New Roman"/>
          <w:sz w:val="22"/>
          <w:szCs w:val="22"/>
          <w:shd w:val="clear" w:color="auto" w:fill="FFFFFF"/>
          <w:lang w:val="en-US" w:bidi="th-TH"/>
        </w:rPr>
        <w:t xml:space="preserve"> December 2025</w:t>
      </w:r>
      <w:r w:rsidR="00433A72" w:rsidRPr="00B05D9C">
        <w:rPr>
          <w:rFonts w:ascii="Times New Roman" w:eastAsia="Calibri" w:hAnsi="Times New Roman" w:cs="Times New Roman"/>
          <w:spacing w:val="-2"/>
          <w:sz w:val="22"/>
          <w:szCs w:val="22"/>
          <w:shd w:val="clear" w:color="auto" w:fill="FFFFFF"/>
          <w:lang w:val="en-US" w:bidi="th-TH"/>
        </w:rPr>
        <w:t xml:space="preserve">, </w:t>
      </w:r>
      <w:r w:rsidR="00433A72" w:rsidRPr="00B05D9C">
        <w:rPr>
          <w:rFonts w:ascii="Times New Roman" w:eastAsia="Calibri" w:hAnsi="Times New Roman" w:cs="Times New Roman"/>
          <w:sz w:val="22"/>
          <w:szCs w:val="22"/>
          <w:shd w:val="clear" w:color="auto" w:fill="FFFFFF"/>
          <w:lang w:val="en-US" w:bidi="th-TH"/>
        </w:rPr>
        <w:t>the case is currently under consideration by the Court of First Instance. Subsequently,</w:t>
      </w:r>
      <w:r w:rsidRPr="00B05D9C">
        <w:rPr>
          <w:rFonts w:ascii="Times New Roman" w:eastAsia="Calibri" w:hAnsi="Times New Roman" w:cs="Times New Roman"/>
          <w:sz w:val="22"/>
          <w:szCs w:val="22"/>
          <w:shd w:val="clear" w:color="auto" w:fill="FFFFFF"/>
          <w:lang w:val="en-US" w:bidi="th-TH"/>
        </w:rPr>
        <w:t xml:space="preserve"> the court scheduled a </w:t>
      </w:r>
      <w:r w:rsidR="00BC26FC" w:rsidRPr="00B05D9C">
        <w:rPr>
          <w:rFonts w:ascii="Times New Roman" w:eastAsia="Calibri" w:hAnsi="Times New Roman" w:cs="Times New Roman"/>
          <w:sz w:val="22"/>
          <w:szCs w:val="22"/>
          <w:shd w:val="clear" w:color="auto" w:fill="FFFFFF"/>
          <w:lang w:val="en-US" w:bidi="th-TH"/>
        </w:rPr>
        <w:t>mediation</w:t>
      </w:r>
      <w:r w:rsidRPr="00B05D9C">
        <w:rPr>
          <w:rFonts w:ascii="Times New Roman" w:eastAsia="Calibri" w:hAnsi="Times New Roman" w:cs="Times New Roman"/>
          <w:sz w:val="22"/>
          <w:szCs w:val="22"/>
          <w:shd w:val="clear" w:color="auto" w:fill="FFFFFF"/>
          <w:lang w:val="en-US" w:bidi="th-TH"/>
        </w:rPr>
        <w:t xml:space="preserve"> on </w:t>
      </w:r>
      <w:r w:rsidR="00CB36F1" w:rsidRPr="00B05D9C">
        <w:rPr>
          <w:rFonts w:ascii="Times New Roman" w:eastAsia="Calibri" w:hAnsi="Times New Roman" w:cs="Times New Roman"/>
          <w:sz w:val="22"/>
          <w:szCs w:val="22"/>
          <w:shd w:val="clear" w:color="auto" w:fill="FFFFFF"/>
          <w:lang w:val="en-US" w:bidi="th-TH"/>
        </w:rPr>
        <w:t>23</w:t>
      </w:r>
      <w:r w:rsidRPr="00B05D9C">
        <w:rPr>
          <w:rFonts w:ascii="Times New Roman" w:eastAsia="Calibri" w:hAnsi="Times New Roman" w:cs="Times New Roman"/>
          <w:sz w:val="22"/>
          <w:szCs w:val="22"/>
          <w:shd w:val="clear" w:color="auto" w:fill="FFFFFF"/>
          <w:lang w:val="en-US" w:bidi="th-TH"/>
        </w:rPr>
        <w:t xml:space="preserve"> </w:t>
      </w:r>
      <w:r w:rsidR="00CB36F1" w:rsidRPr="00B05D9C">
        <w:rPr>
          <w:rFonts w:ascii="Times New Roman" w:eastAsia="Calibri" w:hAnsi="Times New Roman" w:cs="Times New Roman"/>
          <w:sz w:val="22"/>
          <w:szCs w:val="22"/>
          <w:shd w:val="clear" w:color="auto" w:fill="FFFFFF"/>
          <w:lang w:val="en-US" w:bidi="th-TH"/>
        </w:rPr>
        <w:t>March</w:t>
      </w:r>
      <w:r w:rsidRPr="00B05D9C">
        <w:rPr>
          <w:rFonts w:ascii="Times New Roman" w:eastAsia="Calibri" w:hAnsi="Times New Roman" w:cs="Times New Roman"/>
          <w:sz w:val="22"/>
          <w:szCs w:val="22"/>
          <w:shd w:val="clear" w:color="auto" w:fill="FFFFFF"/>
          <w:lang w:val="en-US" w:bidi="th-TH"/>
        </w:rPr>
        <w:t xml:space="preserve"> 202</w:t>
      </w:r>
      <w:r w:rsidR="00CB36F1" w:rsidRPr="00B05D9C">
        <w:rPr>
          <w:rFonts w:ascii="Times New Roman" w:eastAsia="Calibri" w:hAnsi="Times New Roman" w:cs="Times New Roman"/>
          <w:sz w:val="22"/>
          <w:szCs w:val="22"/>
          <w:shd w:val="clear" w:color="auto" w:fill="FFFFFF"/>
          <w:lang w:val="en-US" w:bidi="th-TH"/>
        </w:rPr>
        <w:t>6</w:t>
      </w:r>
      <w:r w:rsidRPr="00B05D9C">
        <w:rPr>
          <w:rFonts w:ascii="Times New Roman" w:eastAsia="Calibri" w:hAnsi="Times New Roman" w:cs="Times New Roman"/>
          <w:sz w:val="22"/>
          <w:szCs w:val="22"/>
          <w:shd w:val="clear" w:color="auto" w:fill="FFFFFF"/>
          <w:lang w:val="en-US" w:bidi="th-TH"/>
        </w:rPr>
        <w:t xml:space="preserve">. </w:t>
      </w:r>
    </w:p>
    <w:p w14:paraId="1BB1F417" w14:textId="77777777"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p>
    <w:p w14:paraId="14EDCA6F" w14:textId="7467BC48"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 xml:space="preserve">In July 2025, three companies in Taiwan filed lawsuits with the court demanding that a subsidiary in Taiwan </w:t>
      </w:r>
      <w:proofErr w:type="gramStart"/>
      <w:r w:rsidRPr="00B05D9C">
        <w:rPr>
          <w:rFonts w:ascii="Times New Roman" w:eastAsia="Calibri" w:hAnsi="Times New Roman" w:cs="Times New Roman"/>
          <w:sz w:val="22"/>
          <w:szCs w:val="22"/>
          <w:shd w:val="clear" w:color="auto" w:fill="FFFFFF"/>
          <w:lang w:val="en-US" w:bidi="th-TH"/>
        </w:rPr>
        <w:t>to refund</w:t>
      </w:r>
      <w:proofErr w:type="gramEnd"/>
      <w:r w:rsidRPr="00B05D9C">
        <w:rPr>
          <w:rFonts w:ascii="Times New Roman" w:eastAsia="Calibri" w:hAnsi="Times New Roman" w:cs="Times New Roman"/>
          <w:sz w:val="22"/>
          <w:szCs w:val="22"/>
          <w:shd w:val="clear" w:color="auto" w:fill="FFFFFF"/>
          <w:lang w:val="en-US" w:bidi="th-TH"/>
        </w:rPr>
        <w:t xml:space="preserve"> electricity payments amounting to New Taiwan Dollars 14.17 million (equivalent to Baht 1</w:t>
      </w:r>
      <w:r w:rsidR="00CB36F1" w:rsidRPr="00B05D9C">
        <w:rPr>
          <w:rFonts w:ascii="Times New Roman" w:eastAsia="Calibri" w:hAnsi="Times New Roman" w:cs="Times New Roman"/>
          <w:sz w:val="22"/>
          <w:szCs w:val="22"/>
          <w:shd w:val="clear" w:color="auto" w:fill="FFFFFF"/>
          <w:lang w:val="en-US" w:bidi="th-TH"/>
        </w:rPr>
        <w:t>4</w:t>
      </w:r>
      <w:r w:rsidRPr="00B05D9C">
        <w:rPr>
          <w:rFonts w:ascii="Times New Roman" w:eastAsia="Calibri" w:hAnsi="Times New Roman" w:cs="Times New Roman"/>
          <w:sz w:val="22"/>
          <w:szCs w:val="22"/>
          <w:shd w:val="clear" w:color="auto" w:fill="FFFFFF"/>
          <w:lang w:val="en-US" w:bidi="th-TH"/>
        </w:rPr>
        <w:t>.2</w:t>
      </w:r>
      <w:r w:rsidR="00CB36F1" w:rsidRPr="00B05D9C">
        <w:rPr>
          <w:rFonts w:ascii="Times New Roman" w:eastAsia="Calibri" w:hAnsi="Times New Roman" w:cs="Times New Roman"/>
          <w:sz w:val="22"/>
          <w:szCs w:val="22"/>
          <w:shd w:val="clear" w:color="auto" w:fill="FFFFFF"/>
          <w:lang w:val="en-US" w:bidi="th-TH"/>
        </w:rPr>
        <w:t>9</w:t>
      </w:r>
      <w:r w:rsidRPr="00B05D9C">
        <w:rPr>
          <w:rFonts w:ascii="Times New Roman" w:eastAsia="Calibri" w:hAnsi="Times New Roman" w:cs="Times New Roman"/>
          <w:sz w:val="22"/>
          <w:szCs w:val="22"/>
          <w:shd w:val="clear" w:color="auto" w:fill="FFFFFF"/>
          <w:lang w:val="en-US" w:bidi="th-TH"/>
        </w:rPr>
        <w:t xml:space="preserve"> million). In August 2025, the subsidiary submitted an objection to the payment order. The case is currently under judicial consideration. On 3</w:t>
      </w:r>
      <w:r w:rsidR="00CB36F1" w:rsidRPr="00B05D9C">
        <w:rPr>
          <w:rFonts w:ascii="Times New Roman" w:eastAsia="Calibri" w:hAnsi="Times New Roman" w:cs="Times New Roman"/>
          <w:sz w:val="22"/>
          <w:szCs w:val="22"/>
          <w:shd w:val="clear" w:color="auto" w:fill="FFFFFF"/>
          <w:lang w:val="en-US" w:bidi="th-TH"/>
        </w:rPr>
        <w:t>1</w:t>
      </w:r>
      <w:r w:rsidRPr="00B05D9C">
        <w:rPr>
          <w:rFonts w:ascii="Times New Roman" w:eastAsia="Calibri" w:hAnsi="Times New Roman" w:cs="Times New Roman"/>
          <w:sz w:val="22"/>
          <w:szCs w:val="22"/>
          <w:shd w:val="clear" w:color="auto" w:fill="FFFFFF"/>
          <w:lang w:val="en-US" w:bidi="th-TH"/>
        </w:rPr>
        <w:t xml:space="preserve"> </w:t>
      </w:r>
      <w:r w:rsidR="00CB36F1" w:rsidRPr="00B05D9C">
        <w:rPr>
          <w:rFonts w:ascii="Times New Roman" w:eastAsia="Calibri" w:hAnsi="Times New Roman" w:cs="Times New Roman"/>
          <w:sz w:val="22"/>
          <w:szCs w:val="22"/>
          <w:shd w:val="clear" w:color="auto" w:fill="FFFFFF"/>
          <w:lang w:val="en-US" w:bidi="th-TH"/>
        </w:rPr>
        <w:t>Decem</w:t>
      </w:r>
      <w:r w:rsidRPr="00B05D9C">
        <w:rPr>
          <w:rFonts w:ascii="Times New Roman" w:eastAsia="Calibri" w:hAnsi="Times New Roman" w:cs="Times New Roman"/>
          <w:sz w:val="22"/>
          <w:szCs w:val="22"/>
          <w:shd w:val="clear" w:color="auto" w:fill="FFFFFF"/>
          <w:lang w:val="en-US" w:bidi="th-TH"/>
        </w:rPr>
        <w:t>ber 2025, the Group has recorded other current liabilities amounting to New Taiwan Dollars 1</w:t>
      </w:r>
      <w:r w:rsidR="00CB36F1" w:rsidRPr="00B05D9C">
        <w:rPr>
          <w:rFonts w:ascii="Times New Roman" w:eastAsia="Calibri" w:hAnsi="Times New Roman" w:cs="Times New Roman"/>
          <w:sz w:val="22"/>
          <w:szCs w:val="22"/>
          <w:shd w:val="clear" w:color="auto" w:fill="FFFFFF"/>
          <w:lang w:val="en-US" w:bidi="th-TH"/>
        </w:rPr>
        <w:t>7</w:t>
      </w:r>
      <w:r w:rsidRPr="00B05D9C">
        <w:rPr>
          <w:rFonts w:ascii="Times New Roman" w:eastAsia="Calibri" w:hAnsi="Times New Roman" w:cs="Times New Roman"/>
          <w:sz w:val="22"/>
          <w:szCs w:val="22"/>
          <w:shd w:val="clear" w:color="auto" w:fill="FFFFFF"/>
          <w:lang w:val="en-US" w:bidi="th-TH"/>
        </w:rPr>
        <w:t>.0</w:t>
      </w:r>
      <w:r w:rsidR="00CB36F1" w:rsidRPr="00B05D9C">
        <w:rPr>
          <w:rFonts w:ascii="Times New Roman" w:eastAsia="Calibri" w:hAnsi="Times New Roman" w:cs="Times New Roman"/>
          <w:sz w:val="22"/>
          <w:szCs w:val="22"/>
          <w:shd w:val="clear" w:color="auto" w:fill="FFFFFF"/>
          <w:lang w:val="en-US" w:bidi="th-TH"/>
        </w:rPr>
        <w:t>8</w:t>
      </w:r>
      <w:r w:rsidRPr="00B05D9C">
        <w:rPr>
          <w:rFonts w:ascii="Times New Roman" w:eastAsia="Calibri" w:hAnsi="Times New Roman" w:cs="Times New Roman"/>
          <w:sz w:val="22"/>
          <w:szCs w:val="22"/>
          <w:shd w:val="clear" w:color="auto" w:fill="FFFFFF"/>
          <w:lang w:val="en-US" w:bidi="th-TH"/>
        </w:rPr>
        <w:t xml:space="preserve"> million (equivalent to Baht 1</w:t>
      </w:r>
      <w:r w:rsidR="00CB36F1" w:rsidRPr="00B05D9C">
        <w:rPr>
          <w:rFonts w:ascii="Times New Roman" w:eastAsia="Calibri" w:hAnsi="Times New Roman" w:cs="Times New Roman"/>
          <w:sz w:val="22"/>
          <w:szCs w:val="22"/>
          <w:shd w:val="clear" w:color="auto" w:fill="FFFFFF"/>
          <w:lang w:val="en-US" w:bidi="th-TH"/>
        </w:rPr>
        <w:t>7</w:t>
      </w:r>
      <w:r w:rsidRPr="00B05D9C">
        <w:rPr>
          <w:rFonts w:ascii="Times New Roman" w:eastAsia="Calibri" w:hAnsi="Times New Roman" w:cs="Times New Roman"/>
          <w:sz w:val="22"/>
          <w:szCs w:val="22"/>
          <w:shd w:val="clear" w:color="auto" w:fill="FFFFFF"/>
          <w:lang w:val="en-US" w:bidi="th-TH"/>
        </w:rPr>
        <w:t>.</w:t>
      </w:r>
      <w:r w:rsidR="00CB36F1" w:rsidRPr="00B05D9C">
        <w:rPr>
          <w:rFonts w:ascii="Times New Roman" w:eastAsia="Calibri" w:hAnsi="Times New Roman" w:cs="Times New Roman"/>
          <w:sz w:val="22"/>
          <w:szCs w:val="22"/>
          <w:shd w:val="clear" w:color="auto" w:fill="FFFFFF"/>
          <w:lang w:val="en-US" w:bidi="th-TH"/>
        </w:rPr>
        <w:t>22</w:t>
      </w:r>
      <w:r w:rsidRPr="00B05D9C">
        <w:rPr>
          <w:rFonts w:ascii="Times New Roman" w:eastAsia="Calibri" w:hAnsi="Times New Roman" w:cs="Times New Roman"/>
          <w:sz w:val="22"/>
          <w:szCs w:val="22"/>
          <w:shd w:val="clear" w:color="auto" w:fill="FFFFFF"/>
          <w:lang w:val="en-US" w:bidi="th-TH"/>
        </w:rPr>
        <w:t xml:space="preserve"> million) in the consolidated financial statements.</w:t>
      </w:r>
    </w:p>
    <w:p w14:paraId="017BC105" w14:textId="77777777"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p>
    <w:p w14:paraId="03A8953E" w14:textId="4C189645"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r w:rsidRPr="00B05D9C">
        <w:rPr>
          <w:rFonts w:ascii="Times New Roman" w:eastAsia="Calibri" w:hAnsi="Times New Roman" w:cs="Times New Roman"/>
          <w:sz w:val="22"/>
          <w:szCs w:val="22"/>
          <w:shd w:val="clear" w:color="auto" w:fill="FFFFFF"/>
          <w:lang w:val="en-US" w:bidi="th-TH"/>
        </w:rPr>
        <w:t xml:space="preserve">The management of the Group believes that the Group has no obligation to pay such damage from the litigations </w:t>
      </w:r>
      <w:proofErr w:type="gramStart"/>
      <w:r w:rsidRPr="00B05D9C">
        <w:rPr>
          <w:rFonts w:ascii="Times New Roman" w:eastAsia="Calibri" w:hAnsi="Times New Roman" w:cs="Times New Roman"/>
          <w:sz w:val="22"/>
          <w:szCs w:val="22"/>
          <w:shd w:val="clear" w:color="auto" w:fill="FFFFFF"/>
          <w:lang w:val="en-US" w:bidi="th-TH"/>
        </w:rPr>
        <w:t>mention</w:t>
      </w:r>
      <w:proofErr w:type="gramEnd"/>
      <w:r w:rsidRPr="00B05D9C">
        <w:rPr>
          <w:rFonts w:ascii="Times New Roman" w:eastAsia="Calibri" w:hAnsi="Times New Roman" w:cs="Times New Roman"/>
          <w:sz w:val="22"/>
          <w:szCs w:val="22"/>
          <w:shd w:val="clear" w:color="auto" w:fill="FFFFFF"/>
          <w:lang w:val="en-US" w:bidi="th-TH"/>
        </w:rPr>
        <w:t xml:space="preserve"> above. Therefore, no provision has been made in the consolidated financial statements as </w:t>
      </w:r>
      <w:proofErr w:type="gramStart"/>
      <w:r w:rsidRPr="00B05D9C">
        <w:rPr>
          <w:rFonts w:ascii="Times New Roman" w:eastAsia="Calibri" w:hAnsi="Times New Roman" w:cs="Times New Roman"/>
          <w:sz w:val="22"/>
          <w:szCs w:val="22"/>
          <w:shd w:val="clear" w:color="auto" w:fill="FFFFFF"/>
          <w:lang w:val="en-US" w:bidi="th-TH"/>
        </w:rPr>
        <w:t>at</w:t>
      </w:r>
      <w:proofErr w:type="gramEnd"/>
      <w:r w:rsidRPr="00B05D9C">
        <w:rPr>
          <w:rFonts w:ascii="Times New Roman" w:eastAsia="Calibri" w:hAnsi="Times New Roman" w:cs="Times New Roman"/>
          <w:sz w:val="22"/>
          <w:szCs w:val="22"/>
          <w:shd w:val="clear" w:color="auto" w:fill="FFFFFF"/>
          <w:lang w:val="en-US" w:bidi="th-TH"/>
        </w:rPr>
        <w:t xml:space="preserve"> 31 December 2025.</w:t>
      </w:r>
    </w:p>
    <w:p w14:paraId="7EDE4A48" w14:textId="77777777" w:rsidR="00D03AC3" w:rsidRPr="00B05D9C" w:rsidRDefault="00D03AC3" w:rsidP="00D03AC3">
      <w:pPr>
        <w:spacing w:after="160" w:line="240" w:lineRule="auto"/>
        <w:ind w:left="540"/>
        <w:contextualSpacing/>
        <w:jc w:val="thaiDistribute"/>
        <w:rPr>
          <w:rFonts w:ascii="Times New Roman" w:eastAsia="Calibri" w:hAnsi="Times New Roman" w:cs="Times New Roman"/>
          <w:sz w:val="22"/>
          <w:szCs w:val="22"/>
          <w:shd w:val="clear" w:color="auto" w:fill="FFFFFF"/>
          <w:lang w:val="en-US" w:bidi="th-TH"/>
        </w:rPr>
      </w:pPr>
    </w:p>
    <w:p w14:paraId="464299DB" w14:textId="00EAF5B0" w:rsidR="00D03AC3" w:rsidRPr="00B05D9C" w:rsidRDefault="00D03AC3" w:rsidP="00D03AC3">
      <w:pPr>
        <w:spacing w:line="240" w:lineRule="auto"/>
        <w:ind w:left="540" w:hanging="526"/>
        <w:rPr>
          <w:rFonts w:ascii="Times New Roman" w:hAnsi="Times New Roman" w:cs="Times New Roman"/>
          <w:b/>
          <w:bCs/>
          <w:sz w:val="24"/>
          <w:szCs w:val="24"/>
        </w:rPr>
      </w:pPr>
      <w:r w:rsidRPr="00B05D9C">
        <w:rPr>
          <w:rFonts w:ascii="Times New Roman" w:hAnsi="Times New Roman" w:cs="Times New Roman"/>
          <w:b/>
          <w:bCs/>
          <w:sz w:val="24"/>
          <w:szCs w:val="24"/>
        </w:rPr>
        <w:t>3</w:t>
      </w:r>
      <w:r w:rsidRPr="00B05D9C">
        <w:rPr>
          <w:rFonts w:ascii="Times New Roman" w:hAnsi="Times New Roman" w:cstheme="minorBidi"/>
          <w:b/>
          <w:bCs/>
          <w:sz w:val="24"/>
          <w:szCs w:val="30"/>
          <w:lang w:bidi="th-TH"/>
        </w:rPr>
        <w:t>6</w:t>
      </w:r>
      <w:r w:rsidRPr="00B05D9C">
        <w:rPr>
          <w:rFonts w:ascii="Times New Roman" w:hAnsi="Times New Roman" w:cs="Times New Roman"/>
          <w:sz w:val="24"/>
          <w:szCs w:val="24"/>
        </w:rPr>
        <w:tab/>
      </w:r>
      <w:r w:rsidRPr="00B05D9C">
        <w:rPr>
          <w:rFonts w:ascii="Times New Roman" w:hAnsi="Times New Roman" w:cs="Times New Roman"/>
          <w:b/>
          <w:bCs/>
          <w:sz w:val="24"/>
          <w:szCs w:val="24"/>
        </w:rPr>
        <w:t>Event</w:t>
      </w:r>
      <w:r w:rsidR="009F74B1" w:rsidRPr="00B05D9C">
        <w:rPr>
          <w:rFonts w:ascii="Times New Roman" w:hAnsi="Times New Roman" w:cs="Times New Roman"/>
          <w:b/>
          <w:bCs/>
          <w:sz w:val="24"/>
          <w:szCs w:val="24"/>
        </w:rPr>
        <w:t>s</w:t>
      </w:r>
      <w:r w:rsidRPr="00B05D9C">
        <w:rPr>
          <w:rFonts w:ascii="Times New Roman" w:hAnsi="Times New Roman" w:cs="Times New Roman"/>
          <w:b/>
          <w:bCs/>
          <w:sz w:val="24"/>
          <w:szCs w:val="24"/>
        </w:rPr>
        <w:t xml:space="preserve"> after the reporting period</w:t>
      </w:r>
    </w:p>
    <w:p w14:paraId="0845A9B9" w14:textId="68E21666" w:rsidR="00D03AC3" w:rsidRPr="00B05D9C" w:rsidRDefault="007E5E41" w:rsidP="00D03AC3">
      <w:pPr>
        <w:spacing w:line="240" w:lineRule="auto"/>
        <w:ind w:left="540" w:hanging="526"/>
        <w:rPr>
          <w:rFonts w:ascii="Times New Roman" w:hAnsi="Times New Roman" w:cs="Times New Roman"/>
          <w:b/>
          <w:bCs/>
          <w:sz w:val="22"/>
          <w:szCs w:val="22"/>
        </w:rPr>
      </w:pPr>
      <w:r w:rsidRPr="00B05D9C">
        <w:rPr>
          <w:rFonts w:ascii="Times New Roman" w:hAnsi="Times New Roman" w:cs="Times New Roman"/>
          <w:b/>
          <w:bCs/>
          <w:sz w:val="22"/>
          <w:szCs w:val="22"/>
        </w:rPr>
        <w:tab/>
      </w:r>
    </w:p>
    <w:p w14:paraId="29F6851D" w14:textId="4FDAC86B" w:rsidR="00F31143" w:rsidRPr="00B05D9C" w:rsidRDefault="00F31143" w:rsidP="0046574E">
      <w:pPr>
        <w:pStyle w:val="BodyText"/>
        <w:numPr>
          <w:ilvl w:val="0"/>
          <w:numId w:val="2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hanging="540"/>
        <w:jc w:val="thaiDistribute"/>
        <w:rPr>
          <w:rFonts w:ascii="Times New Roman" w:hAnsi="Times New Roman"/>
          <w:b w:val="0"/>
          <w:bCs w:val="0"/>
          <w:i/>
          <w:iCs/>
          <w:sz w:val="22"/>
          <w:szCs w:val="28"/>
        </w:rPr>
      </w:pPr>
      <w:r w:rsidRPr="00B05D9C">
        <w:rPr>
          <w:rFonts w:ascii="Times New Roman" w:hAnsi="Times New Roman"/>
          <w:b w:val="0"/>
          <w:bCs w:val="0"/>
          <w:i/>
          <w:iCs/>
          <w:sz w:val="22"/>
          <w:szCs w:val="22"/>
        </w:rPr>
        <w:t>D</w:t>
      </w:r>
      <w:r w:rsidR="00824405" w:rsidRPr="00B05D9C">
        <w:rPr>
          <w:rFonts w:ascii="Times New Roman" w:hAnsi="Times New Roman"/>
          <w:b w:val="0"/>
          <w:bCs w:val="0"/>
          <w:i/>
          <w:iCs/>
          <w:sz w:val="22"/>
          <w:szCs w:val="22"/>
        </w:rPr>
        <w:t>efault on debentures</w:t>
      </w:r>
    </w:p>
    <w:p w14:paraId="791EC91A" w14:textId="77777777" w:rsidR="00F340D7" w:rsidRPr="00B05D9C" w:rsidRDefault="00F340D7" w:rsidP="00F340D7">
      <w:pPr>
        <w:spacing w:line="240" w:lineRule="auto"/>
        <w:ind w:left="540"/>
        <w:contextualSpacing/>
        <w:jc w:val="thaiDistribute"/>
        <w:rPr>
          <w:rFonts w:ascii="Times New Roman" w:eastAsia="Calibri" w:hAnsi="Times New Roman" w:cstheme="minorBidi"/>
          <w:sz w:val="22"/>
          <w:szCs w:val="22"/>
          <w:shd w:val="clear" w:color="auto" w:fill="FFFFFF"/>
          <w:lang w:val="en-US" w:bidi="th-TH"/>
        </w:rPr>
      </w:pPr>
    </w:p>
    <w:p w14:paraId="384E75E4" w14:textId="18CF4B52" w:rsidR="00C6208C" w:rsidRPr="00B05D9C" w:rsidRDefault="002E3422" w:rsidP="00F340D7">
      <w:pPr>
        <w:spacing w:line="240" w:lineRule="auto"/>
        <w:ind w:left="540"/>
        <w:contextualSpacing/>
        <w:jc w:val="thaiDistribute"/>
        <w:rPr>
          <w:rFonts w:ascii="Times New Roman" w:eastAsia="Calibri" w:hAnsi="Times New Roman" w:cstheme="minorBidi"/>
          <w:sz w:val="22"/>
          <w:szCs w:val="22"/>
          <w:shd w:val="clear" w:color="auto" w:fill="FFFFFF"/>
          <w:lang w:val="en-US" w:bidi="th-TH"/>
        </w:rPr>
      </w:pPr>
      <w:r w:rsidRPr="00B05D9C">
        <w:rPr>
          <w:rFonts w:ascii="Times New Roman" w:eastAsia="Calibri" w:hAnsi="Times New Roman" w:cstheme="minorBidi"/>
          <w:sz w:val="22"/>
          <w:szCs w:val="22"/>
          <w:shd w:val="clear" w:color="auto" w:fill="FFFFFF"/>
          <w:lang w:val="en-US" w:bidi="th-TH"/>
        </w:rPr>
        <w:t xml:space="preserve">On </w:t>
      </w:r>
      <w:r w:rsidR="00C6208C" w:rsidRPr="00B05D9C">
        <w:rPr>
          <w:rFonts w:ascii="Times New Roman" w:eastAsia="Calibri" w:hAnsi="Times New Roman" w:cstheme="minorBidi"/>
          <w:sz w:val="22"/>
          <w:szCs w:val="22"/>
          <w:shd w:val="clear" w:color="auto" w:fill="FFFFFF"/>
          <w:lang w:val="en-US" w:bidi="th-TH"/>
        </w:rPr>
        <w:t xml:space="preserve">27 February 2026, the Company made partial repayment on all </w:t>
      </w:r>
      <w:proofErr w:type="gramStart"/>
      <w:r w:rsidR="00C6208C" w:rsidRPr="00B05D9C">
        <w:rPr>
          <w:rFonts w:ascii="Times New Roman" w:eastAsia="Calibri" w:hAnsi="Times New Roman" w:cstheme="minorBidi"/>
          <w:sz w:val="22"/>
          <w:szCs w:val="22"/>
          <w:shd w:val="clear" w:color="auto" w:fill="FFFFFF"/>
          <w:lang w:val="en-US" w:bidi="th-TH"/>
        </w:rPr>
        <w:t>4 debenture</w:t>
      </w:r>
      <w:proofErr w:type="gramEnd"/>
      <w:r w:rsidR="00C6208C" w:rsidRPr="00B05D9C">
        <w:rPr>
          <w:rFonts w:ascii="Times New Roman" w:eastAsia="Calibri" w:hAnsi="Times New Roman" w:cstheme="minorBidi"/>
          <w:sz w:val="22"/>
          <w:szCs w:val="22"/>
          <w:shd w:val="clear" w:color="auto" w:fill="FFFFFF"/>
          <w:lang w:val="en-US" w:bidi="th-TH"/>
        </w:rPr>
        <w:t xml:space="preserve"> series amounting to Baht 474.25 million (23.14% of debentures value) from originally required totaling Baht 614.85 million (30% of debentures value). The Board of Directors has considered and approved the debenture repayment plan.</w:t>
      </w:r>
      <w:r w:rsidR="00A10542" w:rsidRPr="00B05D9C">
        <w:rPr>
          <w:rFonts w:ascii="Times New Roman" w:eastAsia="Calibri" w:hAnsi="Times New Roman" w:cstheme="minorBidi"/>
          <w:sz w:val="22"/>
          <w:szCs w:val="22"/>
          <w:shd w:val="clear" w:color="auto" w:fill="FFFFFF"/>
          <w:lang w:val="en-US" w:bidi="th-TH"/>
        </w:rPr>
        <w:t xml:space="preserve"> However, t</w:t>
      </w:r>
      <w:r w:rsidR="00C6208C" w:rsidRPr="00B05D9C">
        <w:rPr>
          <w:rFonts w:ascii="Times New Roman" w:eastAsia="Calibri" w:hAnsi="Times New Roman" w:cstheme="minorBidi"/>
          <w:sz w:val="22"/>
          <w:szCs w:val="22"/>
          <w:shd w:val="clear" w:color="auto" w:fill="FFFFFF"/>
          <w:lang w:val="en-US" w:bidi="th-TH"/>
        </w:rPr>
        <w:t>he details are subject to the resolutions of the Bondholders’ meeting in March 2026. (Note</w:t>
      </w:r>
      <w:r w:rsidR="004A248E" w:rsidRPr="00B05D9C">
        <w:rPr>
          <w:rFonts w:ascii="Times New Roman" w:eastAsia="Calibri" w:hAnsi="Times New Roman" w:cstheme="minorBidi"/>
          <w:sz w:val="22"/>
          <w:szCs w:val="22"/>
          <w:shd w:val="clear" w:color="auto" w:fill="FFFFFF"/>
          <w:lang w:val="en-US" w:bidi="th-TH"/>
        </w:rPr>
        <w:t xml:space="preserve"> 22</w:t>
      </w:r>
      <w:r w:rsidR="00C6208C" w:rsidRPr="00B05D9C">
        <w:rPr>
          <w:rFonts w:ascii="Times New Roman" w:eastAsia="Calibri" w:hAnsi="Times New Roman" w:cstheme="minorBidi"/>
          <w:sz w:val="22"/>
          <w:szCs w:val="22"/>
          <w:shd w:val="clear" w:color="auto" w:fill="FFFFFF"/>
          <w:lang w:val="en-US" w:bidi="th-TH"/>
        </w:rPr>
        <w:t>)</w:t>
      </w:r>
    </w:p>
    <w:p w14:paraId="20A25F98" w14:textId="77777777" w:rsidR="00C6208C" w:rsidRPr="00B05D9C" w:rsidRDefault="00C6208C" w:rsidP="00F340D7">
      <w:pPr>
        <w:spacing w:line="240" w:lineRule="auto"/>
        <w:ind w:left="540"/>
        <w:contextualSpacing/>
        <w:jc w:val="thaiDistribute"/>
        <w:rPr>
          <w:rFonts w:ascii="Times New Roman" w:eastAsia="Calibri" w:hAnsi="Times New Roman" w:cstheme="minorBidi"/>
          <w:sz w:val="22"/>
          <w:szCs w:val="22"/>
          <w:shd w:val="clear" w:color="auto" w:fill="FFFFFF"/>
          <w:lang w:val="en-US" w:bidi="th-TH"/>
        </w:rPr>
      </w:pPr>
    </w:p>
    <w:p w14:paraId="5FF8BA3C" w14:textId="4BECE3F1" w:rsidR="002214CE" w:rsidRPr="00B05D9C" w:rsidRDefault="00E9759C" w:rsidP="0046574E">
      <w:pPr>
        <w:pStyle w:val="BodyText"/>
        <w:numPr>
          <w:ilvl w:val="0"/>
          <w:numId w:val="2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hanging="540"/>
        <w:jc w:val="thaiDistribute"/>
        <w:rPr>
          <w:rFonts w:ascii="Times New Roman" w:hAnsi="Times New Roman"/>
          <w:b w:val="0"/>
          <w:bCs w:val="0"/>
          <w:i/>
          <w:iCs/>
          <w:sz w:val="22"/>
          <w:szCs w:val="28"/>
        </w:rPr>
      </w:pPr>
      <w:r w:rsidRPr="00B05D9C">
        <w:rPr>
          <w:rFonts w:ascii="Times New Roman" w:hAnsi="Times New Roman" w:cstheme="minorBidi"/>
          <w:b w:val="0"/>
          <w:bCs w:val="0"/>
          <w:i/>
          <w:iCs/>
          <w:sz w:val="22"/>
          <w:szCs w:val="28"/>
          <w:lang w:val="en-US" w:bidi="th-TH"/>
        </w:rPr>
        <w:t>Diposal</w:t>
      </w:r>
      <w:r w:rsidR="002214CE" w:rsidRPr="00B05D9C">
        <w:rPr>
          <w:rFonts w:ascii="Times New Roman" w:hAnsi="Times New Roman" w:cstheme="minorBidi"/>
          <w:b w:val="0"/>
          <w:bCs w:val="0"/>
          <w:i/>
          <w:iCs/>
          <w:sz w:val="22"/>
          <w:szCs w:val="28"/>
          <w:lang w:val="en-US" w:bidi="th-TH"/>
        </w:rPr>
        <w:t xml:space="preserve"> of investment</w:t>
      </w:r>
      <w:r w:rsidR="00FD15A4" w:rsidRPr="00B05D9C">
        <w:rPr>
          <w:rFonts w:ascii="Times New Roman" w:hAnsi="Times New Roman" w:cstheme="minorBidi"/>
          <w:b w:val="0"/>
          <w:bCs w:val="0"/>
          <w:i/>
          <w:iCs/>
          <w:sz w:val="22"/>
          <w:szCs w:val="28"/>
          <w:lang w:val="en-US" w:bidi="th-TH"/>
        </w:rPr>
        <w:t>s</w:t>
      </w:r>
      <w:r w:rsidR="002214CE" w:rsidRPr="00B05D9C">
        <w:rPr>
          <w:rFonts w:ascii="Times New Roman" w:hAnsi="Times New Roman" w:cstheme="minorBidi"/>
          <w:b w:val="0"/>
          <w:bCs w:val="0"/>
          <w:i/>
          <w:iCs/>
          <w:sz w:val="22"/>
          <w:szCs w:val="28"/>
          <w:lang w:val="en-US" w:bidi="th-TH"/>
        </w:rPr>
        <w:t xml:space="preserve"> in subsidiaries</w:t>
      </w:r>
    </w:p>
    <w:p w14:paraId="60DAAB7E" w14:textId="4DCD6D3B" w:rsidR="00E9759C" w:rsidRPr="00B05D9C" w:rsidRDefault="00E9759C" w:rsidP="00E9759C">
      <w:pPr>
        <w:spacing w:line="240" w:lineRule="auto"/>
        <w:ind w:left="540" w:hanging="526"/>
        <w:rPr>
          <w:rFonts w:ascii="Times New Roman" w:hAnsi="Times New Roman" w:cs="Times New Roman"/>
          <w:sz w:val="22"/>
          <w:szCs w:val="22"/>
        </w:rPr>
      </w:pPr>
    </w:p>
    <w:p w14:paraId="004E2825" w14:textId="77777777" w:rsidR="00664E50" w:rsidRPr="00B05D9C" w:rsidRDefault="00E964D2" w:rsidP="00664E50">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At the Board of Directors meeting held on 11 July 2025 resolve to approve disposal in subsidiar</w:t>
      </w:r>
      <w:r w:rsidR="00FD15A4" w:rsidRPr="00B05D9C">
        <w:rPr>
          <w:rFonts w:ascii="Times New Roman" w:hAnsi="Times New Roman" w:cs="Times New Roman"/>
          <w:sz w:val="22"/>
          <w:szCs w:val="22"/>
        </w:rPr>
        <w:t>ies</w:t>
      </w:r>
      <w:r w:rsidRPr="00B05D9C">
        <w:rPr>
          <w:rFonts w:ascii="Times New Roman" w:hAnsi="Times New Roman" w:cs="Times New Roman"/>
          <w:sz w:val="22"/>
          <w:szCs w:val="22"/>
        </w:rPr>
        <w:t>, Star Solar Company Limited (“STS”), Smart Solar Company Limited (“SMS”) and Ideal Star Solar Company Limited (“IDS”). These companies are subsidiaries of Prime Road Group</w:t>
      </w:r>
      <w:r w:rsidR="00493C07" w:rsidRPr="00B05D9C">
        <w:rPr>
          <w:rFonts w:ascii="Times New Roman" w:hAnsi="Times New Roman" w:cs="Times New Roman"/>
          <w:sz w:val="22"/>
          <w:szCs w:val="22"/>
        </w:rPr>
        <w:t xml:space="preserve"> Company Limited</w:t>
      </w:r>
      <w:r w:rsidRPr="00B05D9C">
        <w:rPr>
          <w:rFonts w:ascii="Times New Roman" w:hAnsi="Times New Roman" w:cs="Times New Roman"/>
          <w:sz w:val="22"/>
          <w:szCs w:val="22"/>
        </w:rPr>
        <w:t xml:space="preserve"> (“PRG”). PRG </w:t>
      </w:r>
      <w:proofErr w:type="gramStart"/>
      <w:r w:rsidRPr="00B05D9C">
        <w:rPr>
          <w:rFonts w:ascii="Times New Roman" w:hAnsi="Times New Roman" w:cs="Times New Roman"/>
          <w:sz w:val="22"/>
          <w:szCs w:val="22"/>
        </w:rPr>
        <w:t>entered into</w:t>
      </w:r>
      <w:proofErr w:type="gramEnd"/>
      <w:r w:rsidRPr="00B05D9C">
        <w:rPr>
          <w:rFonts w:ascii="Times New Roman" w:hAnsi="Times New Roman" w:cs="Times New Roman"/>
          <w:sz w:val="22"/>
          <w:szCs w:val="22"/>
        </w:rPr>
        <w:t xml:space="preserve"> the share purchase subscription on 8 August 2025 amounting to Baht 658.45 million. </w:t>
      </w:r>
      <w:r w:rsidR="0032531D" w:rsidRPr="00B05D9C">
        <w:rPr>
          <w:rFonts w:ascii="Times New Roman" w:hAnsi="Times New Roman" w:cs="Times New Roman"/>
          <w:sz w:val="22"/>
          <w:szCs w:val="22"/>
        </w:rPr>
        <w:t xml:space="preserve">Subsequently, </w:t>
      </w:r>
      <w:r w:rsidRPr="00B05D9C">
        <w:rPr>
          <w:rFonts w:ascii="Times New Roman" w:hAnsi="Times New Roman" w:cs="Times New Roman"/>
          <w:sz w:val="22"/>
          <w:szCs w:val="22"/>
        </w:rPr>
        <w:t xml:space="preserve">PRG completed the change of directors and the registration of the transfer of shareholdings to the purchaser in accordance with the </w:t>
      </w:r>
      <w:r w:rsidR="0032531D" w:rsidRPr="00B05D9C">
        <w:rPr>
          <w:rFonts w:ascii="Times New Roman" w:hAnsi="Times New Roman" w:cs="Times New Roman"/>
          <w:sz w:val="22"/>
          <w:szCs w:val="22"/>
        </w:rPr>
        <w:t xml:space="preserve">terms and </w:t>
      </w:r>
      <w:r w:rsidRPr="00B05D9C">
        <w:rPr>
          <w:rFonts w:ascii="Times New Roman" w:hAnsi="Times New Roman" w:cs="Times New Roman"/>
          <w:sz w:val="22"/>
          <w:szCs w:val="22"/>
        </w:rPr>
        <w:t xml:space="preserve">conditions of the agreement on 22 January 2026. </w:t>
      </w:r>
      <w:r w:rsidR="00F56AA1" w:rsidRPr="00B05D9C">
        <w:rPr>
          <w:rFonts w:ascii="Times New Roman" w:hAnsi="Times New Roman" w:cs="Times New Roman"/>
          <w:sz w:val="22"/>
          <w:szCs w:val="22"/>
        </w:rPr>
        <w:t>In January 2026, t</w:t>
      </w:r>
      <w:r w:rsidR="00DE1A5D" w:rsidRPr="00B05D9C">
        <w:rPr>
          <w:rFonts w:ascii="Times New Roman" w:hAnsi="Times New Roman" w:cs="Times New Roman"/>
          <w:sz w:val="22"/>
          <w:szCs w:val="22"/>
        </w:rPr>
        <w:t>he Group has received the share purchase consideration and after deducting the transaction</w:t>
      </w:r>
      <w:r w:rsidR="00F47B58" w:rsidRPr="00B05D9C">
        <w:rPr>
          <w:rFonts w:ascii="Times New Roman" w:hAnsi="Times New Roman" w:cstheme="minorBidi" w:hint="cs"/>
          <w:sz w:val="22"/>
          <w:szCs w:val="28"/>
          <w:cs/>
          <w:lang w:bidi="th-TH"/>
        </w:rPr>
        <w:t xml:space="preserve"> </w:t>
      </w:r>
      <w:r w:rsidR="00DE1A5D" w:rsidRPr="00B05D9C">
        <w:rPr>
          <w:rFonts w:ascii="Times New Roman" w:hAnsi="Times New Roman" w:cs="Times New Roman"/>
          <w:sz w:val="22"/>
          <w:szCs w:val="22"/>
        </w:rPr>
        <w:t>-</w:t>
      </w:r>
      <w:r w:rsidR="00F47B58" w:rsidRPr="00B05D9C">
        <w:rPr>
          <w:rFonts w:ascii="Times New Roman" w:hAnsi="Times New Roman" w:cstheme="minorBidi" w:hint="cs"/>
          <w:sz w:val="22"/>
          <w:szCs w:val="28"/>
          <w:cs/>
          <w:lang w:bidi="th-TH"/>
        </w:rPr>
        <w:t xml:space="preserve"> </w:t>
      </w:r>
      <w:r w:rsidR="00DE1A5D" w:rsidRPr="00B05D9C">
        <w:rPr>
          <w:rFonts w:ascii="Times New Roman" w:hAnsi="Times New Roman" w:cs="Times New Roman"/>
          <w:sz w:val="22"/>
          <w:szCs w:val="22"/>
        </w:rPr>
        <w:t>related expenses</w:t>
      </w:r>
      <w:r w:rsidR="00AB7745" w:rsidRPr="00B05D9C">
        <w:rPr>
          <w:rFonts w:ascii="Times New Roman" w:hAnsi="Times New Roman" w:cs="Times New Roman"/>
          <w:sz w:val="22"/>
          <w:szCs w:val="22"/>
        </w:rPr>
        <w:t xml:space="preserve"> and banking-related transactions</w:t>
      </w:r>
      <w:r w:rsidR="00DE1A5D" w:rsidRPr="00B05D9C">
        <w:rPr>
          <w:rFonts w:ascii="Times New Roman" w:hAnsi="Times New Roman" w:cs="Times New Roman"/>
          <w:sz w:val="22"/>
          <w:szCs w:val="22"/>
        </w:rPr>
        <w:t xml:space="preserve">, </w:t>
      </w:r>
      <w:r w:rsidR="00B44D02" w:rsidRPr="00B05D9C">
        <w:rPr>
          <w:rFonts w:ascii="Times New Roman" w:hAnsi="Times New Roman" w:cs="Times New Roman"/>
          <w:sz w:val="22"/>
          <w:szCs w:val="22"/>
        </w:rPr>
        <w:t>amounting to</w:t>
      </w:r>
      <w:r w:rsidR="00DE1A5D" w:rsidRPr="00B05D9C">
        <w:rPr>
          <w:rFonts w:ascii="Times New Roman" w:hAnsi="Times New Roman" w:cs="Times New Roman"/>
          <w:sz w:val="22"/>
          <w:szCs w:val="22"/>
        </w:rPr>
        <w:t xml:space="preserve"> </w:t>
      </w:r>
      <w:r w:rsidR="00B44D02" w:rsidRPr="00B05D9C">
        <w:rPr>
          <w:rFonts w:ascii="Times New Roman" w:hAnsi="Times New Roman" w:cs="Times New Roman"/>
          <w:sz w:val="22"/>
          <w:szCs w:val="22"/>
        </w:rPr>
        <w:t xml:space="preserve">net total of </w:t>
      </w:r>
      <w:r w:rsidR="00DE1A5D" w:rsidRPr="00B05D9C">
        <w:rPr>
          <w:rFonts w:ascii="Times New Roman" w:hAnsi="Times New Roman" w:cs="Times New Roman"/>
          <w:sz w:val="22"/>
          <w:szCs w:val="22"/>
        </w:rPr>
        <w:t>558.21 million.</w:t>
      </w:r>
    </w:p>
    <w:p w14:paraId="6C8E5233" w14:textId="77777777" w:rsidR="00664E50" w:rsidRPr="00B05D9C" w:rsidRDefault="00664E50" w:rsidP="00664E50">
      <w:pPr>
        <w:spacing w:line="240" w:lineRule="auto"/>
        <w:ind w:left="540"/>
        <w:jc w:val="thaiDistribute"/>
        <w:rPr>
          <w:rFonts w:ascii="Times New Roman" w:hAnsi="Times New Roman" w:cs="Times New Roman"/>
          <w:sz w:val="22"/>
          <w:szCs w:val="22"/>
        </w:rPr>
      </w:pPr>
    </w:p>
    <w:p w14:paraId="459E71BD" w14:textId="67A35DDD" w:rsidR="00664E50" w:rsidRPr="00B05D9C" w:rsidRDefault="00664E50" w:rsidP="00664E50">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t>Subsequently, in February 2026, the Group received additional net share purchase consideration of Baht 31.43 million.</w:t>
      </w:r>
    </w:p>
    <w:p w14:paraId="616E52CF" w14:textId="5166B72E" w:rsidR="00C6208C" w:rsidRPr="00B05D9C" w:rsidRDefault="00C6208C" w:rsidP="00664E50">
      <w:pPr>
        <w:spacing w:line="240" w:lineRule="auto"/>
        <w:ind w:left="540"/>
        <w:jc w:val="thaiDistribute"/>
        <w:rPr>
          <w:rFonts w:ascii="Times New Roman" w:hAnsi="Times New Roman" w:cs="Times New Roman"/>
          <w:sz w:val="22"/>
          <w:szCs w:val="22"/>
        </w:rPr>
      </w:pPr>
      <w:r w:rsidRPr="00B05D9C">
        <w:rPr>
          <w:rFonts w:ascii="Times New Roman" w:hAnsi="Times New Roman" w:cs="Times New Roman"/>
          <w:sz w:val="22"/>
          <w:szCs w:val="22"/>
        </w:rPr>
        <w:br w:type="page"/>
      </w:r>
    </w:p>
    <w:p w14:paraId="74BB1332" w14:textId="5D0FCF70" w:rsidR="0032531D" w:rsidRPr="00B05D9C" w:rsidRDefault="0046574E" w:rsidP="0046574E">
      <w:pPr>
        <w:pStyle w:val="BodyText"/>
        <w:numPr>
          <w:ilvl w:val="0"/>
          <w:numId w:val="2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hanging="540"/>
        <w:jc w:val="thaiDistribute"/>
        <w:rPr>
          <w:rFonts w:ascii="Times New Roman" w:hAnsi="Times New Roman"/>
          <w:b w:val="0"/>
          <w:bCs w:val="0"/>
          <w:i/>
          <w:iCs/>
          <w:sz w:val="22"/>
          <w:szCs w:val="28"/>
        </w:rPr>
      </w:pPr>
      <w:r w:rsidRPr="00B05D9C">
        <w:rPr>
          <w:rFonts w:ascii="Times New Roman" w:hAnsi="Times New Roman" w:cstheme="minorBidi"/>
          <w:b w:val="0"/>
          <w:bCs w:val="0"/>
          <w:i/>
          <w:iCs/>
          <w:sz w:val="22"/>
          <w:szCs w:val="28"/>
          <w:lang w:val="en-US" w:bidi="th-TH"/>
        </w:rPr>
        <w:lastRenderedPageBreak/>
        <w:t>I</w:t>
      </w:r>
      <w:r w:rsidR="002214CE" w:rsidRPr="00B05D9C">
        <w:rPr>
          <w:rFonts w:ascii="Times New Roman" w:hAnsi="Times New Roman" w:cstheme="minorBidi"/>
          <w:b w:val="0"/>
          <w:bCs w:val="0"/>
          <w:i/>
          <w:iCs/>
          <w:sz w:val="22"/>
          <w:szCs w:val="28"/>
          <w:lang w:val="en-US" w:bidi="th-TH"/>
        </w:rPr>
        <w:t>nvestment in subsidiaries</w:t>
      </w:r>
    </w:p>
    <w:p w14:paraId="6DB0B2E4" w14:textId="77777777" w:rsidR="0032531D" w:rsidRPr="00B05D9C" w:rsidRDefault="0032531D" w:rsidP="00E964D2">
      <w:pPr>
        <w:spacing w:line="240" w:lineRule="auto"/>
        <w:ind w:left="540"/>
        <w:jc w:val="thaiDistribute"/>
        <w:rPr>
          <w:rFonts w:ascii="Times New Roman" w:hAnsi="Times New Roman" w:cs="Times New Roman"/>
          <w:sz w:val="22"/>
          <w:szCs w:val="22"/>
        </w:rPr>
      </w:pPr>
    </w:p>
    <w:p w14:paraId="154706B4" w14:textId="5724F39A" w:rsidR="0078517C" w:rsidRPr="00B05D9C" w:rsidRDefault="0032531D" w:rsidP="0032531D">
      <w:pPr>
        <w:pStyle w:val="BodyText"/>
        <w:spacing w:line="240" w:lineRule="atLeast"/>
        <w:ind w:left="540"/>
        <w:jc w:val="thaiDistribute"/>
        <w:rPr>
          <w:rFonts w:ascii="Times New Roman" w:hAnsi="Times New Roman"/>
          <w:b w:val="0"/>
          <w:bCs w:val="0"/>
          <w:sz w:val="22"/>
          <w:szCs w:val="22"/>
          <w:shd w:val="clear" w:color="auto" w:fill="FFFFFF"/>
        </w:rPr>
      </w:pPr>
      <w:r w:rsidRPr="00B05D9C">
        <w:rPr>
          <w:rFonts w:ascii="Times New Roman" w:hAnsi="Times New Roman"/>
          <w:b w:val="0"/>
          <w:bCs w:val="0"/>
          <w:sz w:val="22"/>
          <w:szCs w:val="22"/>
        </w:rPr>
        <w:t xml:space="preserve">On </w:t>
      </w:r>
      <w:r w:rsidR="00A25CDF" w:rsidRPr="00B05D9C">
        <w:rPr>
          <w:rFonts w:ascii="Times New Roman" w:hAnsi="Times New Roman" w:cs="Angsana New"/>
          <w:b w:val="0"/>
          <w:bCs w:val="0"/>
          <w:sz w:val="22"/>
          <w:szCs w:val="28"/>
          <w:lang w:bidi="th-TH"/>
        </w:rPr>
        <w:t>14</w:t>
      </w:r>
      <w:r w:rsidRPr="00B05D9C">
        <w:rPr>
          <w:rFonts w:ascii="Times New Roman" w:hAnsi="Times New Roman"/>
          <w:b w:val="0"/>
          <w:bCs w:val="0"/>
          <w:sz w:val="22"/>
          <w:szCs w:val="22"/>
        </w:rPr>
        <w:t xml:space="preserve"> </w:t>
      </w:r>
      <w:r w:rsidR="00A25CDF" w:rsidRPr="00B05D9C">
        <w:rPr>
          <w:rFonts w:ascii="Times New Roman" w:hAnsi="Times New Roman"/>
          <w:b w:val="0"/>
          <w:bCs w:val="0"/>
          <w:sz w:val="22"/>
          <w:szCs w:val="22"/>
        </w:rPr>
        <w:t>January</w:t>
      </w:r>
      <w:r w:rsidRPr="00B05D9C">
        <w:rPr>
          <w:rFonts w:ascii="Times New Roman" w:hAnsi="Times New Roman"/>
          <w:b w:val="0"/>
          <w:bCs w:val="0"/>
          <w:sz w:val="22"/>
          <w:szCs w:val="22"/>
        </w:rPr>
        <w:t xml:space="preserve"> 2026, </w:t>
      </w:r>
      <w:r w:rsidR="00F47B58" w:rsidRPr="00B05D9C">
        <w:rPr>
          <w:rFonts w:ascii="Times New Roman" w:hAnsi="Times New Roman" w:cs="Angsana New"/>
          <w:b w:val="0"/>
          <w:bCs w:val="0"/>
          <w:sz w:val="22"/>
          <w:szCs w:val="28"/>
          <w:lang w:val="en-US" w:bidi="th-TH"/>
        </w:rPr>
        <w:t xml:space="preserve">at the Extra General Meeting of </w:t>
      </w:r>
      <w:r w:rsidR="00462EB0" w:rsidRPr="00B05D9C">
        <w:rPr>
          <w:rFonts w:ascii="Times New Roman" w:hAnsi="Times New Roman" w:cs="Angsana New"/>
          <w:b w:val="0"/>
          <w:bCs w:val="0"/>
          <w:sz w:val="22"/>
          <w:szCs w:val="28"/>
          <w:lang w:val="en-US" w:bidi="th-TH"/>
        </w:rPr>
        <w:t>Shareholders of</w:t>
      </w:r>
      <w:r w:rsidR="00F47B58" w:rsidRPr="00B05D9C">
        <w:rPr>
          <w:rFonts w:ascii="Times New Roman" w:hAnsi="Times New Roman" w:cs="Angsana New"/>
          <w:b w:val="0"/>
          <w:bCs w:val="0"/>
          <w:sz w:val="22"/>
          <w:szCs w:val="28"/>
          <w:lang w:val="en-US" w:bidi="th-TH"/>
        </w:rPr>
        <w:t xml:space="preserve"> </w:t>
      </w:r>
      <w:r w:rsidR="00093A85" w:rsidRPr="00B05D9C">
        <w:rPr>
          <w:rFonts w:ascii="Times New Roman" w:hAnsi="Times New Roman" w:cs="Angsana New"/>
          <w:b w:val="0"/>
          <w:bCs w:val="0"/>
          <w:sz w:val="22"/>
          <w:szCs w:val="28"/>
          <w:lang w:val="en-US" w:bidi="th-TH"/>
        </w:rPr>
        <w:t>Prime CBS 01 Company Limited (formerly “</w:t>
      </w:r>
      <w:r w:rsidRPr="00B05D9C">
        <w:rPr>
          <w:rFonts w:ascii="Times New Roman" w:hAnsi="Times New Roman"/>
          <w:b w:val="0"/>
          <w:bCs w:val="0"/>
          <w:sz w:val="22"/>
          <w:szCs w:val="22"/>
        </w:rPr>
        <w:t>Prime Waste Industrial 1 Company Limited</w:t>
      </w:r>
      <w:r w:rsidR="00093A85" w:rsidRPr="00B05D9C">
        <w:rPr>
          <w:rFonts w:ascii="Times New Roman" w:hAnsi="Times New Roman"/>
          <w:b w:val="0"/>
          <w:bCs w:val="0"/>
          <w:sz w:val="22"/>
          <w:szCs w:val="22"/>
        </w:rPr>
        <w:t>”)</w:t>
      </w:r>
      <w:r w:rsidR="00462EB0" w:rsidRPr="00B05D9C">
        <w:rPr>
          <w:rFonts w:ascii="Times New Roman" w:hAnsi="Times New Roman"/>
          <w:b w:val="0"/>
          <w:bCs w:val="0"/>
          <w:sz w:val="22"/>
          <w:szCs w:val="22"/>
        </w:rPr>
        <w:t>, a subsidiary</w:t>
      </w:r>
      <w:r w:rsidR="00E0099D" w:rsidRPr="00B05D9C">
        <w:rPr>
          <w:rFonts w:ascii="Times New Roman" w:hAnsi="Times New Roman"/>
          <w:b w:val="0"/>
          <w:bCs w:val="0"/>
          <w:sz w:val="22"/>
          <w:szCs w:val="22"/>
        </w:rPr>
        <w:t>,</w:t>
      </w:r>
      <w:r w:rsidRPr="00B05D9C">
        <w:rPr>
          <w:rFonts w:ascii="Times New Roman" w:hAnsi="Times New Roman"/>
          <w:b w:val="0"/>
          <w:bCs w:val="0"/>
          <w:sz w:val="22"/>
          <w:szCs w:val="22"/>
        </w:rPr>
        <w:t xml:space="preserve"> </w:t>
      </w:r>
      <w:r w:rsidRPr="00B05D9C">
        <w:rPr>
          <w:rFonts w:ascii="Times New Roman" w:hAnsi="Times New Roman"/>
          <w:b w:val="0"/>
          <w:bCs w:val="0"/>
          <w:sz w:val="22"/>
          <w:szCs w:val="22"/>
          <w:shd w:val="clear" w:color="auto" w:fill="FFFFFF"/>
        </w:rPr>
        <w:t xml:space="preserve">resolve to </w:t>
      </w:r>
      <w:proofErr w:type="gramStart"/>
      <w:r w:rsidRPr="00B05D9C">
        <w:rPr>
          <w:rFonts w:ascii="Times New Roman" w:hAnsi="Times New Roman"/>
          <w:b w:val="0"/>
          <w:bCs w:val="0"/>
          <w:sz w:val="22"/>
          <w:szCs w:val="22"/>
          <w:shd w:val="clear" w:color="auto" w:fill="FFFFFF"/>
        </w:rPr>
        <w:t>approve</w:t>
      </w:r>
      <w:r w:rsidR="00E0099D" w:rsidRPr="00B05D9C">
        <w:rPr>
          <w:rFonts w:ascii="Times New Roman" w:hAnsi="Times New Roman"/>
          <w:b w:val="0"/>
          <w:bCs w:val="0"/>
          <w:sz w:val="22"/>
          <w:szCs w:val="22"/>
          <w:shd w:val="clear" w:color="auto" w:fill="FFFFFF"/>
        </w:rPr>
        <w:t>d</w:t>
      </w:r>
      <w:proofErr w:type="gramEnd"/>
      <w:r w:rsidRPr="00B05D9C">
        <w:rPr>
          <w:rFonts w:ascii="Times New Roman" w:hAnsi="Times New Roman"/>
          <w:b w:val="0"/>
          <w:bCs w:val="0"/>
          <w:sz w:val="22"/>
          <w:szCs w:val="22"/>
          <w:shd w:val="clear" w:color="auto" w:fill="FFFFFF"/>
        </w:rPr>
        <w:t xml:space="preserve"> the </w:t>
      </w:r>
      <w:r w:rsidR="00E0099D" w:rsidRPr="00B05D9C">
        <w:rPr>
          <w:rFonts w:ascii="Times New Roman" w:hAnsi="Times New Roman"/>
          <w:b w:val="0"/>
          <w:bCs w:val="0"/>
          <w:sz w:val="22"/>
          <w:szCs w:val="22"/>
          <w:shd w:val="clear" w:color="auto" w:fill="FFFFFF"/>
        </w:rPr>
        <w:t>C</w:t>
      </w:r>
      <w:r w:rsidRPr="00B05D9C">
        <w:rPr>
          <w:rFonts w:ascii="Times New Roman" w:hAnsi="Times New Roman"/>
          <w:b w:val="0"/>
          <w:bCs w:val="0"/>
          <w:sz w:val="22"/>
          <w:szCs w:val="22"/>
          <w:shd w:val="clear" w:color="auto" w:fill="FFFFFF"/>
        </w:rPr>
        <w:t xml:space="preserve">ompany's capital increase registration by issuing 590,000 ordinary shares at a par value of </w:t>
      </w:r>
      <w:r w:rsidR="00B55091" w:rsidRPr="00B05D9C">
        <w:rPr>
          <w:rFonts w:ascii="Times New Roman" w:hAnsi="Times New Roman"/>
          <w:b w:val="0"/>
          <w:bCs w:val="0"/>
          <w:sz w:val="22"/>
          <w:szCs w:val="22"/>
          <w:shd w:val="clear" w:color="auto" w:fill="FFFFFF"/>
        </w:rPr>
        <w:t xml:space="preserve">Baht </w:t>
      </w:r>
      <w:r w:rsidRPr="00B05D9C">
        <w:rPr>
          <w:rFonts w:ascii="Times New Roman" w:hAnsi="Times New Roman"/>
          <w:b w:val="0"/>
          <w:bCs w:val="0"/>
          <w:sz w:val="22"/>
          <w:szCs w:val="22"/>
          <w:shd w:val="clear" w:color="auto" w:fill="FFFFFF"/>
        </w:rPr>
        <w:t>100</w:t>
      </w:r>
      <w:r w:rsidR="004A5BC6" w:rsidRPr="00B05D9C">
        <w:rPr>
          <w:rFonts w:ascii="Times New Roman" w:hAnsi="Times New Roman"/>
          <w:b w:val="0"/>
          <w:bCs w:val="0"/>
          <w:sz w:val="22"/>
          <w:szCs w:val="22"/>
          <w:shd w:val="clear" w:color="auto" w:fill="FFFFFF"/>
        </w:rPr>
        <w:t xml:space="preserve"> </w:t>
      </w:r>
      <w:r w:rsidRPr="00B05D9C">
        <w:rPr>
          <w:rFonts w:ascii="Times New Roman" w:hAnsi="Times New Roman"/>
          <w:b w:val="0"/>
          <w:bCs w:val="0"/>
          <w:sz w:val="22"/>
          <w:szCs w:val="22"/>
          <w:shd w:val="clear" w:color="auto" w:fill="FFFFFF"/>
        </w:rPr>
        <w:t>per share.</w:t>
      </w:r>
      <w:r w:rsidR="00E90488" w:rsidRPr="00B05D9C">
        <w:rPr>
          <w:rFonts w:ascii="Times New Roman" w:hAnsi="Times New Roman"/>
          <w:b w:val="0"/>
          <w:bCs w:val="0"/>
          <w:sz w:val="22"/>
          <w:szCs w:val="22"/>
          <w:shd w:val="clear" w:color="auto" w:fill="FFFFFF"/>
        </w:rPr>
        <w:t xml:space="preserve"> </w:t>
      </w:r>
      <w:r w:rsidRPr="00B05D9C">
        <w:rPr>
          <w:rFonts w:ascii="Times New Roman" w:hAnsi="Times New Roman"/>
          <w:b w:val="0"/>
          <w:bCs w:val="0"/>
          <w:sz w:val="22"/>
          <w:szCs w:val="22"/>
          <w:shd w:val="clear" w:color="auto" w:fill="FFFFFF"/>
        </w:rPr>
        <w:t xml:space="preserve">This </w:t>
      </w:r>
      <w:proofErr w:type="spellStart"/>
      <w:r w:rsidRPr="00B05D9C">
        <w:rPr>
          <w:rFonts w:ascii="Times New Roman" w:hAnsi="Times New Roman"/>
          <w:b w:val="0"/>
          <w:bCs w:val="0"/>
          <w:sz w:val="22"/>
          <w:szCs w:val="22"/>
          <w:shd w:val="clear" w:color="auto" w:fill="FFFFFF"/>
        </w:rPr>
        <w:t>increased</w:t>
      </w:r>
      <w:proofErr w:type="spellEnd"/>
      <w:r w:rsidRPr="00B05D9C">
        <w:rPr>
          <w:rFonts w:ascii="Times New Roman" w:hAnsi="Times New Roman"/>
          <w:b w:val="0"/>
          <w:bCs w:val="0"/>
          <w:sz w:val="22"/>
          <w:szCs w:val="22"/>
          <w:shd w:val="clear" w:color="auto" w:fill="FFFFFF"/>
        </w:rPr>
        <w:t xml:space="preserve"> the authorised shared from Baht 1.00 million to Baht 60.00 million. </w:t>
      </w:r>
      <w:r w:rsidR="00770F5D" w:rsidRPr="00B05D9C">
        <w:rPr>
          <w:rFonts w:ascii="Times New Roman" w:hAnsi="Times New Roman"/>
          <w:b w:val="0"/>
          <w:bCs w:val="0"/>
          <w:sz w:val="22"/>
          <w:szCs w:val="22"/>
          <w:shd w:val="clear" w:color="auto" w:fill="FFFFFF"/>
        </w:rPr>
        <w:t>As a result,</w:t>
      </w:r>
      <w:r w:rsidR="00AE1442" w:rsidRPr="00B05D9C">
        <w:rPr>
          <w:rFonts w:ascii="Times New Roman" w:hAnsi="Times New Roman"/>
          <w:b w:val="0"/>
          <w:bCs w:val="0"/>
          <w:sz w:val="22"/>
          <w:szCs w:val="22"/>
          <w:shd w:val="clear" w:color="auto" w:fill="FFFFFF"/>
        </w:rPr>
        <w:t xml:space="preserve"> </w:t>
      </w:r>
      <w:r w:rsidR="0099706E" w:rsidRPr="00B05D9C">
        <w:rPr>
          <w:rFonts w:ascii="Times New Roman" w:hAnsi="Times New Roman"/>
          <w:b w:val="0"/>
          <w:bCs w:val="0"/>
          <w:sz w:val="22"/>
          <w:szCs w:val="22"/>
          <w:shd w:val="clear" w:color="auto" w:fill="FFFFFF"/>
        </w:rPr>
        <w:t>PRG’s shareholding in the subsidiary increased from 99.97</w:t>
      </w:r>
      <w:r w:rsidR="006F0DB2" w:rsidRPr="00B05D9C">
        <w:rPr>
          <w:rFonts w:ascii="Times New Roman" w:hAnsi="Times New Roman"/>
          <w:b w:val="0"/>
          <w:bCs w:val="0"/>
          <w:sz w:val="22"/>
          <w:szCs w:val="22"/>
          <w:shd w:val="clear" w:color="auto" w:fill="FFFFFF"/>
        </w:rPr>
        <w:t>%</w:t>
      </w:r>
      <w:r w:rsidR="0099706E" w:rsidRPr="00B05D9C">
        <w:rPr>
          <w:rFonts w:ascii="Times New Roman" w:hAnsi="Times New Roman"/>
          <w:b w:val="0"/>
          <w:bCs w:val="0"/>
          <w:sz w:val="22"/>
          <w:szCs w:val="22"/>
          <w:shd w:val="clear" w:color="auto" w:fill="FFFFFF"/>
        </w:rPr>
        <w:t xml:space="preserve"> percent to 99.99</w:t>
      </w:r>
      <w:r w:rsidR="006F0DB2" w:rsidRPr="00B05D9C">
        <w:rPr>
          <w:rFonts w:ascii="Times New Roman" w:hAnsi="Times New Roman"/>
          <w:b w:val="0"/>
          <w:bCs w:val="0"/>
          <w:sz w:val="22"/>
          <w:szCs w:val="22"/>
          <w:shd w:val="clear" w:color="auto" w:fill="FFFFFF"/>
        </w:rPr>
        <w:t>%</w:t>
      </w:r>
      <w:r w:rsidR="0099706E" w:rsidRPr="00B05D9C">
        <w:rPr>
          <w:rFonts w:ascii="Times New Roman" w:hAnsi="Times New Roman"/>
          <w:b w:val="0"/>
          <w:bCs w:val="0"/>
          <w:sz w:val="22"/>
          <w:szCs w:val="22"/>
          <w:shd w:val="clear" w:color="auto" w:fill="FFFFFF"/>
        </w:rPr>
        <w:t>.</w:t>
      </w:r>
    </w:p>
    <w:p w14:paraId="7C623085" w14:textId="77777777" w:rsidR="0078517C" w:rsidRPr="00B05D9C" w:rsidRDefault="0078517C" w:rsidP="0032531D">
      <w:pPr>
        <w:pStyle w:val="BodyText"/>
        <w:spacing w:line="240" w:lineRule="atLeast"/>
        <w:ind w:left="540"/>
        <w:jc w:val="thaiDistribute"/>
        <w:rPr>
          <w:rFonts w:ascii="Times New Roman" w:hAnsi="Times New Roman"/>
          <w:b w:val="0"/>
          <w:bCs w:val="0"/>
          <w:sz w:val="22"/>
          <w:szCs w:val="22"/>
          <w:shd w:val="clear" w:color="auto" w:fill="FFFFFF"/>
        </w:rPr>
      </w:pPr>
    </w:p>
    <w:p w14:paraId="0638050F" w14:textId="096B91FA" w:rsidR="00BC6349" w:rsidRPr="00B05D9C" w:rsidRDefault="00BC6349" w:rsidP="00BC6349">
      <w:pPr>
        <w:pStyle w:val="BodyText"/>
        <w:spacing w:line="240" w:lineRule="atLeast"/>
        <w:ind w:left="540"/>
        <w:jc w:val="thaiDistribute"/>
        <w:rPr>
          <w:rFonts w:ascii="Times New Roman" w:hAnsi="Times New Roman"/>
          <w:b w:val="0"/>
          <w:bCs w:val="0"/>
          <w:sz w:val="22"/>
          <w:szCs w:val="22"/>
          <w:shd w:val="clear" w:color="auto" w:fill="FFFFFF"/>
        </w:rPr>
      </w:pPr>
      <w:r w:rsidRPr="00B05D9C">
        <w:rPr>
          <w:rFonts w:ascii="Times New Roman" w:hAnsi="Times New Roman"/>
          <w:b w:val="0"/>
          <w:bCs w:val="0"/>
          <w:sz w:val="22"/>
          <w:szCs w:val="22"/>
        </w:rPr>
        <w:t xml:space="preserve">On </w:t>
      </w:r>
      <w:r w:rsidR="009F14E6" w:rsidRPr="00B05D9C">
        <w:rPr>
          <w:rFonts w:ascii="Times New Roman" w:hAnsi="Times New Roman"/>
          <w:b w:val="0"/>
          <w:bCs w:val="0"/>
          <w:sz w:val="22"/>
          <w:szCs w:val="22"/>
        </w:rPr>
        <w:t>19 January</w:t>
      </w:r>
      <w:r w:rsidRPr="00B05D9C">
        <w:rPr>
          <w:rFonts w:ascii="Times New Roman" w:hAnsi="Times New Roman"/>
          <w:b w:val="0"/>
          <w:bCs w:val="0"/>
          <w:sz w:val="22"/>
          <w:szCs w:val="22"/>
        </w:rPr>
        <w:t xml:space="preserve"> 2026, </w:t>
      </w:r>
      <w:r w:rsidRPr="00B05D9C">
        <w:rPr>
          <w:rFonts w:ascii="Times New Roman" w:hAnsi="Times New Roman" w:cs="Angsana New"/>
          <w:b w:val="0"/>
          <w:bCs w:val="0"/>
          <w:sz w:val="22"/>
          <w:szCs w:val="28"/>
          <w:lang w:val="en-US" w:bidi="th-TH"/>
        </w:rPr>
        <w:t xml:space="preserve">at the Extra General Meeting of Shareholders of </w:t>
      </w:r>
      <w:r w:rsidR="009F14E6" w:rsidRPr="00B05D9C">
        <w:rPr>
          <w:rFonts w:ascii="Times New Roman" w:hAnsi="Times New Roman" w:cs="Angsana New"/>
          <w:b w:val="0"/>
          <w:bCs w:val="0"/>
          <w:sz w:val="22"/>
          <w:szCs w:val="28"/>
          <w:lang w:val="en-US" w:bidi="th-TH"/>
        </w:rPr>
        <w:t>Prime CBS 02 Company Limited (formerly “</w:t>
      </w:r>
      <w:r w:rsidR="009F14E6" w:rsidRPr="00B05D9C">
        <w:rPr>
          <w:rFonts w:ascii="Times New Roman" w:hAnsi="Times New Roman"/>
          <w:b w:val="0"/>
          <w:bCs w:val="0"/>
          <w:sz w:val="22"/>
          <w:szCs w:val="22"/>
        </w:rPr>
        <w:t>Prime Waste Industrial 2 Company Limited”)</w:t>
      </w:r>
      <w:r w:rsidR="00AC472F" w:rsidRPr="00B05D9C">
        <w:rPr>
          <w:rFonts w:ascii="Times New Roman" w:hAnsi="Times New Roman"/>
          <w:b w:val="0"/>
          <w:bCs w:val="0"/>
          <w:sz w:val="22"/>
          <w:szCs w:val="22"/>
        </w:rPr>
        <w:t xml:space="preserve"> </w:t>
      </w:r>
      <w:r w:rsidRPr="00B05D9C">
        <w:rPr>
          <w:rFonts w:ascii="Times New Roman" w:hAnsi="Times New Roman"/>
          <w:b w:val="0"/>
          <w:bCs w:val="0"/>
          <w:sz w:val="22"/>
          <w:szCs w:val="22"/>
        </w:rPr>
        <w:t xml:space="preserve">Prime Waste Industrial </w:t>
      </w:r>
      <w:r w:rsidR="00205B64" w:rsidRPr="00B05D9C">
        <w:rPr>
          <w:rFonts w:ascii="Times New Roman" w:hAnsi="Times New Roman"/>
          <w:b w:val="0"/>
          <w:bCs w:val="0"/>
          <w:sz w:val="22"/>
          <w:szCs w:val="22"/>
        </w:rPr>
        <w:t>2</w:t>
      </w:r>
      <w:r w:rsidRPr="00B05D9C">
        <w:rPr>
          <w:rFonts w:ascii="Times New Roman" w:hAnsi="Times New Roman"/>
          <w:b w:val="0"/>
          <w:bCs w:val="0"/>
          <w:sz w:val="22"/>
          <w:szCs w:val="22"/>
        </w:rPr>
        <w:t xml:space="preserve"> Company Limited, a subsidiary, </w:t>
      </w:r>
      <w:r w:rsidRPr="00B05D9C">
        <w:rPr>
          <w:rFonts w:ascii="Times New Roman" w:hAnsi="Times New Roman"/>
          <w:b w:val="0"/>
          <w:bCs w:val="0"/>
          <w:sz w:val="22"/>
          <w:szCs w:val="22"/>
          <w:shd w:val="clear" w:color="auto" w:fill="FFFFFF"/>
        </w:rPr>
        <w:t xml:space="preserve">resolve to </w:t>
      </w:r>
      <w:proofErr w:type="gramStart"/>
      <w:r w:rsidRPr="00B05D9C">
        <w:rPr>
          <w:rFonts w:ascii="Times New Roman" w:hAnsi="Times New Roman"/>
          <w:b w:val="0"/>
          <w:bCs w:val="0"/>
          <w:sz w:val="22"/>
          <w:szCs w:val="22"/>
          <w:shd w:val="clear" w:color="auto" w:fill="FFFFFF"/>
        </w:rPr>
        <w:t>approved</w:t>
      </w:r>
      <w:proofErr w:type="gramEnd"/>
      <w:r w:rsidRPr="00B05D9C">
        <w:rPr>
          <w:rFonts w:ascii="Times New Roman" w:hAnsi="Times New Roman"/>
          <w:b w:val="0"/>
          <w:bCs w:val="0"/>
          <w:sz w:val="22"/>
          <w:szCs w:val="22"/>
          <w:shd w:val="clear" w:color="auto" w:fill="FFFFFF"/>
        </w:rPr>
        <w:t xml:space="preserve"> the Company's capital increase registration by issuing 590,000 ordinary shares at a par value of Baht 100 per share. This </w:t>
      </w:r>
      <w:proofErr w:type="spellStart"/>
      <w:r w:rsidRPr="00B05D9C">
        <w:rPr>
          <w:rFonts w:ascii="Times New Roman" w:hAnsi="Times New Roman"/>
          <w:b w:val="0"/>
          <w:bCs w:val="0"/>
          <w:sz w:val="22"/>
          <w:szCs w:val="22"/>
          <w:shd w:val="clear" w:color="auto" w:fill="FFFFFF"/>
        </w:rPr>
        <w:t>increased</w:t>
      </w:r>
      <w:proofErr w:type="spellEnd"/>
      <w:r w:rsidRPr="00B05D9C">
        <w:rPr>
          <w:rFonts w:ascii="Times New Roman" w:hAnsi="Times New Roman"/>
          <w:b w:val="0"/>
          <w:bCs w:val="0"/>
          <w:sz w:val="22"/>
          <w:szCs w:val="22"/>
          <w:shd w:val="clear" w:color="auto" w:fill="FFFFFF"/>
        </w:rPr>
        <w:t xml:space="preserve"> the authorised shared from Baht 1.00 million to Baht 60.00 million. As a result, PRG’s shareholding in the subsidiary increased from 99.97% percent to 99.99%.</w:t>
      </w:r>
    </w:p>
    <w:p w14:paraId="1C35063F" w14:textId="2E26C640" w:rsidR="00B55091" w:rsidRPr="00B05D9C" w:rsidRDefault="00B55091" w:rsidP="00B55091">
      <w:pPr>
        <w:pStyle w:val="BodyText"/>
        <w:spacing w:line="240" w:lineRule="atLeast"/>
        <w:ind w:left="540"/>
        <w:jc w:val="thaiDistribute"/>
        <w:rPr>
          <w:rFonts w:ascii="Times New Roman" w:hAnsi="Times New Roman"/>
          <w:b w:val="0"/>
          <w:bCs w:val="0"/>
          <w:sz w:val="22"/>
          <w:szCs w:val="22"/>
          <w:shd w:val="clear" w:color="auto" w:fill="FFFFFF"/>
        </w:rPr>
      </w:pPr>
    </w:p>
    <w:p w14:paraId="1BFA5377" w14:textId="16A28934" w:rsidR="00BC6349" w:rsidRPr="00B05D9C" w:rsidRDefault="00BC6349" w:rsidP="00BC6349">
      <w:pPr>
        <w:pStyle w:val="BodyText"/>
        <w:spacing w:line="240" w:lineRule="atLeast"/>
        <w:ind w:left="540"/>
        <w:jc w:val="thaiDistribute"/>
        <w:rPr>
          <w:rFonts w:ascii="Times New Roman" w:hAnsi="Times New Roman"/>
          <w:b w:val="0"/>
          <w:bCs w:val="0"/>
          <w:sz w:val="22"/>
          <w:szCs w:val="22"/>
          <w:shd w:val="clear" w:color="auto" w:fill="FFFFFF"/>
        </w:rPr>
      </w:pPr>
      <w:r w:rsidRPr="00B05D9C">
        <w:rPr>
          <w:rFonts w:ascii="Times New Roman" w:hAnsi="Times New Roman"/>
          <w:b w:val="0"/>
          <w:bCs w:val="0"/>
          <w:sz w:val="22"/>
          <w:szCs w:val="22"/>
        </w:rPr>
        <w:t>On 2</w:t>
      </w:r>
      <w:r w:rsidR="009F14E6" w:rsidRPr="00B05D9C">
        <w:rPr>
          <w:rFonts w:ascii="Times New Roman" w:hAnsi="Times New Roman"/>
          <w:b w:val="0"/>
          <w:bCs w:val="0"/>
          <w:sz w:val="22"/>
          <w:szCs w:val="22"/>
        </w:rPr>
        <w:t>0</w:t>
      </w:r>
      <w:r w:rsidRPr="00B05D9C">
        <w:rPr>
          <w:rFonts w:ascii="Times New Roman" w:hAnsi="Times New Roman"/>
          <w:b w:val="0"/>
          <w:bCs w:val="0"/>
          <w:sz w:val="22"/>
          <w:szCs w:val="22"/>
        </w:rPr>
        <w:t xml:space="preserve"> </w:t>
      </w:r>
      <w:r w:rsidR="009F14E6" w:rsidRPr="00B05D9C">
        <w:rPr>
          <w:rFonts w:ascii="Times New Roman" w:hAnsi="Times New Roman"/>
          <w:b w:val="0"/>
          <w:bCs w:val="0"/>
          <w:sz w:val="22"/>
          <w:szCs w:val="22"/>
        </w:rPr>
        <w:t>January</w:t>
      </w:r>
      <w:r w:rsidRPr="00B05D9C">
        <w:rPr>
          <w:rFonts w:ascii="Times New Roman" w:hAnsi="Times New Roman"/>
          <w:b w:val="0"/>
          <w:bCs w:val="0"/>
          <w:sz w:val="22"/>
          <w:szCs w:val="22"/>
        </w:rPr>
        <w:t xml:space="preserve"> 2026, </w:t>
      </w:r>
      <w:r w:rsidRPr="00B05D9C">
        <w:rPr>
          <w:rFonts w:ascii="Times New Roman" w:hAnsi="Times New Roman" w:cs="Angsana New"/>
          <w:b w:val="0"/>
          <w:bCs w:val="0"/>
          <w:sz w:val="22"/>
          <w:szCs w:val="28"/>
          <w:lang w:val="en-US" w:bidi="th-TH"/>
        </w:rPr>
        <w:t xml:space="preserve">at the Extra General Meeting </w:t>
      </w:r>
      <w:r w:rsidR="009F14E6" w:rsidRPr="00B05D9C">
        <w:rPr>
          <w:rFonts w:ascii="Times New Roman" w:hAnsi="Times New Roman" w:cs="Angsana New"/>
          <w:b w:val="0"/>
          <w:bCs w:val="0"/>
          <w:sz w:val="22"/>
          <w:szCs w:val="28"/>
          <w:lang w:val="en-US" w:bidi="th-TH"/>
        </w:rPr>
        <w:t>of</w:t>
      </w:r>
      <w:r w:rsidRPr="00B05D9C">
        <w:rPr>
          <w:rFonts w:ascii="Times New Roman" w:hAnsi="Times New Roman" w:cs="Angsana New"/>
          <w:b w:val="0"/>
          <w:bCs w:val="0"/>
          <w:sz w:val="22"/>
          <w:szCs w:val="28"/>
          <w:lang w:val="en-US" w:bidi="th-TH"/>
        </w:rPr>
        <w:t xml:space="preserve"> Shareholders </w:t>
      </w:r>
      <w:r w:rsidR="009F14E6" w:rsidRPr="00B05D9C">
        <w:rPr>
          <w:rFonts w:ascii="Times New Roman" w:hAnsi="Times New Roman" w:cs="Angsana New"/>
          <w:b w:val="0"/>
          <w:bCs w:val="0"/>
          <w:sz w:val="22"/>
          <w:szCs w:val="28"/>
          <w:lang w:val="en-US" w:bidi="th-TH"/>
        </w:rPr>
        <w:t>of Prime CBS 03 Company Limited (formerly “</w:t>
      </w:r>
      <w:r w:rsidR="009F14E6" w:rsidRPr="00B05D9C">
        <w:rPr>
          <w:rFonts w:ascii="Times New Roman" w:hAnsi="Times New Roman"/>
          <w:b w:val="0"/>
          <w:bCs w:val="0"/>
          <w:sz w:val="22"/>
          <w:szCs w:val="22"/>
        </w:rPr>
        <w:t>Prime Waste Industrial 3 Company Limited”)</w:t>
      </w:r>
      <w:r w:rsidRPr="00B05D9C">
        <w:rPr>
          <w:rFonts w:ascii="Times New Roman" w:hAnsi="Times New Roman"/>
          <w:b w:val="0"/>
          <w:bCs w:val="0"/>
          <w:sz w:val="22"/>
          <w:szCs w:val="22"/>
        </w:rPr>
        <w:t xml:space="preserve">, a subsidiary, </w:t>
      </w:r>
      <w:r w:rsidRPr="00B05D9C">
        <w:rPr>
          <w:rFonts w:ascii="Times New Roman" w:hAnsi="Times New Roman"/>
          <w:b w:val="0"/>
          <w:bCs w:val="0"/>
          <w:sz w:val="22"/>
          <w:szCs w:val="22"/>
          <w:shd w:val="clear" w:color="auto" w:fill="FFFFFF"/>
        </w:rPr>
        <w:t xml:space="preserve">resolve to </w:t>
      </w:r>
      <w:proofErr w:type="gramStart"/>
      <w:r w:rsidRPr="00B05D9C">
        <w:rPr>
          <w:rFonts w:ascii="Times New Roman" w:hAnsi="Times New Roman"/>
          <w:b w:val="0"/>
          <w:bCs w:val="0"/>
          <w:sz w:val="22"/>
          <w:szCs w:val="22"/>
          <w:shd w:val="clear" w:color="auto" w:fill="FFFFFF"/>
        </w:rPr>
        <w:t>approved</w:t>
      </w:r>
      <w:proofErr w:type="gramEnd"/>
      <w:r w:rsidRPr="00B05D9C">
        <w:rPr>
          <w:rFonts w:ascii="Times New Roman" w:hAnsi="Times New Roman"/>
          <w:b w:val="0"/>
          <w:bCs w:val="0"/>
          <w:sz w:val="22"/>
          <w:szCs w:val="22"/>
          <w:shd w:val="clear" w:color="auto" w:fill="FFFFFF"/>
        </w:rPr>
        <w:t xml:space="preserve"> the Company's capital increase registration by issuing 590,000 ordinary shares at a par value of Baht 100 per share. This </w:t>
      </w:r>
      <w:proofErr w:type="spellStart"/>
      <w:r w:rsidRPr="00B05D9C">
        <w:rPr>
          <w:rFonts w:ascii="Times New Roman" w:hAnsi="Times New Roman"/>
          <w:b w:val="0"/>
          <w:bCs w:val="0"/>
          <w:sz w:val="22"/>
          <w:szCs w:val="22"/>
          <w:shd w:val="clear" w:color="auto" w:fill="FFFFFF"/>
        </w:rPr>
        <w:t>increased</w:t>
      </w:r>
      <w:proofErr w:type="spellEnd"/>
      <w:r w:rsidRPr="00B05D9C">
        <w:rPr>
          <w:rFonts w:ascii="Times New Roman" w:hAnsi="Times New Roman"/>
          <w:b w:val="0"/>
          <w:bCs w:val="0"/>
          <w:sz w:val="22"/>
          <w:szCs w:val="22"/>
          <w:shd w:val="clear" w:color="auto" w:fill="FFFFFF"/>
        </w:rPr>
        <w:t xml:space="preserve"> the authorised shared from Baht 1.00 million to Baht 60.00 million. As a result, PRG’s shareholding in the subsidiary increased from 99.97% percent to 99.99%.</w:t>
      </w:r>
    </w:p>
    <w:p w14:paraId="5D13D078" w14:textId="77777777" w:rsidR="0032531D" w:rsidRPr="00B05D9C" w:rsidRDefault="0032531D" w:rsidP="0032531D">
      <w:pPr>
        <w:pStyle w:val="BodyText"/>
        <w:spacing w:line="240" w:lineRule="atLeast"/>
        <w:ind w:left="540"/>
        <w:jc w:val="thaiDistribute"/>
        <w:rPr>
          <w:rFonts w:ascii="Times New Roman" w:hAnsi="Times New Roman"/>
          <w:b w:val="0"/>
          <w:bCs w:val="0"/>
          <w:sz w:val="22"/>
          <w:szCs w:val="22"/>
        </w:rPr>
      </w:pPr>
    </w:p>
    <w:p w14:paraId="01CF1806" w14:textId="5B8C0A96" w:rsidR="00BC6349" w:rsidRPr="00B05D9C" w:rsidRDefault="00BC6349" w:rsidP="00BC6349">
      <w:pPr>
        <w:pStyle w:val="BodyText"/>
        <w:spacing w:line="240" w:lineRule="atLeast"/>
        <w:ind w:left="540"/>
        <w:jc w:val="thaiDistribute"/>
        <w:rPr>
          <w:rFonts w:ascii="Times New Roman" w:hAnsi="Times New Roman"/>
          <w:b w:val="0"/>
          <w:bCs w:val="0"/>
          <w:sz w:val="22"/>
          <w:szCs w:val="22"/>
          <w:shd w:val="clear" w:color="auto" w:fill="FFFFFF"/>
        </w:rPr>
      </w:pPr>
      <w:r w:rsidRPr="00B05D9C">
        <w:rPr>
          <w:rFonts w:ascii="Times New Roman" w:hAnsi="Times New Roman"/>
          <w:b w:val="0"/>
          <w:bCs w:val="0"/>
          <w:sz w:val="22"/>
          <w:szCs w:val="22"/>
        </w:rPr>
        <w:t>On 2</w:t>
      </w:r>
      <w:r w:rsidR="009F14E6" w:rsidRPr="00B05D9C">
        <w:rPr>
          <w:rFonts w:ascii="Times New Roman" w:hAnsi="Times New Roman"/>
          <w:b w:val="0"/>
          <w:bCs w:val="0"/>
          <w:sz w:val="22"/>
          <w:szCs w:val="22"/>
        </w:rPr>
        <w:t>1</w:t>
      </w:r>
      <w:r w:rsidRPr="00B05D9C">
        <w:rPr>
          <w:rFonts w:ascii="Times New Roman" w:hAnsi="Times New Roman"/>
          <w:b w:val="0"/>
          <w:bCs w:val="0"/>
          <w:sz w:val="22"/>
          <w:szCs w:val="22"/>
        </w:rPr>
        <w:t xml:space="preserve"> </w:t>
      </w:r>
      <w:r w:rsidR="009F14E6" w:rsidRPr="00B05D9C">
        <w:rPr>
          <w:rFonts w:ascii="Times New Roman" w:hAnsi="Times New Roman"/>
          <w:b w:val="0"/>
          <w:bCs w:val="0"/>
          <w:sz w:val="22"/>
          <w:szCs w:val="22"/>
        </w:rPr>
        <w:t>January</w:t>
      </w:r>
      <w:r w:rsidRPr="00B05D9C">
        <w:rPr>
          <w:rFonts w:ascii="Times New Roman" w:hAnsi="Times New Roman"/>
          <w:b w:val="0"/>
          <w:bCs w:val="0"/>
          <w:sz w:val="22"/>
          <w:szCs w:val="22"/>
        </w:rPr>
        <w:t xml:space="preserve"> 2026, </w:t>
      </w:r>
      <w:r w:rsidRPr="00B05D9C">
        <w:rPr>
          <w:rFonts w:ascii="Times New Roman" w:hAnsi="Times New Roman" w:cs="Angsana New"/>
          <w:b w:val="0"/>
          <w:bCs w:val="0"/>
          <w:sz w:val="22"/>
          <w:szCs w:val="28"/>
          <w:lang w:val="en-US" w:bidi="th-TH"/>
        </w:rPr>
        <w:t xml:space="preserve">at the Extra General Meeting of Shareholders of </w:t>
      </w:r>
      <w:r w:rsidR="009F14E6" w:rsidRPr="00B05D9C">
        <w:rPr>
          <w:rFonts w:ascii="Times New Roman" w:hAnsi="Times New Roman" w:cs="Angsana New"/>
          <w:b w:val="0"/>
          <w:bCs w:val="0"/>
          <w:sz w:val="22"/>
          <w:szCs w:val="28"/>
          <w:lang w:val="en-US" w:bidi="th-TH"/>
        </w:rPr>
        <w:t>Prime CBS 04 Company Limited (formerly “</w:t>
      </w:r>
      <w:r w:rsidR="009F14E6" w:rsidRPr="00B05D9C">
        <w:rPr>
          <w:rFonts w:ascii="Times New Roman" w:hAnsi="Times New Roman"/>
          <w:b w:val="0"/>
          <w:bCs w:val="0"/>
          <w:sz w:val="22"/>
          <w:szCs w:val="22"/>
        </w:rPr>
        <w:t>Prime Waste Industrial 4 Company Limited”)</w:t>
      </w:r>
      <w:r w:rsidRPr="00B05D9C">
        <w:rPr>
          <w:rFonts w:ascii="Times New Roman" w:hAnsi="Times New Roman"/>
          <w:b w:val="0"/>
          <w:bCs w:val="0"/>
          <w:sz w:val="22"/>
          <w:szCs w:val="22"/>
        </w:rPr>
        <w:t xml:space="preserve">, a subsidiary, </w:t>
      </w:r>
      <w:r w:rsidRPr="00B05D9C">
        <w:rPr>
          <w:rFonts w:ascii="Times New Roman" w:hAnsi="Times New Roman"/>
          <w:b w:val="0"/>
          <w:bCs w:val="0"/>
          <w:sz w:val="22"/>
          <w:szCs w:val="22"/>
          <w:shd w:val="clear" w:color="auto" w:fill="FFFFFF"/>
        </w:rPr>
        <w:t xml:space="preserve">resolve to </w:t>
      </w:r>
      <w:proofErr w:type="gramStart"/>
      <w:r w:rsidRPr="00B05D9C">
        <w:rPr>
          <w:rFonts w:ascii="Times New Roman" w:hAnsi="Times New Roman"/>
          <w:b w:val="0"/>
          <w:bCs w:val="0"/>
          <w:sz w:val="22"/>
          <w:szCs w:val="22"/>
          <w:shd w:val="clear" w:color="auto" w:fill="FFFFFF"/>
        </w:rPr>
        <w:t>approved</w:t>
      </w:r>
      <w:proofErr w:type="gramEnd"/>
      <w:r w:rsidRPr="00B05D9C">
        <w:rPr>
          <w:rFonts w:ascii="Times New Roman" w:hAnsi="Times New Roman"/>
          <w:b w:val="0"/>
          <w:bCs w:val="0"/>
          <w:sz w:val="22"/>
          <w:szCs w:val="22"/>
          <w:shd w:val="clear" w:color="auto" w:fill="FFFFFF"/>
        </w:rPr>
        <w:t xml:space="preserve"> the Company's capital increase registration by issuing 590,000 ordinary shares at a par value of Baht 100 per share. This </w:t>
      </w:r>
      <w:proofErr w:type="spellStart"/>
      <w:r w:rsidRPr="00B05D9C">
        <w:rPr>
          <w:rFonts w:ascii="Times New Roman" w:hAnsi="Times New Roman"/>
          <w:b w:val="0"/>
          <w:bCs w:val="0"/>
          <w:sz w:val="22"/>
          <w:szCs w:val="22"/>
          <w:shd w:val="clear" w:color="auto" w:fill="FFFFFF"/>
        </w:rPr>
        <w:t>increased</w:t>
      </w:r>
      <w:proofErr w:type="spellEnd"/>
      <w:r w:rsidRPr="00B05D9C">
        <w:rPr>
          <w:rFonts w:ascii="Times New Roman" w:hAnsi="Times New Roman"/>
          <w:b w:val="0"/>
          <w:bCs w:val="0"/>
          <w:sz w:val="22"/>
          <w:szCs w:val="22"/>
          <w:shd w:val="clear" w:color="auto" w:fill="FFFFFF"/>
        </w:rPr>
        <w:t xml:space="preserve"> the authorised shared from Baht 1.00 million to Baht 60.00 million. As a result, PRG’s shareholding in the subsidiary increased from 99.97% percent to 99.99%.</w:t>
      </w:r>
    </w:p>
    <w:p w14:paraId="3A70FF2E" w14:textId="267F034C" w:rsidR="00BC6349" w:rsidRPr="00B05D9C" w:rsidRDefault="00BC6349">
      <w:pPr>
        <w:spacing w:line="240" w:lineRule="auto"/>
        <w:rPr>
          <w:rFonts w:ascii="Times New Roman" w:hAnsi="Times New Roman" w:cs="Times New Roman"/>
          <w:spacing w:val="-2"/>
          <w:sz w:val="22"/>
          <w:szCs w:val="22"/>
        </w:rPr>
      </w:pPr>
    </w:p>
    <w:p w14:paraId="0F6F9C54" w14:textId="1753F5D0" w:rsidR="00460FE4" w:rsidRPr="00B05D9C" w:rsidRDefault="00F24ADF" w:rsidP="00B55091">
      <w:pPr>
        <w:pStyle w:val="BodyText"/>
        <w:spacing w:line="240" w:lineRule="atLeast"/>
        <w:ind w:left="540"/>
        <w:jc w:val="thaiDistribute"/>
        <w:rPr>
          <w:rFonts w:ascii="Times New Roman" w:hAnsi="Times New Roman"/>
          <w:b w:val="0"/>
          <w:bCs w:val="0"/>
          <w:sz w:val="22"/>
          <w:szCs w:val="22"/>
        </w:rPr>
      </w:pPr>
      <w:r w:rsidRPr="00B05D9C">
        <w:rPr>
          <w:rFonts w:ascii="Times New Roman" w:hAnsi="Times New Roman"/>
          <w:b w:val="0"/>
          <w:bCs w:val="0"/>
          <w:sz w:val="22"/>
          <w:szCs w:val="22"/>
        </w:rPr>
        <w:t xml:space="preserve">On 27 January 2026, at the Extra General Meeting of Shareholders of Prime CBS 23 Company Limited (formerly “Prime Waste </w:t>
      </w:r>
      <w:r w:rsidR="00A46C7D" w:rsidRPr="00B05D9C">
        <w:rPr>
          <w:rFonts w:ascii="Times New Roman" w:hAnsi="Times New Roman"/>
          <w:b w:val="0"/>
          <w:bCs w:val="0"/>
          <w:sz w:val="22"/>
          <w:szCs w:val="22"/>
        </w:rPr>
        <w:t>Power</w:t>
      </w:r>
      <w:r w:rsidRPr="00B05D9C">
        <w:rPr>
          <w:rFonts w:ascii="Times New Roman" w:hAnsi="Times New Roman"/>
          <w:b w:val="0"/>
          <w:bCs w:val="0"/>
          <w:sz w:val="22"/>
          <w:szCs w:val="22"/>
        </w:rPr>
        <w:t xml:space="preserve"> </w:t>
      </w:r>
      <w:r w:rsidR="00A46C7D" w:rsidRPr="00B05D9C">
        <w:rPr>
          <w:rFonts w:ascii="Times New Roman" w:hAnsi="Times New Roman"/>
          <w:b w:val="0"/>
          <w:bCs w:val="0"/>
          <w:sz w:val="22"/>
          <w:szCs w:val="22"/>
        </w:rPr>
        <w:t>S1</w:t>
      </w:r>
      <w:r w:rsidRPr="00B05D9C">
        <w:rPr>
          <w:rFonts w:ascii="Times New Roman" w:hAnsi="Times New Roman"/>
          <w:b w:val="0"/>
          <w:bCs w:val="0"/>
          <w:sz w:val="22"/>
          <w:szCs w:val="22"/>
        </w:rPr>
        <w:t xml:space="preserve"> Company Limited”), a subsidiary, resolve to </w:t>
      </w:r>
      <w:proofErr w:type="gramStart"/>
      <w:r w:rsidRPr="00B05D9C">
        <w:rPr>
          <w:rFonts w:ascii="Times New Roman" w:hAnsi="Times New Roman"/>
          <w:b w:val="0"/>
          <w:bCs w:val="0"/>
          <w:sz w:val="22"/>
          <w:szCs w:val="22"/>
        </w:rPr>
        <w:t>approved</w:t>
      </w:r>
      <w:proofErr w:type="gramEnd"/>
      <w:r w:rsidRPr="00B05D9C">
        <w:rPr>
          <w:rFonts w:ascii="Times New Roman" w:hAnsi="Times New Roman"/>
          <w:b w:val="0"/>
          <w:bCs w:val="0"/>
          <w:sz w:val="22"/>
          <w:szCs w:val="22"/>
        </w:rPr>
        <w:t xml:space="preserve"> the Company's capital increase registration by issuing </w:t>
      </w:r>
      <w:r w:rsidR="00352F4B" w:rsidRPr="00B05D9C">
        <w:rPr>
          <w:rFonts w:ascii="Times New Roman" w:hAnsi="Times New Roman"/>
          <w:b w:val="0"/>
          <w:bCs w:val="0"/>
          <w:sz w:val="22"/>
          <w:szCs w:val="22"/>
        </w:rPr>
        <w:t>10</w:t>
      </w:r>
      <w:r w:rsidRPr="00B05D9C">
        <w:rPr>
          <w:rFonts w:ascii="Times New Roman" w:hAnsi="Times New Roman"/>
          <w:b w:val="0"/>
          <w:bCs w:val="0"/>
          <w:sz w:val="22"/>
          <w:szCs w:val="22"/>
        </w:rPr>
        <w:t>,000 ordinary shares at a par value of Baht 1</w:t>
      </w:r>
      <w:r w:rsidR="00352F4B" w:rsidRPr="00B05D9C">
        <w:rPr>
          <w:rFonts w:ascii="Times New Roman" w:hAnsi="Times New Roman"/>
          <w:b w:val="0"/>
          <w:bCs w:val="0"/>
          <w:sz w:val="22"/>
          <w:szCs w:val="22"/>
        </w:rPr>
        <w:t>,0</w:t>
      </w:r>
      <w:r w:rsidRPr="00B05D9C">
        <w:rPr>
          <w:rFonts w:ascii="Times New Roman" w:hAnsi="Times New Roman"/>
          <w:b w:val="0"/>
          <w:bCs w:val="0"/>
          <w:sz w:val="22"/>
          <w:szCs w:val="22"/>
        </w:rPr>
        <w:t xml:space="preserve">00 per share. This </w:t>
      </w:r>
      <w:proofErr w:type="spellStart"/>
      <w:r w:rsidRPr="00B05D9C">
        <w:rPr>
          <w:rFonts w:ascii="Times New Roman" w:hAnsi="Times New Roman"/>
          <w:b w:val="0"/>
          <w:bCs w:val="0"/>
          <w:sz w:val="22"/>
          <w:szCs w:val="22"/>
        </w:rPr>
        <w:t>increased</w:t>
      </w:r>
      <w:proofErr w:type="spellEnd"/>
      <w:r w:rsidRPr="00B05D9C">
        <w:rPr>
          <w:rFonts w:ascii="Times New Roman" w:hAnsi="Times New Roman"/>
          <w:b w:val="0"/>
          <w:bCs w:val="0"/>
          <w:sz w:val="22"/>
          <w:szCs w:val="22"/>
        </w:rPr>
        <w:t xml:space="preserve"> the authorised shared from Baht </w:t>
      </w:r>
      <w:r w:rsidR="00352F4B" w:rsidRPr="00B05D9C">
        <w:rPr>
          <w:rFonts w:ascii="Times New Roman" w:hAnsi="Times New Roman"/>
          <w:b w:val="0"/>
          <w:bCs w:val="0"/>
          <w:sz w:val="22"/>
          <w:szCs w:val="22"/>
        </w:rPr>
        <w:t>50</w:t>
      </w:r>
      <w:r w:rsidRPr="00B05D9C">
        <w:rPr>
          <w:rFonts w:ascii="Times New Roman" w:hAnsi="Times New Roman"/>
          <w:b w:val="0"/>
          <w:bCs w:val="0"/>
          <w:sz w:val="22"/>
          <w:szCs w:val="22"/>
        </w:rPr>
        <w:t>.00 million to Baht 60.00 million. As a result, PRG’s shareholding in the subsidiary increased from 99.97% percent to 99.99%.</w:t>
      </w:r>
    </w:p>
    <w:p w14:paraId="1D1CE1EA" w14:textId="77777777" w:rsidR="00460FE4" w:rsidRPr="00B05D9C" w:rsidRDefault="00460FE4" w:rsidP="00B55091">
      <w:pPr>
        <w:pStyle w:val="BodyText"/>
        <w:spacing w:line="240" w:lineRule="atLeast"/>
        <w:ind w:left="540"/>
        <w:jc w:val="thaiDistribute"/>
        <w:rPr>
          <w:rFonts w:ascii="Times New Roman" w:hAnsi="Times New Roman"/>
          <w:b w:val="0"/>
          <w:bCs w:val="0"/>
          <w:sz w:val="22"/>
          <w:szCs w:val="22"/>
        </w:rPr>
      </w:pPr>
    </w:p>
    <w:p w14:paraId="5F61A3DB" w14:textId="5D1B0FF7" w:rsidR="00B55091" w:rsidRPr="00B05D9C" w:rsidRDefault="00B55091" w:rsidP="00B55091">
      <w:pPr>
        <w:pStyle w:val="BodyText"/>
        <w:spacing w:line="240" w:lineRule="atLeast"/>
        <w:ind w:left="540"/>
        <w:jc w:val="thaiDistribute"/>
        <w:rPr>
          <w:rFonts w:ascii="Times New Roman" w:hAnsi="Times New Roman" w:cs="Angsana New"/>
          <w:b w:val="0"/>
          <w:bCs w:val="0"/>
          <w:sz w:val="22"/>
          <w:szCs w:val="22"/>
          <w:shd w:val="clear" w:color="auto" w:fill="FFFFFF"/>
          <w:lang w:val="en-US" w:bidi="th-TH"/>
        </w:rPr>
      </w:pPr>
      <w:r w:rsidRPr="00B05D9C">
        <w:rPr>
          <w:rFonts w:ascii="Times New Roman" w:hAnsi="Times New Roman"/>
          <w:b w:val="0"/>
          <w:bCs w:val="0"/>
          <w:sz w:val="22"/>
          <w:szCs w:val="22"/>
        </w:rPr>
        <w:t xml:space="preserve">On 2 February 2026, </w:t>
      </w:r>
      <w:r w:rsidR="00493C07" w:rsidRPr="00B05D9C">
        <w:rPr>
          <w:rFonts w:ascii="Times New Roman" w:hAnsi="Times New Roman"/>
          <w:b w:val="0"/>
          <w:bCs w:val="0"/>
          <w:sz w:val="22"/>
          <w:szCs w:val="22"/>
          <w:shd w:val="clear" w:color="auto" w:fill="FFFFFF"/>
        </w:rPr>
        <w:t>Prime Road Group Company Limited</w:t>
      </w:r>
      <w:r w:rsidRPr="00B05D9C">
        <w:rPr>
          <w:rFonts w:ascii="Times New Roman" w:hAnsi="Times New Roman"/>
          <w:b w:val="0"/>
          <w:bCs w:val="0"/>
          <w:sz w:val="22"/>
          <w:szCs w:val="22"/>
        </w:rPr>
        <w:t xml:space="preserve"> invested in the ordinary shares of Prime Grand Solar 3 Company Limited</w:t>
      </w:r>
      <w:r w:rsidR="004042D2" w:rsidRPr="00B05D9C">
        <w:rPr>
          <w:rFonts w:ascii="Times New Roman" w:hAnsi="Times New Roman"/>
          <w:b w:val="0"/>
          <w:bCs w:val="0"/>
          <w:sz w:val="22"/>
          <w:szCs w:val="22"/>
        </w:rPr>
        <w:t xml:space="preserve"> (</w:t>
      </w:r>
      <w:r w:rsidR="007B1D8F" w:rsidRPr="00B05D9C">
        <w:rPr>
          <w:rFonts w:ascii="Times New Roman" w:hAnsi="Times New Roman"/>
          <w:b w:val="0"/>
          <w:bCs w:val="0"/>
          <w:sz w:val="22"/>
          <w:szCs w:val="22"/>
        </w:rPr>
        <w:t>“</w:t>
      </w:r>
      <w:r w:rsidR="004042D2" w:rsidRPr="00B05D9C">
        <w:rPr>
          <w:rFonts w:ascii="Times New Roman" w:hAnsi="Times New Roman"/>
          <w:b w:val="0"/>
          <w:bCs w:val="0"/>
          <w:sz w:val="22"/>
          <w:szCs w:val="22"/>
        </w:rPr>
        <w:t>PGS3”</w:t>
      </w:r>
      <w:r w:rsidR="007B1D8F" w:rsidRPr="00B05D9C">
        <w:rPr>
          <w:rFonts w:ascii="Times New Roman" w:hAnsi="Times New Roman"/>
          <w:b w:val="0"/>
          <w:bCs w:val="0"/>
          <w:sz w:val="22"/>
          <w:szCs w:val="22"/>
        </w:rPr>
        <w:t>)</w:t>
      </w:r>
      <w:r w:rsidRPr="00B05D9C">
        <w:rPr>
          <w:rFonts w:ascii="Times New Roman" w:hAnsi="Times New Roman"/>
          <w:b w:val="0"/>
          <w:bCs w:val="0"/>
          <w:sz w:val="22"/>
          <w:szCs w:val="22"/>
        </w:rPr>
        <w:t xml:space="preserve"> amounting to Baht 0.99 million for 39,998</w:t>
      </w:r>
      <w:r w:rsidRPr="00B05D9C">
        <w:rPr>
          <w:rFonts w:ascii="Times New Roman" w:hAnsi="Times New Roman" w:cs="Angsana New"/>
          <w:b w:val="0"/>
          <w:bCs w:val="0"/>
          <w:sz w:val="22"/>
          <w:szCs w:val="22"/>
          <w:lang w:val="en-US" w:bidi="th-TH"/>
        </w:rPr>
        <w:t xml:space="preserve"> ordinary shares at a par value of Baht 25 per share. PRG holds 99.99% of the authorized shares. Prime Grand Solar 3 Company Limited engage in designing, constructing, installing and consulting of energy-saving systems by using renewable energy such as solar energy.</w:t>
      </w:r>
    </w:p>
    <w:p w14:paraId="6D885718" w14:textId="7EEFEFE6" w:rsidR="005D10DD" w:rsidRPr="00B05D9C" w:rsidRDefault="005D10DD">
      <w:pPr>
        <w:spacing w:line="240" w:lineRule="auto"/>
        <w:rPr>
          <w:rFonts w:ascii="Times New Roman" w:hAnsi="Times New Roman" w:cstheme="minorBidi"/>
          <w:sz w:val="22"/>
          <w:szCs w:val="28"/>
          <w:lang w:bidi="th-TH"/>
        </w:rPr>
      </w:pPr>
    </w:p>
    <w:p w14:paraId="7B6D2DCA" w14:textId="790DD603" w:rsidR="004A248E" w:rsidRPr="00B05D9C" w:rsidRDefault="00426C10" w:rsidP="004A248E">
      <w:pPr>
        <w:pStyle w:val="ListParagraph"/>
        <w:spacing w:line="240" w:lineRule="auto"/>
        <w:ind w:left="540"/>
        <w:jc w:val="thaiDistribute"/>
        <w:rPr>
          <w:rFonts w:asciiTheme="majorBidi" w:hAnsiTheme="majorBidi"/>
          <w:sz w:val="30"/>
          <w:szCs w:val="30"/>
        </w:rPr>
      </w:pPr>
      <w:r w:rsidRPr="00B05D9C">
        <w:rPr>
          <w:rFonts w:ascii="Times New Roman" w:hAnsi="Times New Roman"/>
          <w:szCs w:val="22"/>
        </w:rPr>
        <w:t xml:space="preserve">On 10 February 2026, </w:t>
      </w:r>
      <w:r w:rsidR="0036541C" w:rsidRPr="00B05D9C">
        <w:rPr>
          <w:rFonts w:ascii="Times New Roman" w:hAnsi="Times New Roman"/>
          <w:szCs w:val="22"/>
        </w:rPr>
        <w:t>Prime Grand Solar 2</w:t>
      </w:r>
      <w:r w:rsidR="00C51698" w:rsidRPr="00B05D9C">
        <w:rPr>
          <w:rFonts w:ascii="Times New Roman" w:hAnsi="Times New Roman"/>
          <w:szCs w:val="22"/>
        </w:rPr>
        <w:t xml:space="preserve"> Company Limited</w:t>
      </w:r>
      <w:r w:rsidR="00104950" w:rsidRPr="00B05D9C">
        <w:rPr>
          <w:rFonts w:ascii="Times New Roman" w:hAnsi="Times New Roman"/>
          <w:szCs w:val="22"/>
        </w:rPr>
        <w:t xml:space="preserve"> (“PGS2”)</w:t>
      </w:r>
      <w:r w:rsidR="00C51698" w:rsidRPr="00B05D9C">
        <w:rPr>
          <w:rFonts w:ascii="Times New Roman" w:hAnsi="Times New Roman"/>
          <w:szCs w:val="22"/>
        </w:rPr>
        <w:t xml:space="preserve"> (formerly “</w:t>
      </w:r>
      <w:r w:rsidR="000348F4" w:rsidRPr="00B05D9C">
        <w:rPr>
          <w:rFonts w:ascii="Times New Roman" w:hAnsi="Times New Roman"/>
          <w:szCs w:val="22"/>
        </w:rPr>
        <w:t>Joint Venture Prime Paiboo</w:t>
      </w:r>
      <w:r w:rsidR="00066C64" w:rsidRPr="00B05D9C">
        <w:rPr>
          <w:rFonts w:ascii="Times New Roman" w:hAnsi="Times New Roman"/>
          <w:szCs w:val="22"/>
        </w:rPr>
        <w:t>n 1 Company Limited</w:t>
      </w:r>
      <w:r w:rsidR="00C51698" w:rsidRPr="00B05D9C">
        <w:rPr>
          <w:rFonts w:ascii="Times New Roman" w:hAnsi="Times New Roman"/>
          <w:szCs w:val="22"/>
        </w:rPr>
        <w:t>”</w:t>
      </w:r>
      <w:r w:rsidR="00EC7C29" w:rsidRPr="00B05D9C">
        <w:rPr>
          <w:rFonts w:ascii="Times New Roman" w:hAnsi="Times New Roman"/>
          <w:szCs w:val="22"/>
        </w:rPr>
        <w:t>)</w:t>
      </w:r>
      <w:r w:rsidRPr="00B05D9C">
        <w:rPr>
          <w:rFonts w:ascii="Times New Roman" w:hAnsi="Times New Roman"/>
          <w:szCs w:val="22"/>
        </w:rPr>
        <w:t xml:space="preserve"> invested in the ordinary shares of Pri</w:t>
      </w:r>
      <w:r w:rsidR="00066C64" w:rsidRPr="00B05D9C">
        <w:rPr>
          <w:rFonts w:ascii="Times New Roman" w:hAnsi="Times New Roman"/>
          <w:szCs w:val="22"/>
        </w:rPr>
        <w:t>me CBS</w:t>
      </w:r>
      <w:r w:rsidR="00DE082A" w:rsidRPr="00B05D9C">
        <w:rPr>
          <w:rFonts w:ascii="Times New Roman" w:hAnsi="Times New Roman"/>
          <w:szCs w:val="22"/>
        </w:rPr>
        <w:t xml:space="preserve"> </w:t>
      </w:r>
      <w:r w:rsidR="00066C64" w:rsidRPr="00B05D9C">
        <w:rPr>
          <w:rFonts w:ascii="Times New Roman" w:hAnsi="Times New Roman"/>
          <w:szCs w:val="22"/>
        </w:rPr>
        <w:t>05</w:t>
      </w:r>
      <w:r w:rsidRPr="00B05D9C">
        <w:rPr>
          <w:rFonts w:ascii="Times New Roman" w:hAnsi="Times New Roman"/>
          <w:szCs w:val="22"/>
        </w:rPr>
        <w:t xml:space="preserve"> </w:t>
      </w:r>
      <w:r w:rsidR="00365559" w:rsidRPr="00B05D9C">
        <w:rPr>
          <w:rFonts w:ascii="Times New Roman" w:hAnsi="Times New Roman"/>
          <w:szCs w:val="22"/>
        </w:rPr>
        <w:t xml:space="preserve">Company Limited </w:t>
      </w:r>
      <w:r w:rsidR="00D05670" w:rsidRPr="00B05D9C">
        <w:rPr>
          <w:rFonts w:ascii="Times New Roman" w:hAnsi="Times New Roman"/>
          <w:szCs w:val="22"/>
        </w:rPr>
        <w:t>with</w:t>
      </w:r>
      <w:r w:rsidR="00A15315" w:rsidRPr="00B05D9C">
        <w:rPr>
          <w:rFonts w:ascii="Times New Roman" w:hAnsi="Times New Roman"/>
          <w:szCs w:val="22"/>
        </w:rPr>
        <w:t xml:space="preserve"> registered capital of Baht 40.00 million</w:t>
      </w:r>
      <w:r w:rsidR="00082E5D" w:rsidRPr="00B05D9C">
        <w:rPr>
          <w:rFonts w:ascii="Times New Roman" w:hAnsi="Times New Roman"/>
          <w:szCs w:val="22"/>
        </w:rPr>
        <w:t xml:space="preserve">, comprising 40,000 </w:t>
      </w:r>
      <w:r w:rsidR="00CC02BB" w:rsidRPr="00B05D9C">
        <w:rPr>
          <w:rFonts w:ascii="Times New Roman" w:hAnsi="Times New Roman"/>
          <w:szCs w:val="22"/>
        </w:rPr>
        <w:t xml:space="preserve">ordinary </w:t>
      </w:r>
      <w:r w:rsidR="00082E5D" w:rsidRPr="00B05D9C">
        <w:rPr>
          <w:rFonts w:ascii="Times New Roman" w:hAnsi="Times New Roman"/>
          <w:szCs w:val="22"/>
        </w:rPr>
        <w:t xml:space="preserve">shares </w:t>
      </w:r>
      <w:r w:rsidR="00CC02BB" w:rsidRPr="00B05D9C">
        <w:rPr>
          <w:rFonts w:ascii="Times New Roman" w:hAnsi="Times New Roman"/>
          <w:szCs w:val="22"/>
        </w:rPr>
        <w:t>at</w:t>
      </w:r>
      <w:r w:rsidR="005908DA" w:rsidRPr="00B05D9C">
        <w:rPr>
          <w:rFonts w:ascii="Times New Roman" w:hAnsi="Times New Roman"/>
          <w:szCs w:val="22"/>
        </w:rPr>
        <w:t xml:space="preserve"> a par value of Baht 100 </w:t>
      </w:r>
      <w:r w:rsidR="00D05670" w:rsidRPr="00B05D9C">
        <w:rPr>
          <w:rFonts w:ascii="Times New Roman" w:hAnsi="Times New Roman"/>
          <w:szCs w:val="22"/>
        </w:rPr>
        <w:t>per share</w:t>
      </w:r>
      <w:r w:rsidR="005908DA" w:rsidRPr="00B05D9C">
        <w:rPr>
          <w:rFonts w:ascii="Times New Roman" w:hAnsi="Times New Roman"/>
          <w:szCs w:val="22"/>
        </w:rPr>
        <w:t>. PGS</w:t>
      </w:r>
      <w:r w:rsidR="00104950" w:rsidRPr="00B05D9C">
        <w:rPr>
          <w:rFonts w:ascii="Times New Roman" w:hAnsi="Times New Roman"/>
          <w:szCs w:val="22"/>
        </w:rPr>
        <w:t>2</w:t>
      </w:r>
      <w:r w:rsidR="005908DA" w:rsidRPr="00B05D9C">
        <w:rPr>
          <w:rFonts w:ascii="Times New Roman" w:hAnsi="Times New Roman"/>
          <w:szCs w:val="22"/>
        </w:rPr>
        <w:t xml:space="preserve"> subscribed for 39,998 ordinary shares and paid up</w:t>
      </w:r>
      <w:r w:rsidR="00D77139" w:rsidRPr="00B05D9C">
        <w:rPr>
          <w:rFonts w:ascii="Times New Roman" w:hAnsi="Times New Roman"/>
          <w:szCs w:val="22"/>
        </w:rPr>
        <w:t xml:space="preserve"> 25% of the subscription amount to Baht 0.</w:t>
      </w:r>
      <w:r w:rsidR="00D05670" w:rsidRPr="00B05D9C">
        <w:rPr>
          <w:rFonts w:ascii="Times New Roman" w:hAnsi="Times New Roman"/>
          <w:szCs w:val="22"/>
        </w:rPr>
        <w:t>99 million.</w:t>
      </w:r>
      <w:r w:rsidR="004140F6" w:rsidRPr="00B05D9C">
        <w:rPr>
          <w:rFonts w:ascii="Times New Roman" w:hAnsi="Times New Roman"/>
          <w:szCs w:val="22"/>
        </w:rPr>
        <w:t xml:space="preserve"> </w:t>
      </w:r>
      <w:r w:rsidR="00F47F7D" w:rsidRPr="00B05D9C">
        <w:rPr>
          <w:rFonts w:ascii="Times New Roman" w:hAnsi="Times New Roman"/>
          <w:szCs w:val="22"/>
        </w:rPr>
        <w:t>PGS2 holds</w:t>
      </w:r>
      <w:r w:rsidR="004140F6" w:rsidRPr="00B05D9C">
        <w:rPr>
          <w:rFonts w:ascii="Times New Roman" w:hAnsi="Times New Roman"/>
          <w:szCs w:val="22"/>
        </w:rPr>
        <w:t xml:space="preserve"> 99.99</w:t>
      </w:r>
      <w:r w:rsidR="00F47F7D" w:rsidRPr="00B05D9C">
        <w:rPr>
          <w:rFonts w:ascii="Times New Roman" w:hAnsi="Times New Roman"/>
          <w:szCs w:val="22"/>
        </w:rPr>
        <w:t>%</w:t>
      </w:r>
      <w:r w:rsidR="007749F6" w:rsidRPr="00B05D9C">
        <w:rPr>
          <w:rFonts w:ascii="Times New Roman" w:hAnsi="Times New Roman"/>
          <w:szCs w:val="22"/>
        </w:rPr>
        <w:t xml:space="preserve"> of </w:t>
      </w:r>
      <w:proofErr w:type="spellStart"/>
      <w:r w:rsidR="007749F6" w:rsidRPr="00B05D9C">
        <w:rPr>
          <w:rFonts w:ascii="Times New Roman" w:hAnsi="Times New Roman"/>
          <w:szCs w:val="22"/>
        </w:rPr>
        <w:t>authorised</w:t>
      </w:r>
      <w:proofErr w:type="spellEnd"/>
      <w:r w:rsidR="007749F6" w:rsidRPr="00B05D9C">
        <w:rPr>
          <w:rFonts w:ascii="Times New Roman" w:hAnsi="Times New Roman"/>
          <w:szCs w:val="22"/>
        </w:rPr>
        <w:t xml:space="preserve"> shar</w:t>
      </w:r>
      <w:r w:rsidR="002B0983" w:rsidRPr="00B05D9C">
        <w:rPr>
          <w:rFonts w:ascii="Times New Roman" w:hAnsi="Times New Roman"/>
          <w:szCs w:val="22"/>
        </w:rPr>
        <w:t>e</w:t>
      </w:r>
      <w:r w:rsidR="007749F6" w:rsidRPr="00B05D9C">
        <w:rPr>
          <w:rFonts w:ascii="Times New Roman" w:hAnsi="Times New Roman"/>
          <w:szCs w:val="22"/>
        </w:rPr>
        <w:t>s</w:t>
      </w:r>
      <w:r w:rsidR="004140F6" w:rsidRPr="00B05D9C">
        <w:rPr>
          <w:rFonts w:ascii="Times New Roman" w:hAnsi="Times New Roman"/>
          <w:szCs w:val="22"/>
        </w:rPr>
        <w:t xml:space="preserve">. </w:t>
      </w:r>
      <w:r w:rsidRPr="00B05D9C">
        <w:rPr>
          <w:rFonts w:ascii="Times New Roman" w:hAnsi="Times New Roman"/>
          <w:szCs w:val="22"/>
        </w:rPr>
        <w:t xml:space="preserve">Prime </w:t>
      </w:r>
      <w:r w:rsidR="00DE082A" w:rsidRPr="00B05D9C">
        <w:rPr>
          <w:rFonts w:ascii="Times New Roman" w:hAnsi="Times New Roman"/>
          <w:szCs w:val="22"/>
        </w:rPr>
        <w:t xml:space="preserve">CBS 05 </w:t>
      </w:r>
      <w:r w:rsidRPr="00B05D9C">
        <w:rPr>
          <w:rFonts w:ascii="Times New Roman" w:hAnsi="Times New Roman"/>
          <w:szCs w:val="22"/>
        </w:rPr>
        <w:t>Company Limited engage in designing, constructing, installing and consulting of energy-saving systems by using renewable energy such as solar energy.</w:t>
      </w:r>
      <w:r w:rsidR="00EC7C29" w:rsidRPr="00B05D9C">
        <w:rPr>
          <w:rFonts w:ascii="Times New Roman" w:hAnsi="Times New Roman"/>
          <w:szCs w:val="22"/>
        </w:rPr>
        <w:t xml:space="preserve"> Consequently,</w:t>
      </w:r>
      <w:r w:rsidR="00003585" w:rsidRPr="00B05D9C">
        <w:rPr>
          <w:rFonts w:ascii="Times New Roman" w:hAnsi="Times New Roman"/>
          <w:szCs w:val="22"/>
        </w:rPr>
        <w:t xml:space="preserve"> on 25 February</w:t>
      </w:r>
      <w:r w:rsidR="00065DAA" w:rsidRPr="00B05D9C">
        <w:rPr>
          <w:rFonts w:ascii="Times New Roman" w:hAnsi="Times New Roman"/>
          <w:szCs w:val="22"/>
        </w:rPr>
        <w:t xml:space="preserve"> 2026, at the</w:t>
      </w:r>
      <w:r w:rsidR="003E6D73" w:rsidRPr="00B05D9C">
        <w:rPr>
          <w:rFonts w:ascii="Times New Roman" w:hAnsi="Times New Roman"/>
          <w:szCs w:val="22"/>
        </w:rPr>
        <w:t xml:space="preserve"> Extra General Meeting of Share</w:t>
      </w:r>
      <w:r w:rsidR="000B37D2" w:rsidRPr="00B05D9C">
        <w:rPr>
          <w:rFonts w:ascii="Times New Roman" w:hAnsi="Times New Roman"/>
          <w:szCs w:val="22"/>
        </w:rPr>
        <w:t xml:space="preserve">holders resolve to </w:t>
      </w:r>
      <w:proofErr w:type="gramStart"/>
      <w:r w:rsidR="000B37D2" w:rsidRPr="00B05D9C">
        <w:rPr>
          <w:rFonts w:ascii="Times New Roman" w:hAnsi="Times New Roman"/>
          <w:szCs w:val="22"/>
        </w:rPr>
        <w:t>approved</w:t>
      </w:r>
      <w:proofErr w:type="gramEnd"/>
      <w:r w:rsidR="000B37D2" w:rsidRPr="00B05D9C">
        <w:rPr>
          <w:rFonts w:ascii="Times New Roman" w:hAnsi="Times New Roman"/>
          <w:szCs w:val="22"/>
        </w:rPr>
        <w:t xml:space="preserve"> the Company's capital increase registration by issuing 360,000 ordinary shares at a par value of Baht 100 per share. </w:t>
      </w:r>
      <w:r w:rsidR="00EA03AD" w:rsidRPr="00B05D9C">
        <w:rPr>
          <w:rFonts w:ascii="Times New Roman" w:hAnsi="Times New Roman"/>
          <w:szCs w:val="22"/>
        </w:rPr>
        <w:t xml:space="preserve">This </w:t>
      </w:r>
      <w:proofErr w:type="spellStart"/>
      <w:r w:rsidR="00EA03AD" w:rsidRPr="00B05D9C">
        <w:rPr>
          <w:rFonts w:ascii="Times New Roman" w:hAnsi="Times New Roman"/>
          <w:szCs w:val="22"/>
        </w:rPr>
        <w:t>increased</w:t>
      </w:r>
      <w:proofErr w:type="spellEnd"/>
      <w:r w:rsidR="00EA03AD" w:rsidRPr="00B05D9C">
        <w:rPr>
          <w:rFonts w:ascii="Times New Roman" w:hAnsi="Times New Roman"/>
          <w:szCs w:val="22"/>
        </w:rPr>
        <w:t xml:space="preserve"> the </w:t>
      </w:r>
      <w:proofErr w:type="spellStart"/>
      <w:r w:rsidR="00EA03AD" w:rsidRPr="00B05D9C">
        <w:rPr>
          <w:rFonts w:ascii="Times New Roman" w:hAnsi="Times New Roman"/>
          <w:szCs w:val="22"/>
        </w:rPr>
        <w:t>authorised</w:t>
      </w:r>
      <w:proofErr w:type="spellEnd"/>
      <w:r w:rsidR="00EA03AD" w:rsidRPr="00B05D9C">
        <w:rPr>
          <w:rFonts w:ascii="Times New Roman" w:hAnsi="Times New Roman"/>
          <w:szCs w:val="22"/>
        </w:rPr>
        <w:t xml:space="preserve"> </w:t>
      </w:r>
      <w:proofErr w:type="gramStart"/>
      <w:r w:rsidR="00EA03AD" w:rsidRPr="00B05D9C">
        <w:rPr>
          <w:rFonts w:ascii="Times New Roman" w:hAnsi="Times New Roman"/>
          <w:szCs w:val="22"/>
        </w:rPr>
        <w:t>shared</w:t>
      </w:r>
      <w:proofErr w:type="gramEnd"/>
      <w:r w:rsidR="00EA03AD" w:rsidRPr="00B05D9C">
        <w:rPr>
          <w:rFonts w:ascii="Times New Roman" w:hAnsi="Times New Roman"/>
          <w:szCs w:val="22"/>
        </w:rPr>
        <w:t xml:space="preserve"> from Baht 4.00 million to Baht 40.00 million</w:t>
      </w:r>
      <w:r w:rsidR="004A248E" w:rsidRPr="00B05D9C">
        <w:rPr>
          <w:rFonts w:ascii="Times New Roman" w:hAnsi="Times New Roman"/>
          <w:szCs w:val="22"/>
        </w:rPr>
        <w:t xml:space="preserve">. </w:t>
      </w:r>
      <w:r w:rsidR="0084492C" w:rsidRPr="00B05D9C">
        <w:rPr>
          <w:rFonts w:ascii="Times New Roman" w:hAnsi="Times New Roman"/>
          <w:szCs w:val="22"/>
        </w:rPr>
        <w:t xml:space="preserve">The Company is currently in the process of registering </w:t>
      </w:r>
      <w:proofErr w:type="gramStart"/>
      <w:r w:rsidR="0084492C" w:rsidRPr="00B05D9C">
        <w:rPr>
          <w:rFonts w:ascii="Times New Roman" w:hAnsi="Times New Roman"/>
          <w:szCs w:val="22"/>
        </w:rPr>
        <w:t>the</w:t>
      </w:r>
      <w:proofErr w:type="gramEnd"/>
      <w:r w:rsidR="0084492C" w:rsidRPr="00B05D9C">
        <w:rPr>
          <w:rFonts w:ascii="Times New Roman" w:hAnsi="Times New Roman"/>
          <w:szCs w:val="22"/>
        </w:rPr>
        <w:t xml:space="preserve"> capital increase.</w:t>
      </w:r>
    </w:p>
    <w:p w14:paraId="3BD42F4C" w14:textId="2682AABA" w:rsidR="00426C10" w:rsidRPr="00B05D9C" w:rsidRDefault="00426C10" w:rsidP="002B0983">
      <w:pPr>
        <w:spacing w:line="240" w:lineRule="auto"/>
        <w:ind w:left="540"/>
        <w:jc w:val="thaiDistribute"/>
        <w:rPr>
          <w:rFonts w:ascii="Times New Roman" w:hAnsi="Times New Roman"/>
          <w:sz w:val="22"/>
          <w:szCs w:val="22"/>
        </w:rPr>
      </w:pPr>
    </w:p>
    <w:p w14:paraId="73C49094" w14:textId="61508FE7" w:rsidR="00124DE4" w:rsidRPr="00B05D9C" w:rsidRDefault="00124DE4">
      <w:pPr>
        <w:spacing w:line="240" w:lineRule="auto"/>
        <w:rPr>
          <w:rFonts w:ascii="Times New Roman" w:hAnsi="Times New Roman" w:cs="Times New Roman"/>
          <w:sz w:val="22"/>
          <w:szCs w:val="22"/>
        </w:rPr>
      </w:pPr>
      <w:r w:rsidRPr="00B05D9C">
        <w:rPr>
          <w:rFonts w:ascii="Times New Roman" w:hAnsi="Times New Roman" w:cs="Times New Roman"/>
          <w:sz w:val="22"/>
          <w:szCs w:val="22"/>
        </w:rPr>
        <w:br w:type="page"/>
      </w:r>
    </w:p>
    <w:p w14:paraId="534B437C" w14:textId="3B3667FC" w:rsidR="00EA03AD" w:rsidRPr="00B05D9C" w:rsidRDefault="00124DE4" w:rsidP="00EA03AD">
      <w:pPr>
        <w:spacing w:line="240" w:lineRule="auto"/>
        <w:ind w:left="540"/>
        <w:jc w:val="thaiDistribute"/>
        <w:rPr>
          <w:rFonts w:ascii="Times New Roman" w:hAnsi="Times New Roman" w:cs="Times New Roman"/>
          <w:sz w:val="22"/>
          <w:szCs w:val="22"/>
        </w:rPr>
      </w:pPr>
      <w:r w:rsidRPr="00B05D9C">
        <w:rPr>
          <w:rFonts w:ascii="Times New Roman" w:hAnsi="Times New Roman"/>
          <w:sz w:val="22"/>
          <w:szCs w:val="22"/>
        </w:rPr>
        <w:lastRenderedPageBreak/>
        <w:t xml:space="preserve">On 10 February 2026, Prime Grand Solar 2 Company Limited (“PGS2”) (formerly “Joint Venture Prime Paiboon 1 Company Limited”) invested in the ordinary shares of Prime CBS 06 Company Limited with registered capital of Baht 4.00 million, comprising 40,000 ordinary shares at a par value of Baht 100 per share. PGS2 subscribed for 39,998 ordinary shares and paid up 25% of the subscription amount to Baht 0.99 million. PGS2 holds 99.99% of authorised shares. Prime CBS 06 Company Limited engage in designing, constructing, installing and consulting of energy-saving systems by using renewable energy such as solar energy. Consequently, on 25 February 2026, at the Extra General Meeting of Shareholders resolve to </w:t>
      </w:r>
      <w:proofErr w:type="gramStart"/>
      <w:r w:rsidRPr="00B05D9C">
        <w:rPr>
          <w:rFonts w:ascii="Times New Roman" w:hAnsi="Times New Roman"/>
          <w:sz w:val="22"/>
          <w:szCs w:val="22"/>
        </w:rPr>
        <w:t>approved</w:t>
      </w:r>
      <w:proofErr w:type="gramEnd"/>
      <w:r w:rsidRPr="00B05D9C">
        <w:rPr>
          <w:rFonts w:ascii="Times New Roman" w:hAnsi="Times New Roman"/>
          <w:sz w:val="22"/>
          <w:szCs w:val="22"/>
        </w:rPr>
        <w:t xml:space="preserve"> the Company's capital increase registration by issuing 360,000 ordinary shares at a par value of Baht 100 per share. This </w:t>
      </w:r>
      <w:proofErr w:type="spellStart"/>
      <w:r w:rsidRPr="00B05D9C">
        <w:rPr>
          <w:rFonts w:ascii="Times New Roman" w:hAnsi="Times New Roman"/>
          <w:sz w:val="22"/>
          <w:szCs w:val="22"/>
        </w:rPr>
        <w:t>increased</w:t>
      </w:r>
      <w:proofErr w:type="spellEnd"/>
      <w:r w:rsidRPr="00B05D9C">
        <w:rPr>
          <w:rFonts w:ascii="Times New Roman" w:hAnsi="Times New Roman"/>
          <w:sz w:val="22"/>
          <w:szCs w:val="22"/>
        </w:rPr>
        <w:t xml:space="preserve"> the authorised shared from Baht 4.00 million to Baht 40.00 million</w:t>
      </w:r>
      <w:r w:rsidR="0084492C" w:rsidRPr="00B05D9C">
        <w:rPr>
          <w:rFonts w:ascii="Times New Roman" w:hAnsi="Times New Roman"/>
          <w:sz w:val="22"/>
          <w:szCs w:val="22"/>
          <w:lang w:bidi="th-TH"/>
        </w:rPr>
        <w:t>.</w:t>
      </w:r>
      <w:r w:rsidR="0084492C" w:rsidRPr="00B05D9C">
        <w:t xml:space="preserve"> </w:t>
      </w:r>
      <w:r w:rsidR="0084492C" w:rsidRPr="00B05D9C">
        <w:rPr>
          <w:rFonts w:ascii="Times New Roman" w:hAnsi="Times New Roman"/>
          <w:sz w:val="22"/>
          <w:szCs w:val="22"/>
        </w:rPr>
        <w:t>The Company is currently in the process of registering the capital increase.</w:t>
      </w:r>
    </w:p>
    <w:p w14:paraId="23DC1E60" w14:textId="77777777" w:rsidR="001F6EF2" w:rsidRPr="00B05D9C" w:rsidRDefault="001F6EF2">
      <w:pPr>
        <w:spacing w:line="240" w:lineRule="auto"/>
        <w:rPr>
          <w:rFonts w:ascii="Times New Roman" w:hAnsi="Times New Roman" w:cs="Times New Roman"/>
          <w:sz w:val="22"/>
          <w:szCs w:val="22"/>
          <w:lang w:val="en-US"/>
        </w:rPr>
      </w:pPr>
    </w:p>
    <w:p w14:paraId="12E71ABB" w14:textId="4BFE6BBF" w:rsidR="00E53B47" w:rsidRPr="00B05D9C" w:rsidRDefault="00124DE4" w:rsidP="00E53B47">
      <w:pPr>
        <w:spacing w:line="240" w:lineRule="auto"/>
        <w:ind w:left="540"/>
        <w:jc w:val="thaiDistribute"/>
        <w:rPr>
          <w:rFonts w:ascii="Times New Roman" w:hAnsi="Times New Roman" w:cs="Times New Roman"/>
          <w:sz w:val="22"/>
          <w:szCs w:val="22"/>
          <w:lang w:val="en-US"/>
        </w:rPr>
      </w:pPr>
      <w:r w:rsidRPr="00B05D9C">
        <w:rPr>
          <w:rFonts w:ascii="Times New Roman" w:hAnsi="Times New Roman"/>
          <w:sz w:val="22"/>
          <w:szCs w:val="22"/>
        </w:rPr>
        <w:t xml:space="preserve">On 10 February 2026, Prime Grand Solar 2 Company Limited (“PGS2”) (formerly “Joint Venture Prime Paiboon 1 Company Limited”) invested in the ordinary shares of Prime CBS 07 Company Limited with registered capital of Baht 4.00 million, comprising 40,000 ordinary shares at a par value of Baht 100 per share. PGS2 subscribed for 39,998 ordinary shares and paid up 25% of the subscription amount to Baht 0.99 million. PGS2 holds 99.99% of authorised shares. Prime CBS 07 Company Limited engage in designing, constructing, installing and consulting of energy-saving systems by using renewable energy such as solar energy. Consequently, on 25 February 2026, at the Extra General Meeting of Shareholders resolve to </w:t>
      </w:r>
      <w:proofErr w:type="gramStart"/>
      <w:r w:rsidRPr="00B05D9C">
        <w:rPr>
          <w:rFonts w:ascii="Times New Roman" w:hAnsi="Times New Roman"/>
          <w:sz w:val="22"/>
          <w:szCs w:val="22"/>
        </w:rPr>
        <w:t>approved</w:t>
      </w:r>
      <w:proofErr w:type="gramEnd"/>
      <w:r w:rsidRPr="00B05D9C">
        <w:rPr>
          <w:rFonts w:ascii="Times New Roman" w:hAnsi="Times New Roman"/>
          <w:sz w:val="22"/>
          <w:szCs w:val="22"/>
        </w:rPr>
        <w:t xml:space="preserve"> the Company's capital increase registration by issuing 360,000 ordinary shares at a par value of Baht 100 per share. This </w:t>
      </w:r>
      <w:proofErr w:type="spellStart"/>
      <w:r w:rsidRPr="00B05D9C">
        <w:rPr>
          <w:rFonts w:ascii="Times New Roman" w:hAnsi="Times New Roman"/>
          <w:sz w:val="22"/>
          <w:szCs w:val="22"/>
        </w:rPr>
        <w:t>increased</w:t>
      </w:r>
      <w:proofErr w:type="spellEnd"/>
      <w:r w:rsidRPr="00B05D9C">
        <w:rPr>
          <w:rFonts w:ascii="Times New Roman" w:hAnsi="Times New Roman"/>
          <w:sz w:val="22"/>
          <w:szCs w:val="22"/>
        </w:rPr>
        <w:t xml:space="preserve"> the authorised shared from Baht 4.00 million to Baht 40.00 million.</w:t>
      </w:r>
      <w:r w:rsidR="0084492C" w:rsidRPr="00B05D9C">
        <w:rPr>
          <w:rFonts w:ascii="Times New Roman" w:hAnsi="Times New Roman"/>
          <w:sz w:val="22"/>
          <w:szCs w:val="22"/>
        </w:rPr>
        <w:t xml:space="preserve"> The Company is currently in the process of registering the capital increase.</w:t>
      </w:r>
    </w:p>
    <w:p w14:paraId="09C6857A" w14:textId="77777777" w:rsidR="001F6EF2" w:rsidRPr="00B05D9C" w:rsidRDefault="001F6EF2">
      <w:pPr>
        <w:spacing w:line="240" w:lineRule="auto"/>
        <w:rPr>
          <w:rFonts w:ascii="Times New Roman" w:hAnsi="Times New Roman" w:cs="Times New Roman"/>
          <w:sz w:val="22"/>
          <w:szCs w:val="22"/>
          <w:lang w:val="en-US"/>
        </w:rPr>
      </w:pPr>
    </w:p>
    <w:p w14:paraId="66B11F1E" w14:textId="49AE1F93" w:rsidR="00E53B47" w:rsidRPr="00B05D9C" w:rsidRDefault="00E53B47" w:rsidP="00E53B47">
      <w:pPr>
        <w:spacing w:line="240" w:lineRule="auto"/>
        <w:ind w:left="540"/>
        <w:jc w:val="thaiDistribute"/>
        <w:rPr>
          <w:rFonts w:ascii="Times New Roman" w:hAnsi="Times New Roman" w:cs="Times New Roman"/>
          <w:sz w:val="22"/>
          <w:szCs w:val="22"/>
        </w:rPr>
      </w:pPr>
      <w:r w:rsidRPr="00B05D9C">
        <w:rPr>
          <w:rFonts w:ascii="Times New Roman" w:hAnsi="Times New Roman"/>
          <w:sz w:val="22"/>
          <w:szCs w:val="22"/>
        </w:rPr>
        <w:t xml:space="preserve">On 10 February 2026, </w:t>
      </w:r>
      <w:r w:rsidR="00FE3B15" w:rsidRPr="00B05D9C">
        <w:rPr>
          <w:rFonts w:ascii="Times New Roman" w:hAnsi="Times New Roman"/>
          <w:sz w:val="22"/>
          <w:szCs w:val="22"/>
          <w:lang w:val="en-US" w:bidi="th-TH"/>
        </w:rPr>
        <w:t xml:space="preserve">Prime Grand Solar 2 Company Limited </w:t>
      </w:r>
      <w:r w:rsidR="00942CC1" w:rsidRPr="00B05D9C">
        <w:rPr>
          <w:rFonts w:ascii="Times New Roman" w:hAnsi="Times New Roman"/>
          <w:sz w:val="22"/>
          <w:szCs w:val="22"/>
        </w:rPr>
        <w:t xml:space="preserve">(“PGS2”) </w:t>
      </w:r>
      <w:r w:rsidR="00FE3B15" w:rsidRPr="00B05D9C">
        <w:rPr>
          <w:rFonts w:ascii="Times New Roman" w:hAnsi="Times New Roman"/>
          <w:sz w:val="22"/>
          <w:szCs w:val="22"/>
          <w:lang w:val="en-US" w:bidi="th-TH"/>
        </w:rPr>
        <w:t>(formerly “</w:t>
      </w:r>
      <w:r w:rsidR="00FE3B15" w:rsidRPr="00B05D9C">
        <w:rPr>
          <w:rFonts w:ascii="Times New Roman" w:hAnsi="Times New Roman"/>
          <w:sz w:val="22"/>
          <w:szCs w:val="22"/>
        </w:rPr>
        <w:t>Joint Venture Prime Paiboon 1 Company Limited”</w:t>
      </w:r>
      <w:r w:rsidR="00FE3B15" w:rsidRPr="00B05D9C">
        <w:rPr>
          <w:rFonts w:ascii="Times New Roman" w:hAnsi="Times New Roman"/>
          <w:sz w:val="22"/>
          <w:szCs w:val="22"/>
          <w:lang w:val="en-US" w:bidi="th-TH"/>
        </w:rPr>
        <w:t>)</w:t>
      </w:r>
      <w:r w:rsidR="00942CC1" w:rsidRPr="00B05D9C">
        <w:rPr>
          <w:rFonts w:ascii="Times New Roman" w:hAnsi="Times New Roman"/>
          <w:sz w:val="22"/>
          <w:szCs w:val="22"/>
          <w:lang w:val="en-US" w:bidi="th-TH"/>
        </w:rPr>
        <w:t xml:space="preserve"> </w:t>
      </w:r>
      <w:r w:rsidRPr="00B05D9C">
        <w:rPr>
          <w:rFonts w:ascii="Times New Roman" w:hAnsi="Times New Roman"/>
          <w:sz w:val="22"/>
          <w:szCs w:val="22"/>
        </w:rPr>
        <w:t xml:space="preserve">invested in the ordinary shares of Prime CBS 08 Company Limited </w:t>
      </w:r>
      <w:r w:rsidR="00942CC1" w:rsidRPr="00B05D9C">
        <w:rPr>
          <w:rFonts w:ascii="Times New Roman" w:hAnsi="Times New Roman"/>
          <w:sz w:val="22"/>
          <w:szCs w:val="22"/>
        </w:rPr>
        <w:t xml:space="preserve">with registered capital of Baht 4.00 million, comprising 40,000 ordinary shares at a par value of Baht 100 per share. PGS2 subscribed for 39,998 ordinary shares and paid up 25% of the subscription amount to Baht 0.99 million. PGS2 holds 99.99% of authorised shares. </w:t>
      </w:r>
      <w:r w:rsidRPr="00B05D9C">
        <w:rPr>
          <w:rFonts w:ascii="Times New Roman" w:hAnsi="Times New Roman"/>
          <w:sz w:val="22"/>
          <w:szCs w:val="22"/>
          <w:lang w:val="en-US" w:bidi="th-TH"/>
        </w:rPr>
        <w:t>Prime CBS 08 Company Limited engage in designing, constructing, installing and consulting of energy-saving systems by using renewable energy such as solar energy.</w:t>
      </w:r>
    </w:p>
    <w:p w14:paraId="070B9C4B" w14:textId="77777777" w:rsidR="001F6EF2" w:rsidRPr="00B05D9C" w:rsidRDefault="001F6EF2">
      <w:pPr>
        <w:spacing w:line="240" w:lineRule="auto"/>
        <w:rPr>
          <w:rFonts w:ascii="Times New Roman" w:hAnsi="Times New Roman" w:cs="Times New Roman"/>
          <w:sz w:val="22"/>
          <w:szCs w:val="22"/>
          <w:lang w:val="en-US"/>
        </w:rPr>
      </w:pPr>
    </w:p>
    <w:p w14:paraId="215F4F39" w14:textId="514F99F3" w:rsidR="00E53B47" w:rsidRPr="00B05D9C" w:rsidRDefault="00E53B47" w:rsidP="00E53B47">
      <w:pPr>
        <w:spacing w:line="240" w:lineRule="auto"/>
        <w:ind w:left="540"/>
        <w:jc w:val="thaiDistribute"/>
        <w:rPr>
          <w:rFonts w:ascii="Times New Roman" w:hAnsi="Times New Roman" w:cs="Times New Roman"/>
          <w:sz w:val="22"/>
          <w:szCs w:val="22"/>
        </w:rPr>
      </w:pPr>
      <w:r w:rsidRPr="00B05D9C">
        <w:rPr>
          <w:rFonts w:ascii="Times New Roman" w:hAnsi="Times New Roman"/>
          <w:sz w:val="22"/>
          <w:szCs w:val="22"/>
        </w:rPr>
        <w:t xml:space="preserve">On 10 February 2026, </w:t>
      </w:r>
      <w:r w:rsidR="00FE3B15" w:rsidRPr="00B05D9C">
        <w:rPr>
          <w:rFonts w:ascii="Times New Roman" w:hAnsi="Times New Roman"/>
          <w:sz w:val="22"/>
          <w:szCs w:val="22"/>
          <w:lang w:val="en-US" w:bidi="th-TH"/>
        </w:rPr>
        <w:t xml:space="preserve">Prime Grand Solar 2 Company Limited </w:t>
      </w:r>
      <w:r w:rsidR="00942CC1" w:rsidRPr="00B05D9C">
        <w:rPr>
          <w:rFonts w:ascii="Times New Roman" w:hAnsi="Times New Roman"/>
          <w:sz w:val="22"/>
          <w:szCs w:val="22"/>
        </w:rPr>
        <w:t xml:space="preserve">(“PGS2”) </w:t>
      </w:r>
      <w:r w:rsidR="00FE3B15" w:rsidRPr="00B05D9C">
        <w:rPr>
          <w:rFonts w:ascii="Times New Roman" w:hAnsi="Times New Roman"/>
          <w:sz w:val="22"/>
          <w:szCs w:val="22"/>
          <w:lang w:val="en-US" w:bidi="th-TH"/>
        </w:rPr>
        <w:t>(formerly “</w:t>
      </w:r>
      <w:r w:rsidR="00FE3B15" w:rsidRPr="00B05D9C">
        <w:rPr>
          <w:rFonts w:ascii="Times New Roman" w:hAnsi="Times New Roman"/>
          <w:sz w:val="22"/>
          <w:szCs w:val="22"/>
        </w:rPr>
        <w:t>Joint Venture Prime Paiboon 1 Company Limited”</w:t>
      </w:r>
      <w:r w:rsidR="00FE3B15" w:rsidRPr="00B05D9C">
        <w:rPr>
          <w:rFonts w:ascii="Times New Roman" w:hAnsi="Times New Roman"/>
          <w:sz w:val="22"/>
          <w:szCs w:val="22"/>
          <w:lang w:val="en-US" w:bidi="th-TH"/>
        </w:rPr>
        <w:t xml:space="preserve">) </w:t>
      </w:r>
      <w:r w:rsidRPr="00B05D9C">
        <w:rPr>
          <w:rFonts w:ascii="Times New Roman" w:hAnsi="Times New Roman"/>
          <w:sz w:val="22"/>
          <w:szCs w:val="22"/>
        </w:rPr>
        <w:t xml:space="preserve">invested in the ordinary shares of Prime CBS 09 Company Limited </w:t>
      </w:r>
      <w:r w:rsidR="00942CC1" w:rsidRPr="00B05D9C">
        <w:rPr>
          <w:rFonts w:ascii="Times New Roman" w:hAnsi="Times New Roman"/>
          <w:sz w:val="22"/>
          <w:szCs w:val="22"/>
        </w:rPr>
        <w:t>with registered capital of Baht 4.00 million, comprising 40,000 ordinary shares at a par value of Baht 100 per share. PGS2 subscribed for 39,998 ordinary shares and paid up 25% of the subscription amount to Baht 0.99 million. PGS2 holds 99.99% of authorised shares.</w:t>
      </w:r>
      <w:r w:rsidRPr="00B05D9C">
        <w:rPr>
          <w:rFonts w:ascii="Times New Roman" w:hAnsi="Times New Roman"/>
          <w:sz w:val="22"/>
          <w:szCs w:val="22"/>
          <w:lang w:val="en-US" w:bidi="th-TH"/>
        </w:rPr>
        <w:t xml:space="preserve"> Prime CBS 09 Company Limited engage in designing, constructing, installing and consulting of energy-saving systems by using renewable energy such as solar energy.</w:t>
      </w:r>
    </w:p>
    <w:p w14:paraId="7F45910E" w14:textId="77777777" w:rsidR="001F6EF2" w:rsidRPr="00B05D9C" w:rsidRDefault="001F6EF2">
      <w:pPr>
        <w:spacing w:line="240" w:lineRule="auto"/>
        <w:rPr>
          <w:rFonts w:ascii="Times New Roman" w:hAnsi="Times New Roman" w:cs="Times New Roman"/>
          <w:sz w:val="22"/>
          <w:szCs w:val="22"/>
          <w:lang w:val="en-US"/>
        </w:rPr>
      </w:pPr>
    </w:p>
    <w:p w14:paraId="69A51970" w14:textId="135DF692" w:rsidR="00E53B47" w:rsidRPr="00B05D9C" w:rsidRDefault="00E53B47" w:rsidP="00E53B47">
      <w:pPr>
        <w:spacing w:line="240" w:lineRule="auto"/>
        <w:ind w:left="540"/>
        <w:jc w:val="thaiDistribute"/>
        <w:rPr>
          <w:rFonts w:ascii="Times New Roman" w:hAnsi="Times New Roman" w:cs="Times New Roman"/>
          <w:sz w:val="22"/>
          <w:szCs w:val="22"/>
        </w:rPr>
      </w:pPr>
      <w:r w:rsidRPr="00B05D9C">
        <w:rPr>
          <w:rFonts w:ascii="Times New Roman" w:hAnsi="Times New Roman"/>
          <w:sz w:val="22"/>
          <w:szCs w:val="22"/>
        </w:rPr>
        <w:t>On 10 February 2026, Prime Grand Solar 3 Company Limited</w:t>
      </w:r>
      <w:r w:rsidR="00256683" w:rsidRPr="00B05D9C">
        <w:rPr>
          <w:rFonts w:ascii="Times New Roman" w:hAnsi="Times New Roman"/>
          <w:sz w:val="22"/>
          <w:szCs w:val="22"/>
        </w:rPr>
        <w:t xml:space="preserve"> (“PGS3”)</w:t>
      </w:r>
      <w:r w:rsidRPr="00B05D9C">
        <w:rPr>
          <w:rFonts w:ascii="Times New Roman" w:hAnsi="Times New Roman"/>
          <w:sz w:val="22"/>
          <w:szCs w:val="22"/>
        </w:rPr>
        <w:t xml:space="preserve"> invested in the ordinary shares of Prime CBS 10 Company Limited </w:t>
      </w:r>
      <w:r w:rsidR="00942CC1" w:rsidRPr="00B05D9C">
        <w:rPr>
          <w:rFonts w:ascii="Times New Roman" w:hAnsi="Times New Roman"/>
          <w:sz w:val="22"/>
          <w:szCs w:val="22"/>
        </w:rPr>
        <w:t>with registered capital of Baht 4.00 million, comprising 40,000 ordinary shares at a par value of Baht 100 per share. PGS3 subscribed for 39,998 ordinary shares and paid up 25% of the subscription amount to Baht 0.99 million. PGS3 holds 99.99% of authorised shares.</w:t>
      </w:r>
      <w:r w:rsidRPr="00B05D9C">
        <w:rPr>
          <w:rFonts w:ascii="Times New Roman" w:hAnsi="Times New Roman"/>
          <w:sz w:val="22"/>
          <w:szCs w:val="22"/>
          <w:lang w:val="en-US" w:bidi="th-TH"/>
        </w:rPr>
        <w:t xml:space="preserve"> Prime CBS 10 Company Limited engage in designing, constructing, installing and </w:t>
      </w:r>
      <w:proofErr w:type="gramStart"/>
      <w:r w:rsidRPr="00B05D9C">
        <w:rPr>
          <w:rFonts w:ascii="Times New Roman" w:hAnsi="Times New Roman"/>
          <w:sz w:val="22"/>
          <w:szCs w:val="22"/>
          <w:lang w:val="en-US" w:bidi="th-TH"/>
        </w:rPr>
        <w:t>consulting of</w:t>
      </w:r>
      <w:proofErr w:type="gramEnd"/>
      <w:r w:rsidRPr="00B05D9C">
        <w:rPr>
          <w:rFonts w:ascii="Times New Roman" w:hAnsi="Times New Roman"/>
          <w:sz w:val="22"/>
          <w:szCs w:val="22"/>
          <w:lang w:val="en-US" w:bidi="th-TH"/>
        </w:rPr>
        <w:t xml:space="preserve"> energy-saving systems by using renewable energy such as solar energy.</w:t>
      </w:r>
    </w:p>
    <w:p w14:paraId="26D8EC7D" w14:textId="77777777" w:rsidR="001F6EF2" w:rsidRPr="00B05D9C" w:rsidRDefault="001F6EF2" w:rsidP="00EA788A">
      <w:pPr>
        <w:spacing w:line="240" w:lineRule="auto"/>
        <w:ind w:left="540"/>
        <w:jc w:val="thaiDistribute"/>
        <w:rPr>
          <w:rFonts w:ascii="Times New Roman" w:hAnsi="Times New Roman"/>
          <w:sz w:val="22"/>
          <w:szCs w:val="22"/>
          <w:lang w:val="en-US" w:bidi="th-TH"/>
        </w:rPr>
      </w:pPr>
    </w:p>
    <w:p w14:paraId="5F747ED8" w14:textId="0E375294" w:rsidR="001F6EF2" w:rsidRPr="00B05D9C" w:rsidRDefault="00EA788A" w:rsidP="00EA788A">
      <w:pPr>
        <w:spacing w:line="240" w:lineRule="auto"/>
        <w:ind w:left="540"/>
        <w:jc w:val="thaiDistribute"/>
        <w:rPr>
          <w:rFonts w:ascii="Times New Roman" w:hAnsi="Times New Roman"/>
          <w:sz w:val="22"/>
          <w:szCs w:val="22"/>
          <w:lang w:val="en-US" w:bidi="th-TH"/>
        </w:rPr>
      </w:pPr>
      <w:r w:rsidRPr="00B05D9C">
        <w:rPr>
          <w:rFonts w:ascii="Times New Roman" w:hAnsi="Times New Roman"/>
          <w:sz w:val="22"/>
          <w:szCs w:val="22"/>
          <w:lang w:val="en-US" w:bidi="th-TH"/>
        </w:rPr>
        <w:t xml:space="preserve">On 10 February 2026, Prime Grand Solar 3 Company Limited (“PGS3”) invested in the ordinary shares of Prime CBS 11 Company Limited </w:t>
      </w:r>
      <w:r w:rsidR="00942CC1" w:rsidRPr="00B05D9C">
        <w:rPr>
          <w:rFonts w:ascii="Times New Roman" w:hAnsi="Times New Roman"/>
          <w:sz w:val="22"/>
          <w:szCs w:val="22"/>
        </w:rPr>
        <w:t>with registered capital of Baht 4.00 million, comprising 40,000 ordinary shares at a par value of Baht 100 per share. PGS3 subscribed for 39,998 ordinary shares and paid up 25% of the subscription amount to Baht 0.99 million. PGS3 holds 99.99% of authorised shares.</w:t>
      </w:r>
      <w:r w:rsidR="00942CC1" w:rsidRPr="00B05D9C">
        <w:rPr>
          <w:rFonts w:ascii="Times New Roman" w:hAnsi="Times New Roman"/>
          <w:sz w:val="22"/>
          <w:szCs w:val="22"/>
          <w:lang w:val="en-US" w:bidi="th-TH"/>
        </w:rPr>
        <w:t xml:space="preserve"> </w:t>
      </w:r>
      <w:r w:rsidRPr="00B05D9C">
        <w:rPr>
          <w:rFonts w:ascii="Times New Roman" w:hAnsi="Times New Roman"/>
          <w:sz w:val="22"/>
          <w:szCs w:val="22"/>
          <w:lang w:val="en-US" w:bidi="th-TH"/>
        </w:rPr>
        <w:t xml:space="preserve">Prime CBS 11 Company Limited </w:t>
      </w:r>
      <w:proofErr w:type="gramStart"/>
      <w:r w:rsidRPr="00B05D9C">
        <w:rPr>
          <w:rFonts w:ascii="Times New Roman" w:hAnsi="Times New Roman"/>
          <w:sz w:val="22"/>
          <w:szCs w:val="22"/>
          <w:lang w:val="en-US" w:bidi="th-TH"/>
        </w:rPr>
        <w:t>engage</w:t>
      </w:r>
      <w:proofErr w:type="gramEnd"/>
      <w:r w:rsidRPr="00B05D9C">
        <w:rPr>
          <w:rFonts w:ascii="Times New Roman" w:hAnsi="Times New Roman"/>
          <w:sz w:val="22"/>
          <w:szCs w:val="22"/>
          <w:lang w:val="en-US" w:bidi="th-TH"/>
        </w:rPr>
        <w:t xml:space="preserve"> in designing, constructing, installing and consulting of energy-saving systems by using renewable energy such as solar energy.</w:t>
      </w:r>
    </w:p>
    <w:p w14:paraId="2890B338" w14:textId="77777777" w:rsidR="00EA788A" w:rsidRPr="00B05D9C" w:rsidRDefault="00EA788A" w:rsidP="00EA788A">
      <w:pPr>
        <w:spacing w:line="240" w:lineRule="auto"/>
        <w:ind w:left="540"/>
        <w:jc w:val="thaiDistribute"/>
        <w:rPr>
          <w:rFonts w:ascii="Times New Roman" w:hAnsi="Times New Roman"/>
          <w:sz w:val="22"/>
          <w:szCs w:val="22"/>
          <w:lang w:val="en-US" w:bidi="th-TH"/>
        </w:rPr>
      </w:pPr>
    </w:p>
    <w:p w14:paraId="57F0FE22" w14:textId="77777777" w:rsidR="0084492C" w:rsidRPr="00B05D9C" w:rsidRDefault="0084492C" w:rsidP="00EA788A">
      <w:pPr>
        <w:spacing w:line="240" w:lineRule="auto"/>
        <w:ind w:left="540"/>
        <w:jc w:val="thaiDistribute"/>
        <w:rPr>
          <w:rFonts w:ascii="Times New Roman" w:hAnsi="Times New Roman"/>
          <w:sz w:val="22"/>
          <w:szCs w:val="22"/>
          <w:lang w:val="en-US" w:bidi="th-TH"/>
        </w:rPr>
      </w:pPr>
    </w:p>
    <w:p w14:paraId="515BC96C" w14:textId="5440AE43" w:rsidR="00EA788A" w:rsidRPr="00B05D9C" w:rsidRDefault="00EA788A" w:rsidP="00EA788A">
      <w:pPr>
        <w:spacing w:line="240" w:lineRule="auto"/>
        <w:ind w:left="540"/>
        <w:jc w:val="thaiDistribute"/>
        <w:rPr>
          <w:rFonts w:ascii="Times New Roman" w:hAnsi="Times New Roman"/>
          <w:sz w:val="22"/>
          <w:szCs w:val="22"/>
          <w:lang w:val="en-US" w:bidi="th-TH"/>
        </w:rPr>
      </w:pPr>
      <w:r w:rsidRPr="00B05D9C">
        <w:rPr>
          <w:rFonts w:ascii="Times New Roman" w:hAnsi="Times New Roman"/>
          <w:sz w:val="22"/>
          <w:szCs w:val="22"/>
          <w:lang w:val="en-US" w:bidi="th-TH"/>
        </w:rPr>
        <w:lastRenderedPageBreak/>
        <w:t xml:space="preserve">On 10 February 2026, Prime Grand Solar 3 Company Limited (“PGS3”) invested in the ordinary shares of Prime CBS 12 Company Limited </w:t>
      </w:r>
      <w:r w:rsidR="00942CC1" w:rsidRPr="00B05D9C">
        <w:rPr>
          <w:rFonts w:ascii="Times New Roman" w:hAnsi="Times New Roman"/>
          <w:sz w:val="22"/>
          <w:szCs w:val="22"/>
        </w:rPr>
        <w:t>with registered capital of Baht 4.00 million, comprising 40,000 ordinary shares at a par value of Baht 100 per share. PGS3 subscribed for 39,998 ordinary shares and paid up 25% of the subscription amount to Baht 0.99 million. PGS3 holds 99.99% of authorised shares.</w:t>
      </w:r>
      <w:r w:rsidR="00942CC1" w:rsidRPr="00B05D9C">
        <w:rPr>
          <w:rFonts w:ascii="Times New Roman" w:hAnsi="Times New Roman"/>
          <w:sz w:val="22"/>
          <w:szCs w:val="22"/>
          <w:lang w:val="en-US" w:bidi="th-TH"/>
        </w:rPr>
        <w:t xml:space="preserve"> </w:t>
      </w:r>
      <w:r w:rsidRPr="00B05D9C">
        <w:rPr>
          <w:rFonts w:ascii="Times New Roman" w:hAnsi="Times New Roman"/>
          <w:sz w:val="22"/>
          <w:szCs w:val="22"/>
          <w:lang w:val="en-US" w:bidi="th-TH"/>
        </w:rPr>
        <w:t>Prime CBS 12 Company Limited engage in designing, constructing, installing and consulting of energy-saving systems by using renewable energy such as solar energy.</w:t>
      </w:r>
    </w:p>
    <w:p w14:paraId="5F454220" w14:textId="77777777" w:rsidR="00EA788A" w:rsidRPr="00B05D9C" w:rsidRDefault="00EA788A" w:rsidP="00EA788A">
      <w:pPr>
        <w:spacing w:line="240" w:lineRule="auto"/>
        <w:ind w:left="540"/>
        <w:jc w:val="thaiDistribute"/>
        <w:rPr>
          <w:rFonts w:ascii="Times New Roman" w:hAnsi="Times New Roman"/>
          <w:sz w:val="16"/>
          <w:szCs w:val="16"/>
          <w:lang w:val="en-US" w:bidi="th-TH"/>
        </w:rPr>
      </w:pPr>
    </w:p>
    <w:p w14:paraId="3DB8978A" w14:textId="2EC5C874" w:rsidR="00EA788A" w:rsidRPr="00B05D9C" w:rsidRDefault="00EA788A" w:rsidP="00EA788A">
      <w:pPr>
        <w:spacing w:line="240" w:lineRule="auto"/>
        <w:ind w:left="540"/>
        <w:jc w:val="thaiDistribute"/>
        <w:rPr>
          <w:rFonts w:ascii="Times New Roman" w:hAnsi="Times New Roman"/>
          <w:sz w:val="22"/>
          <w:szCs w:val="22"/>
        </w:rPr>
      </w:pPr>
      <w:r w:rsidRPr="00B05D9C">
        <w:rPr>
          <w:rFonts w:ascii="Times New Roman" w:hAnsi="Times New Roman"/>
          <w:sz w:val="22"/>
          <w:szCs w:val="22"/>
          <w:lang w:val="en-US" w:bidi="th-TH"/>
        </w:rPr>
        <w:t xml:space="preserve">On 10 February 2026, Prime Grand Solar 3 Company Limited (“PGS3”) invested in the ordinary shares of Prime CBS 14 Company Limited </w:t>
      </w:r>
      <w:r w:rsidR="00942CC1" w:rsidRPr="00B05D9C">
        <w:rPr>
          <w:rFonts w:ascii="Times New Roman" w:hAnsi="Times New Roman"/>
          <w:sz w:val="22"/>
          <w:szCs w:val="22"/>
        </w:rPr>
        <w:t>with registered capital of Baht 4.00 million, comprising 40,000 ordinary shares at a par value of Baht 100 per share. PGS3 subscribed for 39,998 ordinary shares and paid up 25% of the subscription amount to Baht 0.99 million. PGS3 holds 99.99% of authorised shares</w:t>
      </w:r>
      <w:r w:rsidRPr="00B05D9C">
        <w:rPr>
          <w:rFonts w:ascii="Times New Roman" w:hAnsi="Times New Roman"/>
          <w:sz w:val="22"/>
          <w:szCs w:val="22"/>
          <w:lang w:val="en-US" w:bidi="th-TH"/>
        </w:rPr>
        <w:t>. Prime CBS 14 Company Limited engage in designing, constructing, installing and consulting of energy-saving systems by using renewable energy such</w:t>
      </w:r>
      <w:r w:rsidRPr="00B05D9C">
        <w:rPr>
          <w:rFonts w:ascii="Times New Roman" w:hAnsi="Times New Roman"/>
          <w:sz w:val="22"/>
          <w:szCs w:val="22"/>
        </w:rPr>
        <w:t xml:space="preserve"> as solar energy.</w:t>
      </w:r>
    </w:p>
    <w:p w14:paraId="7E4BF52A" w14:textId="77777777" w:rsidR="00124DE4" w:rsidRPr="00B05D9C" w:rsidRDefault="00124DE4" w:rsidP="00EA788A">
      <w:pPr>
        <w:spacing w:line="240" w:lineRule="auto"/>
        <w:ind w:left="540"/>
        <w:jc w:val="thaiDistribute"/>
        <w:rPr>
          <w:rFonts w:ascii="Times New Roman" w:hAnsi="Times New Roman"/>
          <w:sz w:val="16"/>
          <w:szCs w:val="16"/>
        </w:rPr>
      </w:pPr>
    </w:p>
    <w:p w14:paraId="5637670D" w14:textId="2D94BB14" w:rsidR="00FE3B15" w:rsidRPr="00B05D9C" w:rsidRDefault="00352F4B" w:rsidP="00352F4B">
      <w:pPr>
        <w:spacing w:line="240" w:lineRule="auto"/>
        <w:ind w:left="540"/>
        <w:jc w:val="thaiDistribute"/>
        <w:rPr>
          <w:rFonts w:ascii="Times New Roman" w:hAnsi="Times New Roman"/>
          <w:sz w:val="22"/>
          <w:szCs w:val="22"/>
        </w:rPr>
      </w:pPr>
      <w:r w:rsidRPr="00B05D9C">
        <w:rPr>
          <w:rFonts w:ascii="Times New Roman" w:hAnsi="Times New Roman"/>
          <w:sz w:val="22"/>
          <w:szCs w:val="22"/>
        </w:rPr>
        <w:t xml:space="preserve">On 12 February 2026, Prime Grand Solar 3 Company Limited (“PGS3”) invested in the ordinary shares of Prime CBS </w:t>
      </w:r>
      <w:r w:rsidR="003C2F11" w:rsidRPr="00B05D9C">
        <w:rPr>
          <w:rFonts w:ascii="Times New Roman" w:hAnsi="Times New Roman"/>
          <w:sz w:val="22"/>
          <w:szCs w:val="22"/>
        </w:rPr>
        <w:t>1</w:t>
      </w:r>
      <w:r w:rsidRPr="00B05D9C">
        <w:rPr>
          <w:rFonts w:ascii="Times New Roman" w:hAnsi="Times New Roman"/>
          <w:sz w:val="22"/>
          <w:szCs w:val="22"/>
        </w:rPr>
        <w:t xml:space="preserve">3 Company Limited </w:t>
      </w:r>
      <w:r w:rsidR="00942CC1" w:rsidRPr="00B05D9C">
        <w:rPr>
          <w:rFonts w:ascii="Times New Roman" w:hAnsi="Times New Roman"/>
          <w:sz w:val="22"/>
          <w:szCs w:val="22"/>
        </w:rPr>
        <w:t>with registered capital of Baht 4.00 million, comprising 40,000 ordinary shares at a par value of Baht 100 per share. PGS3 subscribed for 39,998 ordinary shares and paid up 25% of the subscription amount to Baht 0.99 million. PGS3 holds 99.99% of authorised shares</w:t>
      </w:r>
      <w:r w:rsidR="00942CC1" w:rsidRPr="00B05D9C">
        <w:rPr>
          <w:rFonts w:ascii="Times New Roman" w:hAnsi="Times New Roman"/>
          <w:sz w:val="22"/>
          <w:szCs w:val="22"/>
          <w:lang w:val="en-US" w:bidi="th-TH"/>
        </w:rPr>
        <w:t xml:space="preserve">. </w:t>
      </w:r>
      <w:r w:rsidRPr="00B05D9C">
        <w:rPr>
          <w:rFonts w:ascii="Times New Roman" w:hAnsi="Times New Roman"/>
          <w:sz w:val="22"/>
          <w:szCs w:val="22"/>
        </w:rPr>
        <w:t xml:space="preserve"> Prime CBS </w:t>
      </w:r>
      <w:r w:rsidR="003C2F11" w:rsidRPr="00B05D9C">
        <w:rPr>
          <w:rFonts w:ascii="Times New Roman" w:hAnsi="Times New Roman"/>
          <w:sz w:val="22"/>
          <w:szCs w:val="22"/>
        </w:rPr>
        <w:t>1</w:t>
      </w:r>
      <w:r w:rsidRPr="00B05D9C">
        <w:rPr>
          <w:rFonts w:ascii="Times New Roman" w:hAnsi="Times New Roman"/>
          <w:sz w:val="22"/>
          <w:szCs w:val="22"/>
        </w:rPr>
        <w:t>3 Company Limited engage in designing, constructing, installing and consulting of energy-saving systems by using renewable energy such as solar energy.</w:t>
      </w:r>
    </w:p>
    <w:p w14:paraId="5828ACC8" w14:textId="77777777" w:rsidR="00124DE4" w:rsidRPr="00B05D9C" w:rsidRDefault="00124DE4" w:rsidP="00352F4B">
      <w:pPr>
        <w:spacing w:line="240" w:lineRule="auto"/>
        <w:ind w:left="540"/>
        <w:jc w:val="thaiDistribute"/>
        <w:rPr>
          <w:rFonts w:ascii="Times New Roman" w:hAnsi="Times New Roman"/>
          <w:sz w:val="16"/>
          <w:szCs w:val="16"/>
        </w:rPr>
      </w:pPr>
    </w:p>
    <w:p w14:paraId="3DA83A94" w14:textId="0D54F646" w:rsidR="00D03AC3" w:rsidRPr="00B05D9C" w:rsidRDefault="00D03AC3" w:rsidP="00D03AC3">
      <w:pPr>
        <w:spacing w:line="240" w:lineRule="auto"/>
        <w:ind w:left="540" w:hanging="526"/>
        <w:rPr>
          <w:rFonts w:ascii="Times New Roman" w:hAnsi="Times New Roman" w:cs="Times New Roman"/>
          <w:b/>
          <w:bCs/>
          <w:sz w:val="24"/>
          <w:szCs w:val="24"/>
        </w:rPr>
      </w:pPr>
      <w:r w:rsidRPr="00B05D9C">
        <w:rPr>
          <w:rFonts w:ascii="Times New Roman" w:hAnsi="Times New Roman" w:cs="Times New Roman"/>
          <w:b/>
          <w:bCs/>
          <w:sz w:val="24"/>
          <w:szCs w:val="24"/>
        </w:rPr>
        <w:t>3</w:t>
      </w:r>
      <w:r w:rsidRPr="00B05D9C">
        <w:rPr>
          <w:rFonts w:ascii="Times New Roman" w:hAnsi="Times New Roman" w:cstheme="minorBidi"/>
          <w:b/>
          <w:bCs/>
          <w:sz w:val="24"/>
          <w:szCs w:val="30"/>
          <w:lang w:bidi="th-TH"/>
        </w:rPr>
        <w:t>7</w:t>
      </w:r>
      <w:r w:rsidRPr="00B05D9C">
        <w:rPr>
          <w:rFonts w:ascii="Times New Roman" w:hAnsi="Times New Roman" w:cs="Times New Roman"/>
          <w:sz w:val="24"/>
          <w:szCs w:val="24"/>
        </w:rPr>
        <w:tab/>
      </w:r>
      <w:r w:rsidRPr="00B05D9C">
        <w:rPr>
          <w:rFonts w:ascii="Times New Roman" w:hAnsi="Times New Roman" w:cs="Times New Roman"/>
          <w:b/>
          <w:bCs/>
          <w:sz w:val="24"/>
          <w:szCs w:val="24"/>
        </w:rPr>
        <w:t>Reclassification of accounts</w:t>
      </w:r>
    </w:p>
    <w:p w14:paraId="5C861A68" w14:textId="1FAFE598" w:rsidR="00D03AC3" w:rsidRPr="00B05D9C" w:rsidRDefault="00D03AC3" w:rsidP="00D03AC3">
      <w:pPr>
        <w:spacing w:line="240" w:lineRule="auto"/>
        <w:ind w:left="540" w:hanging="526"/>
        <w:rPr>
          <w:rFonts w:ascii="Times New Roman" w:hAnsi="Times New Roman" w:cs="Times New Roman"/>
          <w:b/>
          <w:bCs/>
          <w:sz w:val="16"/>
          <w:szCs w:val="16"/>
        </w:rPr>
      </w:pPr>
      <w:r w:rsidRPr="00B05D9C">
        <w:rPr>
          <w:rFonts w:ascii="Times New Roman" w:hAnsi="Times New Roman" w:cs="Times New Roman"/>
          <w:b/>
          <w:bCs/>
          <w:sz w:val="24"/>
          <w:szCs w:val="24"/>
        </w:rPr>
        <w:tab/>
      </w:r>
    </w:p>
    <w:p w14:paraId="4063DCD9" w14:textId="129D8760" w:rsidR="00D03AC3" w:rsidRPr="00B05D9C" w:rsidRDefault="00D03AC3" w:rsidP="00D03AC3">
      <w:pPr>
        <w:spacing w:line="240" w:lineRule="auto"/>
        <w:ind w:left="540"/>
        <w:jc w:val="both"/>
        <w:rPr>
          <w:rFonts w:ascii="Times New Roman" w:hAnsi="Times New Roman"/>
          <w:sz w:val="22"/>
          <w:szCs w:val="22"/>
          <w:lang w:bidi="th-TH"/>
        </w:rPr>
      </w:pPr>
      <w:r w:rsidRPr="00B05D9C">
        <w:rPr>
          <w:rFonts w:ascii="Times New Roman" w:hAnsi="Times New Roman"/>
          <w:sz w:val="22"/>
          <w:szCs w:val="22"/>
          <w:lang w:bidi="th-TH"/>
        </w:rPr>
        <w:t xml:space="preserve">Certain accounts in the statement of financial position as </w:t>
      </w:r>
      <w:proofErr w:type="gramStart"/>
      <w:r w:rsidRPr="00B05D9C">
        <w:rPr>
          <w:rFonts w:ascii="Times New Roman" w:hAnsi="Times New Roman"/>
          <w:sz w:val="22"/>
          <w:szCs w:val="22"/>
          <w:lang w:bidi="th-TH"/>
        </w:rPr>
        <w:t>at</w:t>
      </w:r>
      <w:proofErr w:type="gramEnd"/>
      <w:r w:rsidRPr="00B05D9C">
        <w:rPr>
          <w:rFonts w:ascii="Times New Roman" w:hAnsi="Times New Roman"/>
          <w:sz w:val="22"/>
          <w:szCs w:val="22"/>
          <w:lang w:bidi="th-TH"/>
        </w:rPr>
        <w:t xml:space="preserve"> 31 December 2024 which included in the financial statements for comparative purposes, have been reclassified to conform to the presentation in the 2025 financial statements. The significant reclassification </w:t>
      </w:r>
      <w:proofErr w:type="gramStart"/>
      <w:r w:rsidRPr="00B05D9C">
        <w:rPr>
          <w:rFonts w:ascii="Times New Roman" w:hAnsi="Times New Roman"/>
          <w:sz w:val="22"/>
          <w:szCs w:val="22"/>
          <w:lang w:bidi="th-TH"/>
        </w:rPr>
        <w:t>are</w:t>
      </w:r>
      <w:proofErr w:type="gramEnd"/>
      <w:r w:rsidRPr="00B05D9C">
        <w:rPr>
          <w:rFonts w:ascii="Times New Roman" w:hAnsi="Times New Roman"/>
          <w:sz w:val="22"/>
          <w:szCs w:val="22"/>
          <w:lang w:bidi="th-TH"/>
        </w:rPr>
        <w:t xml:space="preserve"> as follows:</w:t>
      </w:r>
    </w:p>
    <w:p w14:paraId="16E0E028" w14:textId="77777777" w:rsidR="00D03AC3" w:rsidRPr="00B05D9C" w:rsidRDefault="00D03AC3" w:rsidP="00D03AC3">
      <w:pPr>
        <w:spacing w:line="240" w:lineRule="auto"/>
        <w:ind w:left="540"/>
        <w:jc w:val="both"/>
        <w:rPr>
          <w:rFonts w:ascii="Times New Roman" w:hAnsi="Times New Roman"/>
          <w:sz w:val="16"/>
          <w:szCs w:val="16"/>
          <w:lang w:bidi="th-TH"/>
        </w:rPr>
      </w:pPr>
    </w:p>
    <w:tbl>
      <w:tblPr>
        <w:tblW w:w="9902" w:type="dxa"/>
        <w:tblInd w:w="540" w:type="dxa"/>
        <w:tblLayout w:type="fixed"/>
        <w:tblCellMar>
          <w:left w:w="79" w:type="dxa"/>
          <w:right w:w="79" w:type="dxa"/>
        </w:tblCellMar>
        <w:tblLook w:val="0000" w:firstRow="0" w:lastRow="0" w:firstColumn="0" w:lastColumn="0" w:noHBand="0" w:noVBand="0"/>
      </w:tblPr>
      <w:tblGrid>
        <w:gridCol w:w="1440"/>
        <w:gridCol w:w="1260"/>
        <w:gridCol w:w="180"/>
        <w:gridCol w:w="1350"/>
        <w:gridCol w:w="180"/>
        <w:gridCol w:w="1170"/>
        <w:gridCol w:w="180"/>
        <w:gridCol w:w="1260"/>
        <w:gridCol w:w="180"/>
        <w:gridCol w:w="1350"/>
        <w:gridCol w:w="182"/>
        <w:gridCol w:w="1170"/>
      </w:tblGrid>
      <w:tr w:rsidR="00310AE5" w:rsidRPr="00B05D9C" w14:paraId="668797CE" w14:textId="77777777" w:rsidTr="00942CC1">
        <w:trPr>
          <w:cantSplit/>
          <w:tblHeader/>
        </w:trPr>
        <w:tc>
          <w:tcPr>
            <w:tcW w:w="1440" w:type="dxa"/>
          </w:tcPr>
          <w:p w14:paraId="1A302BE0" w14:textId="77777777" w:rsidR="00310AE5" w:rsidRPr="00B05D9C" w:rsidRDefault="00310AE5">
            <w:pPr>
              <w:spacing w:line="240" w:lineRule="auto"/>
              <w:rPr>
                <w:rFonts w:ascii="Times New Roman" w:hAnsi="Times New Roman" w:cs="Times New Roman"/>
                <w:sz w:val="16"/>
                <w:szCs w:val="16"/>
              </w:rPr>
            </w:pPr>
          </w:p>
        </w:tc>
        <w:tc>
          <w:tcPr>
            <w:tcW w:w="8462" w:type="dxa"/>
            <w:gridSpan w:val="11"/>
          </w:tcPr>
          <w:p w14:paraId="3059225A" w14:textId="1A46C936" w:rsidR="00310AE5" w:rsidRPr="00B05D9C" w:rsidRDefault="00310AE5">
            <w:pPr>
              <w:spacing w:line="240" w:lineRule="auto"/>
              <w:jc w:val="center"/>
              <w:rPr>
                <w:rFonts w:ascii="Times New Roman" w:hAnsi="Times New Roman" w:cs="Times New Roman"/>
                <w:b/>
                <w:sz w:val="16"/>
                <w:szCs w:val="16"/>
              </w:rPr>
            </w:pPr>
            <w:r w:rsidRPr="00B05D9C">
              <w:rPr>
                <w:rFonts w:ascii="Times New Roman" w:hAnsi="Times New Roman" w:cs="Times New Roman"/>
                <w:b/>
                <w:sz w:val="16"/>
                <w:szCs w:val="16"/>
              </w:rPr>
              <w:t>2024</w:t>
            </w:r>
          </w:p>
        </w:tc>
      </w:tr>
      <w:tr w:rsidR="00310AE5" w:rsidRPr="00B05D9C" w14:paraId="1532BE5E" w14:textId="77777777" w:rsidTr="004A248E">
        <w:trPr>
          <w:cantSplit/>
          <w:tblHeader/>
        </w:trPr>
        <w:tc>
          <w:tcPr>
            <w:tcW w:w="1440" w:type="dxa"/>
          </w:tcPr>
          <w:p w14:paraId="14792F35" w14:textId="77777777" w:rsidR="00310AE5" w:rsidRPr="00B05D9C" w:rsidRDefault="00310AE5">
            <w:pPr>
              <w:spacing w:line="240" w:lineRule="auto"/>
              <w:rPr>
                <w:rFonts w:ascii="Times New Roman" w:hAnsi="Times New Roman" w:cstheme="minorBidi"/>
                <w:sz w:val="16"/>
                <w:lang w:bidi="th-TH"/>
              </w:rPr>
            </w:pPr>
          </w:p>
        </w:tc>
        <w:tc>
          <w:tcPr>
            <w:tcW w:w="4140" w:type="dxa"/>
            <w:gridSpan w:val="5"/>
            <w:tcBorders>
              <w:bottom w:val="single" w:sz="4" w:space="0" w:color="auto"/>
            </w:tcBorders>
          </w:tcPr>
          <w:p w14:paraId="1D3859DA" w14:textId="233FE13B" w:rsidR="00310AE5" w:rsidRPr="00B05D9C" w:rsidRDefault="00310AE5" w:rsidP="00942CC1">
            <w:pPr>
              <w:spacing w:line="240" w:lineRule="auto"/>
              <w:jc w:val="center"/>
              <w:rPr>
                <w:rFonts w:ascii="Times New Roman" w:hAnsi="Times New Roman" w:cs="Times New Roman"/>
                <w:b/>
                <w:sz w:val="16"/>
                <w:szCs w:val="16"/>
              </w:rPr>
            </w:pPr>
            <w:r w:rsidRPr="00B05D9C">
              <w:rPr>
                <w:rFonts w:ascii="Times New Roman" w:hAnsi="Times New Roman" w:cs="Times New Roman"/>
                <w:b/>
                <w:sz w:val="16"/>
                <w:szCs w:val="16"/>
              </w:rPr>
              <w:t xml:space="preserve">Consolidated financial statements </w:t>
            </w:r>
          </w:p>
        </w:tc>
        <w:tc>
          <w:tcPr>
            <w:tcW w:w="180" w:type="dxa"/>
          </w:tcPr>
          <w:p w14:paraId="15DBB3D3" w14:textId="77777777" w:rsidR="00310AE5" w:rsidRPr="00B05D9C" w:rsidRDefault="00310AE5">
            <w:pPr>
              <w:spacing w:line="240" w:lineRule="auto"/>
              <w:jc w:val="center"/>
              <w:rPr>
                <w:rFonts w:ascii="Times New Roman" w:hAnsi="Times New Roman" w:cs="Times New Roman"/>
                <w:b/>
                <w:sz w:val="16"/>
                <w:szCs w:val="16"/>
              </w:rPr>
            </w:pPr>
          </w:p>
        </w:tc>
        <w:tc>
          <w:tcPr>
            <w:tcW w:w="4142" w:type="dxa"/>
            <w:gridSpan w:val="5"/>
            <w:tcBorders>
              <w:bottom w:val="single" w:sz="4" w:space="0" w:color="auto"/>
            </w:tcBorders>
          </w:tcPr>
          <w:p w14:paraId="78DB6EB3" w14:textId="64B0546C" w:rsidR="00310AE5" w:rsidRPr="00B05D9C" w:rsidRDefault="00310AE5" w:rsidP="00942CC1">
            <w:pPr>
              <w:spacing w:line="240" w:lineRule="auto"/>
              <w:jc w:val="center"/>
              <w:rPr>
                <w:rFonts w:ascii="Times New Roman" w:hAnsi="Times New Roman" w:cs="Times New Roman"/>
                <w:b/>
                <w:sz w:val="16"/>
                <w:szCs w:val="16"/>
              </w:rPr>
            </w:pPr>
            <w:r w:rsidRPr="00B05D9C">
              <w:rPr>
                <w:rFonts w:ascii="Times New Roman" w:hAnsi="Times New Roman" w:cs="Times New Roman"/>
                <w:b/>
                <w:sz w:val="16"/>
                <w:szCs w:val="16"/>
              </w:rPr>
              <w:t>Separate financial statements</w:t>
            </w:r>
          </w:p>
        </w:tc>
      </w:tr>
      <w:tr w:rsidR="00310AE5" w:rsidRPr="00B05D9C" w14:paraId="48BBA917" w14:textId="77777777" w:rsidTr="00942CC1">
        <w:trPr>
          <w:cantSplit/>
          <w:tblHeader/>
        </w:trPr>
        <w:tc>
          <w:tcPr>
            <w:tcW w:w="1440" w:type="dxa"/>
          </w:tcPr>
          <w:p w14:paraId="56BDE102" w14:textId="591B4624" w:rsidR="00310AE5" w:rsidRPr="00B05D9C" w:rsidRDefault="00310AE5" w:rsidP="00310AE5">
            <w:pPr>
              <w:tabs>
                <w:tab w:val="decimal" w:pos="8"/>
              </w:tabs>
              <w:spacing w:line="240" w:lineRule="auto"/>
              <w:rPr>
                <w:rFonts w:ascii="Times New Roman" w:hAnsi="Times New Roman" w:cs="Times New Roman"/>
                <w:b/>
                <w:bCs/>
                <w:i/>
                <w:iCs/>
                <w:sz w:val="16"/>
                <w:szCs w:val="16"/>
              </w:rPr>
            </w:pPr>
          </w:p>
        </w:tc>
        <w:tc>
          <w:tcPr>
            <w:tcW w:w="1260" w:type="dxa"/>
            <w:tcBorders>
              <w:top w:val="single" w:sz="4" w:space="0" w:color="auto"/>
            </w:tcBorders>
          </w:tcPr>
          <w:p w14:paraId="4D6DE0CB" w14:textId="4126EEE4" w:rsidR="00310AE5" w:rsidRPr="00B05D9C" w:rsidRDefault="00310AE5" w:rsidP="00310AE5">
            <w:pPr>
              <w:spacing w:line="240" w:lineRule="auto"/>
              <w:jc w:val="center"/>
              <w:rPr>
                <w:rFonts w:ascii="Times New Roman" w:hAnsi="Times New Roman" w:cs="Times New Roman"/>
                <w:bCs/>
                <w:sz w:val="16"/>
                <w:szCs w:val="16"/>
              </w:rPr>
            </w:pPr>
            <w:r w:rsidRPr="00B05D9C">
              <w:rPr>
                <w:rFonts w:ascii="Times New Roman" w:hAnsi="Times New Roman" w:cs="Times New Roman"/>
                <w:bCs/>
                <w:sz w:val="16"/>
                <w:szCs w:val="16"/>
              </w:rPr>
              <w:t>Before reclassification</w:t>
            </w:r>
          </w:p>
        </w:tc>
        <w:tc>
          <w:tcPr>
            <w:tcW w:w="180" w:type="dxa"/>
            <w:tcBorders>
              <w:top w:val="single" w:sz="4" w:space="0" w:color="auto"/>
            </w:tcBorders>
          </w:tcPr>
          <w:p w14:paraId="0B55A823" w14:textId="77777777" w:rsidR="00310AE5" w:rsidRPr="00B05D9C" w:rsidRDefault="00310AE5" w:rsidP="00310AE5">
            <w:pPr>
              <w:spacing w:line="240" w:lineRule="auto"/>
              <w:jc w:val="center"/>
              <w:rPr>
                <w:rFonts w:ascii="Times New Roman" w:hAnsi="Times New Roman" w:cs="Times New Roman"/>
                <w:bCs/>
                <w:sz w:val="16"/>
                <w:szCs w:val="16"/>
              </w:rPr>
            </w:pPr>
          </w:p>
        </w:tc>
        <w:tc>
          <w:tcPr>
            <w:tcW w:w="1350" w:type="dxa"/>
            <w:tcBorders>
              <w:top w:val="single" w:sz="4" w:space="0" w:color="auto"/>
            </w:tcBorders>
          </w:tcPr>
          <w:p w14:paraId="0CA28684" w14:textId="77777777" w:rsidR="00EF3E0A" w:rsidRPr="00B05D9C" w:rsidRDefault="00EF3E0A" w:rsidP="00310AE5">
            <w:pPr>
              <w:spacing w:line="240" w:lineRule="auto"/>
              <w:jc w:val="center"/>
              <w:rPr>
                <w:rFonts w:ascii="Times New Roman" w:hAnsi="Times New Roman" w:cs="Times New Roman"/>
                <w:bCs/>
                <w:sz w:val="16"/>
                <w:szCs w:val="16"/>
              </w:rPr>
            </w:pPr>
          </w:p>
          <w:p w14:paraId="1CCFC442" w14:textId="0500D971" w:rsidR="00310AE5" w:rsidRPr="00B05D9C" w:rsidRDefault="00310AE5" w:rsidP="00310AE5">
            <w:pPr>
              <w:spacing w:line="240" w:lineRule="auto"/>
              <w:jc w:val="center"/>
              <w:rPr>
                <w:rFonts w:ascii="Times New Roman" w:hAnsi="Times New Roman" w:cs="Times New Roman"/>
                <w:bCs/>
                <w:sz w:val="16"/>
                <w:szCs w:val="16"/>
              </w:rPr>
            </w:pPr>
            <w:r w:rsidRPr="00B05D9C">
              <w:rPr>
                <w:rFonts w:ascii="Times New Roman" w:hAnsi="Times New Roman" w:cs="Times New Roman"/>
                <w:bCs/>
                <w:sz w:val="16"/>
                <w:szCs w:val="16"/>
              </w:rPr>
              <w:t>Reclassification</w:t>
            </w:r>
          </w:p>
        </w:tc>
        <w:tc>
          <w:tcPr>
            <w:tcW w:w="180" w:type="dxa"/>
            <w:tcBorders>
              <w:top w:val="single" w:sz="4" w:space="0" w:color="auto"/>
            </w:tcBorders>
          </w:tcPr>
          <w:p w14:paraId="66AAA8A9" w14:textId="77777777" w:rsidR="00310AE5" w:rsidRPr="00B05D9C" w:rsidRDefault="00310AE5" w:rsidP="00310AE5">
            <w:pPr>
              <w:spacing w:line="240" w:lineRule="auto"/>
              <w:jc w:val="center"/>
              <w:rPr>
                <w:rFonts w:ascii="Times New Roman" w:hAnsi="Times New Roman" w:cs="Times New Roman"/>
                <w:bCs/>
                <w:sz w:val="16"/>
                <w:szCs w:val="16"/>
              </w:rPr>
            </w:pPr>
          </w:p>
        </w:tc>
        <w:tc>
          <w:tcPr>
            <w:tcW w:w="1170" w:type="dxa"/>
            <w:tcBorders>
              <w:top w:val="single" w:sz="4" w:space="0" w:color="auto"/>
            </w:tcBorders>
          </w:tcPr>
          <w:p w14:paraId="701FF8C4" w14:textId="7512D3B6" w:rsidR="00310AE5" w:rsidRPr="00B05D9C" w:rsidRDefault="00310AE5" w:rsidP="00310AE5">
            <w:pPr>
              <w:spacing w:line="240" w:lineRule="auto"/>
              <w:jc w:val="center"/>
              <w:rPr>
                <w:rFonts w:ascii="Times New Roman" w:hAnsi="Times New Roman" w:cs="Times New Roman"/>
                <w:bCs/>
                <w:sz w:val="16"/>
                <w:szCs w:val="16"/>
              </w:rPr>
            </w:pPr>
            <w:r w:rsidRPr="00B05D9C">
              <w:rPr>
                <w:rFonts w:ascii="Times New Roman" w:hAnsi="Times New Roman" w:cs="Times New Roman"/>
                <w:bCs/>
                <w:sz w:val="16"/>
                <w:szCs w:val="16"/>
              </w:rPr>
              <w:t>After reclassification</w:t>
            </w:r>
          </w:p>
        </w:tc>
        <w:tc>
          <w:tcPr>
            <w:tcW w:w="180" w:type="dxa"/>
          </w:tcPr>
          <w:p w14:paraId="15975DEF" w14:textId="77777777" w:rsidR="00310AE5" w:rsidRPr="00B05D9C" w:rsidRDefault="00310AE5" w:rsidP="00310AE5">
            <w:pPr>
              <w:spacing w:line="240" w:lineRule="auto"/>
              <w:jc w:val="center"/>
              <w:rPr>
                <w:rFonts w:ascii="Times New Roman" w:hAnsi="Times New Roman" w:cs="Times New Roman"/>
                <w:bCs/>
                <w:sz w:val="16"/>
                <w:szCs w:val="16"/>
              </w:rPr>
            </w:pPr>
          </w:p>
        </w:tc>
        <w:tc>
          <w:tcPr>
            <w:tcW w:w="1260" w:type="dxa"/>
            <w:tcBorders>
              <w:top w:val="single" w:sz="4" w:space="0" w:color="auto"/>
            </w:tcBorders>
          </w:tcPr>
          <w:p w14:paraId="6AFB4E7F" w14:textId="0B91EFBE" w:rsidR="00310AE5" w:rsidRPr="00B05D9C" w:rsidRDefault="00310AE5" w:rsidP="00310AE5">
            <w:pPr>
              <w:spacing w:line="240" w:lineRule="auto"/>
              <w:jc w:val="center"/>
              <w:rPr>
                <w:rFonts w:ascii="Times New Roman" w:hAnsi="Times New Roman" w:cs="Times New Roman"/>
                <w:bCs/>
                <w:sz w:val="16"/>
                <w:szCs w:val="16"/>
              </w:rPr>
            </w:pPr>
            <w:r w:rsidRPr="00B05D9C">
              <w:rPr>
                <w:rFonts w:ascii="Times New Roman" w:hAnsi="Times New Roman" w:cs="Times New Roman"/>
                <w:bCs/>
                <w:sz w:val="16"/>
                <w:szCs w:val="16"/>
              </w:rPr>
              <w:t>Before reclassification</w:t>
            </w:r>
          </w:p>
        </w:tc>
        <w:tc>
          <w:tcPr>
            <w:tcW w:w="180" w:type="dxa"/>
            <w:tcBorders>
              <w:top w:val="single" w:sz="4" w:space="0" w:color="auto"/>
            </w:tcBorders>
          </w:tcPr>
          <w:p w14:paraId="29141FAA" w14:textId="77777777" w:rsidR="00310AE5" w:rsidRPr="00B05D9C" w:rsidRDefault="00310AE5" w:rsidP="00310AE5">
            <w:pPr>
              <w:spacing w:line="240" w:lineRule="auto"/>
              <w:jc w:val="center"/>
              <w:rPr>
                <w:rFonts w:ascii="Times New Roman" w:hAnsi="Times New Roman" w:cs="Times New Roman"/>
                <w:bCs/>
                <w:sz w:val="16"/>
                <w:szCs w:val="16"/>
              </w:rPr>
            </w:pPr>
          </w:p>
        </w:tc>
        <w:tc>
          <w:tcPr>
            <w:tcW w:w="1350" w:type="dxa"/>
            <w:tcBorders>
              <w:top w:val="single" w:sz="4" w:space="0" w:color="auto"/>
            </w:tcBorders>
          </w:tcPr>
          <w:p w14:paraId="2B5ECB01" w14:textId="77777777" w:rsidR="00EF3E0A" w:rsidRPr="00B05D9C" w:rsidRDefault="00EF3E0A" w:rsidP="00310AE5">
            <w:pPr>
              <w:spacing w:line="240" w:lineRule="auto"/>
              <w:jc w:val="center"/>
              <w:rPr>
                <w:rFonts w:ascii="Times New Roman" w:hAnsi="Times New Roman" w:cs="Times New Roman"/>
                <w:bCs/>
                <w:sz w:val="16"/>
                <w:szCs w:val="16"/>
              </w:rPr>
            </w:pPr>
          </w:p>
          <w:p w14:paraId="514FEA66" w14:textId="520F2DD9" w:rsidR="00310AE5" w:rsidRPr="00B05D9C" w:rsidRDefault="00310AE5" w:rsidP="00310AE5">
            <w:pPr>
              <w:spacing w:line="240" w:lineRule="auto"/>
              <w:jc w:val="center"/>
              <w:rPr>
                <w:rFonts w:ascii="Times New Roman" w:hAnsi="Times New Roman" w:cs="Times New Roman"/>
                <w:bCs/>
                <w:sz w:val="16"/>
                <w:szCs w:val="16"/>
              </w:rPr>
            </w:pPr>
            <w:r w:rsidRPr="00B05D9C">
              <w:rPr>
                <w:rFonts w:ascii="Times New Roman" w:hAnsi="Times New Roman" w:cs="Times New Roman"/>
                <w:bCs/>
                <w:sz w:val="16"/>
                <w:szCs w:val="16"/>
              </w:rPr>
              <w:t>Reclassification</w:t>
            </w:r>
          </w:p>
        </w:tc>
        <w:tc>
          <w:tcPr>
            <w:tcW w:w="182" w:type="dxa"/>
            <w:tcBorders>
              <w:top w:val="single" w:sz="4" w:space="0" w:color="auto"/>
            </w:tcBorders>
          </w:tcPr>
          <w:p w14:paraId="45FF5293" w14:textId="5CB61BA8" w:rsidR="00310AE5" w:rsidRPr="00B05D9C" w:rsidRDefault="00310AE5" w:rsidP="00310AE5">
            <w:pPr>
              <w:spacing w:line="240" w:lineRule="auto"/>
              <w:jc w:val="center"/>
              <w:rPr>
                <w:rFonts w:ascii="Times New Roman" w:hAnsi="Times New Roman" w:cs="Times New Roman"/>
                <w:bCs/>
                <w:sz w:val="16"/>
                <w:szCs w:val="16"/>
              </w:rPr>
            </w:pPr>
          </w:p>
        </w:tc>
        <w:tc>
          <w:tcPr>
            <w:tcW w:w="1170" w:type="dxa"/>
            <w:tcBorders>
              <w:top w:val="single" w:sz="4" w:space="0" w:color="auto"/>
            </w:tcBorders>
          </w:tcPr>
          <w:p w14:paraId="6F0FB5BB" w14:textId="394B872F" w:rsidR="00310AE5" w:rsidRPr="00B05D9C" w:rsidRDefault="00310AE5" w:rsidP="00310AE5">
            <w:pPr>
              <w:spacing w:line="240" w:lineRule="auto"/>
              <w:jc w:val="center"/>
              <w:rPr>
                <w:rFonts w:ascii="Times New Roman" w:hAnsi="Times New Roman" w:cs="Times New Roman"/>
                <w:bCs/>
                <w:sz w:val="16"/>
                <w:szCs w:val="16"/>
              </w:rPr>
            </w:pPr>
            <w:r w:rsidRPr="00B05D9C">
              <w:rPr>
                <w:rFonts w:ascii="Times New Roman" w:hAnsi="Times New Roman" w:cs="Times New Roman"/>
                <w:bCs/>
                <w:sz w:val="16"/>
                <w:szCs w:val="16"/>
              </w:rPr>
              <w:t>After reclassification</w:t>
            </w:r>
          </w:p>
        </w:tc>
      </w:tr>
      <w:tr w:rsidR="00310AE5" w:rsidRPr="00B05D9C" w14:paraId="63FE05A9" w14:textId="77777777" w:rsidTr="00AC198B">
        <w:trPr>
          <w:cantSplit/>
          <w:tblHeader/>
        </w:trPr>
        <w:tc>
          <w:tcPr>
            <w:tcW w:w="1440" w:type="dxa"/>
          </w:tcPr>
          <w:p w14:paraId="1AED545F" w14:textId="77777777" w:rsidR="00310AE5" w:rsidRPr="00B05D9C" w:rsidRDefault="00310AE5">
            <w:pPr>
              <w:tabs>
                <w:tab w:val="decimal" w:pos="8"/>
              </w:tabs>
              <w:spacing w:line="240" w:lineRule="auto"/>
              <w:rPr>
                <w:rFonts w:ascii="Times New Roman" w:hAnsi="Times New Roman" w:cs="Times New Roman"/>
                <w:b/>
                <w:bCs/>
                <w:i/>
                <w:iCs/>
                <w:sz w:val="16"/>
                <w:szCs w:val="16"/>
              </w:rPr>
            </w:pPr>
          </w:p>
        </w:tc>
        <w:tc>
          <w:tcPr>
            <w:tcW w:w="8462" w:type="dxa"/>
            <w:gridSpan w:val="11"/>
          </w:tcPr>
          <w:p w14:paraId="5A4D568B" w14:textId="73D2F0E1" w:rsidR="00310AE5" w:rsidRPr="00B05D9C" w:rsidRDefault="00310AE5">
            <w:pPr>
              <w:spacing w:line="240" w:lineRule="auto"/>
              <w:jc w:val="center"/>
              <w:rPr>
                <w:rFonts w:ascii="Times New Roman" w:hAnsi="Times New Roman" w:cs="Times New Roman"/>
                <w:bCs/>
                <w:sz w:val="16"/>
                <w:szCs w:val="16"/>
              </w:rPr>
            </w:pPr>
            <w:r w:rsidRPr="00B05D9C">
              <w:rPr>
                <w:rFonts w:ascii="Times New Roman" w:hAnsi="Times New Roman" w:cs="Times New Roman"/>
                <w:i/>
                <w:iCs/>
                <w:sz w:val="16"/>
                <w:szCs w:val="16"/>
              </w:rPr>
              <w:t>(in thousand Baht)</w:t>
            </w:r>
          </w:p>
        </w:tc>
      </w:tr>
      <w:tr w:rsidR="00310AE5" w:rsidRPr="00B05D9C" w14:paraId="4029142D" w14:textId="77777777" w:rsidTr="00AC198B">
        <w:trPr>
          <w:cantSplit/>
        </w:trPr>
        <w:tc>
          <w:tcPr>
            <w:tcW w:w="1440" w:type="dxa"/>
          </w:tcPr>
          <w:p w14:paraId="71483CB5" w14:textId="766FFB7A" w:rsidR="00310AE5" w:rsidRPr="00B05D9C" w:rsidRDefault="00310AE5" w:rsidP="00AC198B">
            <w:pPr>
              <w:spacing w:line="240" w:lineRule="auto"/>
              <w:ind w:left="14" w:hanging="14"/>
              <w:rPr>
                <w:rFonts w:ascii="Times New Roman" w:hAnsi="Times New Roman" w:cs="Times New Roman"/>
                <w:i/>
                <w:iCs/>
                <w:sz w:val="16"/>
                <w:szCs w:val="16"/>
              </w:rPr>
            </w:pPr>
            <w:r w:rsidRPr="00B05D9C">
              <w:rPr>
                <w:rFonts w:ascii="Times New Roman" w:hAnsi="Times New Roman" w:cs="Times New Roman"/>
                <w:b/>
                <w:bCs/>
                <w:i/>
                <w:iCs/>
                <w:sz w:val="16"/>
                <w:szCs w:val="16"/>
              </w:rPr>
              <w:t xml:space="preserve">Statement of </w:t>
            </w:r>
            <w:r w:rsidR="00AC198B" w:rsidRPr="00B05D9C">
              <w:rPr>
                <w:rFonts w:ascii="Times New Roman" w:hAnsi="Times New Roman" w:cs="Times New Roman"/>
                <w:b/>
                <w:bCs/>
                <w:i/>
                <w:iCs/>
                <w:sz w:val="16"/>
                <w:szCs w:val="16"/>
              </w:rPr>
              <w:br/>
              <w:t xml:space="preserve">   </w:t>
            </w:r>
            <w:r w:rsidRPr="00B05D9C">
              <w:rPr>
                <w:rFonts w:ascii="Times New Roman" w:hAnsi="Times New Roman" w:cs="Times New Roman"/>
                <w:b/>
                <w:bCs/>
                <w:i/>
                <w:iCs/>
                <w:sz w:val="16"/>
                <w:szCs w:val="16"/>
              </w:rPr>
              <w:t xml:space="preserve">financial </w:t>
            </w:r>
            <w:r w:rsidR="00AC198B" w:rsidRPr="00B05D9C">
              <w:rPr>
                <w:rFonts w:ascii="Times New Roman" w:hAnsi="Times New Roman" w:cs="Times New Roman"/>
                <w:b/>
                <w:bCs/>
                <w:i/>
                <w:iCs/>
                <w:sz w:val="16"/>
                <w:szCs w:val="16"/>
              </w:rPr>
              <w:br/>
              <w:t xml:space="preserve">   </w:t>
            </w:r>
            <w:r w:rsidRPr="00B05D9C">
              <w:rPr>
                <w:rFonts w:ascii="Times New Roman" w:hAnsi="Times New Roman" w:cs="Times New Roman"/>
                <w:b/>
                <w:bCs/>
                <w:i/>
                <w:iCs/>
                <w:sz w:val="16"/>
                <w:szCs w:val="16"/>
              </w:rPr>
              <w:t>position</w:t>
            </w:r>
          </w:p>
        </w:tc>
        <w:tc>
          <w:tcPr>
            <w:tcW w:w="1260" w:type="dxa"/>
          </w:tcPr>
          <w:p w14:paraId="1CA38E39" w14:textId="77777777" w:rsidR="00310AE5" w:rsidRPr="00B05D9C" w:rsidRDefault="00310AE5">
            <w:pPr>
              <w:tabs>
                <w:tab w:val="decimal" w:pos="731"/>
              </w:tabs>
              <w:spacing w:line="240" w:lineRule="auto"/>
              <w:ind w:right="11"/>
              <w:rPr>
                <w:rFonts w:ascii="Times New Roman" w:hAnsi="Times New Roman" w:cs="Times New Roman"/>
                <w:sz w:val="16"/>
                <w:szCs w:val="16"/>
              </w:rPr>
            </w:pPr>
          </w:p>
          <w:p w14:paraId="47FD9836" w14:textId="77777777" w:rsidR="00EF3E0A" w:rsidRPr="00B05D9C" w:rsidRDefault="00EF3E0A">
            <w:pPr>
              <w:tabs>
                <w:tab w:val="decimal" w:pos="731"/>
              </w:tabs>
              <w:spacing w:line="240" w:lineRule="auto"/>
              <w:ind w:right="11"/>
              <w:rPr>
                <w:rFonts w:ascii="Times New Roman" w:hAnsi="Times New Roman" w:cs="Times New Roman"/>
                <w:sz w:val="16"/>
                <w:szCs w:val="16"/>
              </w:rPr>
            </w:pPr>
          </w:p>
          <w:p w14:paraId="7B4DE5A9" w14:textId="3C4382E2" w:rsidR="00EF3E0A" w:rsidRPr="00B05D9C" w:rsidRDefault="00EF3E0A">
            <w:pPr>
              <w:tabs>
                <w:tab w:val="decimal" w:pos="731"/>
              </w:tabs>
              <w:spacing w:line="240" w:lineRule="auto"/>
              <w:ind w:right="11"/>
              <w:rPr>
                <w:rFonts w:ascii="Times New Roman" w:hAnsi="Times New Roman" w:cs="Times New Roman"/>
                <w:sz w:val="16"/>
                <w:szCs w:val="16"/>
              </w:rPr>
            </w:pPr>
          </w:p>
        </w:tc>
        <w:tc>
          <w:tcPr>
            <w:tcW w:w="180" w:type="dxa"/>
          </w:tcPr>
          <w:p w14:paraId="7670729C" w14:textId="77777777" w:rsidR="00310AE5" w:rsidRPr="00B05D9C" w:rsidRDefault="00310AE5">
            <w:pPr>
              <w:tabs>
                <w:tab w:val="decimal" w:pos="765"/>
              </w:tabs>
              <w:spacing w:line="240" w:lineRule="auto"/>
              <w:rPr>
                <w:rFonts w:ascii="Times New Roman" w:hAnsi="Times New Roman" w:cs="Times New Roman"/>
                <w:sz w:val="16"/>
                <w:szCs w:val="16"/>
              </w:rPr>
            </w:pPr>
          </w:p>
        </w:tc>
        <w:tc>
          <w:tcPr>
            <w:tcW w:w="1350" w:type="dxa"/>
          </w:tcPr>
          <w:p w14:paraId="3B444AF7" w14:textId="77777777" w:rsidR="00310AE5" w:rsidRPr="00B05D9C" w:rsidRDefault="00310AE5">
            <w:pPr>
              <w:tabs>
                <w:tab w:val="decimal" w:pos="911"/>
              </w:tabs>
              <w:spacing w:line="240" w:lineRule="auto"/>
              <w:ind w:right="11"/>
              <w:rPr>
                <w:rFonts w:ascii="Times New Roman" w:hAnsi="Times New Roman" w:cs="Times New Roman"/>
                <w:sz w:val="16"/>
                <w:szCs w:val="16"/>
              </w:rPr>
            </w:pPr>
          </w:p>
        </w:tc>
        <w:tc>
          <w:tcPr>
            <w:tcW w:w="180" w:type="dxa"/>
          </w:tcPr>
          <w:p w14:paraId="1F934189" w14:textId="77777777" w:rsidR="00310AE5" w:rsidRPr="00B05D9C" w:rsidRDefault="00310AE5">
            <w:pPr>
              <w:tabs>
                <w:tab w:val="decimal" w:pos="911"/>
              </w:tabs>
              <w:spacing w:line="240" w:lineRule="auto"/>
              <w:ind w:right="11"/>
              <w:rPr>
                <w:rFonts w:ascii="Times New Roman" w:hAnsi="Times New Roman" w:cs="Times New Roman"/>
                <w:sz w:val="16"/>
                <w:szCs w:val="16"/>
              </w:rPr>
            </w:pPr>
          </w:p>
        </w:tc>
        <w:tc>
          <w:tcPr>
            <w:tcW w:w="1170" w:type="dxa"/>
          </w:tcPr>
          <w:p w14:paraId="52E9D25E" w14:textId="0FA09C27" w:rsidR="00310AE5" w:rsidRPr="00B05D9C" w:rsidRDefault="00310AE5">
            <w:pPr>
              <w:tabs>
                <w:tab w:val="decimal" w:pos="911"/>
              </w:tabs>
              <w:spacing w:line="240" w:lineRule="auto"/>
              <w:ind w:right="11"/>
              <w:rPr>
                <w:rFonts w:ascii="Times New Roman" w:hAnsi="Times New Roman" w:cs="Times New Roman"/>
                <w:sz w:val="16"/>
                <w:szCs w:val="16"/>
              </w:rPr>
            </w:pPr>
          </w:p>
        </w:tc>
        <w:tc>
          <w:tcPr>
            <w:tcW w:w="180" w:type="dxa"/>
          </w:tcPr>
          <w:p w14:paraId="6F383830" w14:textId="77777777" w:rsidR="00310AE5" w:rsidRPr="00B05D9C" w:rsidRDefault="00310AE5">
            <w:pPr>
              <w:tabs>
                <w:tab w:val="decimal" w:pos="765"/>
              </w:tabs>
              <w:spacing w:line="240" w:lineRule="auto"/>
              <w:rPr>
                <w:rFonts w:ascii="Times New Roman" w:hAnsi="Times New Roman" w:cs="Times New Roman"/>
                <w:sz w:val="16"/>
                <w:szCs w:val="16"/>
              </w:rPr>
            </w:pPr>
          </w:p>
        </w:tc>
        <w:tc>
          <w:tcPr>
            <w:tcW w:w="1260" w:type="dxa"/>
          </w:tcPr>
          <w:p w14:paraId="5AD073AF" w14:textId="77777777" w:rsidR="00310AE5" w:rsidRPr="00B05D9C" w:rsidRDefault="00310AE5">
            <w:pPr>
              <w:tabs>
                <w:tab w:val="decimal" w:pos="911"/>
              </w:tabs>
              <w:spacing w:line="240" w:lineRule="auto"/>
              <w:ind w:right="11"/>
              <w:rPr>
                <w:rFonts w:ascii="Times New Roman" w:hAnsi="Times New Roman" w:cs="Times New Roman"/>
                <w:sz w:val="16"/>
                <w:szCs w:val="16"/>
              </w:rPr>
            </w:pPr>
          </w:p>
        </w:tc>
        <w:tc>
          <w:tcPr>
            <w:tcW w:w="180" w:type="dxa"/>
          </w:tcPr>
          <w:p w14:paraId="7DF6D4E8" w14:textId="77777777" w:rsidR="00310AE5" w:rsidRPr="00B05D9C" w:rsidRDefault="00310AE5">
            <w:pPr>
              <w:tabs>
                <w:tab w:val="decimal" w:pos="765"/>
              </w:tabs>
              <w:spacing w:line="240" w:lineRule="auto"/>
              <w:rPr>
                <w:rFonts w:ascii="Times New Roman" w:hAnsi="Times New Roman" w:cs="Times New Roman"/>
                <w:sz w:val="16"/>
                <w:szCs w:val="16"/>
              </w:rPr>
            </w:pPr>
          </w:p>
        </w:tc>
        <w:tc>
          <w:tcPr>
            <w:tcW w:w="1350" w:type="dxa"/>
          </w:tcPr>
          <w:p w14:paraId="45E5C1C7" w14:textId="77777777" w:rsidR="00310AE5" w:rsidRPr="00B05D9C" w:rsidRDefault="00310AE5">
            <w:pPr>
              <w:tabs>
                <w:tab w:val="decimal" w:pos="765"/>
              </w:tabs>
              <w:spacing w:line="240" w:lineRule="auto"/>
              <w:rPr>
                <w:rFonts w:ascii="Times New Roman" w:hAnsi="Times New Roman" w:cs="Times New Roman"/>
                <w:sz w:val="16"/>
                <w:szCs w:val="16"/>
              </w:rPr>
            </w:pPr>
          </w:p>
        </w:tc>
        <w:tc>
          <w:tcPr>
            <w:tcW w:w="182" w:type="dxa"/>
          </w:tcPr>
          <w:p w14:paraId="09F2F04C" w14:textId="42CCCD1E" w:rsidR="00310AE5" w:rsidRPr="00B05D9C" w:rsidRDefault="00310AE5">
            <w:pPr>
              <w:tabs>
                <w:tab w:val="decimal" w:pos="765"/>
              </w:tabs>
              <w:spacing w:line="240" w:lineRule="auto"/>
              <w:rPr>
                <w:rFonts w:ascii="Times New Roman" w:hAnsi="Times New Roman" w:cs="Times New Roman"/>
                <w:sz w:val="16"/>
                <w:szCs w:val="16"/>
              </w:rPr>
            </w:pPr>
          </w:p>
        </w:tc>
        <w:tc>
          <w:tcPr>
            <w:tcW w:w="1170" w:type="dxa"/>
          </w:tcPr>
          <w:p w14:paraId="47F9406B" w14:textId="77777777" w:rsidR="00310AE5" w:rsidRPr="00B05D9C" w:rsidRDefault="00310AE5">
            <w:pPr>
              <w:tabs>
                <w:tab w:val="decimal" w:pos="1001"/>
              </w:tabs>
              <w:spacing w:line="240" w:lineRule="auto"/>
              <w:ind w:right="11"/>
              <w:rPr>
                <w:rFonts w:ascii="Times New Roman" w:hAnsi="Times New Roman" w:cs="Times New Roman"/>
                <w:sz w:val="16"/>
                <w:szCs w:val="16"/>
              </w:rPr>
            </w:pPr>
          </w:p>
        </w:tc>
      </w:tr>
      <w:tr w:rsidR="00310AE5" w:rsidRPr="00B05D9C" w14:paraId="57E04C63" w14:textId="77777777" w:rsidTr="00AC198B">
        <w:trPr>
          <w:cantSplit/>
          <w:trHeight w:val="80"/>
        </w:trPr>
        <w:tc>
          <w:tcPr>
            <w:tcW w:w="1440" w:type="dxa"/>
          </w:tcPr>
          <w:p w14:paraId="02F7CAE2" w14:textId="39C23919" w:rsidR="00310AE5" w:rsidRPr="00B05D9C" w:rsidRDefault="00132F81" w:rsidP="00AC198B">
            <w:pPr>
              <w:spacing w:line="240" w:lineRule="auto"/>
              <w:ind w:left="14" w:hanging="14"/>
              <w:rPr>
                <w:rFonts w:ascii="Times New Roman" w:hAnsi="Times New Roman" w:cs="Times New Roman"/>
                <w:b/>
                <w:bCs/>
                <w:i/>
                <w:iCs/>
                <w:sz w:val="16"/>
                <w:szCs w:val="16"/>
              </w:rPr>
            </w:pPr>
            <w:r w:rsidRPr="00B05D9C">
              <w:rPr>
                <w:rFonts w:ascii="Times New Roman" w:hAnsi="Times New Roman" w:cs="Times New Roman"/>
                <w:b/>
                <w:bCs/>
                <w:i/>
                <w:iCs/>
                <w:sz w:val="16"/>
                <w:szCs w:val="16"/>
              </w:rPr>
              <w:t xml:space="preserve">   </w:t>
            </w:r>
            <w:proofErr w:type="gramStart"/>
            <w:r w:rsidR="00310AE5" w:rsidRPr="00B05D9C">
              <w:rPr>
                <w:rFonts w:ascii="Times New Roman" w:hAnsi="Times New Roman" w:cs="Times New Roman"/>
                <w:b/>
                <w:bCs/>
                <w:i/>
                <w:iCs/>
                <w:sz w:val="16"/>
                <w:szCs w:val="16"/>
              </w:rPr>
              <w:t>At</w:t>
            </w:r>
            <w:proofErr w:type="gramEnd"/>
            <w:r w:rsidR="00310AE5" w:rsidRPr="00B05D9C">
              <w:rPr>
                <w:rFonts w:ascii="Times New Roman" w:hAnsi="Times New Roman" w:cs="Times New Roman"/>
                <w:b/>
                <w:bCs/>
                <w:i/>
                <w:iCs/>
                <w:sz w:val="16"/>
                <w:szCs w:val="16"/>
              </w:rPr>
              <w:t xml:space="preserve"> 31 December </w:t>
            </w:r>
            <w:r w:rsidR="00AC198B" w:rsidRPr="00B05D9C">
              <w:rPr>
                <w:rFonts w:ascii="Times New Roman" w:hAnsi="Times New Roman" w:cs="Times New Roman"/>
                <w:b/>
                <w:bCs/>
                <w:i/>
                <w:iCs/>
                <w:sz w:val="16"/>
                <w:szCs w:val="16"/>
              </w:rPr>
              <w:br/>
              <w:t xml:space="preserve">   </w:t>
            </w:r>
            <w:r w:rsidR="00310AE5" w:rsidRPr="00B05D9C">
              <w:rPr>
                <w:rFonts w:ascii="Times New Roman" w:hAnsi="Times New Roman" w:cs="Times New Roman"/>
                <w:b/>
                <w:bCs/>
                <w:i/>
                <w:iCs/>
                <w:sz w:val="16"/>
                <w:szCs w:val="16"/>
              </w:rPr>
              <w:t>2024</w:t>
            </w:r>
          </w:p>
        </w:tc>
        <w:tc>
          <w:tcPr>
            <w:tcW w:w="1260" w:type="dxa"/>
          </w:tcPr>
          <w:p w14:paraId="772EECFB" w14:textId="77777777" w:rsidR="00310AE5" w:rsidRPr="00B05D9C" w:rsidRDefault="00310AE5">
            <w:pPr>
              <w:tabs>
                <w:tab w:val="decimal" w:pos="731"/>
              </w:tabs>
              <w:spacing w:line="240" w:lineRule="auto"/>
              <w:ind w:right="11"/>
              <w:jc w:val="right"/>
              <w:rPr>
                <w:rFonts w:ascii="Times New Roman" w:hAnsi="Times New Roman" w:cs="Times New Roman"/>
                <w:sz w:val="16"/>
                <w:szCs w:val="16"/>
              </w:rPr>
            </w:pPr>
          </w:p>
        </w:tc>
        <w:tc>
          <w:tcPr>
            <w:tcW w:w="180" w:type="dxa"/>
          </w:tcPr>
          <w:p w14:paraId="5E4651D2" w14:textId="77777777" w:rsidR="00310AE5" w:rsidRPr="00B05D9C" w:rsidRDefault="00310AE5">
            <w:pPr>
              <w:tabs>
                <w:tab w:val="decimal" w:pos="765"/>
              </w:tabs>
              <w:spacing w:line="240" w:lineRule="auto"/>
              <w:rPr>
                <w:rFonts w:ascii="Times New Roman" w:hAnsi="Times New Roman" w:cs="Times New Roman"/>
                <w:sz w:val="16"/>
                <w:szCs w:val="16"/>
              </w:rPr>
            </w:pPr>
          </w:p>
        </w:tc>
        <w:tc>
          <w:tcPr>
            <w:tcW w:w="1350" w:type="dxa"/>
          </w:tcPr>
          <w:p w14:paraId="092950EE" w14:textId="77777777" w:rsidR="00310AE5" w:rsidRPr="00B05D9C" w:rsidRDefault="00310AE5">
            <w:pPr>
              <w:tabs>
                <w:tab w:val="decimal" w:pos="911"/>
              </w:tabs>
              <w:spacing w:line="240" w:lineRule="auto"/>
              <w:ind w:right="11"/>
              <w:rPr>
                <w:rFonts w:ascii="Times New Roman" w:hAnsi="Times New Roman" w:cs="Times New Roman"/>
                <w:sz w:val="16"/>
                <w:szCs w:val="16"/>
              </w:rPr>
            </w:pPr>
          </w:p>
        </w:tc>
        <w:tc>
          <w:tcPr>
            <w:tcW w:w="180" w:type="dxa"/>
          </w:tcPr>
          <w:p w14:paraId="69E9A7FD" w14:textId="77777777" w:rsidR="00310AE5" w:rsidRPr="00B05D9C" w:rsidRDefault="00310AE5">
            <w:pPr>
              <w:tabs>
                <w:tab w:val="decimal" w:pos="911"/>
              </w:tabs>
              <w:spacing w:line="240" w:lineRule="auto"/>
              <w:ind w:right="11"/>
              <w:rPr>
                <w:rFonts w:ascii="Times New Roman" w:hAnsi="Times New Roman" w:cs="Times New Roman"/>
                <w:sz w:val="16"/>
                <w:szCs w:val="16"/>
              </w:rPr>
            </w:pPr>
          </w:p>
        </w:tc>
        <w:tc>
          <w:tcPr>
            <w:tcW w:w="1170" w:type="dxa"/>
          </w:tcPr>
          <w:p w14:paraId="4ABDC0C7" w14:textId="6F45F58A" w:rsidR="00310AE5" w:rsidRPr="00B05D9C" w:rsidRDefault="00310AE5">
            <w:pPr>
              <w:tabs>
                <w:tab w:val="decimal" w:pos="911"/>
              </w:tabs>
              <w:spacing w:line="240" w:lineRule="auto"/>
              <w:ind w:right="11"/>
              <w:rPr>
                <w:rFonts w:ascii="Times New Roman" w:hAnsi="Times New Roman" w:cs="Times New Roman"/>
                <w:sz w:val="16"/>
                <w:szCs w:val="16"/>
              </w:rPr>
            </w:pPr>
          </w:p>
        </w:tc>
        <w:tc>
          <w:tcPr>
            <w:tcW w:w="180" w:type="dxa"/>
          </w:tcPr>
          <w:p w14:paraId="6C9963D0" w14:textId="77777777" w:rsidR="00310AE5" w:rsidRPr="00B05D9C" w:rsidRDefault="00310AE5">
            <w:pPr>
              <w:tabs>
                <w:tab w:val="decimal" w:pos="765"/>
              </w:tabs>
              <w:spacing w:line="240" w:lineRule="auto"/>
              <w:rPr>
                <w:rFonts w:ascii="Times New Roman" w:hAnsi="Times New Roman" w:cs="Times New Roman"/>
                <w:sz w:val="16"/>
                <w:szCs w:val="16"/>
              </w:rPr>
            </w:pPr>
          </w:p>
        </w:tc>
        <w:tc>
          <w:tcPr>
            <w:tcW w:w="1260" w:type="dxa"/>
          </w:tcPr>
          <w:p w14:paraId="53971461" w14:textId="77777777" w:rsidR="00310AE5" w:rsidRPr="00B05D9C" w:rsidRDefault="00310AE5">
            <w:pPr>
              <w:tabs>
                <w:tab w:val="decimal" w:pos="911"/>
              </w:tabs>
              <w:spacing w:line="240" w:lineRule="auto"/>
              <w:ind w:right="11"/>
              <w:rPr>
                <w:rFonts w:ascii="Times New Roman" w:hAnsi="Times New Roman" w:cs="Times New Roman"/>
                <w:sz w:val="16"/>
                <w:szCs w:val="16"/>
              </w:rPr>
            </w:pPr>
          </w:p>
        </w:tc>
        <w:tc>
          <w:tcPr>
            <w:tcW w:w="180" w:type="dxa"/>
          </w:tcPr>
          <w:p w14:paraId="5D66CB73" w14:textId="77777777" w:rsidR="00310AE5" w:rsidRPr="00B05D9C" w:rsidRDefault="00310AE5">
            <w:pPr>
              <w:tabs>
                <w:tab w:val="decimal" w:pos="765"/>
              </w:tabs>
              <w:spacing w:line="240" w:lineRule="auto"/>
              <w:rPr>
                <w:rFonts w:ascii="Times New Roman" w:hAnsi="Times New Roman" w:cs="Times New Roman"/>
                <w:sz w:val="16"/>
                <w:szCs w:val="16"/>
              </w:rPr>
            </w:pPr>
          </w:p>
        </w:tc>
        <w:tc>
          <w:tcPr>
            <w:tcW w:w="1350" w:type="dxa"/>
          </w:tcPr>
          <w:p w14:paraId="4F8BA88E" w14:textId="77777777" w:rsidR="00310AE5" w:rsidRPr="00B05D9C" w:rsidRDefault="00310AE5">
            <w:pPr>
              <w:tabs>
                <w:tab w:val="decimal" w:pos="765"/>
              </w:tabs>
              <w:spacing w:line="240" w:lineRule="auto"/>
              <w:rPr>
                <w:rFonts w:ascii="Times New Roman" w:hAnsi="Times New Roman" w:cs="Times New Roman"/>
                <w:sz w:val="16"/>
                <w:szCs w:val="16"/>
              </w:rPr>
            </w:pPr>
          </w:p>
        </w:tc>
        <w:tc>
          <w:tcPr>
            <w:tcW w:w="182" w:type="dxa"/>
          </w:tcPr>
          <w:p w14:paraId="65F5A3C7" w14:textId="1A47CCE2" w:rsidR="00310AE5" w:rsidRPr="00B05D9C" w:rsidRDefault="00310AE5">
            <w:pPr>
              <w:tabs>
                <w:tab w:val="decimal" w:pos="765"/>
              </w:tabs>
              <w:spacing w:line="240" w:lineRule="auto"/>
              <w:rPr>
                <w:rFonts w:ascii="Times New Roman" w:hAnsi="Times New Roman" w:cs="Times New Roman"/>
                <w:sz w:val="16"/>
                <w:szCs w:val="16"/>
              </w:rPr>
            </w:pPr>
          </w:p>
        </w:tc>
        <w:tc>
          <w:tcPr>
            <w:tcW w:w="1170" w:type="dxa"/>
          </w:tcPr>
          <w:p w14:paraId="1B9901A1" w14:textId="77777777" w:rsidR="00310AE5" w:rsidRPr="00B05D9C" w:rsidRDefault="00310AE5">
            <w:pPr>
              <w:tabs>
                <w:tab w:val="decimal" w:pos="911"/>
              </w:tabs>
              <w:spacing w:line="240" w:lineRule="auto"/>
              <w:ind w:right="11"/>
              <w:rPr>
                <w:rFonts w:ascii="Times New Roman" w:hAnsi="Times New Roman" w:cs="Times New Roman"/>
                <w:sz w:val="16"/>
                <w:szCs w:val="16"/>
              </w:rPr>
            </w:pPr>
          </w:p>
        </w:tc>
      </w:tr>
      <w:tr w:rsidR="00EF3E0A" w:rsidRPr="00B05D9C" w14:paraId="4AC43B48" w14:textId="77777777" w:rsidTr="00AC198B">
        <w:trPr>
          <w:cantSplit/>
          <w:trHeight w:val="80"/>
        </w:trPr>
        <w:tc>
          <w:tcPr>
            <w:tcW w:w="1440" w:type="dxa"/>
          </w:tcPr>
          <w:p w14:paraId="52DF5611" w14:textId="0E0DB7CC" w:rsidR="00EF3E0A" w:rsidRPr="00B05D9C" w:rsidRDefault="00EF3E0A" w:rsidP="00942CC1">
            <w:pPr>
              <w:spacing w:line="240" w:lineRule="auto"/>
              <w:ind w:right="-78"/>
              <w:rPr>
                <w:rFonts w:ascii="Times New Roman" w:hAnsi="Times New Roman" w:cs="Times New Roman"/>
                <w:sz w:val="16"/>
                <w:szCs w:val="16"/>
              </w:rPr>
            </w:pPr>
            <w:r w:rsidRPr="00B05D9C">
              <w:rPr>
                <w:rFonts w:ascii="Times New Roman" w:hAnsi="Times New Roman" w:cs="Times New Roman"/>
                <w:sz w:val="16"/>
                <w:szCs w:val="16"/>
              </w:rPr>
              <w:t xml:space="preserve">Trade and other </w:t>
            </w:r>
            <w:r w:rsidR="00AC198B" w:rsidRPr="00B05D9C">
              <w:rPr>
                <w:rFonts w:ascii="Times New Roman" w:hAnsi="Times New Roman" w:cs="Times New Roman"/>
                <w:sz w:val="16"/>
                <w:szCs w:val="16"/>
              </w:rPr>
              <w:br/>
              <w:t xml:space="preserve">   </w:t>
            </w:r>
            <w:r w:rsidRPr="00B05D9C">
              <w:rPr>
                <w:rFonts w:ascii="Times New Roman" w:hAnsi="Times New Roman" w:cs="Times New Roman"/>
                <w:sz w:val="16"/>
                <w:szCs w:val="16"/>
              </w:rPr>
              <w:t>current</w:t>
            </w:r>
            <w:r w:rsidR="00942CC1" w:rsidRPr="00B05D9C">
              <w:rPr>
                <w:rFonts w:ascii="Times New Roman" w:hAnsi="Times New Roman" w:cstheme="minorBidi" w:hint="cs"/>
                <w:sz w:val="16"/>
                <w:cs/>
                <w:lang w:bidi="th-TH"/>
              </w:rPr>
              <w:t xml:space="preserve"> </w:t>
            </w:r>
            <w:r w:rsidRPr="00B05D9C">
              <w:rPr>
                <w:rFonts w:ascii="Times New Roman" w:hAnsi="Times New Roman" w:cs="Times New Roman"/>
                <w:sz w:val="16"/>
                <w:szCs w:val="16"/>
              </w:rPr>
              <w:t>receivables</w:t>
            </w:r>
          </w:p>
        </w:tc>
        <w:tc>
          <w:tcPr>
            <w:tcW w:w="1260" w:type="dxa"/>
          </w:tcPr>
          <w:p w14:paraId="74320658" w14:textId="77777777" w:rsidR="00EF3E0A" w:rsidRPr="00B05D9C" w:rsidRDefault="00EF3E0A" w:rsidP="00EF3E0A">
            <w:pPr>
              <w:tabs>
                <w:tab w:val="decimal" w:pos="731"/>
              </w:tabs>
              <w:spacing w:line="240" w:lineRule="auto"/>
              <w:ind w:right="11"/>
              <w:jc w:val="right"/>
              <w:rPr>
                <w:rFonts w:ascii="Times New Roman" w:hAnsi="Times New Roman" w:cs="Times New Roman"/>
                <w:sz w:val="16"/>
                <w:szCs w:val="16"/>
              </w:rPr>
            </w:pPr>
          </w:p>
          <w:p w14:paraId="5CF5BDCA" w14:textId="75296B1B" w:rsidR="00EF3E0A" w:rsidRPr="00B05D9C" w:rsidRDefault="00EF3E0A" w:rsidP="00007380">
            <w:pPr>
              <w:tabs>
                <w:tab w:val="decimal" w:pos="731"/>
              </w:tabs>
              <w:spacing w:line="240" w:lineRule="auto"/>
              <w:ind w:right="97"/>
              <w:jc w:val="right"/>
              <w:rPr>
                <w:rFonts w:ascii="Times New Roman" w:hAnsi="Times New Roman" w:cs="Times New Roman"/>
                <w:sz w:val="16"/>
                <w:szCs w:val="16"/>
              </w:rPr>
            </w:pPr>
            <w:r w:rsidRPr="00B05D9C">
              <w:rPr>
                <w:rFonts w:ascii="Times New Roman" w:hAnsi="Times New Roman" w:cs="Times New Roman"/>
                <w:sz w:val="16"/>
                <w:szCs w:val="16"/>
              </w:rPr>
              <w:t>309,932</w:t>
            </w:r>
          </w:p>
        </w:tc>
        <w:tc>
          <w:tcPr>
            <w:tcW w:w="180" w:type="dxa"/>
          </w:tcPr>
          <w:p w14:paraId="5A7ED2A3"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350" w:type="dxa"/>
          </w:tcPr>
          <w:p w14:paraId="02938CD6"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0A164D1D" w14:textId="1F9EFD01" w:rsidR="00EF3E0A" w:rsidRPr="00B05D9C" w:rsidRDefault="002273E2"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57</w:t>
            </w:r>
            <w:r w:rsidR="00EF3E0A" w:rsidRPr="00B05D9C">
              <w:rPr>
                <w:rFonts w:ascii="Times New Roman" w:hAnsi="Times New Roman" w:cs="Times New Roman"/>
                <w:sz w:val="16"/>
                <w:szCs w:val="16"/>
              </w:rPr>
              <w:t>,</w:t>
            </w:r>
            <w:r w:rsidRPr="00B05D9C">
              <w:rPr>
                <w:rFonts w:ascii="Times New Roman" w:hAnsi="Times New Roman" w:cs="Times New Roman"/>
                <w:sz w:val="16"/>
                <w:szCs w:val="16"/>
              </w:rPr>
              <w:t>995</w:t>
            </w:r>
          </w:p>
        </w:tc>
        <w:tc>
          <w:tcPr>
            <w:tcW w:w="180" w:type="dxa"/>
          </w:tcPr>
          <w:p w14:paraId="4CFA0BFC"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tc>
        <w:tc>
          <w:tcPr>
            <w:tcW w:w="1170" w:type="dxa"/>
          </w:tcPr>
          <w:p w14:paraId="4605C28E"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4E639267" w14:textId="32658B35"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3</w:t>
            </w:r>
            <w:r w:rsidR="002273E2" w:rsidRPr="00B05D9C">
              <w:rPr>
                <w:rFonts w:ascii="Times New Roman" w:hAnsi="Times New Roman" w:cs="Times New Roman"/>
                <w:sz w:val="16"/>
                <w:szCs w:val="16"/>
              </w:rPr>
              <w:t>67</w:t>
            </w:r>
            <w:r w:rsidRPr="00B05D9C">
              <w:rPr>
                <w:rFonts w:ascii="Times New Roman" w:hAnsi="Times New Roman" w:cs="Times New Roman"/>
                <w:sz w:val="16"/>
                <w:szCs w:val="16"/>
              </w:rPr>
              <w:t>,</w:t>
            </w:r>
            <w:r w:rsidR="002273E2" w:rsidRPr="00B05D9C">
              <w:rPr>
                <w:rFonts w:ascii="Times New Roman" w:hAnsi="Times New Roman" w:cs="Times New Roman"/>
                <w:sz w:val="16"/>
                <w:szCs w:val="16"/>
              </w:rPr>
              <w:t>927</w:t>
            </w:r>
          </w:p>
        </w:tc>
        <w:tc>
          <w:tcPr>
            <w:tcW w:w="180" w:type="dxa"/>
          </w:tcPr>
          <w:p w14:paraId="5CF4556E"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260" w:type="dxa"/>
          </w:tcPr>
          <w:p w14:paraId="2CB4AE75"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247E38E6" w14:textId="5B650F0B"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310,027</w:t>
            </w:r>
          </w:p>
        </w:tc>
        <w:tc>
          <w:tcPr>
            <w:tcW w:w="180" w:type="dxa"/>
          </w:tcPr>
          <w:p w14:paraId="1B4BA875"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350" w:type="dxa"/>
          </w:tcPr>
          <w:p w14:paraId="6A3E7271" w14:textId="77777777" w:rsidR="00EF3E0A" w:rsidRPr="00B05D9C" w:rsidRDefault="00EF3E0A" w:rsidP="00EF3E0A">
            <w:pPr>
              <w:tabs>
                <w:tab w:val="decimal" w:pos="765"/>
              </w:tabs>
              <w:spacing w:line="240" w:lineRule="auto"/>
              <w:rPr>
                <w:rFonts w:ascii="Times New Roman" w:hAnsi="Times New Roman" w:cs="Times New Roman"/>
                <w:sz w:val="16"/>
                <w:szCs w:val="16"/>
              </w:rPr>
            </w:pPr>
          </w:p>
          <w:p w14:paraId="72A46366" w14:textId="621B3EDC" w:rsidR="00EF3E0A" w:rsidRPr="00B05D9C" w:rsidRDefault="000F1F20" w:rsidP="005E31B4">
            <w:pPr>
              <w:tabs>
                <w:tab w:val="decimal" w:pos="820"/>
              </w:tabs>
              <w:spacing w:line="240" w:lineRule="auto"/>
              <w:rPr>
                <w:rFonts w:ascii="Times New Roman" w:hAnsi="Times New Roman" w:cs="Times New Roman"/>
                <w:sz w:val="16"/>
                <w:szCs w:val="16"/>
              </w:rPr>
            </w:pPr>
            <w:r w:rsidRPr="00B05D9C">
              <w:rPr>
                <w:rFonts w:ascii="Times New Roman" w:hAnsi="Times New Roman" w:cs="Times New Roman"/>
                <w:sz w:val="16"/>
                <w:szCs w:val="16"/>
              </w:rPr>
              <w:t>4,417</w:t>
            </w:r>
          </w:p>
        </w:tc>
        <w:tc>
          <w:tcPr>
            <w:tcW w:w="182" w:type="dxa"/>
          </w:tcPr>
          <w:p w14:paraId="1959A487" w14:textId="3BCE411A" w:rsidR="00EF3E0A" w:rsidRPr="00B05D9C" w:rsidRDefault="00EF3E0A" w:rsidP="00EF3E0A">
            <w:pPr>
              <w:tabs>
                <w:tab w:val="decimal" w:pos="765"/>
              </w:tabs>
              <w:spacing w:line="240" w:lineRule="auto"/>
              <w:rPr>
                <w:rFonts w:ascii="Times New Roman" w:hAnsi="Times New Roman" w:cs="Times New Roman"/>
                <w:sz w:val="16"/>
                <w:szCs w:val="16"/>
              </w:rPr>
            </w:pPr>
          </w:p>
        </w:tc>
        <w:tc>
          <w:tcPr>
            <w:tcW w:w="1170" w:type="dxa"/>
          </w:tcPr>
          <w:p w14:paraId="5EB0811B"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1F0981C6" w14:textId="0F77EC7E"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31</w:t>
            </w:r>
            <w:r w:rsidR="000F1F20" w:rsidRPr="00B05D9C">
              <w:rPr>
                <w:rFonts w:ascii="Times New Roman" w:hAnsi="Times New Roman" w:cs="Times New Roman"/>
                <w:sz w:val="16"/>
                <w:szCs w:val="16"/>
              </w:rPr>
              <w:t>4</w:t>
            </w:r>
            <w:r w:rsidRPr="00B05D9C">
              <w:rPr>
                <w:rFonts w:ascii="Times New Roman" w:hAnsi="Times New Roman" w:cs="Times New Roman"/>
                <w:sz w:val="16"/>
                <w:szCs w:val="16"/>
              </w:rPr>
              <w:t>,</w:t>
            </w:r>
            <w:r w:rsidR="000F1F20" w:rsidRPr="00B05D9C">
              <w:rPr>
                <w:rFonts w:ascii="Times New Roman" w:hAnsi="Times New Roman" w:cs="Times New Roman"/>
                <w:sz w:val="16"/>
                <w:szCs w:val="16"/>
              </w:rPr>
              <w:t>444</w:t>
            </w:r>
          </w:p>
        </w:tc>
      </w:tr>
      <w:tr w:rsidR="00EF3E0A" w:rsidRPr="00B05D9C" w14:paraId="28677833" w14:textId="77777777" w:rsidTr="00AC198B">
        <w:trPr>
          <w:cantSplit/>
          <w:trHeight w:val="80"/>
        </w:trPr>
        <w:tc>
          <w:tcPr>
            <w:tcW w:w="1440" w:type="dxa"/>
          </w:tcPr>
          <w:p w14:paraId="65231564" w14:textId="0DEB6FEC" w:rsidR="00EF3E0A" w:rsidRPr="00B05D9C" w:rsidRDefault="00EF3E0A" w:rsidP="00EF3E0A">
            <w:pPr>
              <w:spacing w:line="240" w:lineRule="auto"/>
              <w:rPr>
                <w:rFonts w:ascii="Times New Roman" w:hAnsi="Times New Roman" w:cs="Times New Roman"/>
                <w:sz w:val="16"/>
                <w:szCs w:val="16"/>
              </w:rPr>
            </w:pPr>
            <w:r w:rsidRPr="00B05D9C">
              <w:rPr>
                <w:rFonts w:ascii="Times New Roman" w:hAnsi="Times New Roman" w:cs="Times New Roman"/>
                <w:sz w:val="16"/>
                <w:szCs w:val="16"/>
              </w:rPr>
              <w:t>Other current assets</w:t>
            </w:r>
          </w:p>
        </w:tc>
        <w:tc>
          <w:tcPr>
            <w:tcW w:w="1260" w:type="dxa"/>
          </w:tcPr>
          <w:p w14:paraId="0DF88E2C" w14:textId="27BB6559" w:rsidR="00EF3E0A" w:rsidRPr="00B05D9C" w:rsidRDefault="00EF3E0A" w:rsidP="00007380">
            <w:pPr>
              <w:tabs>
                <w:tab w:val="decimal" w:pos="731"/>
              </w:tabs>
              <w:spacing w:line="240" w:lineRule="auto"/>
              <w:ind w:right="97"/>
              <w:jc w:val="right"/>
              <w:rPr>
                <w:rFonts w:ascii="Times New Roman" w:hAnsi="Times New Roman" w:cs="Times New Roman"/>
                <w:sz w:val="16"/>
                <w:szCs w:val="16"/>
              </w:rPr>
            </w:pPr>
            <w:r w:rsidRPr="00B05D9C">
              <w:rPr>
                <w:rFonts w:ascii="Times New Roman" w:hAnsi="Times New Roman" w:cs="Times New Roman"/>
                <w:sz w:val="16"/>
                <w:szCs w:val="16"/>
              </w:rPr>
              <w:t>94,881</w:t>
            </w:r>
          </w:p>
        </w:tc>
        <w:tc>
          <w:tcPr>
            <w:tcW w:w="180" w:type="dxa"/>
          </w:tcPr>
          <w:p w14:paraId="1372F698"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350" w:type="dxa"/>
          </w:tcPr>
          <w:p w14:paraId="4F4D9FA5" w14:textId="161684C6"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w:t>
            </w:r>
            <w:r w:rsidR="002273E2" w:rsidRPr="00B05D9C">
              <w:rPr>
                <w:rFonts w:ascii="Times New Roman" w:hAnsi="Times New Roman" w:cs="Times New Roman"/>
                <w:sz w:val="16"/>
                <w:szCs w:val="16"/>
              </w:rPr>
              <w:t>79</w:t>
            </w:r>
            <w:r w:rsidRPr="00B05D9C">
              <w:rPr>
                <w:rFonts w:ascii="Times New Roman" w:hAnsi="Times New Roman" w:cs="Times New Roman"/>
                <w:sz w:val="16"/>
                <w:szCs w:val="16"/>
              </w:rPr>
              <w:t>,</w:t>
            </w:r>
            <w:r w:rsidR="002273E2" w:rsidRPr="00B05D9C">
              <w:rPr>
                <w:rFonts w:ascii="Times New Roman" w:hAnsi="Times New Roman" w:cs="Times New Roman"/>
                <w:sz w:val="16"/>
                <w:szCs w:val="16"/>
              </w:rPr>
              <w:t>099</w:t>
            </w:r>
            <w:r w:rsidRPr="00B05D9C">
              <w:rPr>
                <w:rFonts w:ascii="Times New Roman" w:hAnsi="Times New Roman" w:cs="Times New Roman"/>
                <w:sz w:val="16"/>
                <w:szCs w:val="16"/>
              </w:rPr>
              <w:t>)</w:t>
            </w:r>
          </w:p>
        </w:tc>
        <w:tc>
          <w:tcPr>
            <w:tcW w:w="180" w:type="dxa"/>
          </w:tcPr>
          <w:p w14:paraId="3D21EBF3"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tc>
        <w:tc>
          <w:tcPr>
            <w:tcW w:w="1170" w:type="dxa"/>
          </w:tcPr>
          <w:p w14:paraId="3C6AD912" w14:textId="41C31134" w:rsidR="00EF3E0A" w:rsidRPr="00B05D9C" w:rsidRDefault="002273E2"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15</w:t>
            </w:r>
            <w:r w:rsidR="00EF3E0A" w:rsidRPr="00B05D9C">
              <w:rPr>
                <w:rFonts w:ascii="Times New Roman" w:hAnsi="Times New Roman" w:cs="Times New Roman"/>
                <w:sz w:val="16"/>
                <w:szCs w:val="16"/>
              </w:rPr>
              <w:t>,</w:t>
            </w:r>
            <w:r w:rsidRPr="00B05D9C">
              <w:rPr>
                <w:rFonts w:ascii="Times New Roman" w:hAnsi="Times New Roman" w:cs="Times New Roman"/>
                <w:sz w:val="16"/>
                <w:szCs w:val="16"/>
              </w:rPr>
              <w:t>782</w:t>
            </w:r>
          </w:p>
        </w:tc>
        <w:tc>
          <w:tcPr>
            <w:tcW w:w="180" w:type="dxa"/>
          </w:tcPr>
          <w:p w14:paraId="6A1655B0"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260" w:type="dxa"/>
          </w:tcPr>
          <w:p w14:paraId="75E22C15" w14:textId="04D51CD1"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23,346</w:t>
            </w:r>
          </w:p>
        </w:tc>
        <w:tc>
          <w:tcPr>
            <w:tcW w:w="180" w:type="dxa"/>
          </w:tcPr>
          <w:p w14:paraId="1791D57E"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350" w:type="dxa"/>
          </w:tcPr>
          <w:p w14:paraId="649B32E0" w14:textId="44DA3186" w:rsidR="00EF3E0A" w:rsidRPr="00B05D9C" w:rsidRDefault="00EF3E0A" w:rsidP="005E31B4">
            <w:pPr>
              <w:tabs>
                <w:tab w:val="decimal" w:pos="820"/>
              </w:tabs>
              <w:spacing w:line="240" w:lineRule="auto"/>
              <w:rPr>
                <w:rFonts w:ascii="Times New Roman" w:hAnsi="Times New Roman" w:cs="Times New Roman"/>
                <w:sz w:val="16"/>
                <w:szCs w:val="16"/>
              </w:rPr>
            </w:pPr>
            <w:r w:rsidRPr="00B05D9C">
              <w:rPr>
                <w:rFonts w:ascii="Times New Roman" w:hAnsi="Times New Roman" w:cs="Times New Roman"/>
                <w:sz w:val="16"/>
                <w:szCs w:val="16"/>
              </w:rPr>
              <w:t>(</w:t>
            </w:r>
            <w:r w:rsidR="000F1F20" w:rsidRPr="00B05D9C">
              <w:rPr>
                <w:rFonts w:ascii="Times New Roman" w:hAnsi="Times New Roman" w:cs="Times New Roman"/>
                <w:sz w:val="16"/>
                <w:szCs w:val="16"/>
              </w:rPr>
              <w:t>9,482</w:t>
            </w:r>
            <w:r w:rsidRPr="00B05D9C">
              <w:rPr>
                <w:rFonts w:ascii="Times New Roman" w:hAnsi="Times New Roman" w:cs="Times New Roman"/>
                <w:sz w:val="16"/>
                <w:szCs w:val="16"/>
              </w:rPr>
              <w:t>)</w:t>
            </w:r>
          </w:p>
        </w:tc>
        <w:tc>
          <w:tcPr>
            <w:tcW w:w="182" w:type="dxa"/>
          </w:tcPr>
          <w:p w14:paraId="00C21818" w14:textId="278641E8" w:rsidR="00EF3E0A" w:rsidRPr="00B05D9C" w:rsidRDefault="00EF3E0A" w:rsidP="00EF3E0A">
            <w:pPr>
              <w:tabs>
                <w:tab w:val="decimal" w:pos="765"/>
              </w:tabs>
              <w:spacing w:line="240" w:lineRule="auto"/>
              <w:rPr>
                <w:rFonts w:ascii="Times New Roman" w:hAnsi="Times New Roman" w:cs="Times New Roman"/>
                <w:sz w:val="16"/>
                <w:szCs w:val="16"/>
              </w:rPr>
            </w:pPr>
          </w:p>
        </w:tc>
        <w:tc>
          <w:tcPr>
            <w:tcW w:w="1170" w:type="dxa"/>
          </w:tcPr>
          <w:p w14:paraId="31230AF0" w14:textId="0AA09AB0"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1</w:t>
            </w:r>
            <w:r w:rsidR="000F1F20" w:rsidRPr="00B05D9C">
              <w:rPr>
                <w:rFonts w:ascii="Times New Roman" w:hAnsi="Times New Roman" w:cs="Times New Roman"/>
                <w:sz w:val="16"/>
                <w:szCs w:val="16"/>
              </w:rPr>
              <w:t>3,864</w:t>
            </w:r>
          </w:p>
        </w:tc>
      </w:tr>
      <w:tr w:rsidR="002273E2" w:rsidRPr="00B05D9C" w14:paraId="38098EAE" w14:textId="77777777" w:rsidTr="00AC198B">
        <w:trPr>
          <w:cantSplit/>
          <w:trHeight w:val="80"/>
        </w:trPr>
        <w:tc>
          <w:tcPr>
            <w:tcW w:w="1440" w:type="dxa"/>
          </w:tcPr>
          <w:p w14:paraId="20E5BA9D" w14:textId="6D6E3F54" w:rsidR="002273E2" w:rsidRPr="00B05D9C" w:rsidRDefault="002273E2" w:rsidP="00EF3E0A">
            <w:pPr>
              <w:spacing w:line="240" w:lineRule="auto"/>
              <w:rPr>
                <w:rFonts w:ascii="Times New Roman" w:hAnsi="Times New Roman" w:cs="Times New Roman"/>
                <w:sz w:val="16"/>
                <w:szCs w:val="16"/>
              </w:rPr>
            </w:pPr>
            <w:r w:rsidRPr="00B05D9C">
              <w:rPr>
                <w:rFonts w:ascii="Times New Roman" w:hAnsi="Times New Roman" w:cs="Times New Roman"/>
                <w:sz w:val="16"/>
                <w:szCs w:val="16"/>
              </w:rPr>
              <w:t xml:space="preserve">Other </w:t>
            </w:r>
            <w:r w:rsidR="004A248E" w:rsidRPr="00B05D9C">
              <w:rPr>
                <w:rFonts w:ascii="Times New Roman" w:hAnsi="Times New Roman" w:cs="Times New Roman"/>
                <w:sz w:val="16"/>
                <w:szCs w:val="16"/>
              </w:rPr>
              <w:t>n</w:t>
            </w:r>
            <w:r w:rsidRPr="00B05D9C">
              <w:rPr>
                <w:rFonts w:ascii="Times New Roman" w:hAnsi="Times New Roman" w:cs="Times New Roman"/>
                <w:sz w:val="16"/>
                <w:szCs w:val="16"/>
              </w:rPr>
              <w:t xml:space="preserve">on-current </w:t>
            </w:r>
            <w:r w:rsidRPr="00B05D9C">
              <w:rPr>
                <w:rFonts w:ascii="Times New Roman" w:hAnsi="Times New Roman" w:cs="Times New Roman"/>
                <w:sz w:val="16"/>
                <w:szCs w:val="16"/>
              </w:rPr>
              <w:br/>
              <w:t xml:space="preserve">   assets</w:t>
            </w:r>
          </w:p>
        </w:tc>
        <w:tc>
          <w:tcPr>
            <w:tcW w:w="1260" w:type="dxa"/>
          </w:tcPr>
          <w:p w14:paraId="62FCE6D2" w14:textId="77777777" w:rsidR="002273E2" w:rsidRPr="00B05D9C" w:rsidRDefault="002273E2" w:rsidP="00007380">
            <w:pPr>
              <w:tabs>
                <w:tab w:val="decimal" w:pos="731"/>
              </w:tabs>
              <w:spacing w:line="240" w:lineRule="auto"/>
              <w:ind w:right="97"/>
              <w:jc w:val="right"/>
              <w:rPr>
                <w:rFonts w:ascii="Times New Roman" w:hAnsi="Times New Roman" w:cs="Times New Roman"/>
                <w:sz w:val="16"/>
                <w:szCs w:val="16"/>
              </w:rPr>
            </w:pPr>
          </w:p>
          <w:p w14:paraId="2834D5E1" w14:textId="731EABCF" w:rsidR="002273E2" w:rsidRPr="00B05D9C" w:rsidRDefault="002273E2" w:rsidP="00007380">
            <w:pPr>
              <w:tabs>
                <w:tab w:val="decimal" w:pos="731"/>
              </w:tabs>
              <w:spacing w:line="240" w:lineRule="auto"/>
              <w:ind w:right="97"/>
              <w:jc w:val="right"/>
              <w:rPr>
                <w:rFonts w:ascii="Times New Roman" w:hAnsi="Times New Roman" w:cs="Times New Roman"/>
                <w:sz w:val="16"/>
                <w:szCs w:val="16"/>
              </w:rPr>
            </w:pPr>
            <w:r w:rsidRPr="00B05D9C">
              <w:rPr>
                <w:rFonts w:ascii="Times New Roman" w:hAnsi="Times New Roman" w:cs="Times New Roman"/>
                <w:sz w:val="16"/>
                <w:szCs w:val="16"/>
              </w:rPr>
              <w:t>148,712</w:t>
            </w:r>
          </w:p>
        </w:tc>
        <w:tc>
          <w:tcPr>
            <w:tcW w:w="180" w:type="dxa"/>
          </w:tcPr>
          <w:p w14:paraId="0DFDDF19" w14:textId="77777777" w:rsidR="002273E2" w:rsidRPr="00B05D9C" w:rsidRDefault="002273E2" w:rsidP="00EF3E0A">
            <w:pPr>
              <w:tabs>
                <w:tab w:val="decimal" w:pos="765"/>
              </w:tabs>
              <w:spacing w:line="240" w:lineRule="auto"/>
              <w:rPr>
                <w:rFonts w:ascii="Times New Roman" w:hAnsi="Times New Roman" w:cs="Times New Roman"/>
                <w:sz w:val="16"/>
                <w:szCs w:val="16"/>
              </w:rPr>
            </w:pPr>
          </w:p>
        </w:tc>
        <w:tc>
          <w:tcPr>
            <w:tcW w:w="1350" w:type="dxa"/>
          </w:tcPr>
          <w:p w14:paraId="5B94523D" w14:textId="77777777" w:rsidR="002273E2" w:rsidRPr="00B05D9C" w:rsidRDefault="002273E2" w:rsidP="00EF3E0A">
            <w:pPr>
              <w:tabs>
                <w:tab w:val="decimal" w:pos="911"/>
              </w:tabs>
              <w:spacing w:line="240" w:lineRule="auto"/>
              <w:ind w:right="11"/>
              <w:rPr>
                <w:rFonts w:ascii="Times New Roman" w:hAnsi="Times New Roman" w:cs="Times New Roman"/>
                <w:sz w:val="16"/>
                <w:szCs w:val="16"/>
              </w:rPr>
            </w:pPr>
          </w:p>
          <w:p w14:paraId="5F648B10" w14:textId="31C487A3" w:rsidR="002273E2" w:rsidRPr="00B05D9C" w:rsidRDefault="002273E2"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21,104</w:t>
            </w:r>
          </w:p>
        </w:tc>
        <w:tc>
          <w:tcPr>
            <w:tcW w:w="180" w:type="dxa"/>
          </w:tcPr>
          <w:p w14:paraId="2F37BB82" w14:textId="77777777" w:rsidR="002273E2" w:rsidRPr="00B05D9C" w:rsidRDefault="002273E2" w:rsidP="00EF3E0A">
            <w:pPr>
              <w:tabs>
                <w:tab w:val="decimal" w:pos="911"/>
              </w:tabs>
              <w:spacing w:line="240" w:lineRule="auto"/>
              <w:ind w:right="11"/>
              <w:rPr>
                <w:rFonts w:ascii="Times New Roman" w:hAnsi="Times New Roman" w:cs="Times New Roman"/>
                <w:sz w:val="16"/>
                <w:szCs w:val="16"/>
              </w:rPr>
            </w:pPr>
          </w:p>
        </w:tc>
        <w:tc>
          <w:tcPr>
            <w:tcW w:w="1170" w:type="dxa"/>
          </w:tcPr>
          <w:p w14:paraId="4FFF58A1" w14:textId="77777777" w:rsidR="002273E2" w:rsidRPr="00B05D9C" w:rsidRDefault="002273E2" w:rsidP="00EF3E0A">
            <w:pPr>
              <w:tabs>
                <w:tab w:val="decimal" w:pos="911"/>
              </w:tabs>
              <w:spacing w:line="240" w:lineRule="auto"/>
              <w:ind w:right="11"/>
              <w:rPr>
                <w:rFonts w:ascii="Times New Roman" w:hAnsi="Times New Roman" w:cs="Times New Roman"/>
                <w:sz w:val="16"/>
                <w:szCs w:val="16"/>
              </w:rPr>
            </w:pPr>
          </w:p>
          <w:p w14:paraId="082123C6" w14:textId="27D65B5E" w:rsidR="002273E2" w:rsidRPr="00B05D9C" w:rsidRDefault="002273E2"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169,816</w:t>
            </w:r>
          </w:p>
        </w:tc>
        <w:tc>
          <w:tcPr>
            <w:tcW w:w="180" w:type="dxa"/>
          </w:tcPr>
          <w:p w14:paraId="7A662995" w14:textId="77777777" w:rsidR="002273E2" w:rsidRPr="00B05D9C" w:rsidRDefault="002273E2" w:rsidP="00EF3E0A">
            <w:pPr>
              <w:tabs>
                <w:tab w:val="decimal" w:pos="765"/>
              </w:tabs>
              <w:spacing w:line="240" w:lineRule="auto"/>
              <w:rPr>
                <w:rFonts w:ascii="Times New Roman" w:hAnsi="Times New Roman" w:cs="Times New Roman"/>
                <w:sz w:val="16"/>
                <w:szCs w:val="16"/>
              </w:rPr>
            </w:pPr>
          </w:p>
        </w:tc>
        <w:tc>
          <w:tcPr>
            <w:tcW w:w="1260" w:type="dxa"/>
          </w:tcPr>
          <w:p w14:paraId="0AF91D81" w14:textId="77777777" w:rsidR="002273E2" w:rsidRPr="00B05D9C" w:rsidRDefault="002273E2" w:rsidP="00EF3E0A">
            <w:pPr>
              <w:tabs>
                <w:tab w:val="decimal" w:pos="911"/>
              </w:tabs>
              <w:spacing w:line="240" w:lineRule="auto"/>
              <w:ind w:right="11"/>
              <w:rPr>
                <w:rFonts w:ascii="Times New Roman" w:hAnsi="Times New Roman" w:cs="Times New Roman"/>
                <w:sz w:val="16"/>
                <w:szCs w:val="16"/>
              </w:rPr>
            </w:pPr>
          </w:p>
          <w:p w14:paraId="3C564459" w14:textId="03070BEC" w:rsidR="002273E2" w:rsidRPr="00B05D9C" w:rsidRDefault="002273E2"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1,534</w:t>
            </w:r>
          </w:p>
        </w:tc>
        <w:tc>
          <w:tcPr>
            <w:tcW w:w="180" w:type="dxa"/>
          </w:tcPr>
          <w:p w14:paraId="5488D0B0" w14:textId="77777777" w:rsidR="002273E2" w:rsidRPr="00B05D9C" w:rsidRDefault="002273E2" w:rsidP="00EF3E0A">
            <w:pPr>
              <w:tabs>
                <w:tab w:val="decimal" w:pos="765"/>
              </w:tabs>
              <w:spacing w:line="240" w:lineRule="auto"/>
              <w:rPr>
                <w:rFonts w:ascii="Times New Roman" w:hAnsi="Times New Roman" w:cs="Times New Roman"/>
                <w:sz w:val="16"/>
                <w:szCs w:val="16"/>
              </w:rPr>
            </w:pPr>
          </w:p>
        </w:tc>
        <w:tc>
          <w:tcPr>
            <w:tcW w:w="1350" w:type="dxa"/>
          </w:tcPr>
          <w:p w14:paraId="061820AE" w14:textId="77777777" w:rsidR="002273E2" w:rsidRPr="00B05D9C" w:rsidRDefault="002273E2" w:rsidP="005E31B4">
            <w:pPr>
              <w:tabs>
                <w:tab w:val="decimal" w:pos="820"/>
              </w:tabs>
              <w:spacing w:line="240" w:lineRule="auto"/>
              <w:rPr>
                <w:rFonts w:ascii="Times New Roman" w:hAnsi="Times New Roman" w:cs="Times New Roman"/>
                <w:sz w:val="16"/>
                <w:szCs w:val="16"/>
              </w:rPr>
            </w:pPr>
          </w:p>
          <w:p w14:paraId="1FBADF49" w14:textId="7A79DB37" w:rsidR="002273E2" w:rsidRPr="00B05D9C" w:rsidRDefault="002273E2" w:rsidP="005E31B4">
            <w:pPr>
              <w:tabs>
                <w:tab w:val="decimal" w:pos="820"/>
              </w:tabs>
              <w:spacing w:line="240" w:lineRule="auto"/>
              <w:rPr>
                <w:rFonts w:ascii="Times New Roman" w:hAnsi="Times New Roman" w:cs="Times New Roman"/>
                <w:sz w:val="16"/>
                <w:szCs w:val="16"/>
              </w:rPr>
            </w:pPr>
            <w:r w:rsidRPr="00B05D9C">
              <w:rPr>
                <w:rFonts w:ascii="Times New Roman" w:hAnsi="Times New Roman" w:cs="Times New Roman"/>
                <w:sz w:val="16"/>
                <w:szCs w:val="16"/>
              </w:rPr>
              <w:t>5,065</w:t>
            </w:r>
          </w:p>
        </w:tc>
        <w:tc>
          <w:tcPr>
            <w:tcW w:w="182" w:type="dxa"/>
          </w:tcPr>
          <w:p w14:paraId="5F14A3D9" w14:textId="77777777" w:rsidR="002273E2" w:rsidRPr="00B05D9C" w:rsidRDefault="002273E2" w:rsidP="00EF3E0A">
            <w:pPr>
              <w:tabs>
                <w:tab w:val="decimal" w:pos="765"/>
              </w:tabs>
              <w:spacing w:line="240" w:lineRule="auto"/>
              <w:rPr>
                <w:rFonts w:ascii="Times New Roman" w:hAnsi="Times New Roman" w:cs="Times New Roman"/>
                <w:sz w:val="16"/>
                <w:szCs w:val="16"/>
              </w:rPr>
            </w:pPr>
          </w:p>
        </w:tc>
        <w:tc>
          <w:tcPr>
            <w:tcW w:w="1170" w:type="dxa"/>
          </w:tcPr>
          <w:p w14:paraId="0D9747DC" w14:textId="77777777" w:rsidR="002273E2" w:rsidRPr="00B05D9C" w:rsidRDefault="002273E2" w:rsidP="00EF3E0A">
            <w:pPr>
              <w:tabs>
                <w:tab w:val="decimal" w:pos="911"/>
              </w:tabs>
              <w:spacing w:line="240" w:lineRule="auto"/>
              <w:ind w:right="11"/>
              <w:rPr>
                <w:rFonts w:ascii="Times New Roman" w:hAnsi="Times New Roman" w:cs="Times New Roman"/>
                <w:sz w:val="16"/>
                <w:szCs w:val="16"/>
              </w:rPr>
            </w:pPr>
          </w:p>
          <w:p w14:paraId="35DE9BBE" w14:textId="18206CA7" w:rsidR="002273E2" w:rsidRPr="00B05D9C" w:rsidRDefault="002273E2"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6,599</w:t>
            </w:r>
          </w:p>
        </w:tc>
      </w:tr>
      <w:tr w:rsidR="00EF3E0A" w:rsidRPr="00B05D9C" w14:paraId="2212B5F8" w14:textId="77777777" w:rsidTr="00AC198B">
        <w:trPr>
          <w:cantSplit/>
          <w:trHeight w:val="80"/>
        </w:trPr>
        <w:tc>
          <w:tcPr>
            <w:tcW w:w="1440" w:type="dxa"/>
          </w:tcPr>
          <w:p w14:paraId="247B07CB" w14:textId="6FC05B8F" w:rsidR="00EF3E0A" w:rsidRPr="00B05D9C" w:rsidRDefault="00EF3E0A" w:rsidP="00EF3E0A">
            <w:pPr>
              <w:spacing w:line="240" w:lineRule="auto"/>
              <w:rPr>
                <w:rFonts w:ascii="Times New Roman" w:hAnsi="Times New Roman" w:cs="Times New Roman"/>
                <w:sz w:val="16"/>
                <w:szCs w:val="16"/>
              </w:rPr>
            </w:pPr>
            <w:r w:rsidRPr="00B05D9C">
              <w:rPr>
                <w:rFonts w:ascii="Times New Roman" w:hAnsi="Times New Roman" w:cs="Times New Roman"/>
                <w:sz w:val="16"/>
                <w:szCs w:val="16"/>
              </w:rPr>
              <w:t xml:space="preserve">Trade and other </w:t>
            </w:r>
            <w:r w:rsidR="00AC198B" w:rsidRPr="00B05D9C">
              <w:rPr>
                <w:rFonts w:ascii="Times New Roman" w:hAnsi="Times New Roman" w:cs="Times New Roman"/>
                <w:sz w:val="16"/>
                <w:szCs w:val="16"/>
              </w:rPr>
              <w:br/>
              <w:t xml:space="preserve">   </w:t>
            </w:r>
            <w:r w:rsidRPr="00B05D9C">
              <w:rPr>
                <w:rFonts w:ascii="Times New Roman" w:hAnsi="Times New Roman" w:cs="Times New Roman"/>
                <w:sz w:val="16"/>
                <w:szCs w:val="16"/>
              </w:rPr>
              <w:t>current payables</w:t>
            </w:r>
          </w:p>
        </w:tc>
        <w:tc>
          <w:tcPr>
            <w:tcW w:w="1260" w:type="dxa"/>
          </w:tcPr>
          <w:p w14:paraId="3B6D5D8C" w14:textId="77777777" w:rsidR="00EF3E0A" w:rsidRPr="00B05D9C" w:rsidRDefault="00EF3E0A" w:rsidP="00EF3E0A">
            <w:pPr>
              <w:tabs>
                <w:tab w:val="decimal" w:pos="731"/>
              </w:tabs>
              <w:spacing w:line="240" w:lineRule="auto"/>
              <w:ind w:right="11"/>
              <w:jc w:val="right"/>
              <w:rPr>
                <w:rFonts w:ascii="Times New Roman" w:hAnsi="Times New Roman" w:cs="Times New Roman"/>
                <w:sz w:val="16"/>
                <w:szCs w:val="16"/>
              </w:rPr>
            </w:pPr>
          </w:p>
          <w:p w14:paraId="1EE6CEFA" w14:textId="71DF4A07" w:rsidR="00EF3E0A" w:rsidRPr="00B05D9C" w:rsidRDefault="00EF3E0A" w:rsidP="00007380">
            <w:pPr>
              <w:tabs>
                <w:tab w:val="decimal" w:pos="731"/>
              </w:tabs>
              <w:spacing w:line="240" w:lineRule="auto"/>
              <w:ind w:right="97"/>
              <w:jc w:val="right"/>
              <w:rPr>
                <w:rFonts w:ascii="Times New Roman" w:hAnsi="Times New Roman" w:cs="Times New Roman"/>
                <w:sz w:val="16"/>
                <w:szCs w:val="16"/>
              </w:rPr>
            </w:pPr>
            <w:r w:rsidRPr="00B05D9C">
              <w:rPr>
                <w:rFonts w:ascii="Times New Roman" w:hAnsi="Times New Roman" w:cs="Times New Roman"/>
                <w:sz w:val="16"/>
                <w:szCs w:val="16"/>
              </w:rPr>
              <w:t>306,466</w:t>
            </w:r>
          </w:p>
        </w:tc>
        <w:tc>
          <w:tcPr>
            <w:tcW w:w="180" w:type="dxa"/>
          </w:tcPr>
          <w:p w14:paraId="179F0EF3"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350" w:type="dxa"/>
          </w:tcPr>
          <w:p w14:paraId="1E0B0E7E"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42873F55" w14:textId="73EF8A56" w:rsidR="00EF3E0A" w:rsidRPr="00B05D9C" w:rsidRDefault="002273E2"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16</w:t>
            </w:r>
            <w:r w:rsidR="00EF3E0A" w:rsidRPr="00B05D9C">
              <w:rPr>
                <w:rFonts w:ascii="Times New Roman" w:hAnsi="Times New Roman" w:cs="Times New Roman"/>
                <w:sz w:val="16"/>
                <w:szCs w:val="16"/>
              </w:rPr>
              <w:t>,</w:t>
            </w:r>
            <w:r w:rsidRPr="00B05D9C">
              <w:rPr>
                <w:rFonts w:ascii="Times New Roman" w:hAnsi="Times New Roman" w:cs="Times New Roman"/>
                <w:sz w:val="16"/>
                <w:szCs w:val="16"/>
              </w:rPr>
              <w:t>02</w:t>
            </w:r>
            <w:r w:rsidR="00DE29E5" w:rsidRPr="00B05D9C">
              <w:rPr>
                <w:rFonts w:ascii="Times New Roman" w:hAnsi="Times New Roman" w:cs="Times New Roman"/>
                <w:sz w:val="16"/>
                <w:szCs w:val="16"/>
              </w:rPr>
              <w:t>5</w:t>
            </w:r>
          </w:p>
        </w:tc>
        <w:tc>
          <w:tcPr>
            <w:tcW w:w="180" w:type="dxa"/>
          </w:tcPr>
          <w:p w14:paraId="2C3DBB6A"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tc>
        <w:tc>
          <w:tcPr>
            <w:tcW w:w="1170" w:type="dxa"/>
          </w:tcPr>
          <w:p w14:paraId="43FF0174"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4C0D2BFF" w14:textId="523B0B61"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3</w:t>
            </w:r>
            <w:r w:rsidR="002273E2" w:rsidRPr="00B05D9C">
              <w:rPr>
                <w:rFonts w:ascii="Times New Roman" w:hAnsi="Times New Roman" w:cs="Times New Roman"/>
                <w:sz w:val="16"/>
                <w:szCs w:val="16"/>
              </w:rPr>
              <w:t>22,491</w:t>
            </w:r>
          </w:p>
        </w:tc>
        <w:tc>
          <w:tcPr>
            <w:tcW w:w="180" w:type="dxa"/>
          </w:tcPr>
          <w:p w14:paraId="305DC22C"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260" w:type="dxa"/>
          </w:tcPr>
          <w:p w14:paraId="096F3BBB"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17EEDCC4" w14:textId="3E661CF6"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24,157</w:t>
            </w:r>
          </w:p>
        </w:tc>
        <w:tc>
          <w:tcPr>
            <w:tcW w:w="180" w:type="dxa"/>
          </w:tcPr>
          <w:p w14:paraId="3B5AD356"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350" w:type="dxa"/>
          </w:tcPr>
          <w:p w14:paraId="3C360A0A" w14:textId="77777777" w:rsidR="00EF3E0A" w:rsidRPr="00B05D9C" w:rsidRDefault="00EF3E0A" w:rsidP="00EF3E0A">
            <w:pPr>
              <w:tabs>
                <w:tab w:val="decimal" w:pos="765"/>
              </w:tabs>
              <w:spacing w:line="240" w:lineRule="auto"/>
              <w:rPr>
                <w:rFonts w:ascii="Times New Roman" w:hAnsi="Times New Roman" w:cs="Times New Roman"/>
                <w:sz w:val="16"/>
                <w:szCs w:val="16"/>
              </w:rPr>
            </w:pPr>
          </w:p>
          <w:p w14:paraId="433B5B3E" w14:textId="681715C3" w:rsidR="00EF3E0A" w:rsidRPr="00B05D9C" w:rsidRDefault="002273E2" w:rsidP="002273E2">
            <w:pPr>
              <w:tabs>
                <w:tab w:val="decimal" w:pos="820"/>
              </w:tabs>
              <w:spacing w:line="240" w:lineRule="auto"/>
              <w:rPr>
                <w:rFonts w:ascii="Times New Roman" w:hAnsi="Times New Roman" w:cs="Times New Roman"/>
                <w:sz w:val="16"/>
                <w:szCs w:val="16"/>
              </w:rPr>
            </w:pPr>
            <w:r w:rsidRPr="00B05D9C">
              <w:rPr>
                <w:rFonts w:ascii="Times New Roman" w:hAnsi="Times New Roman" w:cs="Times New Roman"/>
                <w:sz w:val="16"/>
                <w:szCs w:val="16"/>
              </w:rPr>
              <w:t>4,961</w:t>
            </w:r>
          </w:p>
        </w:tc>
        <w:tc>
          <w:tcPr>
            <w:tcW w:w="182" w:type="dxa"/>
          </w:tcPr>
          <w:p w14:paraId="41980952" w14:textId="30FBB429" w:rsidR="00EF3E0A" w:rsidRPr="00B05D9C" w:rsidRDefault="00EF3E0A" w:rsidP="00EF3E0A">
            <w:pPr>
              <w:tabs>
                <w:tab w:val="decimal" w:pos="765"/>
              </w:tabs>
              <w:spacing w:line="240" w:lineRule="auto"/>
              <w:rPr>
                <w:rFonts w:ascii="Times New Roman" w:hAnsi="Times New Roman" w:cs="Times New Roman"/>
                <w:sz w:val="16"/>
                <w:szCs w:val="16"/>
              </w:rPr>
            </w:pPr>
          </w:p>
        </w:tc>
        <w:tc>
          <w:tcPr>
            <w:tcW w:w="1170" w:type="dxa"/>
          </w:tcPr>
          <w:p w14:paraId="71C511A5"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00AA5886" w14:textId="3FD34E08"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2</w:t>
            </w:r>
            <w:r w:rsidR="002273E2" w:rsidRPr="00B05D9C">
              <w:rPr>
                <w:rFonts w:ascii="Times New Roman" w:hAnsi="Times New Roman" w:cs="Times New Roman"/>
                <w:sz w:val="16"/>
                <w:szCs w:val="16"/>
              </w:rPr>
              <w:t>9</w:t>
            </w:r>
            <w:r w:rsidRPr="00B05D9C">
              <w:rPr>
                <w:rFonts w:ascii="Times New Roman" w:hAnsi="Times New Roman" w:cs="Times New Roman"/>
                <w:sz w:val="16"/>
                <w:szCs w:val="16"/>
              </w:rPr>
              <w:t>,1</w:t>
            </w:r>
            <w:r w:rsidR="002273E2" w:rsidRPr="00B05D9C">
              <w:rPr>
                <w:rFonts w:ascii="Times New Roman" w:hAnsi="Times New Roman" w:cs="Times New Roman"/>
                <w:sz w:val="16"/>
                <w:szCs w:val="16"/>
              </w:rPr>
              <w:t>18</w:t>
            </w:r>
          </w:p>
        </w:tc>
      </w:tr>
      <w:tr w:rsidR="00EF3E0A" w:rsidRPr="00B05D9C" w14:paraId="22A0E1C6" w14:textId="77777777" w:rsidTr="00AC198B">
        <w:trPr>
          <w:cantSplit/>
          <w:trHeight w:val="80"/>
        </w:trPr>
        <w:tc>
          <w:tcPr>
            <w:tcW w:w="1440" w:type="dxa"/>
          </w:tcPr>
          <w:p w14:paraId="42DBA1CB" w14:textId="441FBFC5" w:rsidR="00EF3E0A" w:rsidRPr="00B05D9C" w:rsidRDefault="00EF3E0A" w:rsidP="00EF3E0A">
            <w:pPr>
              <w:spacing w:line="240" w:lineRule="auto"/>
              <w:rPr>
                <w:rFonts w:ascii="Times New Roman" w:hAnsi="Times New Roman" w:cs="Times New Roman"/>
                <w:sz w:val="16"/>
                <w:szCs w:val="16"/>
              </w:rPr>
            </w:pPr>
            <w:r w:rsidRPr="00B05D9C">
              <w:rPr>
                <w:rFonts w:ascii="Times New Roman" w:hAnsi="Times New Roman" w:cs="Times New Roman"/>
                <w:sz w:val="16"/>
                <w:szCs w:val="16"/>
              </w:rPr>
              <w:t xml:space="preserve">Other current </w:t>
            </w:r>
            <w:r w:rsidR="00AC198B" w:rsidRPr="00B05D9C">
              <w:rPr>
                <w:rFonts w:ascii="Times New Roman" w:hAnsi="Times New Roman" w:cs="Times New Roman"/>
                <w:sz w:val="16"/>
                <w:szCs w:val="16"/>
              </w:rPr>
              <w:br/>
              <w:t xml:space="preserve">   </w:t>
            </w:r>
            <w:r w:rsidRPr="00B05D9C">
              <w:rPr>
                <w:rFonts w:ascii="Times New Roman" w:hAnsi="Times New Roman" w:cs="Times New Roman"/>
                <w:sz w:val="16"/>
                <w:szCs w:val="16"/>
              </w:rPr>
              <w:t>payables</w:t>
            </w:r>
          </w:p>
        </w:tc>
        <w:tc>
          <w:tcPr>
            <w:tcW w:w="1260" w:type="dxa"/>
          </w:tcPr>
          <w:p w14:paraId="7C554EAF" w14:textId="77777777" w:rsidR="00EF3E0A" w:rsidRPr="00B05D9C" w:rsidRDefault="00EF3E0A" w:rsidP="00EF3E0A">
            <w:pPr>
              <w:tabs>
                <w:tab w:val="decimal" w:pos="731"/>
              </w:tabs>
              <w:spacing w:line="240" w:lineRule="auto"/>
              <w:ind w:right="11"/>
              <w:jc w:val="right"/>
              <w:rPr>
                <w:rFonts w:ascii="Times New Roman" w:hAnsi="Times New Roman" w:cs="Times New Roman"/>
                <w:sz w:val="16"/>
                <w:szCs w:val="16"/>
              </w:rPr>
            </w:pPr>
          </w:p>
          <w:p w14:paraId="7EDABEA6" w14:textId="6054D88D" w:rsidR="00EF3E0A" w:rsidRPr="00B05D9C" w:rsidRDefault="00EF3E0A" w:rsidP="00007380">
            <w:pPr>
              <w:tabs>
                <w:tab w:val="decimal" w:pos="731"/>
              </w:tabs>
              <w:spacing w:line="240" w:lineRule="auto"/>
              <w:ind w:right="97"/>
              <w:jc w:val="right"/>
              <w:rPr>
                <w:rFonts w:ascii="Times New Roman" w:hAnsi="Times New Roman" w:cs="Times New Roman"/>
                <w:sz w:val="16"/>
                <w:szCs w:val="16"/>
              </w:rPr>
            </w:pPr>
            <w:r w:rsidRPr="00B05D9C">
              <w:rPr>
                <w:rFonts w:ascii="Times New Roman" w:hAnsi="Times New Roman" w:cs="Times New Roman"/>
                <w:sz w:val="16"/>
                <w:szCs w:val="16"/>
              </w:rPr>
              <w:t>16,717</w:t>
            </w:r>
          </w:p>
        </w:tc>
        <w:tc>
          <w:tcPr>
            <w:tcW w:w="180" w:type="dxa"/>
          </w:tcPr>
          <w:p w14:paraId="28D0DCFE"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350" w:type="dxa"/>
            <w:tcBorders>
              <w:bottom w:val="single" w:sz="4" w:space="0" w:color="auto"/>
            </w:tcBorders>
          </w:tcPr>
          <w:p w14:paraId="70E2F564"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560F5DA7" w14:textId="1E3B9A0C"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w:t>
            </w:r>
            <w:r w:rsidR="002273E2" w:rsidRPr="00B05D9C">
              <w:rPr>
                <w:rFonts w:ascii="Times New Roman" w:hAnsi="Times New Roman" w:cs="Times New Roman"/>
                <w:sz w:val="16"/>
                <w:szCs w:val="16"/>
              </w:rPr>
              <w:t>16</w:t>
            </w:r>
            <w:r w:rsidRPr="00B05D9C">
              <w:rPr>
                <w:rFonts w:ascii="Times New Roman" w:hAnsi="Times New Roman" w:cs="Times New Roman"/>
                <w:sz w:val="16"/>
                <w:szCs w:val="16"/>
              </w:rPr>
              <w:t>,</w:t>
            </w:r>
            <w:r w:rsidR="002273E2" w:rsidRPr="00B05D9C">
              <w:rPr>
                <w:rFonts w:ascii="Times New Roman" w:hAnsi="Times New Roman" w:cs="Times New Roman"/>
                <w:sz w:val="16"/>
                <w:szCs w:val="16"/>
              </w:rPr>
              <w:t>02</w:t>
            </w:r>
            <w:r w:rsidR="00DE29E5" w:rsidRPr="00B05D9C">
              <w:rPr>
                <w:rFonts w:ascii="Times New Roman" w:hAnsi="Times New Roman" w:cs="Times New Roman"/>
                <w:sz w:val="16"/>
                <w:szCs w:val="16"/>
              </w:rPr>
              <w:t>5</w:t>
            </w:r>
            <w:r w:rsidRPr="00B05D9C">
              <w:rPr>
                <w:rFonts w:ascii="Times New Roman" w:hAnsi="Times New Roman" w:cs="Times New Roman"/>
                <w:sz w:val="16"/>
                <w:szCs w:val="16"/>
              </w:rPr>
              <w:t>)</w:t>
            </w:r>
          </w:p>
        </w:tc>
        <w:tc>
          <w:tcPr>
            <w:tcW w:w="180" w:type="dxa"/>
          </w:tcPr>
          <w:p w14:paraId="0C584E40"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tc>
        <w:tc>
          <w:tcPr>
            <w:tcW w:w="1170" w:type="dxa"/>
          </w:tcPr>
          <w:p w14:paraId="7ADF9FF0"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6FBACB52" w14:textId="1BB0D370" w:rsidR="00EF3E0A" w:rsidRPr="00B05D9C" w:rsidRDefault="002273E2"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692</w:t>
            </w:r>
          </w:p>
        </w:tc>
        <w:tc>
          <w:tcPr>
            <w:tcW w:w="180" w:type="dxa"/>
          </w:tcPr>
          <w:p w14:paraId="6C16FAD4"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260" w:type="dxa"/>
          </w:tcPr>
          <w:p w14:paraId="23CCC6EB"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48A1828A" w14:textId="7B13EECA" w:rsidR="00EF3E0A" w:rsidRPr="00B05D9C" w:rsidRDefault="00EF3E0A"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5,564</w:t>
            </w:r>
          </w:p>
        </w:tc>
        <w:tc>
          <w:tcPr>
            <w:tcW w:w="180" w:type="dxa"/>
          </w:tcPr>
          <w:p w14:paraId="5C48F762"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350" w:type="dxa"/>
            <w:tcBorders>
              <w:bottom w:val="single" w:sz="4" w:space="0" w:color="auto"/>
            </w:tcBorders>
          </w:tcPr>
          <w:p w14:paraId="280EA54B" w14:textId="77777777" w:rsidR="00EF3E0A" w:rsidRPr="00B05D9C" w:rsidRDefault="00EF3E0A" w:rsidP="00EF3E0A">
            <w:pPr>
              <w:tabs>
                <w:tab w:val="decimal" w:pos="765"/>
              </w:tabs>
              <w:spacing w:line="240" w:lineRule="auto"/>
              <w:rPr>
                <w:rFonts w:ascii="Times New Roman" w:hAnsi="Times New Roman" w:cs="Times New Roman"/>
                <w:sz w:val="16"/>
                <w:szCs w:val="16"/>
              </w:rPr>
            </w:pPr>
          </w:p>
          <w:p w14:paraId="3A1C816B" w14:textId="20B13B80" w:rsidR="00EF3E0A" w:rsidRPr="00B05D9C" w:rsidRDefault="002273E2" w:rsidP="002273E2">
            <w:pPr>
              <w:tabs>
                <w:tab w:val="decimal" w:pos="820"/>
              </w:tabs>
              <w:spacing w:line="240" w:lineRule="auto"/>
              <w:rPr>
                <w:rFonts w:ascii="Times New Roman" w:hAnsi="Times New Roman" w:cs="Times New Roman"/>
                <w:sz w:val="16"/>
                <w:szCs w:val="16"/>
              </w:rPr>
            </w:pPr>
            <w:r w:rsidRPr="00B05D9C">
              <w:rPr>
                <w:rFonts w:ascii="Times New Roman" w:hAnsi="Times New Roman" w:cs="Times New Roman"/>
                <w:sz w:val="16"/>
                <w:szCs w:val="16"/>
              </w:rPr>
              <w:t>(4,961)</w:t>
            </w:r>
          </w:p>
        </w:tc>
        <w:tc>
          <w:tcPr>
            <w:tcW w:w="182" w:type="dxa"/>
          </w:tcPr>
          <w:p w14:paraId="7719B4C8" w14:textId="572824E6" w:rsidR="00EF3E0A" w:rsidRPr="00B05D9C" w:rsidRDefault="00EF3E0A" w:rsidP="00EF3E0A">
            <w:pPr>
              <w:tabs>
                <w:tab w:val="decimal" w:pos="765"/>
              </w:tabs>
              <w:spacing w:line="240" w:lineRule="auto"/>
              <w:rPr>
                <w:rFonts w:ascii="Times New Roman" w:hAnsi="Times New Roman" w:cs="Times New Roman"/>
                <w:sz w:val="16"/>
                <w:szCs w:val="16"/>
              </w:rPr>
            </w:pPr>
          </w:p>
        </w:tc>
        <w:tc>
          <w:tcPr>
            <w:tcW w:w="1170" w:type="dxa"/>
          </w:tcPr>
          <w:p w14:paraId="4FCAFF14" w14:textId="77777777" w:rsidR="00EF3E0A" w:rsidRPr="00B05D9C" w:rsidRDefault="00EF3E0A" w:rsidP="00EF3E0A">
            <w:pPr>
              <w:tabs>
                <w:tab w:val="decimal" w:pos="911"/>
              </w:tabs>
              <w:spacing w:line="240" w:lineRule="auto"/>
              <w:ind w:right="11"/>
              <w:rPr>
                <w:rFonts w:ascii="Times New Roman" w:hAnsi="Times New Roman" w:cs="Times New Roman"/>
                <w:sz w:val="16"/>
                <w:szCs w:val="16"/>
              </w:rPr>
            </w:pPr>
          </w:p>
          <w:p w14:paraId="303955E4" w14:textId="740B166E" w:rsidR="00EF3E0A" w:rsidRPr="00B05D9C" w:rsidRDefault="002273E2" w:rsidP="00EF3E0A">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603</w:t>
            </w:r>
          </w:p>
        </w:tc>
      </w:tr>
      <w:tr w:rsidR="00EF3E0A" w:rsidRPr="00B05D9C" w14:paraId="41E4479D" w14:textId="77777777" w:rsidTr="00AC198B">
        <w:trPr>
          <w:cantSplit/>
          <w:trHeight w:val="80"/>
        </w:trPr>
        <w:tc>
          <w:tcPr>
            <w:tcW w:w="1440" w:type="dxa"/>
          </w:tcPr>
          <w:p w14:paraId="1134635F" w14:textId="77777777" w:rsidR="00EF3E0A" w:rsidRPr="00B05D9C" w:rsidRDefault="00EF3E0A" w:rsidP="00EF3E0A">
            <w:pPr>
              <w:spacing w:line="240" w:lineRule="auto"/>
              <w:rPr>
                <w:rFonts w:ascii="Times New Roman" w:hAnsi="Times New Roman" w:cs="Times New Roman"/>
                <w:sz w:val="16"/>
                <w:szCs w:val="16"/>
              </w:rPr>
            </w:pPr>
          </w:p>
        </w:tc>
        <w:tc>
          <w:tcPr>
            <w:tcW w:w="1260" w:type="dxa"/>
          </w:tcPr>
          <w:p w14:paraId="21D4E38B" w14:textId="77777777" w:rsidR="00EF3E0A" w:rsidRPr="00B05D9C" w:rsidRDefault="00EF3E0A" w:rsidP="00EF3E0A">
            <w:pPr>
              <w:tabs>
                <w:tab w:val="decimal" w:pos="731"/>
              </w:tabs>
              <w:spacing w:line="240" w:lineRule="auto"/>
              <w:ind w:right="11"/>
              <w:jc w:val="right"/>
              <w:rPr>
                <w:rFonts w:ascii="Times New Roman" w:hAnsi="Times New Roman" w:cs="Times New Roman"/>
                <w:sz w:val="16"/>
                <w:szCs w:val="16"/>
              </w:rPr>
            </w:pPr>
          </w:p>
        </w:tc>
        <w:tc>
          <w:tcPr>
            <w:tcW w:w="180" w:type="dxa"/>
          </w:tcPr>
          <w:p w14:paraId="7F2A1B07"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350" w:type="dxa"/>
            <w:tcBorders>
              <w:top w:val="single" w:sz="4" w:space="0" w:color="auto"/>
              <w:bottom w:val="double" w:sz="4" w:space="0" w:color="auto"/>
            </w:tcBorders>
          </w:tcPr>
          <w:p w14:paraId="0D5BE7B3" w14:textId="6D9C201C" w:rsidR="00EF3E0A" w:rsidRPr="00B05D9C" w:rsidRDefault="00EF3E0A" w:rsidP="00EF3E0A">
            <w:pPr>
              <w:tabs>
                <w:tab w:val="decimal" w:pos="911"/>
              </w:tabs>
              <w:spacing w:line="240" w:lineRule="auto"/>
              <w:ind w:right="11"/>
              <w:rPr>
                <w:rFonts w:ascii="Times New Roman" w:hAnsi="Times New Roman" w:cs="Times New Roman"/>
                <w:b/>
                <w:bCs/>
                <w:sz w:val="16"/>
                <w:szCs w:val="16"/>
              </w:rPr>
            </w:pPr>
            <w:r w:rsidRPr="00B05D9C">
              <w:rPr>
                <w:rFonts w:ascii="Times New Roman" w:hAnsi="Times New Roman" w:cs="Times New Roman"/>
                <w:b/>
                <w:bCs/>
                <w:sz w:val="16"/>
                <w:szCs w:val="16"/>
              </w:rPr>
              <w:t>-</w:t>
            </w:r>
          </w:p>
        </w:tc>
        <w:tc>
          <w:tcPr>
            <w:tcW w:w="180" w:type="dxa"/>
          </w:tcPr>
          <w:p w14:paraId="19D47B8C" w14:textId="77777777" w:rsidR="00EF3E0A" w:rsidRPr="00B05D9C" w:rsidRDefault="00EF3E0A" w:rsidP="00EF3E0A">
            <w:pPr>
              <w:tabs>
                <w:tab w:val="decimal" w:pos="911"/>
              </w:tabs>
              <w:spacing w:line="240" w:lineRule="auto"/>
              <w:ind w:right="11"/>
              <w:rPr>
                <w:rFonts w:ascii="Times New Roman" w:hAnsi="Times New Roman" w:cs="Times New Roman"/>
                <w:b/>
                <w:bCs/>
                <w:sz w:val="16"/>
                <w:szCs w:val="16"/>
              </w:rPr>
            </w:pPr>
          </w:p>
        </w:tc>
        <w:tc>
          <w:tcPr>
            <w:tcW w:w="1170" w:type="dxa"/>
          </w:tcPr>
          <w:p w14:paraId="07946236" w14:textId="77777777" w:rsidR="00EF3E0A" w:rsidRPr="00B05D9C" w:rsidRDefault="00EF3E0A" w:rsidP="00EF3E0A">
            <w:pPr>
              <w:tabs>
                <w:tab w:val="decimal" w:pos="911"/>
              </w:tabs>
              <w:spacing w:line="240" w:lineRule="auto"/>
              <w:ind w:right="11"/>
              <w:rPr>
                <w:rFonts w:ascii="Times New Roman" w:hAnsi="Times New Roman" w:cs="Times New Roman"/>
                <w:b/>
                <w:bCs/>
                <w:sz w:val="16"/>
                <w:szCs w:val="16"/>
              </w:rPr>
            </w:pPr>
          </w:p>
        </w:tc>
        <w:tc>
          <w:tcPr>
            <w:tcW w:w="180" w:type="dxa"/>
          </w:tcPr>
          <w:p w14:paraId="62885582" w14:textId="77777777" w:rsidR="00EF3E0A" w:rsidRPr="00B05D9C" w:rsidRDefault="00EF3E0A" w:rsidP="00EF3E0A">
            <w:pPr>
              <w:tabs>
                <w:tab w:val="decimal" w:pos="765"/>
              </w:tabs>
              <w:spacing w:line="240" w:lineRule="auto"/>
              <w:rPr>
                <w:rFonts w:ascii="Times New Roman" w:hAnsi="Times New Roman" w:cs="Times New Roman"/>
                <w:b/>
                <w:bCs/>
                <w:sz w:val="16"/>
                <w:szCs w:val="16"/>
              </w:rPr>
            </w:pPr>
          </w:p>
        </w:tc>
        <w:tc>
          <w:tcPr>
            <w:tcW w:w="1260" w:type="dxa"/>
          </w:tcPr>
          <w:p w14:paraId="2345364B" w14:textId="77777777" w:rsidR="00EF3E0A" w:rsidRPr="00B05D9C" w:rsidRDefault="00EF3E0A" w:rsidP="00EF3E0A">
            <w:pPr>
              <w:tabs>
                <w:tab w:val="decimal" w:pos="911"/>
              </w:tabs>
              <w:spacing w:line="240" w:lineRule="auto"/>
              <w:ind w:right="11"/>
              <w:rPr>
                <w:rFonts w:ascii="Times New Roman" w:hAnsi="Times New Roman" w:cs="Times New Roman"/>
                <w:b/>
                <w:bCs/>
                <w:sz w:val="16"/>
                <w:szCs w:val="16"/>
              </w:rPr>
            </w:pPr>
          </w:p>
        </w:tc>
        <w:tc>
          <w:tcPr>
            <w:tcW w:w="180" w:type="dxa"/>
          </w:tcPr>
          <w:p w14:paraId="31409B76" w14:textId="77777777" w:rsidR="00EF3E0A" w:rsidRPr="00B05D9C" w:rsidRDefault="00EF3E0A" w:rsidP="00EF3E0A">
            <w:pPr>
              <w:tabs>
                <w:tab w:val="decimal" w:pos="765"/>
              </w:tabs>
              <w:spacing w:line="240" w:lineRule="auto"/>
              <w:rPr>
                <w:rFonts w:ascii="Times New Roman" w:hAnsi="Times New Roman" w:cs="Times New Roman"/>
                <w:b/>
                <w:bCs/>
                <w:sz w:val="16"/>
                <w:szCs w:val="16"/>
              </w:rPr>
            </w:pPr>
          </w:p>
        </w:tc>
        <w:tc>
          <w:tcPr>
            <w:tcW w:w="1350" w:type="dxa"/>
            <w:tcBorders>
              <w:top w:val="single" w:sz="4" w:space="0" w:color="auto"/>
              <w:bottom w:val="double" w:sz="4" w:space="0" w:color="auto"/>
            </w:tcBorders>
          </w:tcPr>
          <w:p w14:paraId="1698CAE5" w14:textId="1988B65B" w:rsidR="00EF3E0A" w:rsidRPr="00B05D9C" w:rsidRDefault="00EF3E0A" w:rsidP="00EF3E0A">
            <w:pPr>
              <w:tabs>
                <w:tab w:val="decimal" w:pos="765"/>
              </w:tabs>
              <w:spacing w:line="240" w:lineRule="auto"/>
              <w:rPr>
                <w:rFonts w:ascii="Times New Roman" w:hAnsi="Times New Roman" w:cs="Times New Roman"/>
                <w:b/>
                <w:bCs/>
                <w:sz w:val="16"/>
                <w:szCs w:val="16"/>
              </w:rPr>
            </w:pPr>
            <w:r w:rsidRPr="00B05D9C">
              <w:rPr>
                <w:rFonts w:ascii="Times New Roman" w:hAnsi="Times New Roman" w:cs="Times New Roman"/>
                <w:b/>
                <w:bCs/>
                <w:sz w:val="16"/>
                <w:szCs w:val="16"/>
              </w:rPr>
              <w:t>-</w:t>
            </w:r>
          </w:p>
        </w:tc>
        <w:tc>
          <w:tcPr>
            <w:tcW w:w="182" w:type="dxa"/>
          </w:tcPr>
          <w:p w14:paraId="7EAC8289" w14:textId="77777777" w:rsidR="00EF3E0A" w:rsidRPr="00B05D9C" w:rsidRDefault="00EF3E0A" w:rsidP="00EF3E0A">
            <w:pPr>
              <w:tabs>
                <w:tab w:val="decimal" w:pos="765"/>
              </w:tabs>
              <w:spacing w:line="240" w:lineRule="auto"/>
              <w:rPr>
                <w:rFonts w:ascii="Times New Roman" w:hAnsi="Times New Roman" w:cs="Times New Roman"/>
                <w:sz w:val="16"/>
                <w:szCs w:val="16"/>
              </w:rPr>
            </w:pPr>
          </w:p>
        </w:tc>
        <w:tc>
          <w:tcPr>
            <w:tcW w:w="1170" w:type="dxa"/>
          </w:tcPr>
          <w:p w14:paraId="3B18CFAF" w14:textId="78AFB7F8" w:rsidR="00EF3E0A" w:rsidRPr="00B05D9C" w:rsidRDefault="00EF3E0A" w:rsidP="00EF3E0A">
            <w:pPr>
              <w:tabs>
                <w:tab w:val="decimal" w:pos="911"/>
              </w:tabs>
              <w:spacing w:line="240" w:lineRule="auto"/>
              <w:ind w:right="11"/>
              <w:rPr>
                <w:rFonts w:ascii="Times New Roman" w:hAnsi="Times New Roman" w:cs="Times New Roman"/>
                <w:sz w:val="16"/>
                <w:szCs w:val="16"/>
              </w:rPr>
            </w:pPr>
          </w:p>
        </w:tc>
      </w:tr>
      <w:tr w:rsidR="00AC198B" w:rsidRPr="00B05D9C" w14:paraId="0C7D40E9" w14:textId="77777777" w:rsidTr="00AC198B">
        <w:trPr>
          <w:cantSplit/>
          <w:trHeight w:val="80"/>
        </w:trPr>
        <w:tc>
          <w:tcPr>
            <w:tcW w:w="1440" w:type="dxa"/>
          </w:tcPr>
          <w:p w14:paraId="27AA76A1" w14:textId="77777777" w:rsidR="00AC198B" w:rsidRPr="00B05D9C" w:rsidRDefault="00AC198B" w:rsidP="00EF3E0A">
            <w:pPr>
              <w:spacing w:line="240" w:lineRule="auto"/>
              <w:rPr>
                <w:rFonts w:ascii="Times New Roman" w:hAnsi="Times New Roman" w:cs="Times New Roman"/>
                <w:sz w:val="16"/>
                <w:szCs w:val="16"/>
              </w:rPr>
            </w:pPr>
          </w:p>
        </w:tc>
        <w:tc>
          <w:tcPr>
            <w:tcW w:w="1260" w:type="dxa"/>
          </w:tcPr>
          <w:p w14:paraId="5195B39D" w14:textId="77777777" w:rsidR="00AC198B" w:rsidRPr="00B05D9C" w:rsidRDefault="00AC198B" w:rsidP="00EF3E0A">
            <w:pPr>
              <w:tabs>
                <w:tab w:val="decimal" w:pos="731"/>
              </w:tabs>
              <w:spacing w:line="240" w:lineRule="auto"/>
              <w:ind w:right="11"/>
              <w:jc w:val="right"/>
              <w:rPr>
                <w:rFonts w:ascii="Times New Roman" w:hAnsi="Times New Roman" w:cs="Times New Roman"/>
                <w:sz w:val="16"/>
                <w:szCs w:val="16"/>
              </w:rPr>
            </w:pPr>
          </w:p>
        </w:tc>
        <w:tc>
          <w:tcPr>
            <w:tcW w:w="180" w:type="dxa"/>
          </w:tcPr>
          <w:p w14:paraId="77185F8E" w14:textId="77777777" w:rsidR="00AC198B" w:rsidRPr="00B05D9C" w:rsidRDefault="00AC198B" w:rsidP="00EF3E0A">
            <w:pPr>
              <w:tabs>
                <w:tab w:val="decimal" w:pos="765"/>
              </w:tabs>
              <w:spacing w:line="240" w:lineRule="auto"/>
              <w:rPr>
                <w:rFonts w:ascii="Times New Roman" w:hAnsi="Times New Roman" w:cs="Times New Roman"/>
                <w:sz w:val="16"/>
                <w:szCs w:val="16"/>
              </w:rPr>
            </w:pPr>
          </w:p>
        </w:tc>
        <w:tc>
          <w:tcPr>
            <w:tcW w:w="1350" w:type="dxa"/>
            <w:tcBorders>
              <w:top w:val="double" w:sz="4" w:space="0" w:color="auto"/>
            </w:tcBorders>
          </w:tcPr>
          <w:p w14:paraId="7D16BC66" w14:textId="77777777" w:rsidR="00AC198B" w:rsidRPr="00B05D9C" w:rsidRDefault="00AC198B" w:rsidP="00EF3E0A">
            <w:pPr>
              <w:tabs>
                <w:tab w:val="decimal" w:pos="911"/>
              </w:tabs>
              <w:spacing w:line="240" w:lineRule="auto"/>
              <w:ind w:right="11"/>
              <w:rPr>
                <w:rFonts w:ascii="Times New Roman" w:hAnsi="Times New Roman" w:cs="Times New Roman"/>
                <w:sz w:val="16"/>
                <w:szCs w:val="16"/>
              </w:rPr>
            </w:pPr>
          </w:p>
        </w:tc>
        <w:tc>
          <w:tcPr>
            <w:tcW w:w="180" w:type="dxa"/>
          </w:tcPr>
          <w:p w14:paraId="6C4691F5" w14:textId="77777777" w:rsidR="00AC198B" w:rsidRPr="00B05D9C" w:rsidRDefault="00AC198B" w:rsidP="00EF3E0A">
            <w:pPr>
              <w:tabs>
                <w:tab w:val="decimal" w:pos="911"/>
              </w:tabs>
              <w:spacing w:line="240" w:lineRule="auto"/>
              <w:ind w:right="11"/>
              <w:rPr>
                <w:rFonts w:ascii="Times New Roman" w:hAnsi="Times New Roman" w:cs="Times New Roman"/>
                <w:sz w:val="16"/>
                <w:szCs w:val="16"/>
              </w:rPr>
            </w:pPr>
          </w:p>
        </w:tc>
        <w:tc>
          <w:tcPr>
            <w:tcW w:w="1170" w:type="dxa"/>
          </w:tcPr>
          <w:p w14:paraId="6A5A5C69" w14:textId="77777777" w:rsidR="00AC198B" w:rsidRPr="00B05D9C" w:rsidRDefault="00AC198B" w:rsidP="00EF3E0A">
            <w:pPr>
              <w:tabs>
                <w:tab w:val="decimal" w:pos="911"/>
              </w:tabs>
              <w:spacing w:line="240" w:lineRule="auto"/>
              <w:ind w:right="11"/>
              <w:rPr>
                <w:rFonts w:ascii="Times New Roman" w:hAnsi="Times New Roman" w:cs="Times New Roman"/>
                <w:sz w:val="16"/>
                <w:szCs w:val="16"/>
              </w:rPr>
            </w:pPr>
          </w:p>
        </w:tc>
        <w:tc>
          <w:tcPr>
            <w:tcW w:w="180" w:type="dxa"/>
          </w:tcPr>
          <w:p w14:paraId="27982474" w14:textId="77777777" w:rsidR="00AC198B" w:rsidRPr="00B05D9C" w:rsidRDefault="00AC198B" w:rsidP="00EF3E0A">
            <w:pPr>
              <w:tabs>
                <w:tab w:val="decimal" w:pos="765"/>
              </w:tabs>
              <w:spacing w:line="240" w:lineRule="auto"/>
              <w:rPr>
                <w:rFonts w:ascii="Times New Roman" w:hAnsi="Times New Roman" w:cs="Times New Roman"/>
                <w:sz w:val="16"/>
                <w:szCs w:val="16"/>
              </w:rPr>
            </w:pPr>
          </w:p>
        </w:tc>
        <w:tc>
          <w:tcPr>
            <w:tcW w:w="1260" w:type="dxa"/>
          </w:tcPr>
          <w:p w14:paraId="12BB36BB" w14:textId="77777777" w:rsidR="00AC198B" w:rsidRPr="00B05D9C" w:rsidRDefault="00AC198B" w:rsidP="00EF3E0A">
            <w:pPr>
              <w:tabs>
                <w:tab w:val="decimal" w:pos="911"/>
              </w:tabs>
              <w:spacing w:line="240" w:lineRule="auto"/>
              <w:ind w:right="11"/>
              <w:rPr>
                <w:rFonts w:ascii="Times New Roman" w:hAnsi="Times New Roman" w:cs="Times New Roman"/>
                <w:sz w:val="16"/>
                <w:szCs w:val="16"/>
              </w:rPr>
            </w:pPr>
          </w:p>
        </w:tc>
        <w:tc>
          <w:tcPr>
            <w:tcW w:w="180" w:type="dxa"/>
          </w:tcPr>
          <w:p w14:paraId="332F6D70" w14:textId="77777777" w:rsidR="00AC198B" w:rsidRPr="00B05D9C" w:rsidRDefault="00AC198B" w:rsidP="00EF3E0A">
            <w:pPr>
              <w:tabs>
                <w:tab w:val="decimal" w:pos="765"/>
              </w:tabs>
              <w:spacing w:line="240" w:lineRule="auto"/>
              <w:rPr>
                <w:rFonts w:ascii="Times New Roman" w:hAnsi="Times New Roman" w:cs="Times New Roman"/>
                <w:sz w:val="16"/>
                <w:szCs w:val="16"/>
              </w:rPr>
            </w:pPr>
          </w:p>
        </w:tc>
        <w:tc>
          <w:tcPr>
            <w:tcW w:w="1350" w:type="dxa"/>
            <w:tcBorders>
              <w:top w:val="double" w:sz="4" w:space="0" w:color="auto"/>
            </w:tcBorders>
          </w:tcPr>
          <w:p w14:paraId="3D8642CC" w14:textId="77777777" w:rsidR="00AC198B" w:rsidRPr="00B05D9C" w:rsidRDefault="00AC198B" w:rsidP="00EF3E0A">
            <w:pPr>
              <w:tabs>
                <w:tab w:val="decimal" w:pos="765"/>
              </w:tabs>
              <w:spacing w:line="240" w:lineRule="auto"/>
              <w:rPr>
                <w:rFonts w:ascii="Times New Roman" w:hAnsi="Times New Roman" w:cs="Times New Roman"/>
                <w:sz w:val="16"/>
                <w:szCs w:val="16"/>
              </w:rPr>
            </w:pPr>
          </w:p>
        </w:tc>
        <w:tc>
          <w:tcPr>
            <w:tcW w:w="182" w:type="dxa"/>
          </w:tcPr>
          <w:p w14:paraId="62BD4F2B" w14:textId="77777777" w:rsidR="00AC198B" w:rsidRPr="00B05D9C" w:rsidRDefault="00AC198B" w:rsidP="00EF3E0A">
            <w:pPr>
              <w:tabs>
                <w:tab w:val="decimal" w:pos="765"/>
              </w:tabs>
              <w:spacing w:line="240" w:lineRule="auto"/>
              <w:rPr>
                <w:rFonts w:ascii="Times New Roman" w:hAnsi="Times New Roman" w:cs="Times New Roman"/>
                <w:sz w:val="16"/>
                <w:szCs w:val="16"/>
              </w:rPr>
            </w:pPr>
          </w:p>
        </w:tc>
        <w:tc>
          <w:tcPr>
            <w:tcW w:w="1170" w:type="dxa"/>
          </w:tcPr>
          <w:p w14:paraId="13931444" w14:textId="5730E09A" w:rsidR="00AC198B" w:rsidRPr="00B05D9C" w:rsidRDefault="00AC198B" w:rsidP="00EF3E0A">
            <w:pPr>
              <w:tabs>
                <w:tab w:val="decimal" w:pos="911"/>
              </w:tabs>
              <w:spacing w:line="240" w:lineRule="auto"/>
              <w:ind w:right="11"/>
              <w:rPr>
                <w:rFonts w:ascii="Times New Roman" w:hAnsi="Times New Roman" w:cs="Times New Roman"/>
                <w:sz w:val="16"/>
                <w:szCs w:val="16"/>
              </w:rPr>
            </w:pPr>
          </w:p>
        </w:tc>
      </w:tr>
      <w:tr w:rsidR="00AC198B" w:rsidRPr="00B05D9C" w14:paraId="2A368593" w14:textId="77777777" w:rsidTr="00AC198B">
        <w:trPr>
          <w:cantSplit/>
          <w:trHeight w:val="80"/>
        </w:trPr>
        <w:tc>
          <w:tcPr>
            <w:tcW w:w="1440" w:type="dxa"/>
          </w:tcPr>
          <w:p w14:paraId="31A6D49D" w14:textId="2C708264" w:rsidR="00AC198B" w:rsidRPr="00B05D9C" w:rsidRDefault="00AC198B" w:rsidP="00AC198B">
            <w:pPr>
              <w:spacing w:line="240" w:lineRule="auto"/>
              <w:rPr>
                <w:rFonts w:ascii="Times New Roman" w:hAnsi="Times New Roman"/>
                <w:sz w:val="16"/>
                <w:szCs w:val="16"/>
                <w:lang w:val="en-US" w:bidi="th-TH"/>
              </w:rPr>
            </w:pPr>
            <w:r w:rsidRPr="00B05D9C">
              <w:rPr>
                <w:rFonts w:ascii="Times New Roman" w:hAnsi="Times New Roman" w:cs="Times New Roman"/>
                <w:b/>
                <w:bCs/>
                <w:i/>
                <w:iCs/>
                <w:sz w:val="16"/>
                <w:szCs w:val="16"/>
              </w:rPr>
              <w:t xml:space="preserve">Statement of </w:t>
            </w:r>
            <w:r w:rsidRPr="00B05D9C">
              <w:rPr>
                <w:rFonts w:ascii="Times New Roman" w:hAnsi="Times New Roman" w:cs="Times New Roman"/>
                <w:b/>
                <w:bCs/>
                <w:i/>
                <w:iCs/>
                <w:sz w:val="16"/>
                <w:szCs w:val="16"/>
              </w:rPr>
              <w:br/>
              <w:t xml:space="preserve">   </w:t>
            </w:r>
            <w:r w:rsidRPr="00B05D9C">
              <w:rPr>
                <w:rFonts w:ascii="Times New Roman" w:hAnsi="Times New Roman"/>
                <w:b/>
                <w:bCs/>
                <w:i/>
                <w:iCs/>
                <w:sz w:val="16"/>
                <w:szCs w:val="16"/>
                <w:lang w:val="en-US" w:bidi="th-TH"/>
              </w:rPr>
              <w:t xml:space="preserve">comprehensive </w:t>
            </w:r>
            <w:r w:rsidRPr="00B05D9C">
              <w:rPr>
                <w:rFonts w:ascii="Times New Roman" w:hAnsi="Times New Roman"/>
                <w:b/>
                <w:bCs/>
                <w:i/>
                <w:iCs/>
                <w:sz w:val="16"/>
                <w:szCs w:val="16"/>
                <w:lang w:val="en-US" w:bidi="th-TH"/>
              </w:rPr>
              <w:br/>
              <w:t xml:space="preserve">   income</w:t>
            </w:r>
          </w:p>
        </w:tc>
        <w:tc>
          <w:tcPr>
            <w:tcW w:w="1260" w:type="dxa"/>
          </w:tcPr>
          <w:p w14:paraId="68374FD1" w14:textId="77777777" w:rsidR="00AC198B" w:rsidRPr="00B05D9C" w:rsidRDefault="00AC198B" w:rsidP="00AC198B">
            <w:pPr>
              <w:tabs>
                <w:tab w:val="decimal" w:pos="731"/>
              </w:tabs>
              <w:spacing w:line="240" w:lineRule="auto"/>
              <w:ind w:right="11"/>
              <w:jc w:val="right"/>
              <w:rPr>
                <w:rFonts w:ascii="Times New Roman" w:hAnsi="Times New Roman" w:cs="Times New Roman"/>
                <w:sz w:val="16"/>
                <w:szCs w:val="16"/>
              </w:rPr>
            </w:pPr>
          </w:p>
        </w:tc>
        <w:tc>
          <w:tcPr>
            <w:tcW w:w="180" w:type="dxa"/>
          </w:tcPr>
          <w:p w14:paraId="2CFDFB64"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350" w:type="dxa"/>
          </w:tcPr>
          <w:p w14:paraId="26A1E579"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80" w:type="dxa"/>
          </w:tcPr>
          <w:p w14:paraId="2BED2B00"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170" w:type="dxa"/>
          </w:tcPr>
          <w:p w14:paraId="449762E3"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80" w:type="dxa"/>
          </w:tcPr>
          <w:p w14:paraId="7EB967AB"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260" w:type="dxa"/>
          </w:tcPr>
          <w:p w14:paraId="29CAF6B8"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80" w:type="dxa"/>
          </w:tcPr>
          <w:p w14:paraId="6A67C463"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350" w:type="dxa"/>
          </w:tcPr>
          <w:p w14:paraId="29E5F81C"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82" w:type="dxa"/>
          </w:tcPr>
          <w:p w14:paraId="766C2475"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170" w:type="dxa"/>
          </w:tcPr>
          <w:p w14:paraId="2DBF97FD" w14:textId="1D015544" w:rsidR="00AC198B" w:rsidRPr="00B05D9C" w:rsidRDefault="00AC198B" w:rsidP="00AC198B">
            <w:pPr>
              <w:tabs>
                <w:tab w:val="decimal" w:pos="911"/>
              </w:tabs>
              <w:spacing w:line="240" w:lineRule="auto"/>
              <w:ind w:right="11"/>
              <w:rPr>
                <w:rFonts w:ascii="Times New Roman" w:hAnsi="Times New Roman" w:cs="Times New Roman"/>
                <w:sz w:val="16"/>
                <w:szCs w:val="16"/>
              </w:rPr>
            </w:pPr>
          </w:p>
        </w:tc>
      </w:tr>
      <w:tr w:rsidR="00AC198B" w:rsidRPr="00B05D9C" w14:paraId="529C7DAD" w14:textId="77777777" w:rsidTr="00AC198B">
        <w:trPr>
          <w:cantSplit/>
          <w:trHeight w:val="80"/>
        </w:trPr>
        <w:tc>
          <w:tcPr>
            <w:tcW w:w="1440" w:type="dxa"/>
          </w:tcPr>
          <w:p w14:paraId="1BCEE1CF" w14:textId="5BFC9646" w:rsidR="00AC198B" w:rsidRPr="00B05D9C" w:rsidRDefault="00132F81" w:rsidP="00AC198B">
            <w:pPr>
              <w:spacing w:line="240" w:lineRule="auto"/>
              <w:rPr>
                <w:rFonts w:ascii="Times New Roman" w:hAnsi="Times New Roman" w:cs="Times New Roman"/>
                <w:i/>
                <w:iCs/>
                <w:sz w:val="16"/>
                <w:szCs w:val="16"/>
              </w:rPr>
            </w:pPr>
            <w:r w:rsidRPr="00B05D9C">
              <w:rPr>
                <w:rFonts w:ascii="Times New Roman" w:hAnsi="Times New Roman" w:cs="Times New Roman"/>
                <w:b/>
                <w:bCs/>
                <w:i/>
                <w:iCs/>
                <w:sz w:val="16"/>
                <w:szCs w:val="16"/>
              </w:rPr>
              <w:t xml:space="preserve">   </w:t>
            </w:r>
            <w:r w:rsidR="00AC198B" w:rsidRPr="00B05D9C">
              <w:rPr>
                <w:rFonts w:ascii="Times New Roman" w:hAnsi="Times New Roman" w:cs="Times New Roman"/>
                <w:b/>
                <w:bCs/>
                <w:i/>
                <w:iCs/>
                <w:sz w:val="16"/>
                <w:szCs w:val="16"/>
              </w:rPr>
              <w:t xml:space="preserve">For the </w:t>
            </w:r>
            <w:r w:rsidRPr="00B05D9C">
              <w:rPr>
                <w:rFonts w:ascii="Times New Roman" w:hAnsi="Times New Roman" w:cs="Times New Roman"/>
                <w:b/>
                <w:bCs/>
                <w:i/>
                <w:iCs/>
                <w:sz w:val="16"/>
                <w:szCs w:val="16"/>
              </w:rPr>
              <w:t>year</w:t>
            </w:r>
            <w:r w:rsidR="00AC198B" w:rsidRPr="00B05D9C">
              <w:rPr>
                <w:rFonts w:ascii="Times New Roman" w:hAnsi="Times New Roman" w:cs="Times New Roman"/>
                <w:b/>
                <w:bCs/>
                <w:i/>
                <w:iCs/>
                <w:sz w:val="16"/>
                <w:szCs w:val="16"/>
              </w:rPr>
              <w:t xml:space="preserve"> </w:t>
            </w:r>
            <w:r w:rsidR="00AC198B" w:rsidRPr="00B05D9C">
              <w:rPr>
                <w:rFonts w:ascii="Times New Roman" w:hAnsi="Times New Roman" w:cs="Times New Roman"/>
                <w:b/>
                <w:bCs/>
                <w:i/>
                <w:iCs/>
                <w:sz w:val="16"/>
                <w:szCs w:val="16"/>
              </w:rPr>
              <w:br/>
              <w:t xml:space="preserve">   ended 31 </w:t>
            </w:r>
            <w:r w:rsidR="00AC198B" w:rsidRPr="00B05D9C">
              <w:rPr>
                <w:rFonts w:ascii="Times New Roman" w:hAnsi="Times New Roman" w:cs="Times New Roman"/>
                <w:b/>
                <w:bCs/>
                <w:i/>
                <w:iCs/>
                <w:sz w:val="16"/>
                <w:szCs w:val="16"/>
              </w:rPr>
              <w:br/>
              <w:t xml:space="preserve">   December 2024</w:t>
            </w:r>
          </w:p>
        </w:tc>
        <w:tc>
          <w:tcPr>
            <w:tcW w:w="1260" w:type="dxa"/>
          </w:tcPr>
          <w:p w14:paraId="6AB9949F" w14:textId="77777777" w:rsidR="00AC198B" w:rsidRPr="00B05D9C" w:rsidRDefault="00AC198B" w:rsidP="00AC198B">
            <w:pPr>
              <w:tabs>
                <w:tab w:val="decimal" w:pos="731"/>
              </w:tabs>
              <w:spacing w:line="240" w:lineRule="auto"/>
              <w:ind w:right="11"/>
              <w:jc w:val="right"/>
              <w:rPr>
                <w:rFonts w:ascii="Times New Roman" w:hAnsi="Times New Roman" w:cs="Times New Roman"/>
                <w:sz w:val="16"/>
                <w:szCs w:val="16"/>
              </w:rPr>
            </w:pPr>
          </w:p>
        </w:tc>
        <w:tc>
          <w:tcPr>
            <w:tcW w:w="180" w:type="dxa"/>
          </w:tcPr>
          <w:p w14:paraId="6C87811C"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350" w:type="dxa"/>
          </w:tcPr>
          <w:p w14:paraId="2570F7D9"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80" w:type="dxa"/>
          </w:tcPr>
          <w:p w14:paraId="79E1103A"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170" w:type="dxa"/>
          </w:tcPr>
          <w:p w14:paraId="4A387D73"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80" w:type="dxa"/>
          </w:tcPr>
          <w:p w14:paraId="743192B2"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260" w:type="dxa"/>
          </w:tcPr>
          <w:p w14:paraId="2CD5A26A"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80" w:type="dxa"/>
          </w:tcPr>
          <w:p w14:paraId="1AC477C7"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350" w:type="dxa"/>
          </w:tcPr>
          <w:p w14:paraId="7E33DAC4"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82" w:type="dxa"/>
          </w:tcPr>
          <w:p w14:paraId="265C8A5D"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170" w:type="dxa"/>
          </w:tcPr>
          <w:p w14:paraId="4734E0AF" w14:textId="2A4465C7" w:rsidR="00AC198B" w:rsidRPr="00B05D9C" w:rsidRDefault="00AC198B" w:rsidP="00AC198B">
            <w:pPr>
              <w:tabs>
                <w:tab w:val="decimal" w:pos="911"/>
              </w:tabs>
              <w:spacing w:line="240" w:lineRule="auto"/>
              <w:ind w:right="11"/>
              <w:rPr>
                <w:rFonts w:ascii="Times New Roman" w:hAnsi="Times New Roman" w:cs="Times New Roman"/>
                <w:sz w:val="16"/>
                <w:szCs w:val="16"/>
              </w:rPr>
            </w:pPr>
          </w:p>
        </w:tc>
      </w:tr>
      <w:tr w:rsidR="00AC198B" w:rsidRPr="00B05D9C" w14:paraId="1A2A6E6D" w14:textId="77777777" w:rsidTr="00AC198B">
        <w:trPr>
          <w:cantSplit/>
          <w:trHeight w:val="80"/>
        </w:trPr>
        <w:tc>
          <w:tcPr>
            <w:tcW w:w="1440" w:type="dxa"/>
          </w:tcPr>
          <w:p w14:paraId="4D6D4404" w14:textId="336F771F" w:rsidR="00AC198B" w:rsidRPr="00B05D9C" w:rsidRDefault="00AD451B" w:rsidP="00AC198B">
            <w:pPr>
              <w:spacing w:line="240" w:lineRule="auto"/>
              <w:rPr>
                <w:rFonts w:ascii="Times New Roman" w:hAnsi="Times New Roman" w:cs="Times New Roman"/>
                <w:sz w:val="16"/>
                <w:szCs w:val="16"/>
              </w:rPr>
            </w:pPr>
            <w:r w:rsidRPr="00B05D9C">
              <w:rPr>
                <w:rFonts w:ascii="Times New Roman" w:hAnsi="Times New Roman" w:cs="Times New Roman"/>
                <w:sz w:val="16"/>
                <w:szCs w:val="16"/>
              </w:rPr>
              <w:t xml:space="preserve">Net impairment </w:t>
            </w:r>
            <w:r w:rsidR="009926B5" w:rsidRPr="00B05D9C">
              <w:rPr>
                <w:rFonts w:ascii="Times New Roman" w:hAnsi="Times New Roman" w:cs="Times New Roman"/>
                <w:sz w:val="16"/>
                <w:szCs w:val="16"/>
              </w:rPr>
              <w:br/>
              <w:t xml:space="preserve">   </w:t>
            </w:r>
            <w:r w:rsidRPr="00B05D9C">
              <w:rPr>
                <w:rFonts w:ascii="Times New Roman" w:hAnsi="Times New Roman" w:cs="Times New Roman"/>
                <w:sz w:val="16"/>
                <w:szCs w:val="16"/>
              </w:rPr>
              <w:t xml:space="preserve">losses determine </w:t>
            </w:r>
            <w:r w:rsidR="009926B5" w:rsidRPr="00B05D9C">
              <w:rPr>
                <w:rFonts w:ascii="Times New Roman" w:hAnsi="Times New Roman" w:cs="Times New Roman"/>
                <w:sz w:val="16"/>
                <w:szCs w:val="16"/>
              </w:rPr>
              <w:br/>
              <w:t xml:space="preserve">   </w:t>
            </w:r>
            <w:r w:rsidRPr="00B05D9C">
              <w:rPr>
                <w:rFonts w:ascii="Times New Roman" w:hAnsi="Times New Roman" w:cs="Times New Roman"/>
                <w:sz w:val="16"/>
                <w:szCs w:val="16"/>
              </w:rPr>
              <w:t xml:space="preserve">in accordance </w:t>
            </w:r>
            <w:r w:rsidR="009926B5" w:rsidRPr="00B05D9C">
              <w:rPr>
                <w:rFonts w:ascii="Times New Roman" w:hAnsi="Times New Roman" w:cs="Times New Roman"/>
                <w:sz w:val="16"/>
                <w:szCs w:val="16"/>
              </w:rPr>
              <w:br/>
              <w:t xml:space="preserve">   </w:t>
            </w:r>
            <w:r w:rsidRPr="00B05D9C">
              <w:rPr>
                <w:rFonts w:ascii="Times New Roman" w:hAnsi="Times New Roman" w:cs="Times New Roman"/>
                <w:sz w:val="16"/>
                <w:szCs w:val="16"/>
              </w:rPr>
              <w:t>with TFRS 9</w:t>
            </w:r>
          </w:p>
        </w:tc>
        <w:tc>
          <w:tcPr>
            <w:tcW w:w="1260" w:type="dxa"/>
          </w:tcPr>
          <w:p w14:paraId="6CC665EE" w14:textId="77777777" w:rsidR="00AC198B" w:rsidRPr="00B05D9C" w:rsidRDefault="00AC198B" w:rsidP="00AC198B">
            <w:pPr>
              <w:tabs>
                <w:tab w:val="decimal" w:pos="731"/>
              </w:tabs>
              <w:spacing w:line="240" w:lineRule="auto"/>
              <w:ind w:right="11"/>
              <w:jc w:val="right"/>
              <w:rPr>
                <w:rFonts w:ascii="Times New Roman" w:hAnsi="Times New Roman" w:cs="Times New Roman"/>
                <w:sz w:val="16"/>
                <w:szCs w:val="16"/>
              </w:rPr>
            </w:pPr>
          </w:p>
          <w:p w14:paraId="6DEDF6F4" w14:textId="77777777" w:rsidR="009926B5" w:rsidRPr="00B05D9C" w:rsidRDefault="009926B5" w:rsidP="00AC198B">
            <w:pPr>
              <w:tabs>
                <w:tab w:val="decimal" w:pos="731"/>
              </w:tabs>
              <w:spacing w:line="240" w:lineRule="auto"/>
              <w:ind w:right="11"/>
              <w:jc w:val="right"/>
              <w:rPr>
                <w:rFonts w:ascii="Times New Roman" w:hAnsi="Times New Roman" w:cs="Times New Roman"/>
                <w:sz w:val="16"/>
                <w:szCs w:val="16"/>
              </w:rPr>
            </w:pPr>
          </w:p>
          <w:p w14:paraId="5EE0535A" w14:textId="77777777" w:rsidR="009926B5" w:rsidRPr="00B05D9C" w:rsidRDefault="009926B5" w:rsidP="00AC198B">
            <w:pPr>
              <w:tabs>
                <w:tab w:val="decimal" w:pos="731"/>
              </w:tabs>
              <w:spacing w:line="240" w:lineRule="auto"/>
              <w:ind w:right="11"/>
              <w:jc w:val="right"/>
              <w:rPr>
                <w:rFonts w:ascii="Times New Roman" w:hAnsi="Times New Roman" w:cs="Times New Roman"/>
                <w:sz w:val="16"/>
                <w:szCs w:val="16"/>
              </w:rPr>
            </w:pPr>
          </w:p>
          <w:p w14:paraId="73D73DB1" w14:textId="603EEA9B" w:rsidR="009926B5" w:rsidRPr="00B05D9C" w:rsidRDefault="009926B5" w:rsidP="00AC198B">
            <w:pPr>
              <w:tabs>
                <w:tab w:val="decimal" w:pos="731"/>
              </w:tabs>
              <w:spacing w:line="240" w:lineRule="auto"/>
              <w:ind w:right="11"/>
              <w:jc w:val="right"/>
              <w:rPr>
                <w:rFonts w:ascii="Times New Roman" w:hAnsi="Times New Roman" w:cs="Times New Roman"/>
                <w:sz w:val="16"/>
                <w:szCs w:val="16"/>
              </w:rPr>
            </w:pPr>
            <w:r w:rsidRPr="00B05D9C">
              <w:rPr>
                <w:rFonts w:ascii="Times New Roman" w:hAnsi="Times New Roman" w:cs="Times New Roman"/>
                <w:sz w:val="16"/>
                <w:szCs w:val="16"/>
              </w:rPr>
              <w:t>(3,642)</w:t>
            </w:r>
          </w:p>
        </w:tc>
        <w:tc>
          <w:tcPr>
            <w:tcW w:w="180" w:type="dxa"/>
          </w:tcPr>
          <w:p w14:paraId="2366B340"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350" w:type="dxa"/>
          </w:tcPr>
          <w:p w14:paraId="6E187466"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p w14:paraId="2F38CF1C" w14:textId="77777777" w:rsidR="009926B5" w:rsidRPr="00B05D9C" w:rsidRDefault="009926B5" w:rsidP="00AC198B">
            <w:pPr>
              <w:tabs>
                <w:tab w:val="decimal" w:pos="911"/>
              </w:tabs>
              <w:spacing w:line="240" w:lineRule="auto"/>
              <w:ind w:right="11"/>
              <w:rPr>
                <w:rFonts w:ascii="Times New Roman" w:hAnsi="Times New Roman" w:cs="Times New Roman"/>
                <w:sz w:val="16"/>
                <w:szCs w:val="16"/>
              </w:rPr>
            </w:pPr>
          </w:p>
          <w:p w14:paraId="6D2C4AFE" w14:textId="77777777" w:rsidR="009926B5" w:rsidRPr="00B05D9C" w:rsidRDefault="009926B5" w:rsidP="00AC198B">
            <w:pPr>
              <w:tabs>
                <w:tab w:val="decimal" w:pos="911"/>
              </w:tabs>
              <w:spacing w:line="240" w:lineRule="auto"/>
              <w:ind w:right="11"/>
              <w:rPr>
                <w:rFonts w:ascii="Times New Roman" w:hAnsi="Times New Roman" w:cs="Times New Roman"/>
                <w:sz w:val="16"/>
                <w:szCs w:val="16"/>
              </w:rPr>
            </w:pPr>
          </w:p>
          <w:p w14:paraId="35F77325" w14:textId="6846E941" w:rsidR="009926B5" w:rsidRPr="00B05D9C" w:rsidRDefault="009926B5" w:rsidP="00AC198B">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(25,784)</w:t>
            </w:r>
          </w:p>
        </w:tc>
        <w:tc>
          <w:tcPr>
            <w:tcW w:w="180" w:type="dxa"/>
          </w:tcPr>
          <w:p w14:paraId="7109248F"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170" w:type="dxa"/>
          </w:tcPr>
          <w:p w14:paraId="0F35B54C"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p w14:paraId="2C39D0CF" w14:textId="77777777" w:rsidR="009926B5" w:rsidRPr="00B05D9C" w:rsidRDefault="009926B5" w:rsidP="00AC198B">
            <w:pPr>
              <w:tabs>
                <w:tab w:val="decimal" w:pos="911"/>
              </w:tabs>
              <w:spacing w:line="240" w:lineRule="auto"/>
              <w:ind w:right="11"/>
              <w:rPr>
                <w:rFonts w:ascii="Times New Roman" w:hAnsi="Times New Roman" w:cs="Times New Roman"/>
                <w:sz w:val="16"/>
                <w:szCs w:val="16"/>
              </w:rPr>
            </w:pPr>
          </w:p>
          <w:p w14:paraId="1171EDD2" w14:textId="77777777" w:rsidR="009926B5" w:rsidRPr="00B05D9C" w:rsidRDefault="009926B5" w:rsidP="00AC198B">
            <w:pPr>
              <w:tabs>
                <w:tab w:val="decimal" w:pos="911"/>
              </w:tabs>
              <w:spacing w:line="240" w:lineRule="auto"/>
              <w:ind w:right="11"/>
              <w:rPr>
                <w:rFonts w:ascii="Times New Roman" w:hAnsi="Times New Roman" w:cs="Times New Roman"/>
                <w:sz w:val="16"/>
                <w:szCs w:val="16"/>
              </w:rPr>
            </w:pPr>
          </w:p>
          <w:p w14:paraId="06CC8527" w14:textId="2373F7D3" w:rsidR="009926B5" w:rsidRPr="00B05D9C" w:rsidRDefault="009926B5" w:rsidP="00AC198B">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(29,426)</w:t>
            </w:r>
          </w:p>
        </w:tc>
        <w:tc>
          <w:tcPr>
            <w:tcW w:w="180" w:type="dxa"/>
          </w:tcPr>
          <w:p w14:paraId="6F1CDEBD"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260" w:type="dxa"/>
          </w:tcPr>
          <w:p w14:paraId="4E929ED2"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p w14:paraId="622C83DD" w14:textId="77777777" w:rsidR="006606C9" w:rsidRPr="00B05D9C" w:rsidRDefault="006606C9" w:rsidP="00AC198B">
            <w:pPr>
              <w:tabs>
                <w:tab w:val="decimal" w:pos="911"/>
              </w:tabs>
              <w:spacing w:line="240" w:lineRule="auto"/>
              <w:ind w:right="11"/>
              <w:rPr>
                <w:rFonts w:ascii="Times New Roman" w:hAnsi="Times New Roman" w:cs="Times New Roman"/>
                <w:sz w:val="16"/>
                <w:szCs w:val="16"/>
              </w:rPr>
            </w:pPr>
          </w:p>
          <w:p w14:paraId="7D86418D" w14:textId="77777777" w:rsidR="006606C9" w:rsidRPr="00B05D9C" w:rsidRDefault="006606C9" w:rsidP="00AC198B">
            <w:pPr>
              <w:tabs>
                <w:tab w:val="decimal" w:pos="911"/>
              </w:tabs>
              <w:spacing w:line="240" w:lineRule="auto"/>
              <w:ind w:right="11"/>
              <w:rPr>
                <w:rFonts w:ascii="Times New Roman" w:hAnsi="Times New Roman" w:cs="Times New Roman"/>
                <w:sz w:val="16"/>
                <w:szCs w:val="16"/>
              </w:rPr>
            </w:pPr>
          </w:p>
          <w:p w14:paraId="4199F3FE" w14:textId="228DB489" w:rsidR="006606C9" w:rsidRPr="00B05D9C" w:rsidRDefault="006606C9" w:rsidP="00AC198B">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w:t>
            </w:r>
          </w:p>
        </w:tc>
        <w:tc>
          <w:tcPr>
            <w:tcW w:w="180" w:type="dxa"/>
          </w:tcPr>
          <w:p w14:paraId="4A323083"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350" w:type="dxa"/>
          </w:tcPr>
          <w:p w14:paraId="3F6C8381" w14:textId="77777777" w:rsidR="00AC198B" w:rsidRPr="00B05D9C" w:rsidRDefault="00AC198B" w:rsidP="00AC198B">
            <w:pPr>
              <w:tabs>
                <w:tab w:val="decimal" w:pos="765"/>
              </w:tabs>
              <w:spacing w:line="240" w:lineRule="auto"/>
              <w:rPr>
                <w:rFonts w:ascii="Times New Roman" w:hAnsi="Times New Roman" w:cs="Times New Roman"/>
                <w:sz w:val="16"/>
                <w:szCs w:val="16"/>
              </w:rPr>
            </w:pPr>
          </w:p>
          <w:p w14:paraId="632055DA" w14:textId="77777777" w:rsidR="006606C9" w:rsidRPr="00B05D9C" w:rsidRDefault="006606C9" w:rsidP="00AC198B">
            <w:pPr>
              <w:tabs>
                <w:tab w:val="decimal" w:pos="765"/>
              </w:tabs>
              <w:spacing w:line="240" w:lineRule="auto"/>
              <w:rPr>
                <w:rFonts w:ascii="Times New Roman" w:hAnsi="Times New Roman" w:cs="Times New Roman"/>
                <w:sz w:val="16"/>
                <w:szCs w:val="16"/>
              </w:rPr>
            </w:pPr>
          </w:p>
          <w:p w14:paraId="5F41C1D9" w14:textId="77777777" w:rsidR="006606C9" w:rsidRPr="00B05D9C" w:rsidRDefault="006606C9" w:rsidP="00AC198B">
            <w:pPr>
              <w:tabs>
                <w:tab w:val="decimal" w:pos="765"/>
              </w:tabs>
              <w:spacing w:line="240" w:lineRule="auto"/>
              <w:rPr>
                <w:rFonts w:ascii="Times New Roman" w:hAnsi="Times New Roman" w:cs="Times New Roman"/>
                <w:sz w:val="16"/>
                <w:szCs w:val="16"/>
              </w:rPr>
            </w:pPr>
          </w:p>
          <w:p w14:paraId="027BF83F" w14:textId="78B6845C" w:rsidR="006606C9" w:rsidRPr="00B05D9C" w:rsidRDefault="006606C9" w:rsidP="00AC198B">
            <w:pPr>
              <w:tabs>
                <w:tab w:val="decimal" w:pos="765"/>
              </w:tabs>
              <w:spacing w:line="240" w:lineRule="auto"/>
              <w:rPr>
                <w:rFonts w:ascii="Times New Roman" w:hAnsi="Times New Roman" w:cs="Times New Roman"/>
                <w:sz w:val="16"/>
                <w:szCs w:val="16"/>
              </w:rPr>
            </w:pPr>
            <w:r w:rsidRPr="00B05D9C">
              <w:rPr>
                <w:rFonts w:ascii="Times New Roman" w:hAnsi="Times New Roman" w:cs="Times New Roman"/>
                <w:sz w:val="16"/>
                <w:szCs w:val="16"/>
              </w:rPr>
              <w:t>-</w:t>
            </w:r>
          </w:p>
        </w:tc>
        <w:tc>
          <w:tcPr>
            <w:tcW w:w="182" w:type="dxa"/>
          </w:tcPr>
          <w:p w14:paraId="68EF3684"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170" w:type="dxa"/>
          </w:tcPr>
          <w:p w14:paraId="30FB7489" w14:textId="5E8EE06C" w:rsidR="00AC198B" w:rsidRPr="00B05D9C" w:rsidRDefault="00AC198B" w:rsidP="00AC198B">
            <w:pPr>
              <w:tabs>
                <w:tab w:val="decimal" w:pos="911"/>
              </w:tabs>
              <w:spacing w:line="240" w:lineRule="auto"/>
              <w:ind w:right="11"/>
              <w:rPr>
                <w:rFonts w:ascii="Times New Roman" w:hAnsi="Times New Roman" w:cs="Times New Roman"/>
                <w:sz w:val="16"/>
                <w:szCs w:val="16"/>
              </w:rPr>
            </w:pPr>
          </w:p>
          <w:p w14:paraId="0D91E7D1" w14:textId="77777777" w:rsidR="006606C9" w:rsidRPr="00B05D9C" w:rsidRDefault="006606C9" w:rsidP="00AC198B">
            <w:pPr>
              <w:tabs>
                <w:tab w:val="decimal" w:pos="911"/>
              </w:tabs>
              <w:spacing w:line="240" w:lineRule="auto"/>
              <w:ind w:right="11"/>
              <w:rPr>
                <w:rFonts w:ascii="Times New Roman" w:hAnsi="Times New Roman" w:cs="Times New Roman"/>
                <w:sz w:val="16"/>
                <w:szCs w:val="16"/>
              </w:rPr>
            </w:pPr>
          </w:p>
          <w:p w14:paraId="3C8F5E78" w14:textId="60BA1A46" w:rsidR="006606C9" w:rsidRPr="00B05D9C" w:rsidRDefault="006606C9" w:rsidP="00AC198B">
            <w:pPr>
              <w:tabs>
                <w:tab w:val="decimal" w:pos="911"/>
              </w:tabs>
              <w:spacing w:line="240" w:lineRule="auto"/>
              <w:ind w:right="11"/>
              <w:rPr>
                <w:rFonts w:ascii="Times New Roman" w:hAnsi="Times New Roman" w:cs="Times New Roman"/>
                <w:sz w:val="16"/>
                <w:szCs w:val="16"/>
              </w:rPr>
            </w:pPr>
          </w:p>
          <w:p w14:paraId="3C0B578C" w14:textId="6327E900" w:rsidR="006606C9" w:rsidRPr="00B05D9C" w:rsidRDefault="006606C9" w:rsidP="005E31B4">
            <w:pPr>
              <w:tabs>
                <w:tab w:val="decimal" w:pos="910"/>
              </w:tabs>
              <w:spacing w:line="240" w:lineRule="auto"/>
              <w:ind w:right="100"/>
              <w:rPr>
                <w:rFonts w:ascii="Times New Roman" w:hAnsi="Times New Roman" w:cs="Times New Roman"/>
                <w:sz w:val="16"/>
                <w:szCs w:val="16"/>
              </w:rPr>
            </w:pPr>
            <w:r w:rsidRPr="00B05D9C">
              <w:rPr>
                <w:rFonts w:ascii="Times New Roman" w:hAnsi="Times New Roman" w:cs="Times New Roman"/>
                <w:sz w:val="16"/>
                <w:szCs w:val="16"/>
              </w:rPr>
              <w:t>-</w:t>
            </w:r>
          </w:p>
        </w:tc>
      </w:tr>
      <w:tr w:rsidR="00AC198B" w:rsidRPr="00B05D9C" w14:paraId="4B225DEA" w14:textId="77777777" w:rsidTr="006606C9">
        <w:trPr>
          <w:cantSplit/>
          <w:trHeight w:val="80"/>
        </w:trPr>
        <w:tc>
          <w:tcPr>
            <w:tcW w:w="1440" w:type="dxa"/>
          </w:tcPr>
          <w:p w14:paraId="3D7B7917" w14:textId="70F111BD" w:rsidR="00AC198B" w:rsidRPr="00B05D9C" w:rsidRDefault="0020585C" w:rsidP="00AC198B">
            <w:pPr>
              <w:spacing w:line="240" w:lineRule="auto"/>
              <w:rPr>
                <w:rFonts w:ascii="Times New Roman" w:hAnsi="Times New Roman" w:cs="Times New Roman"/>
                <w:sz w:val="16"/>
                <w:szCs w:val="16"/>
              </w:rPr>
            </w:pPr>
            <w:r w:rsidRPr="00B05D9C">
              <w:rPr>
                <w:rFonts w:ascii="Times New Roman" w:hAnsi="Times New Roman" w:cs="Times New Roman"/>
                <w:sz w:val="16"/>
                <w:szCs w:val="16"/>
              </w:rPr>
              <w:t xml:space="preserve">Loss on impairment </w:t>
            </w:r>
            <w:r w:rsidR="009926B5" w:rsidRPr="00B05D9C">
              <w:rPr>
                <w:rFonts w:ascii="Times New Roman" w:hAnsi="Times New Roman" w:cs="Times New Roman"/>
                <w:sz w:val="16"/>
                <w:szCs w:val="16"/>
              </w:rPr>
              <w:br/>
              <w:t xml:space="preserve">   </w:t>
            </w:r>
            <w:r w:rsidRPr="00B05D9C">
              <w:rPr>
                <w:rFonts w:ascii="Times New Roman" w:hAnsi="Times New Roman" w:cs="Times New Roman"/>
                <w:sz w:val="16"/>
                <w:szCs w:val="16"/>
              </w:rPr>
              <w:t>of assets</w:t>
            </w:r>
          </w:p>
        </w:tc>
        <w:tc>
          <w:tcPr>
            <w:tcW w:w="1260" w:type="dxa"/>
          </w:tcPr>
          <w:p w14:paraId="70B72EA6" w14:textId="77777777" w:rsidR="00AC198B" w:rsidRPr="00B05D9C" w:rsidRDefault="00AC198B" w:rsidP="00AC198B">
            <w:pPr>
              <w:tabs>
                <w:tab w:val="decimal" w:pos="731"/>
              </w:tabs>
              <w:spacing w:line="240" w:lineRule="auto"/>
              <w:ind w:right="11"/>
              <w:jc w:val="right"/>
              <w:rPr>
                <w:rFonts w:ascii="Times New Roman" w:hAnsi="Times New Roman" w:cs="Times New Roman"/>
                <w:sz w:val="16"/>
                <w:szCs w:val="16"/>
              </w:rPr>
            </w:pPr>
          </w:p>
          <w:p w14:paraId="44E14846" w14:textId="60E9D678" w:rsidR="009926B5" w:rsidRPr="00B05D9C" w:rsidRDefault="009926B5" w:rsidP="00AC198B">
            <w:pPr>
              <w:tabs>
                <w:tab w:val="decimal" w:pos="731"/>
              </w:tabs>
              <w:spacing w:line="240" w:lineRule="auto"/>
              <w:ind w:right="11"/>
              <w:jc w:val="right"/>
              <w:rPr>
                <w:rFonts w:ascii="Times New Roman" w:hAnsi="Times New Roman" w:cs="Times New Roman"/>
                <w:sz w:val="16"/>
                <w:szCs w:val="16"/>
              </w:rPr>
            </w:pPr>
            <w:r w:rsidRPr="00B05D9C">
              <w:rPr>
                <w:rFonts w:ascii="Times New Roman" w:hAnsi="Times New Roman" w:cs="Times New Roman"/>
                <w:sz w:val="16"/>
                <w:szCs w:val="16"/>
              </w:rPr>
              <w:t>(25,784)</w:t>
            </w:r>
          </w:p>
        </w:tc>
        <w:tc>
          <w:tcPr>
            <w:tcW w:w="180" w:type="dxa"/>
          </w:tcPr>
          <w:p w14:paraId="119E9095"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350" w:type="dxa"/>
            <w:tcBorders>
              <w:bottom w:val="single" w:sz="4" w:space="0" w:color="auto"/>
            </w:tcBorders>
          </w:tcPr>
          <w:p w14:paraId="5F9CA6B9"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p w14:paraId="0B1D4DDE" w14:textId="57E0B90C" w:rsidR="009926B5" w:rsidRPr="00B05D9C" w:rsidRDefault="009926B5" w:rsidP="00AC198B">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25,784</w:t>
            </w:r>
          </w:p>
        </w:tc>
        <w:tc>
          <w:tcPr>
            <w:tcW w:w="180" w:type="dxa"/>
          </w:tcPr>
          <w:p w14:paraId="7E40F7CA"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tc>
        <w:tc>
          <w:tcPr>
            <w:tcW w:w="1170" w:type="dxa"/>
          </w:tcPr>
          <w:p w14:paraId="4E011728"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p w14:paraId="1D6EFECA" w14:textId="1AE22D14" w:rsidR="009926B5" w:rsidRPr="00B05D9C" w:rsidRDefault="009926B5" w:rsidP="00AC198B">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w:t>
            </w:r>
          </w:p>
        </w:tc>
        <w:tc>
          <w:tcPr>
            <w:tcW w:w="180" w:type="dxa"/>
          </w:tcPr>
          <w:p w14:paraId="46314F58"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260" w:type="dxa"/>
          </w:tcPr>
          <w:p w14:paraId="74BCCFC2"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p w14:paraId="6CBDB324" w14:textId="0A7B2ADC" w:rsidR="006606C9" w:rsidRPr="00B05D9C" w:rsidRDefault="006606C9" w:rsidP="00AC198B">
            <w:pPr>
              <w:tabs>
                <w:tab w:val="decimal" w:pos="911"/>
              </w:tabs>
              <w:spacing w:line="240" w:lineRule="auto"/>
              <w:ind w:right="11"/>
              <w:rPr>
                <w:rFonts w:ascii="Times New Roman" w:hAnsi="Times New Roman" w:cs="Times New Roman"/>
                <w:sz w:val="16"/>
                <w:szCs w:val="16"/>
              </w:rPr>
            </w:pPr>
            <w:r w:rsidRPr="00B05D9C">
              <w:rPr>
                <w:rFonts w:ascii="Times New Roman" w:hAnsi="Times New Roman" w:cs="Times New Roman"/>
                <w:sz w:val="16"/>
                <w:szCs w:val="16"/>
              </w:rPr>
              <w:t>-</w:t>
            </w:r>
          </w:p>
        </w:tc>
        <w:tc>
          <w:tcPr>
            <w:tcW w:w="180" w:type="dxa"/>
          </w:tcPr>
          <w:p w14:paraId="448E538E"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350" w:type="dxa"/>
            <w:tcBorders>
              <w:bottom w:val="single" w:sz="4" w:space="0" w:color="auto"/>
            </w:tcBorders>
          </w:tcPr>
          <w:p w14:paraId="6FA59E63" w14:textId="77777777" w:rsidR="00AC198B" w:rsidRPr="00B05D9C" w:rsidRDefault="00AC198B" w:rsidP="00AC198B">
            <w:pPr>
              <w:tabs>
                <w:tab w:val="decimal" w:pos="765"/>
              </w:tabs>
              <w:spacing w:line="240" w:lineRule="auto"/>
              <w:rPr>
                <w:rFonts w:ascii="Times New Roman" w:hAnsi="Times New Roman" w:cs="Times New Roman"/>
                <w:sz w:val="16"/>
                <w:szCs w:val="16"/>
              </w:rPr>
            </w:pPr>
          </w:p>
          <w:p w14:paraId="23284295" w14:textId="3FBA1D39" w:rsidR="006606C9" w:rsidRPr="00B05D9C" w:rsidRDefault="006606C9" w:rsidP="00AC198B">
            <w:pPr>
              <w:tabs>
                <w:tab w:val="decimal" w:pos="765"/>
              </w:tabs>
              <w:spacing w:line="240" w:lineRule="auto"/>
              <w:rPr>
                <w:rFonts w:ascii="Times New Roman" w:hAnsi="Times New Roman" w:cs="Times New Roman"/>
                <w:sz w:val="16"/>
                <w:szCs w:val="16"/>
              </w:rPr>
            </w:pPr>
            <w:r w:rsidRPr="00B05D9C">
              <w:rPr>
                <w:rFonts w:ascii="Times New Roman" w:hAnsi="Times New Roman" w:cs="Times New Roman"/>
                <w:sz w:val="16"/>
                <w:szCs w:val="16"/>
              </w:rPr>
              <w:t>-</w:t>
            </w:r>
          </w:p>
        </w:tc>
        <w:tc>
          <w:tcPr>
            <w:tcW w:w="182" w:type="dxa"/>
          </w:tcPr>
          <w:p w14:paraId="5A8F195B" w14:textId="77777777" w:rsidR="00AC198B" w:rsidRPr="00B05D9C" w:rsidRDefault="00AC198B" w:rsidP="00AC198B">
            <w:pPr>
              <w:tabs>
                <w:tab w:val="decimal" w:pos="765"/>
              </w:tabs>
              <w:spacing w:line="240" w:lineRule="auto"/>
              <w:rPr>
                <w:rFonts w:ascii="Times New Roman" w:hAnsi="Times New Roman" w:cs="Times New Roman"/>
                <w:sz w:val="16"/>
                <w:szCs w:val="16"/>
              </w:rPr>
            </w:pPr>
          </w:p>
        </w:tc>
        <w:tc>
          <w:tcPr>
            <w:tcW w:w="1170" w:type="dxa"/>
          </w:tcPr>
          <w:p w14:paraId="000128ED" w14:textId="77777777" w:rsidR="00AC198B" w:rsidRPr="00B05D9C" w:rsidRDefault="00AC198B" w:rsidP="00AC198B">
            <w:pPr>
              <w:tabs>
                <w:tab w:val="decimal" w:pos="911"/>
              </w:tabs>
              <w:spacing w:line="240" w:lineRule="auto"/>
              <w:ind w:right="11"/>
              <w:rPr>
                <w:rFonts w:ascii="Times New Roman" w:hAnsi="Times New Roman" w:cs="Times New Roman"/>
                <w:sz w:val="16"/>
                <w:szCs w:val="16"/>
              </w:rPr>
            </w:pPr>
          </w:p>
          <w:p w14:paraId="3ECC9FFC" w14:textId="478BCAE3" w:rsidR="006606C9" w:rsidRPr="00B05D9C" w:rsidRDefault="006606C9" w:rsidP="005E31B4">
            <w:pPr>
              <w:tabs>
                <w:tab w:val="decimal" w:pos="911"/>
              </w:tabs>
              <w:spacing w:line="240" w:lineRule="auto"/>
              <w:ind w:right="100"/>
              <w:rPr>
                <w:rFonts w:ascii="Times New Roman" w:hAnsi="Times New Roman" w:cs="Times New Roman"/>
                <w:sz w:val="16"/>
                <w:szCs w:val="16"/>
              </w:rPr>
            </w:pPr>
            <w:r w:rsidRPr="00B05D9C">
              <w:rPr>
                <w:rFonts w:ascii="Times New Roman" w:hAnsi="Times New Roman" w:cs="Times New Roman"/>
                <w:sz w:val="16"/>
                <w:szCs w:val="16"/>
              </w:rPr>
              <w:t>-</w:t>
            </w:r>
          </w:p>
        </w:tc>
      </w:tr>
      <w:tr w:rsidR="00AC198B" w:rsidRPr="00B05D9C" w14:paraId="73AEB78F" w14:textId="77777777" w:rsidTr="006606C9">
        <w:trPr>
          <w:cantSplit/>
          <w:trHeight w:val="80"/>
        </w:trPr>
        <w:tc>
          <w:tcPr>
            <w:tcW w:w="1440" w:type="dxa"/>
          </w:tcPr>
          <w:p w14:paraId="125A0E2E" w14:textId="77777777" w:rsidR="00AC198B" w:rsidRPr="00B05D9C" w:rsidRDefault="00AC198B" w:rsidP="00AC198B">
            <w:pPr>
              <w:spacing w:line="240" w:lineRule="auto"/>
              <w:rPr>
                <w:rFonts w:ascii="Times New Roman" w:hAnsi="Times New Roman" w:cs="Times New Roman"/>
                <w:sz w:val="16"/>
                <w:szCs w:val="16"/>
              </w:rPr>
            </w:pPr>
          </w:p>
        </w:tc>
        <w:tc>
          <w:tcPr>
            <w:tcW w:w="1260" w:type="dxa"/>
          </w:tcPr>
          <w:p w14:paraId="23DEA57F" w14:textId="77777777" w:rsidR="00AC198B" w:rsidRPr="00B05D9C" w:rsidRDefault="00AC198B" w:rsidP="00AC198B">
            <w:pPr>
              <w:tabs>
                <w:tab w:val="decimal" w:pos="731"/>
              </w:tabs>
              <w:spacing w:line="240" w:lineRule="auto"/>
              <w:ind w:right="11"/>
              <w:jc w:val="right"/>
              <w:rPr>
                <w:rFonts w:ascii="Times New Roman" w:hAnsi="Times New Roman" w:cs="Times New Roman"/>
                <w:b/>
                <w:bCs/>
                <w:sz w:val="16"/>
                <w:szCs w:val="16"/>
              </w:rPr>
            </w:pPr>
          </w:p>
        </w:tc>
        <w:tc>
          <w:tcPr>
            <w:tcW w:w="180" w:type="dxa"/>
          </w:tcPr>
          <w:p w14:paraId="2F7FC81D" w14:textId="77777777" w:rsidR="00AC198B" w:rsidRPr="00B05D9C" w:rsidRDefault="00AC198B" w:rsidP="00AC198B">
            <w:pPr>
              <w:tabs>
                <w:tab w:val="decimal" w:pos="765"/>
              </w:tabs>
              <w:spacing w:line="240" w:lineRule="auto"/>
              <w:rPr>
                <w:rFonts w:ascii="Times New Roman" w:hAnsi="Times New Roman" w:cs="Times New Roman"/>
                <w:b/>
                <w:bCs/>
                <w:sz w:val="16"/>
                <w:szCs w:val="16"/>
              </w:rPr>
            </w:pPr>
          </w:p>
        </w:tc>
        <w:tc>
          <w:tcPr>
            <w:tcW w:w="1350" w:type="dxa"/>
            <w:tcBorders>
              <w:top w:val="single" w:sz="4" w:space="0" w:color="auto"/>
              <w:bottom w:val="double" w:sz="4" w:space="0" w:color="auto"/>
            </w:tcBorders>
          </w:tcPr>
          <w:p w14:paraId="542CC53E" w14:textId="6327E1CA" w:rsidR="00AC198B" w:rsidRPr="00B05D9C" w:rsidRDefault="009926B5" w:rsidP="00AC198B">
            <w:pPr>
              <w:tabs>
                <w:tab w:val="decimal" w:pos="911"/>
              </w:tabs>
              <w:spacing w:line="240" w:lineRule="auto"/>
              <w:ind w:right="11"/>
              <w:rPr>
                <w:rFonts w:ascii="Times New Roman" w:hAnsi="Times New Roman" w:cs="Times New Roman"/>
                <w:b/>
                <w:bCs/>
                <w:sz w:val="16"/>
                <w:szCs w:val="16"/>
              </w:rPr>
            </w:pPr>
            <w:r w:rsidRPr="00B05D9C">
              <w:rPr>
                <w:rFonts w:ascii="Times New Roman" w:hAnsi="Times New Roman" w:cs="Times New Roman"/>
                <w:b/>
                <w:bCs/>
                <w:sz w:val="16"/>
                <w:szCs w:val="16"/>
              </w:rPr>
              <w:t>-</w:t>
            </w:r>
          </w:p>
        </w:tc>
        <w:tc>
          <w:tcPr>
            <w:tcW w:w="180" w:type="dxa"/>
          </w:tcPr>
          <w:p w14:paraId="5497CB04" w14:textId="77777777" w:rsidR="00AC198B" w:rsidRPr="00B05D9C" w:rsidRDefault="00AC198B" w:rsidP="00AC198B">
            <w:pPr>
              <w:tabs>
                <w:tab w:val="decimal" w:pos="911"/>
              </w:tabs>
              <w:spacing w:line="240" w:lineRule="auto"/>
              <w:ind w:right="11"/>
              <w:rPr>
                <w:rFonts w:ascii="Times New Roman" w:hAnsi="Times New Roman" w:cs="Times New Roman"/>
                <w:b/>
                <w:bCs/>
                <w:sz w:val="16"/>
                <w:szCs w:val="16"/>
              </w:rPr>
            </w:pPr>
          </w:p>
        </w:tc>
        <w:tc>
          <w:tcPr>
            <w:tcW w:w="1170" w:type="dxa"/>
          </w:tcPr>
          <w:p w14:paraId="5E543D15" w14:textId="77777777" w:rsidR="00AC198B" w:rsidRPr="00B05D9C" w:rsidRDefault="00AC198B" w:rsidP="00AC198B">
            <w:pPr>
              <w:tabs>
                <w:tab w:val="decimal" w:pos="911"/>
              </w:tabs>
              <w:spacing w:line="240" w:lineRule="auto"/>
              <w:ind w:right="11"/>
              <w:rPr>
                <w:rFonts w:ascii="Times New Roman" w:hAnsi="Times New Roman" w:cs="Times New Roman"/>
                <w:b/>
                <w:bCs/>
                <w:sz w:val="16"/>
                <w:szCs w:val="16"/>
              </w:rPr>
            </w:pPr>
          </w:p>
        </w:tc>
        <w:tc>
          <w:tcPr>
            <w:tcW w:w="180" w:type="dxa"/>
          </w:tcPr>
          <w:p w14:paraId="60B8264B" w14:textId="77777777" w:rsidR="00AC198B" w:rsidRPr="00B05D9C" w:rsidRDefault="00AC198B" w:rsidP="00AC198B">
            <w:pPr>
              <w:tabs>
                <w:tab w:val="decimal" w:pos="765"/>
              </w:tabs>
              <w:spacing w:line="240" w:lineRule="auto"/>
              <w:rPr>
                <w:rFonts w:ascii="Times New Roman" w:hAnsi="Times New Roman" w:cs="Times New Roman"/>
                <w:b/>
                <w:bCs/>
                <w:sz w:val="16"/>
                <w:szCs w:val="16"/>
              </w:rPr>
            </w:pPr>
          </w:p>
        </w:tc>
        <w:tc>
          <w:tcPr>
            <w:tcW w:w="1260" w:type="dxa"/>
          </w:tcPr>
          <w:p w14:paraId="13A1F905" w14:textId="77777777" w:rsidR="00AC198B" w:rsidRPr="00B05D9C" w:rsidRDefault="00AC198B" w:rsidP="00AC198B">
            <w:pPr>
              <w:tabs>
                <w:tab w:val="decimal" w:pos="911"/>
              </w:tabs>
              <w:spacing w:line="240" w:lineRule="auto"/>
              <w:ind w:right="11"/>
              <w:rPr>
                <w:rFonts w:ascii="Times New Roman" w:hAnsi="Times New Roman" w:cs="Times New Roman"/>
                <w:b/>
                <w:bCs/>
                <w:sz w:val="16"/>
                <w:szCs w:val="16"/>
              </w:rPr>
            </w:pPr>
          </w:p>
        </w:tc>
        <w:tc>
          <w:tcPr>
            <w:tcW w:w="180" w:type="dxa"/>
          </w:tcPr>
          <w:p w14:paraId="47DAEC43" w14:textId="77777777" w:rsidR="00AC198B" w:rsidRPr="00B05D9C" w:rsidRDefault="00AC198B" w:rsidP="00AC198B">
            <w:pPr>
              <w:tabs>
                <w:tab w:val="decimal" w:pos="765"/>
              </w:tabs>
              <w:spacing w:line="240" w:lineRule="auto"/>
              <w:rPr>
                <w:rFonts w:ascii="Times New Roman" w:hAnsi="Times New Roman" w:cs="Times New Roman"/>
                <w:b/>
                <w:bCs/>
                <w:sz w:val="16"/>
                <w:szCs w:val="16"/>
              </w:rPr>
            </w:pPr>
          </w:p>
        </w:tc>
        <w:tc>
          <w:tcPr>
            <w:tcW w:w="1350" w:type="dxa"/>
            <w:tcBorders>
              <w:top w:val="single" w:sz="4" w:space="0" w:color="auto"/>
              <w:bottom w:val="double" w:sz="4" w:space="0" w:color="auto"/>
            </w:tcBorders>
          </w:tcPr>
          <w:p w14:paraId="34A6B011" w14:textId="58F3488C" w:rsidR="00AC198B" w:rsidRPr="00B05D9C" w:rsidRDefault="006606C9" w:rsidP="00AC198B">
            <w:pPr>
              <w:tabs>
                <w:tab w:val="decimal" w:pos="765"/>
              </w:tabs>
              <w:spacing w:line="240" w:lineRule="auto"/>
              <w:rPr>
                <w:rFonts w:ascii="Times New Roman" w:hAnsi="Times New Roman" w:cs="Times New Roman"/>
                <w:b/>
                <w:bCs/>
                <w:sz w:val="16"/>
                <w:szCs w:val="16"/>
              </w:rPr>
            </w:pPr>
            <w:r w:rsidRPr="00B05D9C">
              <w:rPr>
                <w:rFonts w:ascii="Times New Roman" w:hAnsi="Times New Roman" w:cs="Times New Roman"/>
                <w:b/>
                <w:bCs/>
                <w:sz w:val="16"/>
                <w:szCs w:val="16"/>
              </w:rPr>
              <w:t>-</w:t>
            </w:r>
          </w:p>
        </w:tc>
        <w:tc>
          <w:tcPr>
            <w:tcW w:w="182" w:type="dxa"/>
          </w:tcPr>
          <w:p w14:paraId="79BD3AF6" w14:textId="77777777" w:rsidR="00AC198B" w:rsidRPr="00B05D9C" w:rsidRDefault="00AC198B" w:rsidP="00AC198B">
            <w:pPr>
              <w:tabs>
                <w:tab w:val="decimal" w:pos="765"/>
              </w:tabs>
              <w:spacing w:line="240" w:lineRule="auto"/>
              <w:rPr>
                <w:rFonts w:ascii="Times New Roman" w:hAnsi="Times New Roman" w:cs="Times New Roman"/>
                <w:b/>
                <w:bCs/>
                <w:sz w:val="16"/>
                <w:szCs w:val="16"/>
              </w:rPr>
            </w:pPr>
          </w:p>
        </w:tc>
        <w:tc>
          <w:tcPr>
            <w:tcW w:w="1170" w:type="dxa"/>
          </w:tcPr>
          <w:p w14:paraId="6B8BF7CF" w14:textId="77777777" w:rsidR="00AC198B" w:rsidRPr="00B05D9C" w:rsidRDefault="00AC198B" w:rsidP="00AC198B">
            <w:pPr>
              <w:tabs>
                <w:tab w:val="decimal" w:pos="911"/>
              </w:tabs>
              <w:spacing w:line="240" w:lineRule="auto"/>
              <w:ind w:right="11"/>
              <w:rPr>
                <w:rFonts w:ascii="Times New Roman" w:hAnsi="Times New Roman" w:cs="Times New Roman"/>
                <w:b/>
                <w:bCs/>
                <w:sz w:val="16"/>
                <w:szCs w:val="16"/>
              </w:rPr>
            </w:pPr>
          </w:p>
        </w:tc>
      </w:tr>
    </w:tbl>
    <w:p w14:paraId="528FCFC5" w14:textId="77777777" w:rsidR="00D03AC3" w:rsidRPr="00B05D9C" w:rsidRDefault="00D03AC3" w:rsidP="00132F81">
      <w:pPr>
        <w:spacing w:line="240" w:lineRule="auto"/>
        <w:ind w:left="540" w:hanging="526"/>
        <w:rPr>
          <w:rFonts w:ascii="Times New Roman" w:hAnsi="Times New Roman"/>
          <w:sz w:val="16"/>
          <w:szCs w:val="16"/>
        </w:rPr>
      </w:pPr>
    </w:p>
    <w:p w14:paraId="09EADA60" w14:textId="7620D674" w:rsidR="006A3D07" w:rsidRPr="0084492C" w:rsidRDefault="00132F81" w:rsidP="0084492C">
      <w:pPr>
        <w:spacing w:line="240" w:lineRule="auto"/>
        <w:ind w:left="540"/>
        <w:jc w:val="thaiDistribute"/>
        <w:rPr>
          <w:rFonts w:ascii="Times New Roman" w:hAnsi="Times New Roman"/>
          <w:sz w:val="22"/>
          <w:szCs w:val="22"/>
        </w:rPr>
      </w:pPr>
      <w:r w:rsidRPr="00B05D9C">
        <w:rPr>
          <w:rFonts w:ascii="Times New Roman" w:hAnsi="Times New Roman"/>
          <w:sz w:val="22"/>
          <w:szCs w:val="22"/>
        </w:rPr>
        <w:t>The reclassification has been made because, in the management opinion, the new classification is more appropriate to the Group’s business.</w:t>
      </w:r>
    </w:p>
    <w:sectPr w:rsidR="006A3D07" w:rsidRPr="0084492C" w:rsidSect="00904D51">
      <w:footerReference w:type="default" r:id="rId12"/>
      <w:pgSz w:w="11906" w:h="16838" w:code="9"/>
      <w:pgMar w:top="691" w:right="1152" w:bottom="72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5AFDC" w14:textId="77777777" w:rsidR="00A27630" w:rsidRDefault="00A27630">
      <w:r>
        <w:separator/>
      </w:r>
    </w:p>
  </w:endnote>
  <w:endnote w:type="continuationSeparator" w:id="0">
    <w:p w14:paraId="391FB471" w14:textId="77777777" w:rsidR="00A27630" w:rsidRDefault="00A2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IDFont+F2">
    <w:altName w:val="Browallia New"/>
    <w:panose1 w:val="00000000000000000000"/>
    <w:charset w:val="DE"/>
    <w:family w:val="auto"/>
    <w:notTrueType/>
    <w:pitch w:val="default"/>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654365"/>
      <w:docPartObj>
        <w:docPartGallery w:val="Page Numbers (Bottom of Page)"/>
        <w:docPartUnique/>
      </w:docPartObj>
    </w:sdtPr>
    <w:sdtEndPr>
      <w:rPr>
        <w:rFonts w:ascii="Times New Roman" w:hAnsi="Times New Roman" w:cs="Times New Roman"/>
        <w:noProof/>
        <w:sz w:val="22"/>
        <w:szCs w:val="22"/>
      </w:rPr>
    </w:sdtEndPr>
    <w:sdtContent>
      <w:p w14:paraId="19A1E2B4" w14:textId="77777777" w:rsidR="009F69FC" w:rsidRPr="00CD7DC4" w:rsidRDefault="009F69FC">
        <w:pPr>
          <w:pStyle w:val="Footer"/>
          <w:jc w:val="center"/>
          <w:rPr>
            <w:rFonts w:ascii="Times New Roman" w:hAnsi="Times New Roman" w:cs="Times New Roman"/>
            <w:sz w:val="22"/>
            <w:szCs w:val="22"/>
          </w:rPr>
        </w:pPr>
        <w:r w:rsidRPr="00CD7DC4">
          <w:rPr>
            <w:rFonts w:ascii="Times New Roman" w:hAnsi="Times New Roman" w:cs="Times New Roman"/>
            <w:sz w:val="22"/>
            <w:szCs w:val="22"/>
          </w:rPr>
          <w:fldChar w:fldCharType="begin"/>
        </w:r>
        <w:r w:rsidRPr="00CD7DC4">
          <w:rPr>
            <w:rFonts w:ascii="Times New Roman" w:hAnsi="Times New Roman" w:cs="Times New Roman"/>
            <w:sz w:val="22"/>
            <w:szCs w:val="22"/>
          </w:rPr>
          <w:instrText xml:space="preserve"> PAGE   \* MERGEFORMAT </w:instrText>
        </w:r>
        <w:r w:rsidRPr="00CD7DC4">
          <w:rPr>
            <w:rFonts w:ascii="Times New Roman" w:hAnsi="Times New Roman" w:cs="Times New Roman"/>
            <w:sz w:val="22"/>
            <w:szCs w:val="22"/>
          </w:rPr>
          <w:fldChar w:fldCharType="separate"/>
        </w:r>
        <w:r w:rsidRPr="00CD7DC4">
          <w:rPr>
            <w:rFonts w:ascii="Times New Roman" w:hAnsi="Times New Roman" w:cs="Times New Roman"/>
            <w:noProof/>
            <w:sz w:val="22"/>
            <w:szCs w:val="22"/>
          </w:rPr>
          <w:t>2</w:t>
        </w:r>
        <w:r w:rsidRPr="00CD7DC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236132"/>
      <w:docPartObj>
        <w:docPartGallery w:val="Page Numbers (Bottom of Page)"/>
        <w:docPartUnique/>
      </w:docPartObj>
    </w:sdtPr>
    <w:sdtEndPr>
      <w:rPr>
        <w:rFonts w:ascii="Times New Roman" w:hAnsi="Times New Roman" w:cs="Times New Roman"/>
        <w:noProof/>
        <w:sz w:val="22"/>
        <w:szCs w:val="22"/>
      </w:rPr>
    </w:sdtEndPr>
    <w:sdtContent>
      <w:p w14:paraId="43F9AB90" w14:textId="2B3450D4" w:rsidR="00D12DF9" w:rsidRPr="00D12DF9" w:rsidRDefault="00D12DF9">
        <w:pPr>
          <w:pStyle w:val="Footer"/>
          <w:jc w:val="center"/>
          <w:rPr>
            <w:rFonts w:ascii="Times New Roman" w:hAnsi="Times New Roman" w:cs="Times New Roman"/>
            <w:sz w:val="22"/>
            <w:szCs w:val="22"/>
          </w:rPr>
        </w:pPr>
        <w:r w:rsidRPr="00D12DF9">
          <w:rPr>
            <w:rFonts w:ascii="Times New Roman" w:hAnsi="Times New Roman" w:cs="Times New Roman"/>
            <w:sz w:val="22"/>
            <w:szCs w:val="22"/>
          </w:rPr>
          <w:fldChar w:fldCharType="begin"/>
        </w:r>
        <w:r w:rsidRPr="00D12DF9">
          <w:rPr>
            <w:rFonts w:ascii="Times New Roman" w:hAnsi="Times New Roman" w:cs="Times New Roman"/>
            <w:sz w:val="22"/>
            <w:szCs w:val="22"/>
          </w:rPr>
          <w:instrText xml:space="preserve"> PAGE   \* MERGEFORMAT </w:instrText>
        </w:r>
        <w:r w:rsidRPr="00D12DF9">
          <w:rPr>
            <w:rFonts w:ascii="Times New Roman" w:hAnsi="Times New Roman" w:cs="Times New Roman"/>
            <w:sz w:val="22"/>
            <w:szCs w:val="22"/>
          </w:rPr>
          <w:fldChar w:fldCharType="separate"/>
        </w:r>
        <w:r w:rsidRPr="00D12DF9">
          <w:rPr>
            <w:rFonts w:ascii="Times New Roman" w:hAnsi="Times New Roman" w:cs="Times New Roman"/>
            <w:noProof/>
            <w:sz w:val="22"/>
            <w:szCs w:val="22"/>
          </w:rPr>
          <w:t>2</w:t>
        </w:r>
        <w:r w:rsidRPr="00D12DF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D201F" w14:textId="77777777" w:rsidR="00A27630" w:rsidRDefault="00A27630">
      <w:r>
        <w:separator/>
      </w:r>
    </w:p>
  </w:footnote>
  <w:footnote w:type="continuationSeparator" w:id="0">
    <w:p w14:paraId="667F1219" w14:textId="77777777" w:rsidR="00A27630" w:rsidRDefault="00A2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6097" w14:textId="060DDCD2" w:rsidR="009F69FC" w:rsidRPr="00E2388E" w:rsidRDefault="009F69FC" w:rsidP="00E2388E">
    <w:pPr>
      <w:pStyle w:val="a"/>
      <w:spacing w:line="240" w:lineRule="atLeast"/>
      <w:ind w:right="0"/>
      <w:jc w:val="both"/>
      <w:rPr>
        <w:rFonts w:ascii="Times New Roman" w:eastAsia="Angsana New" w:hAnsi="Times New Roman" w:cs="Times New Roman"/>
        <w:b/>
        <w:bCs/>
        <w:color w:val="auto"/>
        <w:cs/>
      </w:rPr>
    </w:pPr>
    <w:r w:rsidRPr="00E2388E">
      <w:rPr>
        <w:rFonts w:ascii="Times New Roman" w:eastAsia="Angsana New" w:hAnsi="Times New Roman" w:cs="Times New Roman"/>
        <w:b/>
        <w:bCs/>
        <w:color w:val="auto"/>
      </w:rPr>
      <w:t>Prime Road Power Public Company Limited</w:t>
    </w:r>
    <w:r w:rsidR="00FE41E0">
      <w:rPr>
        <w:rFonts w:ascii="Times New Roman" w:eastAsia="Angsana New" w:hAnsi="Times New Roman" w:cs="Times New Roman"/>
        <w:b/>
        <w:bCs/>
        <w:color w:val="auto"/>
      </w:rPr>
      <w:t xml:space="preserve"> and its </w:t>
    </w:r>
    <w:r w:rsidR="00791011">
      <w:rPr>
        <w:rFonts w:ascii="Times New Roman" w:eastAsia="Angsana New" w:hAnsi="Times New Roman" w:cs="Times New Roman"/>
        <w:b/>
        <w:bCs/>
        <w:color w:val="auto"/>
      </w:rPr>
      <w:t>S</w:t>
    </w:r>
    <w:r w:rsidR="00FE41E0">
      <w:rPr>
        <w:rFonts w:ascii="Times New Roman" w:eastAsia="Angsana New" w:hAnsi="Times New Roman" w:cs="Times New Roman"/>
        <w:b/>
        <w:bCs/>
        <w:color w:val="auto"/>
      </w:rPr>
      <w:t>ubsidiaries</w:t>
    </w:r>
  </w:p>
  <w:p w14:paraId="0E146AE2" w14:textId="1E5719BB" w:rsidR="009F69FC" w:rsidRPr="00E2388E" w:rsidRDefault="009F69FC" w:rsidP="00E2388E">
    <w:pPr>
      <w:pStyle w:val="a"/>
      <w:spacing w:line="240" w:lineRule="atLeast"/>
      <w:ind w:right="0"/>
      <w:jc w:val="both"/>
      <w:rPr>
        <w:rFonts w:ascii="Times New Roman" w:hAnsi="Times New Roman" w:cs="Times New Roman"/>
        <w:color w:val="auto"/>
        <w:sz w:val="24"/>
        <w:szCs w:val="24"/>
        <w:cs/>
      </w:rPr>
    </w:pPr>
    <w:r w:rsidRPr="00E2388E">
      <w:rPr>
        <w:rFonts w:ascii="Times New Roman" w:eastAsia="Angsana New" w:hAnsi="Times New Roman" w:cs="Times New Roman"/>
        <w:b/>
        <w:bCs/>
        <w:color w:val="auto"/>
        <w:sz w:val="24"/>
        <w:szCs w:val="24"/>
      </w:rPr>
      <w:t xml:space="preserve">Notes to the </w:t>
    </w:r>
    <w:r w:rsidR="00791011">
      <w:rPr>
        <w:rFonts w:ascii="Times New Roman" w:eastAsia="Angsana New" w:hAnsi="Times New Roman" w:cs="Times New Roman"/>
        <w:b/>
        <w:bCs/>
        <w:color w:val="auto"/>
        <w:sz w:val="24"/>
        <w:szCs w:val="24"/>
      </w:rPr>
      <w:t>f</w:t>
    </w:r>
    <w:r w:rsidRPr="00E2388E">
      <w:rPr>
        <w:rFonts w:ascii="Times New Roman" w:eastAsia="Angsana New" w:hAnsi="Times New Roman" w:cs="Times New Roman"/>
        <w:b/>
        <w:bCs/>
        <w:color w:val="auto"/>
        <w:sz w:val="24"/>
        <w:szCs w:val="24"/>
      </w:rPr>
      <w:t xml:space="preserve">inancial </w:t>
    </w:r>
    <w:r w:rsidR="00791011">
      <w:rPr>
        <w:rFonts w:ascii="Times New Roman" w:eastAsia="Angsana New" w:hAnsi="Times New Roman" w:cs="Times New Roman"/>
        <w:b/>
        <w:bCs/>
        <w:color w:val="auto"/>
        <w:sz w:val="24"/>
        <w:szCs w:val="24"/>
      </w:rPr>
      <w:t>s</w:t>
    </w:r>
    <w:r w:rsidRPr="00E2388E">
      <w:rPr>
        <w:rFonts w:ascii="Times New Roman" w:eastAsia="Angsana New" w:hAnsi="Times New Roman" w:cs="Times New Roman"/>
        <w:b/>
        <w:bCs/>
        <w:color w:val="auto"/>
        <w:sz w:val="24"/>
        <w:szCs w:val="24"/>
      </w:rPr>
      <w:t>tatements</w:t>
    </w:r>
  </w:p>
  <w:p w14:paraId="40551467" w14:textId="77777777" w:rsidR="009F69FC" w:rsidRPr="00E2388E" w:rsidRDefault="009F69FC" w:rsidP="00E2388E">
    <w:pPr>
      <w:pStyle w:val="a"/>
      <w:spacing w:line="240" w:lineRule="atLeast"/>
      <w:ind w:right="0"/>
      <w:jc w:val="both"/>
      <w:rPr>
        <w:rFonts w:ascii="Times New Roman" w:eastAsia="Angsana New" w:hAnsi="Times New Roman" w:cs="Times New Roman"/>
        <w:b/>
        <w:bCs/>
        <w:color w:val="auto"/>
        <w:sz w:val="24"/>
        <w:szCs w:val="24"/>
      </w:rPr>
    </w:pPr>
    <w:r w:rsidRPr="00E2388E">
      <w:rPr>
        <w:rFonts w:ascii="Times New Roman" w:eastAsia="Angsana New" w:hAnsi="Times New Roman" w:cs="Times New Roman"/>
        <w:b/>
        <w:bCs/>
        <w:color w:val="auto"/>
        <w:sz w:val="24"/>
        <w:szCs w:val="24"/>
      </w:rPr>
      <w:t>For the year ended 31 December 202</w:t>
    </w:r>
    <w:r>
      <w:rPr>
        <w:rFonts w:ascii="Times New Roman" w:eastAsia="Angsana New" w:hAnsi="Times New Roman" w:cs="Times New Roman"/>
        <w:b/>
        <w:bCs/>
        <w:color w:val="auto"/>
        <w:sz w:val="24"/>
        <w:szCs w:val="24"/>
      </w:rPr>
      <w:t>5</w:t>
    </w:r>
  </w:p>
  <w:p w14:paraId="1AFC8504" w14:textId="77777777" w:rsidR="009F69FC" w:rsidRPr="00E2388E" w:rsidRDefault="009F69FC" w:rsidP="00E2388E">
    <w:pPr>
      <w:pStyle w:val="a"/>
      <w:spacing w:line="240" w:lineRule="atLeast"/>
      <w:ind w:right="0"/>
      <w:jc w:val="both"/>
      <w:rPr>
        <w:rFonts w:ascii="Times New Roman" w:eastAsia="Angsana New" w:hAnsi="Times New Roman" w:cs="Times New Roman"/>
        <w:color w:val="auto"/>
        <w:sz w:val="24"/>
        <w:szCs w:val="24"/>
      </w:rPr>
    </w:pPr>
  </w:p>
  <w:p w14:paraId="6487BCDF" w14:textId="77777777" w:rsidR="009F69FC" w:rsidRPr="00E2388E" w:rsidRDefault="009F69FC" w:rsidP="00E2388E">
    <w:pPr>
      <w:pStyle w:val="a"/>
      <w:spacing w:line="240" w:lineRule="atLeast"/>
      <w:ind w:right="0"/>
      <w:jc w:val="both"/>
      <w:rPr>
        <w:rFonts w:ascii="Times New Roman" w:eastAsia="Angsana New" w:hAnsi="Times New Roman" w:cs="Times New Roman"/>
        <w:color w:val="auto"/>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07EF" w14:textId="77777777" w:rsidR="00791011" w:rsidRPr="00E2388E" w:rsidRDefault="00791011" w:rsidP="00791011">
    <w:pPr>
      <w:pStyle w:val="a"/>
      <w:tabs>
        <w:tab w:val="left" w:pos="540"/>
      </w:tabs>
      <w:spacing w:line="240" w:lineRule="atLeast"/>
      <w:ind w:left="540" w:right="0"/>
      <w:jc w:val="both"/>
      <w:rPr>
        <w:rFonts w:ascii="Times New Roman" w:eastAsia="Angsana New" w:hAnsi="Times New Roman" w:cs="Times New Roman"/>
        <w:b/>
        <w:bCs/>
        <w:color w:val="auto"/>
        <w:cs/>
      </w:rPr>
    </w:pPr>
    <w:r w:rsidRPr="00E2388E">
      <w:rPr>
        <w:rFonts w:ascii="Times New Roman" w:eastAsia="Angsana New" w:hAnsi="Times New Roman" w:cs="Times New Roman"/>
        <w:b/>
        <w:bCs/>
        <w:color w:val="auto"/>
      </w:rPr>
      <w:t>Prime Road Power Public Company Limited</w:t>
    </w:r>
    <w:r>
      <w:rPr>
        <w:rFonts w:ascii="Times New Roman" w:eastAsia="Angsana New" w:hAnsi="Times New Roman" w:cs="Times New Roman"/>
        <w:b/>
        <w:bCs/>
        <w:color w:val="auto"/>
      </w:rPr>
      <w:t xml:space="preserve"> and its Subsidiaries</w:t>
    </w:r>
  </w:p>
  <w:p w14:paraId="6D3740D3" w14:textId="77777777" w:rsidR="00791011" w:rsidRPr="00E2388E" w:rsidRDefault="00791011" w:rsidP="00791011">
    <w:pPr>
      <w:pStyle w:val="a"/>
      <w:spacing w:line="240" w:lineRule="atLeast"/>
      <w:ind w:left="540" w:right="0"/>
      <w:jc w:val="both"/>
      <w:rPr>
        <w:rFonts w:ascii="Times New Roman" w:hAnsi="Times New Roman" w:cs="Times New Roman"/>
        <w:color w:val="auto"/>
        <w:sz w:val="24"/>
        <w:szCs w:val="24"/>
        <w:cs/>
      </w:rPr>
    </w:pPr>
    <w:r w:rsidRPr="00E2388E">
      <w:rPr>
        <w:rFonts w:ascii="Times New Roman" w:eastAsia="Angsana New" w:hAnsi="Times New Roman" w:cs="Times New Roman"/>
        <w:b/>
        <w:bCs/>
        <w:color w:val="auto"/>
        <w:sz w:val="24"/>
        <w:szCs w:val="24"/>
      </w:rPr>
      <w:t xml:space="preserve">Notes to the </w:t>
    </w:r>
    <w:r>
      <w:rPr>
        <w:rFonts w:ascii="Times New Roman" w:eastAsia="Angsana New" w:hAnsi="Times New Roman" w:cs="Times New Roman"/>
        <w:b/>
        <w:bCs/>
        <w:color w:val="auto"/>
        <w:sz w:val="24"/>
        <w:szCs w:val="24"/>
      </w:rPr>
      <w:t>f</w:t>
    </w:r>
    <w:r w:rsidRPr="00E2388E">
      <w:rPr>
        <w:rFonts w:ascii="Times New Roman" w:eastAsia="Angsana New" w:hAnsi="Times New Roman" w:cs="Times New Roman"/>
        <w:b/>
        <w:bCs/>
        <w:color w:val="auto"/>
        <w:sz w:val="24"/>
        <w:szCs w:val="24"/>
      </w:rPr>
      <w:t xml:space="preserve">inancial </w:t>
    </w:r>
    <w:r>
      <w:rPr>
        <w:rFonts w:ascii="Times New Roman" w:eastAsia="Angsana New" w:hAnsi="Times New Roman" w:cs="Times New Roman"/>
        <w:b/>
        <w:bCs/>
        <w:color w:val="auto"/>
        <w:sz w:val="24"/>
        <w:szCs w:val="24"/>
      </w:rPr>
      <w:t>s</w:t>
    </w:r>
    <w:r w:rsidRPr="00E2388E">
      <w:rPr>
        <w:rFonts w:ascii="Times New Roman" w:eastAsia="Angsana New" w:hAnsi="Times New Roman" w:cs="Times New Roman"/>
        <w:b/>
        <w:bCs/>
        <w:color w:val="auto"/>
        <w:sz w:val="24"/>
        <w:szCs w:val="24"/>
      </w:rPr>
      <w:t>tatements</w:t>
    </w:r>
  </w:p>
  <w:p w14:paraId="7BBED928" w14:textId="77777777" w:rsidR="00791011" w:rsidRPr="00E2388E" w:rsidRDefault="00791011" w:rsidP="00791011">
    <w:pPr>
      <w:pStyle w:val="a"/>
      <w:spacing w:line="240" w:lineRule="atLeast"/>
      <w:ind w:left="540" w:right="0"/>
      <w:jc w:val="both"/>
      <w:rPr>
        <w:rFonts w:ascii="Times New Roman" w:eastAsia="Angsana New" w:hAnsi="Times New Roman" w:cs="Times New Roman"/>
        <w:b/>
        <w:bCs/>
        <w:color w:val="auto"/>
        <w:sz w:val="24"/>
        <w:szCs w:val="24"/>
      </w:rPr>
    </w:pPr>
    <w:r w:rsidRPr="00E2388E">
      <w:rPr>
        <w:rFonts w:ascii="Times New Roman" w:eastAsia="Angsana New" w:hAnsi="Times New Roman" w:cs="Times New Roman"/>
        <w:b/>
        <w:bCs/>
        <w:color w:val="auto"/>
        <w:sz w:val="24"/>
        <w:szCs w:val="24"/>
      </w:rPr>
      <w:t>For the year ended 31 December 202</w:t>
    </w:r>
    <w:r>
      <w:rPr>
        <w:rFonts w:ascii="Times New Roman" w:eastAsia="Angsana New" w:hAnsi="Times New Roman" w:cs="Times New Roman"/>
        <w:b/>
        <w:bCs/>
        <w:color w:val="auto"/>
        <w:sz w:val="24"/>
        <w:szCs w:val="24"/>
      </w:rPr>
      <w:t>5</w:t>
    </w:r>
  </w:p>
  <w:p w14:paraId="639DD322" w14:textId="77777777" w:rsidR="00791011" w:rsidRPr="00E2388E" w:rsidRDefault="00791011" w:rsidP="00E2388E">
    <w:pPr>
      <w:pStyle w:val="a"/>
      <w:spacing w:line="240" w:lineRule="atLeast"/>
      <w:ind w:right="0"/>
      <w:jc w:val="both"/>
      <w:rPr>
        <w:rFonts w:ascii="Times New Roman" w:eastAsia="Angsana New" w:hAnsi="Times New Roman" w:cs="Times New Roman"/>
        <w:color w:val="auto"/>
        <w:sz w:val="24"/>
        <w:szCs w:val="24"/>
      </w:rPr>
    </w:pPr>
  </w:p>
  <w:p w14:paraId="38B9A614" w14:textId="77777777" w:rsidR="00791011" w:rsidRPr="00E2388E" w:rsidRDefault="00791011" w:rsidP="00E2388E">
    <w:pPr>
      <w:pStyle w:val="a"/>
      <w:spacing w:line="240" w:lineRule="atLeast"/>
      <w:ind w:right="0"/>
      <w:jc w:val="both"/>
      <w:rPr>
        <w:rFonts w:ascii="Times New Roman" w:eastAsia="Angsana New" w:hAnsi="Times New Roman" w:cs="Times New Roman"/>
        <w:color w:val="auto"/>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5F12E" w14:textId="77777777" w:rsidR="00791011" w:rsidRPr="00E2388E" w:rsidRDefault="00791011" w:rsidP="00791011">
    <w:pPr>
      <w:pStyle w:val="a"/>
      <w:spacing w:line="240" w:lineRule="atLeast"/>
      <w:ind w:right="0"/>
      <w:jc w:val="both"/>
      <w:rPr>
        <w:rFonts w:ascii="Times New Roman" w:eastAsia="Angsana New" w:hAnsi="Times New Roman" w:cs="Times New Roman"/>
        <w:b/>
        <w:bCs/>
        <w:color w:val="auto"/>
        <w:cs/>
      </w:rPr>
    </w:pPr>
    <w:r w:rsidRPr="00E2388E">
      <w:rPr>
        <w:rFonts w:ascii="Times New Roman" w:eastAsia="Angsana New" w:hAnsi="Times New Roman" w:cs="Times New Roman"/>
        <w:b/>
        <w:bCs/>
        <w:color w:val="auto"/>
      </w:rPr>
      <w:t>Prime Road Power Public Company Limited</w:t>
    </w:r>
    <w:r>
      <w:rPr>
        <w:rFonts w:ascii="Times New Roman" w:eastAsia="Angsana New" w:hAnsi="Times New Roman" w:cs="Times New Roman"/>
        <w:b/>
        <w:bCs/>
        <w:color w:val="auto"/>
      </w:rPr>
      <w:t xml:space="preserve"> and its Subsidiaries</w:t>
    </w:r>
  </w:p>
  <w:p w14:paraId="741244E1" w14:textId="77777777" w:rsidR="00791011" w:rsidRPr="00E2388E" w:rsidRDefault="00791011" w:rsidP="00791011">
    <w:pPr>
      <w:pStyle w:val="a"/>
      <w:spacing w:line="240" w:lineRule="atLeast"/>
      <w:ind w:right="0"/>
      <w:jc w:val="both"/>
      <w:rPr>
        <w:rFonts w:ascii="Times New Roman" w:hAnsi="Times New Roman" w:cs="Times New Roman"/>
        <w:color w:val="auto"/>
        <w:sz w:val="24"/>
        <w:szCs w:val="24"/>
        <w:cs/>
      </w:rPr>
    </w:pPr>
    <w:r w:rsidRPr="00E2388E">
      <w:rPr>
        <w:rFonts w:ascii="Times New Roman" w:eastAsia="Angsana New" w:hAnsi="Times New Roman" w:cs="Times New Roman"/>
        <w:b/>
        <w:bCs/>
        <w:color w:val="auto"/>
        <w:sz w:val="24"/>
        <w:szCs w:val="24"/>
      </w:rPr>
      <w:t xml:space="preserve">Notes to the </w:t>
    </w:r>
    <w:r>
      <w:rPr>
        <w:rFonts w:ascii="Times New Roman" w:eastAsia="Angsana New" w:hAnsi="Times New Roman" w:cs="Times New Roman"/>
        <w:b/>
        <w:bCs/>
        <w:color w:val="auto"/>
        <w:sz w:val="24"/>
        <w:szCs w:val="24"/>
      </w:rPr>
      <w:t>f</w:t>
    </w:r>
    <w:r w:rsidRPr="00E2388E">
      <w:rPr>
        <w:rFonts w:ascii="Times New Roman" w:eastAsia="Angsana New" w:hAnsi="Times New Roman" w:cs="Times New Roman"/>
        <w:b/>
        <w:bCs/>
        <w:color w:val="auto"/>
        <w:sz w:val="24"/>
        <w:szCs w:val="24"/>
      </w:rPr>
      <w:t xml:space="preserve">inancial </w:t>
    </w:r>
    <w:r>
      <w:rPr>
        <w:rFonts w:ascii="Times New Roman" w:eastAsia="Angsana New" w:hAnsi="Times New Roman" w:cs="Times New Roman"/>
        <w:b/>
        <w:bCs/>
        <w:color w:val="auto"/>
        <w:sz w:val="24"/>
        <w:szCs w:val="24"/>
      </w:rPr>
      <w:t>s</w:t>
    </w:r>
    <w:r w:rsidRPr="00E2388E">
      <w:rPr>
        <w:rFonts w:ascii="Times New Roman" w:eastAsia="Angsana New" w:hAnsi="Times New Roman" w:cs="Times New Roman"/>
        <w:b/>
        <w:bCs/>
        <w:color w:val="auto"/>
        <w:sz w:val="24"/>
        <w:szCs w:val="24"/>
      </w:rPr>
      <w:t>tatements</w:t>
    </w:r>
  </w:p>
  <w:p w14:paraId="7BE95D67" w14:textId="77777777" w:rsidR="00791011" w:rsidRPr="00E2388E" w:rsidRDefault="00791011" w:rsidP="00791011">
    <w:pPr>
      <w:pStyle w:val="a"/>
      <w:spacing w:line="240" w:lineRule="atLeast"/>
      <w:ind w:right="0"/>
      <w:jc w:val="both"/>
      <w:rPr>
        <w:rFonts w:ascii="Times New Roman" w:eastAsia="Angsana New" w:hAnsi="Times New Roman" w:cs="Times New Roman"/>
        <w:b/>
        <w:bCs/>
        <w:color w:val="auto"/>
        <w:sz w:val="24"/>
        <w:szCs w:val="24"/>
      </w:rPr>
    </w:pPr>
    <w:r w:rsidRPr="00E2388E">
      <w:rPr>
        <w:rFonts w:ascii="Times New Roman" w:eastAsia="Angsana New" w:hAnsi="Times New Roman" w:cs="Times New Roman"/>
        <w:b/>
        <w:bCs/>
        <w:color w:val="auto"/>
        <w:sz w:val="24"/>
        <w:szCs w:val="24"/>
      </w:rPr>
      <w:t>For the year ended 31 December 202</w:t>
    </w:r>
    <w:r>
      <w:rPr>
        <w:rFonts w:ascii="Times New Roman" w:eastAsia="Angsana New" w:hAnsi="Times New Roman" w:cs="Times New Roman"/>
        <w:b/>
        <w:bCs/>
        <w:color w:val="auto"/>
        <w:sz w:val="24"/>
        <w:szCs w:val="24"/>
      </w:rPr>
      <w:t>5</w:t>
    </w:r>
  </w:p>
  <w:p w14:paraId="42B12763" w14:textId="77777777" w:rsidR="00791011" w:rsidRPr="00E2388E" w:rsidRDefault="00791011" w:rsidP="00E2388E">
    <w:pPr>
      <w:pStyle w:val="a"/>
      <w:spacing w:line="240" w:lineRule="atLeast"/>
      <w:ind w:right="0"/>
      <w:jc w:val="both"/>
      <w:rPr>
        <w:rFonts w:ascii="Times New Roman" w:eastAsia="Angsana New" w:hAnsi="Times New Roman" w:cs="Times New Roman"/>
        <w:color w:val="auto"/>
        <w:sz w:val="24"/>
        <w:szCs w:val="24"/>
      </w:rPr>
    </w:pPr>
  </w:p>
  <w:p w14:paraId="2140DB41" w14:textId="77777777" w:rsidR="00791011" w:rsidRPr="00E2388E" w:rsidRDefault="00791011" w:rsidP="00E2388E">
    <w:pPr>
      <w:pStyle w:val="a"/>
      <w:spacing w:line="240" w:lineRule="atLeast"/>
      <w:ind w:right="0"/>
      <w:jc w:val="both"/>
      <w:rPr>
        <w:rFonts w:ascii="Times New Roman" w:eastAsia="Angsana New" w:hAnsi="Times New Roman" w:cs="Times New Roman"/>
        <w:color w:val="auto"/>
        <w:sz w:val="24"/>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3557"/>
    <w:multiLevelType w:val="hybridMultilevel"/>
    <w:tmpl w:val="6F0810A2"/>
    <w:lvl w:ilvl="0" w:tplc="F4121120">
      <w:start w:val="3"/>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525625"/>
    <w:multiLevelType w:val="multilevel"/>
    <w:tmpl w:val="B75820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lvl>
    <w:lvl w:ilvl="4">
      <w:start w:val="1"/>
      <w:numFmt w:val="lowerLetter"/>
      <w:lvlText w:val="(%5)"/>
      <w:lvlJc w:val="left"/>
      <w:pPr>
        <w:ind w:left="1800" w:hanging="360"/>
      </w:pPr>
      <w:rPr>
        <w:i/>
        <w:iCs/>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A40658"/>
    <w:multiLevelType w:val="hybridMultilevel"/>
    <w:tmpl w:val="A55088C6"/>
    <w:lvl w:ilvl="0" w:tplc="8E6E9D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1B4611"/>
    <w:multiLevelType w:val="hybridMultilevel"/>
    <w:tmpl w:val="8A6E4594"/>
    <w:lvl w:ilvl="0" w:tplc="C4EAD088">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180873"/>
    <w:multiLevelType w:val="hybridMultilevel"/>
    <w:tmpl w:val="960A65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1">
      <w:start w:val="1"/>
      <w:numFmt w:val="bullet"/>
      <w:lvlText w:val=""/>
      <w:lvlJc w:val="left"/>
      <w:pPr>
        <w:ind w:left="4680" w:hanging="360"/>
      </w:pPr>
      <w:rPr>
        <w:rFonts w:ascii="Symbol" w:hAnsi="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0020B11"/>
    <w:multiLevelType w:val="hybridMultilevel"/>
    <w:tmpl w:val="A55088C6"/>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E731374"/>
    <w:multiLevelType w:val="multilevel"/>
    <w:tmpl w:val="D152E15E"/>
    <w:lvl w:ilvl="0">
      <w:start w:val="1"/>
      <w:numFmt w:val="lowerLetter"/>
      <w:lvlText w:val="(%1)"/>
      <w:lvlJc w:val="left"/>
      <w:pPr>
        <w:ind w:left="900" w:hanging="360"/>
      </w:pPr>
      <w:rPr>
        <w:rFonts w:ascii="Times New Roman" w:hAnsi="Times New Roman" w:cs="Times New Roman" w:hint="default"/>
        <w:b w:val="0"/>
        <w:bCs w:val="0"/>
        <w:i/>
        <w:color w:val="auto"/>
        <w:sz w:val="20"/>
        <w:szCs w:val="2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52432908"/>
    <w:multiLevelType w:val="hybridMultilevel"/>
    <w:tmpl w:val="A55088C6"/>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CE3CA8"/>
    <w:multiLevelType w:val="hybridMultilevel"/>
    <w:tmpl w:val="DEEC9F64"/>
    <w:lvl w:ilvl="0" w:tplc="04090001">
      <w:start w:val="1"/>
      <w:numFmt w:val="bullet"/>
      <w:lvlText w:val=""/>
      <w:lvlJc w:val="left"/>
      <w:pPr>
        <w:ind w:left="1800" w:hanging="360"/>
      </w:pPr>
      <w:rPr>
        <w:rFonts w:ascii="Symbol" w:hAnsi="Symbol" w:hint="default"/>
      </w:rPr>
    </w:lvl>
    <w:lvl w:ilvl="1" w:tplc="3092BC72">
      <w:numFmt w:val="bullet"/>
      <w:lvlText w:val="﷐"/>
      <w:lvlJc w:val="left"/>
      <w:pPr>
        <w:ind w:left="3135" w:hanging="975"/>
      </w:pPr>
      <w:rPr>
        <w:rFonts w:ascii="Arial" w:eastAsia="Times New Roman"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1">
      <w:start w:val="1"/>
      <w:numFmt w:val="bullet"/>
      <w:lvlText w:val=""/>
      <w:lvlJc w:val="left"/>
      <w:pPr>
        <w:ind w:left="4680" w:hanging="360"/>
      </w:pPr>
      <w:rPr>
        <w:rFonts w:ascii="Symbol" w:hAnsi="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00D2486"/>
    <w:multiLevelType w:val="hybridMultilevel"/>
    <w:tmpl w:val="39E471EA"/>
    <w:lvl w:ilvl="0" w:tplc="8B047F2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1651FB8"/>
    <w:multiLevelType w:val="hybridMultilevel"/>
    <w:tmpl w:val="C802A78C"/>
    <w:lvl w:ilvl="0" w:tplc="CCEAE7B0">
      <w:start w:val="90"/>
      <w:numFmt w:val="bullet"/>
      <w:lvlText w:val="-"/>
      <w:lvlJc w:val="left"/>
      <w:pPr>
        <w:ind w:left="528" w:hanging="360"/>
      </w:pPr>
      <w:rPr>
        <w:rFonts w:ascii="Times New Roman" w:eastAsia="Calibri" w:hAnsi="Times New Roman" w:cs="Times New Roman" w:hint="default"/>
      </w:rPr>
    </w:lvl>
    <w:lvl w:ilvl="1" w:tplc="04090003">
      <w:start w:val="1"/>
      <w:numFmt w:val="bullet"/>
      <w:lvlText w:val="o"/>
      <w:lvlJc w:val="left"/>
      <w:pPr>
        <w:ind w:left="1248" w:hanging="360"/>
      </w:pPr>
      <w:rPr>
        <w:rFonts w:ascii="Courier New" w:hAnsi="Courier New" w:cs="Courier New" w:hint="default"/>
      </w:rPr>
    </w:lvl>
    <w:lvl w:ilvl="2" w:tplc="04090005">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9" w15:restartNumberingAfterBreak="0">
    <w:nsid w:val="63132D08"/>
    <w:multiLevelType w:val="hybridMultilevel"/>
    <w:tmpl w:val="B3703D4C"/>
    <w:lvl w:ilvl="0" w:tplc="03923470">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7230016"/>
    <w:multiLevelType w:val="hybridMultilevel"/>
    <w:tmpl w:val="E894291C"/>
    <w:lvl w:ilvl="0" w:tplc="9530DDBA">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1" w15:restartNumberingAfterBreak="0">
    <w:nsid w:val="6D883A45"/>
    <w:multiLevelType w:val="hybridMultilevel"/>
    <w:tmpl w:val="B440A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F2007D0E">
      <w:start w:val="1"/>
      <w:numFmt w:val="bullet"/>
      <w:lvlText w:val=""/>
      <w:lvlJc w:val="left"/>
      <w:pPr>
        <w:ind w:left="3600" w:hanging="360"/>
      </w:pPr>
      <w:rPr>
        <w:rFonts w:ascii="Symbol" w:hAnsi="Symbol" w:hint="default"/>
        <w:sz w:val="20"/>
        <w:szCs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2B5747"/>
    <w:multiLevelType w:val="hybridMultilevel"/>
    <w:tmpl w:val="9AF41B8E"/>
    <w:lvl w:ilvl="0" w:tplc="9530DD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1A4C18"/>
    <w:multiLevelType w:val="hybridMultilevel"/>
    <w:tmpl w:val="F2B0C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496723">
    <w:abstractNumId w:val="8"/>
  </w:num>
  <w:num w:numId="2" w16cid:durableId="593972296">
    <w:abstractNumId w:val="0"/>
  </w:num>
  <w:num w:numId="3" w16cid:durableId="1503356339">
    <w:abstractNumId w:val="1"/>
  </w:num>
  <w:num w:numId="4" w16cid:durableId="849759217">
    <w:abstractNumId w:val="21"/>
  </w:num>
  <w:num w:numId="5" w16cid:durableId="948046574">
    <w:abstractNumId w:val="9"/>
  </w:num>
  <w:num w:numId="6" w16cid:durableId="1480225025">
    <w:abstractNumId w:val="15"/>
  </w:num>
  <w:num w:numId="7" w16cid:durableId="560021573">
    <w:abstractNumId w:val="17"/>
  </w:num>
  <w:num w:numId="8" w16cid:durableId="764691985">
    <w:abstractNumId w:val="22"/>
  </w:num>
  <w:num w:numId="9" w16cid:durableId="50464148">
    <w:abstractNumId w:val="5"/>
  </w:num>
  <w:num w:numId="10" w16cid:durableId="520051157">
    <w:abstractNumId w:val="16"/>
  </w:num>
  <w:num w:numId="11" w16cid:durableId="189488447">
    <w:abstractNumId w:val="11"/>
  </w:num>
  <w:num w:numId="12" w16cid:durableId="1453790824">
    <w:abstractNumId w:val="20"/>
  </w:num>
  <w:num w:numId="13" w16cid:durableId="1934245891">
    <w:abstractNumId w:val="4"/>
  </w:num>
  <w:num w:numId="14" w16cid:durableId="238290763">
    <w:abstractNumId w:val="18"/>
  </w:num>
  <w:num w:numId="15" w16cid:durableId="767693967">
    <w:abstractNumId w:val="7"/>
  </w:num>
  <w:num w:numId="16" w16cid:durableId="1788543529">
    <w:abstractNumId w:val="2"/>
  </w:num>
  <w:num w:numId="17" w16cid:durableId="1537693247">
    <w:abstractNumId w:val="19"/>
  </w:num>
  <w:num w:numId="18" w16cid:durableId="899092689">
    <w:abstractNumId w:val="14"/>
  </w:num>
  <w:num w:numId="19" w16cid:durableId="789783188">
    <w:abstractNumId w:val="3"/>
  </w:num>
  <w:num w:numId="20" w16cid:durableId="1369259978">
    <w:abstractNumId w:val="23"/>
  </w:num>
  <w:num w:numId="21" w16cid:durableId="1722753781">
    <w:abstractNumId w:val="6"/>
  </w:num>
  <w:num w:numId="22" w16cid:durableId="1112170777">
    <w:abstractNumId w:val="13"/>
  </w:num>
  <w:num w:numId="23" w16cid:durableId="1312294183">
    <w:abstractNumId w:val="10"/>
  </w:num>
  <w:num w:numId="24" w16cid:durableId="1948198668">
    <w:abstractNumId w:val="22"/>
  </w:num>
  <w:num w:numId="25" w16cid:durableId="884949831">
    <w:abstractNumId w:val="12"/>
  </w:num>
  <w:num w:numId="26" w16cid:durableId="1267541073">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7F"/>
    <w:rsid w:val="00000A97"/>
    <w:rsid w:val="00000C4A"/>
    <w:rsid w:val="00000C6B"/>
    <w:rsid w:val="00001815"/>
    <w:rsid w:val="00001D16"/>
    <w:rsid w:val="00001DAE"/>
    <w:rsid w:val="00002288"/>
    <w:rsid w:val="00002629"/>
    <w:rsid w:val="000028AA"/>
    <w:rsid w:val="00002B40"/>
    <w:rsid w:val="00002DA3"/>
    <w:rsid w:val="00002F1C"/>
    <w:rsid w:val="000033A9"/>
    <w:rsid w:val="00003585"/>
    <w:rsid w:val="000035E5"/>
    <w:rsid w:val="00004200"/>
    <w:rsid w:val="00004210"/>
    <w:rsid w:val="000044F9"/>
    <w:rsid w:val="00004F46"/>
    <w:rsid w:val="00004FCC"/>
    <w:rsid w:val="00005151"/>
    <w:rsid w:val="00005409"/>
    <w:rsid w:val="000054C4"/>
    <w:rsid w:val="00005A59"/>
    <w:rsid w:val="00005ED2"/>
    <w:rsid w:val="0000601C"/>
    <w:rsid w:val="00006218"/>
    <w:rsid w:val="00006530"/>
    <w:rsid w:val="000069A3"/>
    <w:rsid w:val="00006C85"/>
    <w:rsid w:val="00006D1D"/>
    <w:rsid w:val="00006EE2"/>
    <w:rsid w:val="00007157"/>
    <w:rsid w:val="0000728F"/>
    <w:rsid w:val="00007380"/>
    <w:rsid w:val="00007689"/>
    <w:rsid w:val="000079F4"/>
    <w:rsid w:val="00010169"/>
    <w:rsid w:val="000109EB"/>
    <w:rsid w:val="00010DDC"/>
    <w:rsid w:val="000110B2"/>
    <w:rsid w:val="000111D2"/>
    <w:rsid w:val="000112BA"/>
    <w:rsid w:val="00011E94"/>
    <w:rsid w:val="000121D9"/>
    <w:rsid w:val="000125F0"/>
    <w:rsid w:val="000129EE"/>
    <w:rsid w:val="00012A3B"/>
    <w:rsid w:val="00012AB9"/>
    <w:rsid w:val="00012F30"/>
    <w:rsid w:val="00012F3F"/>
    <w:rsid w:val="00012FDF"/>
    <w:rsid w:val="00013124"/>
    <w:rsid w:val="000132F7"/>
    <w:rsid w:val="0001347E"/>
    <w:rsid w:val="00013676"/>
    <w:rsid w:val="000138BD"/>
    <w:rsid w:val="000139B8"/>
    <w:rsid w:val="00013D36"/>
    <w:rsid w:val="00013F0B"/>
    <w:rsid w:val="000146B6"/>
    <w:rsid w:val="0001574C"/>
    <w:rsid w:val="0001696B"/>
    <w:rsid w:val="00016BAA"/>
    <w:rsid w:val="000178B4"/>
    <w:rsid w:val="0001795D"/>
    <w:rsid w:val="00017AB7"/>
    <w:rsid w:val="00017B24"/>
    <w:rsid w:val="000205D2"/>
    <w:rsid w:val="0002103C"/>
    <w:rsid w:val="00021598"/>
    <w:rsid w:val="00021E13"/>
    <w:rsid w:val="00021EBC"/>
    <w:rsid w:val="00022BCF"/>
    <w:rsid w:val="00022D34"/>
    <w:rsid w:val="000230D5"/>
    <w:rsid w:val="00023B8D"/>
    <w:rsid w:val="00023CB5"/>
    <w:rsid w:val="000248AC"/>
    <w:rsid w:val="00025075"/>
    <w:rsid w:val="0002522B"/>
    <w:rsid w:val="00026274"/>
    <w:rsid w:val="00026401"/>
    <w:rsid w:val="0002658D"/>
    <w:rsid w:val="00026639"/>
    <w:rsid w:val="00026B44"/>
    <w:rsid w:val="00026C2A"/>
    <w:rsid w:val="00027368"/>
    <w:rsid w:val="000274A3"/>
    <w:rsid w:val="000274B5"/>
    <w:rsid w:val="00027D9F"/>
    <w:rsid w:val="00027DD2"/>
    <w:rsid w:val="00027E4E"/>
    <w:rsid w:val="00027F41"/>
    <w:rsid w:val="00030063"/>
    <w:rsid w:val="00030564"/>
    <w:rsid w:val="00030AAC"/>
    <w:rsid w:val="00030BEF"/>
    <w:rsid w:val="00030C62"/>
    <w:rsid w:val="00030EFF"/>
    <w:rsid w:val="00030FEE"/>
    <w:rsid w:val="00031BD0"/>
    <w:rsid w:val="00032446"/>
    <w:rsid w:val="0003251B"/>
    <w:rsid w:val="00032540"/>
    <w:rsid w:val="000325E0"/>
    <w:rsid w:val="000328D0"/>
    <w:rsid w:val="00032A3A"/>
    <w:rsid w:val="00033272"/>
    <w:rsid w:val="0003394E"/>
    <w:rsid w:val="000348F4"/>
    <w:rsid w:val="00034924"/>
    <w:rsid w:val="00035976"/>
    <w:rsid w:val="00035A50"/>
    <w:rsid w:val="00036AE6"/>
    <w:rsid w:val="00036F02"/>
    <w:rsid w:val="00037CB0"/>
    <w:rsid w:val="00037D39"/>
    <w:rsid w:val="00037D7A"/>
    <w:rsid w:val="00037FC0"/>
    <w:rsid w:val="000407B0"/>
    <w:rsid w:val="00040B63"/>
    <w:rsid w:val="00040DB5"/>
    <w:rsid w:val="00040EB3"/>
    <w:rsid w:val="0004130C"/>
    <w:rsid w:val="0004174A"/>
    <w:rsid w:val="000423CE"/>
    <w:rsid w:val="000427BD"/>
    <w:rsid w:val="00042856"/>
    <w:rsid w:val="00042F53"/>
    <w:rsid w:val="000431B6"/>
    <w:rsid w:val="0004335E"/>
    <w:rsid w:val="000443DB"/>
    <w:rsid w:val="00044E41"/>
    <w:rsid w:val="000453CD"/>
    <w:rsid w:val="0004548B"/>
    <w:rsid w:val="000454F8"/>
    <w:rsid w:val="000464DE"/>
    <w:rsid w:val="0004670A"/>
    <w:rsid w:val="00046D40"/>
    <w:rsid w:val="00046D4B"/>
    <w:rsid w:val="0004726E"/>
    <w:rsid w:val="00047293"/>
    <w:rsid w:val="000476CE"/>
    <w:rsid w:val="00047CE6"/>
    <w:rsid w:val="00047FA0"/>
    <w:rsid w:val="000504A9"/>
    <w:rsid w:val="0005096B"/>
    <w:rsid w:val="00050DED"/>
    <w:rsid w:val="00051158"/>
    <w:rsid w:val="00051B9E"/>
    <w:rsid w:val="000520A7"/>
    <w:rsid w:val="000524C3"/>
    <w:rsid w:val="00052520"/>
    <w:rsid w:val="00052C28"/>
    <w:rsid w:val="00052C35"/>
    <w:rsid w:val="00053981"/>
    <w:rsid w:val="00053C43"/>
    <w:rsid w:val="00053EDB"/>
    <w:rsid w:val="00054271"/>
    <w:rsid w:val="00054C24"/>
    <w:rsid w:val="00054CBC"/>
    <w:rsid w:val="00054E6D"/>
    <w:rsid w:val="00054EAC"/>
    <w:rsid w:val="00054FB4"/>
    <w:rsid w:val="00055147"/>
    <w:rsid w:val="0005548A"/>
    <w:rsid w:val="00055A81"/>
    <w:rsid w:val="000562A9"/>
    <w:rsid w:val="00056B56"/>
    <w:rsid w:val="00057098"/>
    <w:rsid w:val="000571B6"/>
    <w:rsid w:val="000572DF"/>
    <w:rsid w:val="00057CA8"/>
    <w:rsid w:val="00057F46"/>
    <w:rsid w:val="00060747"/>
    <w:rsid w:val="00060D75"/>
    <w:rsid w:val="00061067"/>
    <w:rsid w:val="0006112D"/>
    <w:rsid w:val="0006136C"/>
    <w:rsid w:val="00061673"/>
    <w:rsid w:val="00061D3C"/>
    <w:rsid w:val="00062359"/>
    <w:rsid w:val="000624B0"/>
    <w:rsid w:val="000627DE"/>
    <w:rsid w:val="00062F44"/>
    <w:rsid w:val="00063342"/>
    <w:rsid w:val="0006348A"/>
    <w:rsid w:val="000636DD"/>
    <w:rsid w:val="00063D0B"/>
    <w:rsid w:val="00063F4B"/>
    <w:rsid w:val="00063F5C"/>
    <w:rsid w:val="00064126"/>
    <w:rsid w:val="000646FC"/>
    <w:rsid w:val="00064905"/>
    <w:rsid w:val="000652D4"/>
    <w:rsid w:val="00065760"/>
    <w:rsid w:val="00065775"/>
    <w:rsid w:val="000657A1"/>
    <w:rsid w:val="00065A26"/>
    <w:rsid w:val="00065BB1"/>
    <w:rsid w:val="00065DAA"/>
    <w:rsid w:val="00066002"/>
    <w:rsid w:val="0006654D"/>
    <w:rsid w:val="00066C64"/>
    <w:rsid w:val="0006731E"/>
    <w:rsid w:val="00067435"/>
    <w:rsid w:val="000674E4"/>
    <w:rsid w:val="00067F45"/>
    <w:rsid w:val="000702FE"/>
    <w:rsid w:val="00070444"/>
    <w:rsid w:val="00070573"/>
    <w:rsid w:val="00070663"/>
    <w:rsid w:val="00070854"/>
    <w:rsid w:val="00071910"/>
    <w:rsid w:val="00071C53"/>
    <w:rsid w:val="00072E7C"/>
    <w:rsid w:val="00073273"/>
    <w:rsid w:val="00073B4F"/>
    <w:rsid w:val="000743CC"/>
    <w:rsid w:val="00074CA0"/>
    <w:rsid w:val="0007535F"/>
    <w:rsid w:val="000759B1"/>
    <w:rsid w:val="00076B61"/>
    <w:rsid w:val="000775C1"/>
    <w:rsid w:val="000775ED"/>
    <w:rsid w:val="00077622"/>
    <w:rsid w:val="00077710"/>
    <w:rsid w:val="00080FC5"/>
    <w:rsid w:val="00081260"/>
    <w:rsid w:val="0008186A"/>
    <w:rsid w:val="00081B99"/>
    <w:rsid w:val="00081BAA"/>
    <w:rsid w:val="00081BDD"/>
    <w:rsid w:val="00081C72"/>
    <w:rsid w:val="0008278A"/>
    <w:rsid w:val="00082E5D"/>
    <w:rsid w:val="0008342A"/>
    <w:rsid w:val="0008379F"/>
    <w:rsid w:val="000840F0"/>
    <w:rsid w:val="00084463"/>
    <w:rsid w:val="00084629"/>
    <w:rsid w:val="000848A0"/>
    <w:rsid w:val="000854D5"/>
    <w:rsid w:val="00085910"/>
    <w:rsid w:val="00085FA7"/>
    <w:rsid w:val="00086707"/>
    <w:rsid w:val="00086EEE"/>
    <w:rsid w:val="0008729C"/>
    <w:rsid w:val="0008755F"/>
    <w:rsid w:val="00087742"/>
    <w:rsid w:val="00087B37"/>
    <w:rsid w:val="00087C30"/>
    <w:rsid w:val="00087F5E"/>
    <w:rsid w:val="00090EED"/>
    <w:rsid w:val="00091257"/>
    <w:rsid w:val="00091270"/>
    <w:rsid w:val="000914F4"/>
    <w:rsid w:val="00091650"/>
    <w:rsid w:val="00093010"/>
    <w:rsid w:val="00093A85"/>
    <w:rsid w:val="00093F8E"/>
    <w:rsid w:val="000940C5"/>
    <w:rsid w:val="000944CE"/>
    <w:rsid w:val="00094C4B"/>
    <w:rsid w:val="000962EF"/>
    <w:rsid w:val="000964CC"/>
    <w:rsid w:val="0009721B"/>
    <w:rsid w:val="00097959"/>
    <w:rsid w:val="00097CEB"/>
    <w:rsid w:val="000A0217"/>
    <w:rsid w:val="000A025A"/>
    <w:rsid w:val="000A0629"/>
    <w:rsid w:val="000A08CC"/>
    <w:rsid w:val="000A0A7D"/>
    <w:rsid w:val="000A0B96"/>
    <w:rsid w:val="000A1673"/>
    <w:rsid w:val="000A1953"/>
    <w:rsid w:val="000A21C8"/>
    <w:rsid w:val="000A36DE"/>
    <w:rsid w:val="000A38F2"/>
    <w:rsid w:val="000A3918"/>
    <w:rsid w:val="000A3972"/>
    <w:rsid w:val="000A3F25"/>
    <w:rsid w:val="000A4068"/>
    <w:rsid w:val="000A42A1"/>
    <w:rsid w:val="000A4635"/>
    <w:rsid w:val="000A4709"/>
    <w:rsid w:val="000A4849"/>
    <w:rsid w:val="000A50AA"/>
    <w:rsid w:val="000A55B2"/>
    <w:rsid w:val="000A58CA"/>
    <w:rsid w:val="000A5AC7"/>
    <w:rsid w:val="000A5D46"/>
    <w:rsid w:val="000A6381"/>
    <w:rsid w:val="000A63BB"/>
    <w:rsid w:val="000A695A"/>
    <w:rsid w:val="000A712B"/>
    <w:rsid w:val="000B0902"/>
    <w:rsid w:val="000B0924"/>
    <w:rsid w:val="000B09CE"/>
    <w:rsid w:val="000B0AC3"/>
    <w:rsid w:val="000B190C"/>
    <w:rsid w:val="000B1F08"/>
    <w:rsid w:val="000B2236"/>
    <w:rsid w:val="000B2414"/>
    <w:rsid w:val="000B2840"/>
    <w:rsid w:val="000B2C86"/>
    <w:rsid w:val="000B31C0"/>
    <w:rsid w:val="000B3208"/>
    <w:rsid w:val="000B37D2"/>
    <w:rsid w:val="000B3930"/>
    <w:rsid w:val="000B39A8"/>
    <w:rsid w:val="000B3FB7"/>
    <w:rsid w:val="000B40D5"/>
    <w:rsid w:val="000B457C"/>
    <w:rsid w:val="000B482A"/>
    <w:rsid w:val="000B4A6F"/>
    <w:rsid w:val="000B59B5"/>
    <w:rsid w:val="000B5BD2"/>
    <w:rsid w:val="000B63C2"/>
    <w:rsid w:val="000B6421"/>
    <w:rsid w:val="000B7072"/>
    <w:rsid w:val="000B7C17"/>
    <w:rsid w:val="000C0527"/>
    <w:rsid w:val="000C098C"/>
    <w:rsid w:val="000C0B3D"/>
    <w:rsid w:val="000C0B91"/>
    <w:rsid w:val="000C0C48"/>
    <w:rsid w:val="000C0E38"/>
    <w:rsid w:val="000C0F69"/>
    <w:rsid w:val="000C12ED"/>
    <w:rsid w:val="000C161F"/>
    <w:rsid w:val="000C163A"/>
    <w:rsid w:val="000C167C"/>
    <w:rsid w:val="000C1896"/>
    <w:rsid w:val="000C1A38"/>
    <w:rsid w:val="000C1C03"/>
    <w:rsid w:val="000C3745"/>
    <w:rsid w:val="000C3AAF"/>
    <w:rsid w:val="000C3B31"/>
    <w:rsid w:val="000C3E0E"/>
    <w:rsid w:val="000C4D3D"/>
    <w:rsid w:val="000C513E"/>
    <w:rsid w:val="000C53AB"/>
    <w:rsid w:val="000C5417"/>
    <w:rsid w:val="000C5491"/>
    <w:rsid w:val="000C630E"/>
    <w:rsid w:val="000C6606"/>
    <w:rsid w:val="000C6921"/>
    <w:rsid w:val="000C69B3"/>
    <w:rsid w:val="000C6BDC"/>
    <w:rsid w:val="000C71E5"/>
    <w:rsid w:val="000C736C"/>
    <w:rsid w:val="000C741B"/>
    <w:rsid w:val="000C7523"/>
    <w:rsid w:val="000C7611"/>
    <w:rsid w:val="000C778C"/>
    <w:rsid w:val="000C7953"/>
    <w:rsid w:val="000C795A"/>
    <w:rsid w:val="000C7BA5"/>
    <w:rsid w:val="000C7CE8"/>
    <w:rsid w:val="000D01EC"/>
    <w:rsid w:val="000D0422"/>
    <w:rsid w:val="000D09DA"/>
    <w:rsid w:val="000D0FAF"/>
    <w:rsid w:val="000D2018"/>
    <w:rsid w:val="000D27A0"/>
    <w:rsid w:val="000D2924"/>
    <w:rsid w:val="000D2D96"/>
    <w:rsid w:val="000D31C2"/>
    <w:rsid w:val="000D34E2"/>
    <w:rsid w:val="000D38B7"/>
    <w:rsid w:val="000D392E"/>
    <w:rsid w:val="000D3E25"/>
    <w:rsid w:val="000D4021"/>
    <w:rsid w:val="000D4676"/>
    <w:rsid w:val="000D4B5F"/>
    <w:rsid w:val="000D4FFB"/>
    <w:rsid w:val="000D5141"/>
    <w:rsid w:val="000D5BA3"/>
    <w:rsid w:val="000D5BF7"/>
    <w:rsid w:val="000D5C21"/>
    <w:rsid w:val="000D66AC"/>
    <w:rsid w:val="000D66C2"/>
    <w:rsid w:val="000D765C"/>
    <w:rsid w:val="000D792A"/>
    <w:rsid w:val="000D7C26"/>
    <w:rsid w:val="000E0516"/>
    <w:rsid w:val="000E0F71"/>
    <w:rsid w:val="000E1309"/>
    <w:rsid w:val="000E1340"/>
    <w:rsid w:val="000E1987"/>
    <w:rsid w:val="000E2DA7"/>
    <w:rsid w:val="000E2DF6"/>
    <w:rsid w:val="000E3281"/>
    <w:rsid w:val="000E32AB"/>
    <w:rsid w:val="000E36F0"/>
    <w:rsid w:val="000E4ACD"/>
    <w:rsid w:val="000E5139"/>
    <w:rsid w:val="000E5438"/>
    <w:rsid w:val="000E58DB"/>
    <w:rsid w:val="000E5E25"/>
    <w:rsid w:val="000E6194"/>
    <w:rsid w:val="000E637B"/>
    <w:rsid w:val="000E668B"/>
    <w:rsid w:val="000E674D"/>
    <w:rsid w:val="000E68C3"/>
    <w:rsid w:val="000E6D83"/>
    <w:rsid w:val="000E7130"/>
    <w:rsid w:val="000E76E8"/>
    <w:rsid w:val="000E78D4"/>
    <w:rsid w:val="000E7926"/>
    <w:rsid w:val="000E7955"/>
    <w:rsid w:val="000F02DB"/>
    <w:rsid w:val="000F0897"/>
    <w:rsid w:val="000F0C35"/>
    <w:rsid w:val="000F1356"/>
    <w:rsid w:val="000F1CB7"/>
    <w:rsid w:val="000F1F20"/>
    <w:rsid w:val="000F20F2"/>
    <w:rsid w:val="000F27CA"/>
    <w:rsid w:val="000F31E4"/>
    <w:rsid w:val="000F3642"/>
    <w:rsid w:val="000F36CD"/>
    <w:rsid w:val="000F38F3"/>
    <w:rsid w:val="000F3B1B"/>
    <w:rsid w:val="000F3D08"/>
    <w:rsid w:val="000F4988"/>
    <w:rsid w:val="000F4D61"/>
    <w:rsid w:val="000F4E2B"/>
    <w:rsid w:val="000F516D"/>
    <w:rsid w:val="000F5639"/>
    <w:rsid w:val="000F5684"/>
    <w:rsid w:val="000F5C6E"/>
    <w:rsid w:val="000F60ED"/>
    <w:rsid w:val="000F733C"/>
    <w:rsid w:val="000F74DD"/>
    <w:rsid w:val="000F7512"/>
    <w:rsid w:val="000F77CF"/>
    <w:rsid w:val="00100149"/>
    <w:rsid w:val="00100877"/>
    <w:rsid w:val="00100A08"/>
    <w:rsid w:val="00100BEA"/>
    <w:rsid w:val="00101196"/>
    <w:rsid w:val="0010127C"/>
    <w:rsid w:val="001018B9"/>
    <w:rsid w:val="0010194C"/>
    <w:rsid w:val="00101BD7"/>
    <w:rsid w:val="00101C44"/>
    <w:rsid w:val="00101F1B"/>
    <w:rsid w:val="00101F90"/>
    <w:rsid w:val="00102CD3"/>
    <w:rsid w:val="00102D9E"/>
    <w:rsid w:val="00103500"/>
    <w:rsid w:val="00103BBC"/>
    <w:rsid w:val="00103CD0"/>
    <w:rsid w:val="00104092"/>
    <w:rsid w:val="001046E7"/>
    <w:rsid w:val="00104764"/>
    <w:rsid w:val="00104950"/>
    <w:rsid w:val="00105A5A"/>
    <w:rsid w:val="001064A7"/>
    <w:rsid w:val="0010653F"/>
    <w:rsid w:val="00106665"/>
    <w:rsid w:val="00106B07"/>
    <w:rsid w:val="00106B5D"/>
    <w:rsid w:val="00106C9F"/>
    <w:rsid w:val="00107075"/>
    <w:rsid w:val="00107104"/>
    <w:rsid w:val="00107340"/>
    <w:rsid w:val="001079E7"/>
    <w:rsid w:val="00107A8E"/>
    <w:rsid w:val="001101AF"/>
    <w:rsid w:val="00110D07"/>
    <w:rsid w:val="00110FB4"/>
    <w:rsid w:val="00111ED4"/>
    <w:rsid w:val="00111F51"/>
    <w:rsid w:val="001123E0"/>
    <w:rsid w:val="001126FD"/>
    <w:rsid w:val="00112ABE"/>
    <w:rsid w:val="00112CCA"/>
    <w:rsid w:val="00112E5D"/>
    <w:rsid w:val="001137C5"/>
    <w:rsid w:val="00113AD6"/>
    <w:rsid w:val="00114008"/>
    <w:rsid w:val="00114645"/>
    <w:rsid w:val="0011484E"/>
    <w:rsid w:val="0011485F"/>
    <w:rsid w:val="00115052"/>
    <w:rsid w:val="001154A6"/>
    <w:rsid w:val="00115932"/>
    <w:rsid w:val="00115A9E"/>
    <w:rsid w:val="00115FE6"/>
    <w:rsid w:val="001164E3"/>
    <w:rsid w:val="00116581"/>
    <w:rsid w:val="001165C2"/>
    <w:rsid w:val="001170B1"/>
    <w:rsid w:val="001171D4"/>
    <w:rsid w:val="001179CD"/>
    <w:rsid w:val="00120215"/>
    <w:rsid w:val="00120A8A"/>
    <w:rsid w:val="00120B8A"/>
    <w:rsid w:val="00120C0A"/>
    <w:rsid w:val="00120FA1"/>
    <w:rsid w:val="00121080"/>
    <w:rsid w:val="001214D6"/>
    <w:rsid w:val="001214E4"/>
    <w:rsid w:val="001215F2"/>
    <w:rsid w:val="0012170C"/>
    <w:rsid w:val="0012183F"/>
    <w:rsid w:val="0012198D"/>
    <w:rsid w:val="001221F8"/>
    <w:rsid w:val="00122BA1"/>
    <w:rsid w:val="00122BBD"/>
    <w:rsid w:val="00123A72"/>
    <w:rsid w:val="00123E9B"/>
    <w:rsid w:val="001242E2"/>
    <w:rsid w:val="00124DE4"/>
    <w:rsid w:val="001250A1"/>
    <w:rsid w:val="00125125"/>
    <w:rsid w:val="00125606"/>
    <w:rsid w:val="00125E6C"/>
    <w:rsid w:val="001263D1"/>
    <w:rsid w:val="00126414"/>
    <w:rsid w:val="001265B7"/>
    <w:rsid w:val="0012666A"/>
    <w:rsid w:val="00127176"/>
    <w:rsid w:val="0012717E"/>
    <w:rsid w:val="0012770E"/>
    <w:rsid w:val="001279B9"/>
    <w:rsid w:val="00127B47"/>
    <w:rsid w:val="00127CF1"/>
    <w:rsid w:val="00130492"/>
    <w:rsid w:val="00130BA0"/>
    <w:rsid w:val="00130C2E"/>
    <w:rsid w:val="00130ED0"/>
    <w:rsid w:val="0013136F"/>
    <w:rsid w:val="001316F8"/>
    <w:rsid w:val="00131CC3"/>
    <w:rsid w:val="00132329"/>
    <w:rsid w:val="00132464"/>
    <w:rsid w:val="001324EA"/>
    <w:rsid w:val="0013281F"/>
    <w:rsid w:val="00132B3B"/>
    <w:rsid w:val="00132D4F"/>
    <w:rsid w:val="00132D63"/>
    <w:rsid w:val="00132F81"/>
    <w:rsid w:val="00132F8D"/>
    <w:rsid w:val="00133443"/>
    <w:rsid w:val="001336C1"/>
    <w:rsid w:val="00133A33"/>
    <w:rsid w:val="00133C5D"/>
    <w:rsid w:val="00134381"/>
    <w:rsid w:val="001345AC"/>
    <w:rsid w:val="001346A4"/>
    <w:rsid w:val="00134A2E"/>
    <w:rsid w:val="00134B43"/>
    <w:rsid w:val="001352C8"/>
    <w:rsid w:val="00135704"/>
    <w:rsid w:val="00135AD5"/>
    <w:rsid w:val="001363D0"/>
    <w:rsid w:val="00136412"/>
    <w:rsid w:val="00136AF7"/>
    <w:rsid w:val="00136B3D"/>
    <w:rsid w:val="00136C4A"/>
    <w:rsid w:val="00136E21"/>
    <w:rsid w:val="00136E82"/>
    <w:rsid w:val="00136F3F"/>
    <w:rsid w:val="00136FC5"/>
    <w:rsid w:val="001370C9"/>
    <w:rsid w:val="00137594"/>
    <w:rsid w:val="0013775D"/>
    <w:rsid w:val="001378C2"/>
    <w:rsid w:val="00137AA3"/>
    <w:rsid w:val="00137BAF"/>
    <w:rsid w:val="00140420"/>
    <w:rsid w:val="00141260"/>
    <w:rsid w:val="001414D9"/>
    <w:rsid w:val="001416EB"/>
    <w:rsid w:val="0014183D"/>
    <w:rsid w:val="00142226"/>
    <w:rsid w:val="00142389"/>
    <w:rsid w:val="001423DE"/>
    <w:rsid w:val="00142F22"/>
    <w:rsid w:val="0014302E"/>
    <w:rsid w:val="00143B86"/>
    <w:rsid w:val="00144321"/>
    <w:rsid w:val="00144B5A"/>
    <w:rsid w:val="00144C64"/>
    <w:rsid w:val="00145137"/>
    <w:rsid w:val="00145494"/>
    <w:rsid w:val="00145642"/>
    <w:rsid w:val="001458D8"/>
    <w:rsid w:val="00145A2B"/>
    <w:rsid w:val="00145C2E"/>
    <w:rsid w:val="00146D79"/>
    <w:rsid w:val="001473A6"/>
    <w:rsid w:val="001475D1"/>
    <w:rsid w:val="00147747"/>
    <w:rsid w:val="00150098"/>
    <w:rsid w:val="0015046D"/>
    <w:rsid w:val="00150BA9"/>
    <w:rsid w:val="00150D15"/>
    <w:rsid w:val="00150DB9"/>
    <w:rsid w:val="00151951"/>
    <w:rsid w:val="00151A4C"/>
    <w:rsid w:val="00152524"/>
    <w:rsid w:val="0015297B"/>
    <w:rsid w:val="00152A59"/>
    <w:rsid w:val="00152B12"/>
    <w:rsid w:val="00152B9C"/>
    <w:rsid w:val="00152E6C"/>
    <w:rsid w:val="00153774"/>
    <w:rsid w:val="00153949"/>
    <w:rsid w:val="00153E4D"/>
    <w:rsid w:val="0015427E"/>
    <w:rsid w:val="001544F7"/>
    <w:rsid w:val="00154A85"/>
    <w:rsid w:val="00154F6D"/>
    <w:rsid w:val="00154F85"/>
    <w:rsid w:val="00155627"/>
    <w:rsid w:val="00155850"/>
    <w:rsid w:val="00155976"/>
    <w:rsid w:val="0015608C"/>
    <w:rsid w:val="001560A1"/>
    <w:rsid w:val="001562FD"/>
    <w:rsid w:val="0015632C"/>
    <w:rsid w:val="00156CB3"/>
    <w:rsid w:val="00157138"/>
    <w:rsid w:val="00157346"/>
    <w:rsid w:val="00157389"/>
    <w:rsid w:val="00157419"/>
    <w:rsid w:val="00161BF1"/>
    <w:rsid w:val="00161FED"/>
    <w:rsid w:val="0016225C"/>
    <w:rsid w:val="001624C7"/>
    <w:rsid w:val="001624F5"/>
    <w:rsid w:val="0016265C"/>
    <w:rsid w:val="001627DB"/>
    <w:rsid w:val="00162A0A"/>
    <w:rsid w:val="00162A13"/>
    <w:rsid w:val="00162B0E"/>
    <w:rsid w:val="00162B39"/>
    <w:rsid w:val="00162F7A"/>
    <w:rsid w:val="00163AC8"/>
    <w:rsid w:val="0016414A"/>
    <w:rsid w:val="0016414B"/>
    <w:rsid w:val="001642D0"/>
    <w:rsid w:val="00164423"/>
    <w:rsid w:val="001646D9"/>
    <w:rsid w:val="00164CA3"/>
    <w:rsid w:val="00165149"/>
    <w:rsid w:val="0016665A"/>
    <w:rsid w:val="00166B28"/>
    <w:rsid w:val="00166D05"/>
    <w:rsid w:val="00166E3F"/>
    <w:rsid w:val="00166FD0"/>
    <w:rsid w:val="0016715F"/>
    <w:rsid w:val="00167265"/>
    <w:rsid w:val="00167AFB"/>
    <w:rsid w:val="00167DFF"/>
    <w:rsid w:val="00167FEF"/>
    <w:rsid w:val="00170198"/>
    <w:rsid w:val="001704EE"/>
    <w:rsid w:val="00170793"/>
    <w:rsid w:val="00170CBA"/>
    <w:rsid w:val="00170CFE"/>
    <w:rsid w:val="00170E79"/>
    <w:rsid w:val="00171882"/>
    <w:rsid w:val="00171E7B"/>
    <w:rsid w:val="001722C8"/>
    <w:rsid w:val="00173C41"/>
    <w:rsid w:val="00173ED5"/>
    <w:rsid w:val="00174143"/>
    <w:rsid w:val="001745D3"/>
    <w:rsid w:val="001745E0"/>
    <w:rsid w:val="00174644"/>
    <w:rsid w:val="0017494D"/>
    <w:rsid w:val="00174F12"/>
    <w:rsid w:val="00175565"/>
    <w:rsid w:val="0017559A"/>
    <w:rsid w:val="0017561B"/>
    <w:rsid w:val="00176188"/>
    <w:rsid w:val="00176713"/>
    <w:rsid w:val="00176CDA"/>
    <w:rsid w:val="00176EF4"/>
    <w:rsid w:val="0017782D"/>
    <w:rsid w:val="00177861"/>
    <w:rsid w:val="00177B43"/>
    <w:rsid w:val="00177DE9"/>
    <w:rsid w:val="00180008"/>
    <w:rsid w:val="0018008B"/>
    <w:rsid w:val="001800B5"/>
    <w:rsid w:val="0018021D"/>
    <w:rsid w:val="00180A80"/>
    <w:rsid w:val="00180B9C"/>
    <w:rsid w:val="00180C22"/>
    <w:rsid w:val="00180F0B"/>
    <w:rsid w:val="001814AB"/>
    <w:rsid w:val="001826AA"/>
    <w:rsid w:val="00182779"/>
    <w:rsid w:val="00182FCF"/>
    <w:rsid w:val="001832EB"/>
    <w:rsid w:val="00183AAC"/>
    <w:rsid w:val="0018452A"/>
    <w:rsid w:val="00184FE2"/>
    <w:rsid w:val="001852A9"/>
    <w:rsid w:val="00185911"/>
    <w:rsid w:val="00185E08"/>
    <w:rsid w:val="00185F00"/>
    <w:rsid w:val="00186491"/>
    <w:rsid w:val="00186725"/>
    <w:rsid w:val="00186F69"/>
    <w:rsid w:val="0018715E"/>
    <w:rsid w:val="00187B36"/>
    <w:rsid w:val="00187F3B"/>
    <w:rsid w:val="00190804"/>
    <w:rsid w:val="00190A47"/>
    <w:rsid w:val="00190A9D"/>
    <w:rsid w:val="0019132D"/>
    <w:rsid w:val="00191438"/>
    <w:rsid w:val="001916CB"/>
    <w:rsid w:val="00191867"/>
    <w:rsid w:val="001919AF"/>
    <w:rsid w:val="00191DC1"/>
    <w:rsid w:val="0019247A"/>
    <w:rsid w:val="0019266C"/>
    <w:rsid w:val="00192FC1"/>
    <w:rsid w:val="0019346A"/>
    <w:rsid w:val="0019381E"/>
    <w:rsid w:val="001953A5"/>
    <w:rsid w:val="001954CE"/>
    <w:rsid w:val="001957A9"/>
    <w:rsid w:val="00195D3E"/>
    <w:rsid w:val="00195F68"/>
    <w:rsid w:val="0019634E"/>
    <w:rsid w:val="0019671E"/>
    <w:rsid w:val="00196C6C"/>
    <w:rsid w:val="00196F34"/>
    <w:rsid w:val="00196FB0"/>
    <w:rsid w:val="00197509"/>
    <w:rsid w:val="00197764"/>
    <w:rsid w:val="00197A1C"/>
    <w:rsid w:val="001A052F"/>
    <w:rsid w:val="001A07A8"/>
    <w:rsid w:val="001A09CE"/>
    <w:rsid w:val="001A0A9A"/>
    <w:rsid w:val="001A0AC8"/>
    <w:rsid w:val="001A16C6"/>
    <w:rsid w:val="001A1CF1"/>
    <w:rsid w:val="001A249B"/>
    <w:rsid w:val="001A2516"/>
    <w:rsid w:val="001A257A"/>
    <w:rsid w:val="001A2733"/>
    <w:rsid w:val="001A3035"/>
    <w:rsid w:val="001A316A"/>
    <w:rsid w:val="001A4805"/>
    <w:rsid w:val="001A4867"/>
    <w:rsid w:val="001A4A70"/>
    <w:rsid w:val="001A4D2D"/>
    <w:rsid w:val="001A4F34"/>
    <w:rsid w:val="001A5061"/>
    <w:rsid w:val="001A54BB"/>
    <w:rsid w:val="001A57A8"/>
    <w:rsid w:val="001A670D"/>
    <w:rsid w:val="001A6755"/>
    <w:rsid w:val="001A69A3"/>
    <w:rsid w:val="001B0273"/>
    <w:rsid w:val="001B02BF"/>
    <w:rsid w:val="001B0B3F"/>
    <w:rsid w:val="001B1152"/>
    <w:rsid w:val="001B130A"/>
    <w:rsid w:val="001B184E"/>
    <w:rsid w:val="001B1DDD"/>
    <w:rsid w:val="001B212D"/>
    <w:rsid w:val="001B24EB"/>
    <w:rsid w:val="001B2654"/>
    <w:rsid w:val="001B2D8E"/>
    <w:rsid w:val="001B32ED"/>
    <w:rsid w:val="001B3533"/>
    <w:rsid w:val="001B3B76"/>
    <w:rsid w:val="001B3FA2"/>
    <w:rsid w:val="001B40A3"/>
    <w:rsid w:val="001B494F"/>
    <w:rsid w:val="001B54F9"/>
    <w:rsid w:val="001B5565"/>
    <w:rsid w:val="001B5EF2"/>
    <w:rsid w:val="001B6611"/>
    <w:rsid w:val="001B689C"/>
    <w:rsid w:val="001B6C42"/>
    <w:rsid w:val="001B6D10"/>
    <w:rsid w:val="001B6D25"/>
    <w:rsid w:val="001B74D5"/>
    <w:rsid w:val="001B773D"/>
    <w:rsid w:val="001B79B5"/>
    <w:rsid w:val="001B7A14"/>
    <w:rsid w:val="001B7B43"/>
    <w:rsid w:val="001C00ED"/>
    <w:rsid w:val="001C0547"/>
    <w:rsid w:val="001C0653"/>
    <w:rsid w:val="001C0C10"/>
    <w:rsid w:val="001C12C6"/>
    <w:rsid w:val="001C16F1"/>
    <w:rsid w:val="001C1721"/>
    <w:rsid w:val="001C1CE5"/>
    <w:rsid w:val="001C1E57"/>
    <w:rsid w:val="001C21DA"/>
    <w:rsid w:val="001C2BAC"/>
    <w:rsid w:val="001C30E0"/>
    <w:rsid w:val="001C3666"/>
    <w:rsid w:val="001C38B0"/>
    <w:rsid w:val="001C3D24"/>
    <w:rsid w:val="001C3E06"/>
    <w:rsid w:val="001C3EBC"/>
    <w:rsid w:val="001C3F22"/>
    <w:rsid w:val="001C410B"/>
    <w:rsid w:val="001C431B"/>
    <w:rsid w:val="001C49F4"/>
    <w:rsid w:val="001C5433"/>
    <w:rsid w:val="001C55C6"/>
    <w:rsid w:val="001C566D"/>
    <w:rsid w:val="001C5C5B"/>
    <w:rsid w:val="001C5CEA"/>
    <w:rsid w:val="001C6147"/>
    <w:rsid w:val="001C61F5"/>
    <w:rsid w:val="001C6483"/>
    <w:rsid w:val="001C6484"/>
    <w:rsid w:val="001C6495"/>
    <w:rsid w:val="001C6ED9"/>
    <w:rsid w:val="001C753F"/>
    <w:rsid w:val="001C77BC"/>
    <w:rsid w:val="001C7C40"/>
    <w:rsid w:val="001C7DEC"/>
    <w:rsid w:val="001D00C2"/>
    <w:rsid w:val="001D15E6"/>
    <w:rsid w:val="001D1B6E"/>
    <w:rsid w:val="001D206F"/>
    <w:rsid w:val="001D22D6"/>
    <w:rsid w:val="001D245E"/>
    <w:rsid w:val="001D2481"/>
    <w:rsid w:val="001D2A4F"/>
    <w:rsid w:val="001D2F85"/>
    <w:rsid w:val="001D399F"/>
    <w:rsid w:val="001D3AC0"/>
    <w:rsid w:val="001D3CEA"/>
    <w:rsid w:val="001D4188"/>
    <w:rsid w:val="001D50BB"/>
    <w:rsid w:val="001D5180"/>
    <w:rsid w:val="001D51EC"/>
    <w:rsid w:val="001D5A4E"/>
    <w:rsid w:val="001D60A8"/>
    <w:rsid w:val="001D64AB"/>
    <w:rsid w:val="001D65CD"/>
    <w:rsid w:val="001D6824"/>
    <w:rsid w:val="001D78D3"/>
    <w:rsid w:val="001E0B0D"/>
    <w:rsid w:val="001E123A"/>
    <w:rsid w:val="001E12A6"/>
    <w:rsid w:val="001E1679"/>
    <w:rsid w:val="001E1867"/>
    <w:rsid w:val="001E1A20"/>
    <w:rsid w:val="001E1B46"/>
    <w:rsid w:val="001E1CA7"/>
    <w:rsid w:val="001E1CF6"/>
    <w:rsid w:val="001E1D96"/>
    <w:rsid w:val="001E2245"/>
    <w:rsid w:val="001E230F"/>
    <w:rsid w:val="001E3070"/>
    <w:rsid w:val="001E3366"/>
    <w:rsid w:val="001E377A"/>
    <w:rsid w:val="001E3AA5"/>
    <w:rsid w:val="001E3C97"/>
    <w:rsid w:val="001E40B4"/>
    <w:rsid w:val="001E4734"/>
    <w:rsid w:val="001E4E0B"/>
    <w:rsid w:val="001E55E0"/>
    <w:rsid w:val="001E5678"/>
    <w:rsid w:val="001E5945"/>
    <w:rsid w:val="001E5ADB"/>
    <w:rsid w:val="001E5FF1"/>
    <w:rsid w:val="001E6249"/>
    <w:rsid w:val="001E66CC"/>
    <w:rsid w:val="001E6DD6"/>
    <w:rsid w:val="001E73CC"/>
    <w:rsid w:val="001E7676"/>
    <w:rsid w:val="001E77A4"/>
    <w:rsid w:val="001F0224"/>
    <w:rsid w:val="001F046C"/>
    <w:rsid w:val="001F069A"/>
    <w:rsid w:val="001F08A9"/>
    <w:rsid w:val="001F13F9"/>
    <w:rsid w:val="001F1749"/>
    <w:rsid w:val="001F1CC3"/>
    <w:rsid w:val="001F1F0E"/>
    <w:rsid w:val="001F2042"/>
    <w:rsid w:val="001F243D"/>
    <w:rsid w:val="001F2A04"/>
    <w:rsid w:val="001F2AEF"/>
    <w:rsid w:val="001F35A0"/>
    <w:rsid w:val="001F389C"/>
    <w:rsid w:val="001F4141"/>
    <w:rsid w:val="001F4226"/>
    <w:rsid w:val="001F42C8"/>
    <w:rsid w:val="001F42E5"/>
    <w:rsid w:val="001F43A6"/>
    <w:rsid w:val="001F4CD5"/>
    <w:rsid w:val="001F4FEC"/>
    <w:rsid w:val="001F5439"/>
    <w:rsid w:val="001F54A8"/>
    <w:rsid w:val="001F55DA"/>
    <w:rsid w:val="001F5A52"/>
    <w:rsid w:val="001F60C7"/>
    <w:rsid w:val="001F60D1"/>
    <w:rsid w:val="001F60F7"/>
    <w:rsid w:val="001F68CD"/>
    <w:rsid w:val="001F69FA"/>
    <w:rsid w:val="001F6EF2"/>
    <w:rsid w:val="001F74B2"/>
    <w:rsid w:val="001F75B5"/>
    <w:rsid w:val="001F7C8F"/>
    <w:rsid w:val="00200044"/>
    <w:rsid w:val="002006C5"/>
    <w:rsid w:val="002008DD"/>
    <w:rsid w:val="00200924"/>
    <w:rsid w:val="0020180A"/>
    <w:rsid w:val="00202322"/>
    <w:rsid w:val="00202869"/>
    <w:rsid w:val="00202FEC"/>
    <w:rsid w:val="002033B2"/>
    <w:rsid w:val="002033EF"/>
    <w:rsid w:val="00204872"/>
    <w:rsid w:val="00204978"/>
    <w:rsid w:val="00204ED2"/>
    <w:rsid w:val="002050A2"/>
    <w:rsid w:val="002051DE"/>
    <w:rsid w:val="0020585C"/>
    <w:rsid w:val="002059A6"/>
    <w:rsid w:val="00205A4A"/>
    <w:rsid w:val="00205AEF"/>
    <w:rsid w:val="00205B64"/>
    <w:rsid w:val="00205D2C"/>
    <w:rsid w:val="00205D94"/>
    <w:rsid w:val="00205EAB"/>
    <w:rsid w:val="00206A62"/>
    <w:rsid w:val="00206F26"/>
    <w:rsid w:val="00207D57"/>
    <w:rsid w:val="00207D5C"/>
    <w:rsid w:val="00210108"/>
    <w:rsid w:val="00210146"/>
    <w:rsid w:val="002101B1"/>
    <w:rsid w:val="00210561"/>
    <w:rsid w:val="002106DD"/>
    <w:rsid w:val="002107C7"/>
    <w:rsid w:val="00210D22"/>
    <w:rsid w:val="00211102"/>
    <w:rsid w:val="002114BB"/>
    <w:rsid w:val="00211686"/>
    <w:rsid w:val="00211BDF"/>
    <w:rsid w:val="0021220C"/>
    <w:rsid w:val="0021253A"/>
    <w:rsid w:val="00212851"/>
    <w:rsid w:val="00213571"/>
    <w:rsid w:val="00213957"/>
    <w:rsid w:val="00213AB3"/>
    <w:rsid w:val="00214048"/>
    <w:rsid w:val="002141B6"/>
    <w:rsid w:val="00214813"/>
    <w:rsid w:val="00214DFA"/>
    <w:rsid w:val="002150B2"/>
    <w:rsid w:val="00215208"/>
    <w:rsid w:val="00215217"/>
    <w:rsid w:val="00215831"/>
    <w:rsid w:val="00215FA5"/>
    <w:rsid w:val="0021647C"/>
    <w:rsid w:val="00216B98"/>
    <w:rsid w:val="00217029"/>
    <w:rsid w:val="0021748D"/>
    <w:rsid w:val="0021751A"/>
    <w:rsid w:val="0021797E"/>
    <w:rsid w:val="002202FB"/>
    <w:rsid w:val="00220435"/>
    <w:rsid w:val="00220438"/>
    <w:rsid w:val="002209BC"/>
    <w:rsid w:val="00220DC1"/>
    <w:rsid w:val="00220EC9"/>
    <w:rsid w:val="002211EB"/>
    <w:rsid w:val="002214CE"/>
    <w:rsid w:val="00221925"/>
    <w:rsid w:val="00222442"/>
    <w:rsid w:val="00222A20"/>
    <w:rsid w:val="00222F89"/>
    <w:rsid w:val="00222FFF"/>
    <w:rsid w:val="00223300"/>
    <w:rsid w:val="0022346A"/>
    <w:rsid w:val="00223557"/>
    <w:rsid w:val="00223613"/>
    <w:rsid w:val="00223682"/>
    <w:rsid w:val="00223722"/>
    <w:rsid w:val="00223857"/>
    <w:rsid w:val="00223EA5"/>
    <w:rsid w:val="00223EDB"/>
    <w:rsid w:val="00223F1D"/>
    <w:rsid w:val="0022411F"/>
    <w:rsid w:val="00224A75"/>
    <w:rsid w:val="00224D27"/>
    <w:rsid w:val="00225A39"/>
    <w:rsid w:val="00225E2F"/>
    <w:rsid w:val="002262AB"/>
    <w:rsid w:val="002264B7"/>
    <w:rsid w:val="00226C3F"/>
    <w:rsid w:val="00226CE2"/>
    <w:rsid w:val="00226F8D"/>
    <w:rsid w:val="00227184"/>
    <w:rsid w:val="002273E2"/>
    <w:rsid w:val="00227562"/>
    <w:rsid w:val="00230716"/>
    <w:rsid w:val="002313B0"/>
    <w:rsid w:val="002313CC"/>
    <w:rsid w:val="002313D8"/>
    <w:rsid w:val="00231A40"/>
    <w:rsid w:val="00231AEA"/>
    <w:rsid w:val="00231B03"/>
    <w:rsid w:val="00232536"/>
    <w:rsid w:val="002327F6"/>
    <w:rsid w:val="00232974"/>
    <w:rsid w:val="00232A12"/>
    <w:rsid w:val="0023312A"/>
    <w:rsid w:val="00233C47"/>
    <w:rsid w:val="00233FEE"/>
    <w:rsid w:val="002340A7"/>
    <w:rsid w:val="002346E4"/>
    <w:rsid w:val="00234D53"/>
    <w:rsid w:val="00234D5F"/>
    <w:rsid w:val="0023544B"/>
    <w:rsid w:val="002363F2"/>
    <w:rsid w:val="0023728C"/>
    <w:rsid w:val="00237349"/>
    <w:rsid w:val="0023755B"/>
    <w:rsid w:val="00237563"/>
    <w:rsid w:val="002378E3"/>
    <w:rsid w:val="00237D71"/>
    <w:rsid w:val="00240370"/>
    <w:rsid w:val="002404BA"/>
    <w:rsid w:val="00240922"/>
    <w:rsid w:val="00240D0C"/>
    <w:rsid w:val="00241114"/>
    <w:rsid w:val="0024111D"/>
    <w:rsid w:val="0024171E"/>
    <w:rsid w:val="00241823"/>
    <w:rsid w:val="00241F21"/>
    <w:rsid w:val="0024239E"/>
    <w:rsid w:val="00242680"/>
    <w:rsid w:val="002433D0"/>
    <w:rsid w:val="002437BD"/>
    <w:rsid w:val="00243CCE"/>
    <w:rsid w:val="00243DD7"/>
    <w:rsid w:val="00243FCF"/>
    <w:rsid w:val="00244A8D"/>
    <w:rsid w:val="00244CC3"/>
    <w:rsid w:val="00245202"/>
    <w:rsid w:val="0024521D"/>
    <w:rsid w:val="00245314"/>
    <w:rsid w:val="002453C9"/>
    <w:rsid w:val="0024593F"/>
    <w:rsid w:val="0024608D"/>
    <w:rsid w:val="002460C1"/>
    <w:rsid w:val="00246124"/>
    <w:rsid w:val="00246404"/>
    <w:rsid w:val="00247963"/>
    <w:rsid w:val="00247A46"/>
    <w:rsid w:val="00247CDE"/>
    <w:rsid w:val="00247D75"/>
    <w:rsid w:val="00250065"/>
    <w:rsid w:val="00251687"/>
    <w:rsid w:val="00251984"/>
    <w:rsid w:val="00251B60"/>
    <w:rsid w:val="002523C2"/>
    <w:rsid w:val="0025240B"/>
    <w:rsid w:val="00252963"/>
    <w:rsid w:val="00252EDF"/>
    <w:rsid w:val="00252F42"/>
    <w:rsid w:val="002532D8"/>
    <w:rsid w:val="00253DC3"/>
    <w:rsid w:val="00254032"/>
    <w:rsid w:val="0025413A"/>
    <w:rsid w:val="00254401"/>
    <w:rsid w:val="00254587"/>
    <w:rsid w:val="002548F4"/>
    <w:rsid w:val="00254E83"/>
    <w:rsid w:val="002559A8"/>
    <w:rsid w:val="00255A94"/>
    <w:rsid w:val="00255EC6"/>
    <w:rsid w:val="00255F20"/>
    <w:rsid w:val="0025606F"/>
    <w:rsid w:val="00256306"/>
    <w:rsid w:val="0025648F"/>
    <w:rsid w:val="00256683"/>
    <w:rsid w:val="00256998"/>
    <w:rsid w:val="00256ADE"/>
    <w:rsid w:val="00256B02"/>
    <w:rsid w:val="00256CB7"/>
    <w:rsid w:val="0025716E"/>
    <w:rsid w:val="0025787A"/>
    <w:rsid w:val="00257C4C"/>
    <w:rsid w:val="00257CBC"/>
    <w:rsid w:val="00260260"/>
    <w:rsid w:val="0026078F"/>
    <w:rsid w:val="0026110D"/>
    <w:rsid w:val="002611EE"/>
    <w:rsid w:val="00261BA5"/>
    <w:rsid w:val="00261CC2"/>
    <w:rsid w:val="002620B5"/>
    <w:rsid w:val="002622BA"/>
    <w:rsid w:val="002625DD"/>
    <w:rsid w:val="00262CEB"/>
    <w:rsid w:val="00264284"/>
    <w:rsid w:val="00264480"/>
    <w:rsid w:val="0026488E"/>
    <w:rsid w:val="00264909"/>
    <w:rsid w:val="00264DC1"/>
    <w:rsid w:val="00264E59"/>
    <w:rsid w:val="002654C9"/>
    <w:rsid w:val="002655AC"/>
    <w:rsid w:val="0026588C"/>
    <w:rsid w:val="00265E1A"/>
    <w:rsid w:val="00265E3B"/>
    <w:rsid w:val="00266149"/>
    <w:rsid w:val="00266331"/>
    <w:rsid w:val="00266AAB"/>
    <w:rsid w:val="0026796B"/>
    <w:rsid w:val="00267B22"/>
    <w:rsid w:val="00267FA9"/>
    <w:rsid w:val="002700BF"/>
    <w:rsid w:val="002703A8"/>
    <w:rsid w:val="002708EB"/>
    <w:rsid w:val="00270CA5"/>
    <w:rsid w:val="00270CA9"/>
    <w:rsid w:val="00270CE7"/>
    <w:rsid w:val="002710DE"/>
    <w:rsid w:val="002710F3"/>
    <w:rsid w:val="00271115"/>
    <w:rsid w:val="002714BD"/>
    <w:rsid w:val="0027189F"/>
    <w:rsid w:val="0027192B"/>
    <w:rsid w:val="00271D9A"/>
    <w:rsid w:val="002722C7"/>
    <w:rsid w:val="002726BC"/>
    <w:rsid w:val="002734FB"/>
    <w:rsid w:val="0027381B"/>
    <w:rsid w:val="00273936"/>
    <w:rsid w:val="00273AC3"/>
    <w:rsid w:val="00274524"/>
    <w:rsid w:val="002745D9"/>
    <w:rsid w:val="0027476C"/>
    <w:rsid w:val="00274ADF"/>
    <w:rsid w:val="00274DFC"/>
    <w:rsid w:val="00275726"/>
    <w:rsid w:val="00276173"/>
    <w:rsid w:val="00276358"/>
    <w:rsid w:val="00276750"/>
    <w:rsid w:val="00276AFB"/>
    <w:rsid w:val="00276C12"/>
    <w:rsid w:val="00276CB0"/>
    <w:rsid w:val="00277025"/>
    <w:rsid w:val="0027705F"/>
    <w:rsid w:val="002772A2"/>
    <w:rsid w:val="00277E2D"/>
    <w:rsid w:val="00277E75"/>
    <w:rsid w:val="00280697"/>
    <w:rsid w:val="002806F9"/>
    <w:rsid w:val="00280744"/>
    <w:rsid w:val="0028090E"/>
    <w:rsid w:val="00280B74"/>
    <w:rsid w:val="00280F54"/>
    <w:rsid w:val="00281000"/>
    <w:rsid w:val="002810D2"/>
    <w:rsid w:val="00281452"/>
    <w:rsid w:val="00281603"/>
    <w:rsid w:val="00281A5D"/>
    <w:rsid w:val="0028276F"/>
    <w:rsid w:val="0028319F"/>
    <w:rsid w:val="00283756"/>
    <w:rsid w:val="00283A74"/>
    <w:rsid w:val="00283B99"/>
    <w:rsid w:val="00284036"/>
    <w:rsid w:val="0028418E"/>
    <w:rsid w:val="002843E4"/>
    <w:rsid w:val="0028447B"/>
    <w:rsid w:val="002844F3"/>
    <w:rsid w:val="00284DB9"/>
    <w:rsid w:val="00284FB6"/>
    <w:rsid w:val="00285221"/>
    <w:rsid w:val="0028530C"/>
    <w:rsid w:val="0028544D"/>
    <w:rsid w:val="002854EB"/>
    <w:rsid w:val="0028571F"/>
    <w:rsid w:val="00285D0E"/>
    <w:rsid w:val="00285D94"/>
    <w:rsid w:val="0028659B"/>
    <w:rsid w:val="0028663C"/>
    <w:rsid w:val="0028675E"/>
    <w:rsid w:val="00286968"/>
    <w:rsid w:val="00286C55"/>
    <w:rsid w:val="00286DA2"/>
    <w:rsid w:val="00286ECB"/>
    <w:rsid w:val="0028715B"/>
    <w:rsid w:val="00287399"/>
    <w:rsid w:val="00287DE7"/>
    <w:rsid w:val="00290081"/>
    <w:rsid w:val="00290D26"/>
    <w:rsid w:val="002914A5"/>
    <w:rsid w:val="00291579"/>
    <w:rsid w:val="002916C3"/>
    <w:rsid w:val="002917BB"/>
    <w:rsid w:val="00291873"/>
    <w:rsid w:val="00291A21"/>
    <w:rsid w:val="00291ADB"/>
    <w:rsid w:val="00291BCD"/>
    <w:rsid w:val="00292225"/>
    <w:rsid w:val="002925BD"/>
    <w:rsid w:val="00292A78"/>
    <w:rsid w:val="00292AE0"/>
    <w:rsid w:val="00292C53"/>
    <w:rsid w:val="00292F87"/>
    <w:rsid w:val="00293116"/>
    <w:rsid w:val="002941E3"/>
    <w:rsid w:val="0029421E"/>
    <w:rsid w:val="002944E5"/>
    <w:rsid w:val="00295113"/>
    <w:rsid w:val="002953AA"/>
    <w:rsid w:val="00295D02"/>
    <w:rsid w:val="0029671D"/>
    <w:rsid w:val="0029677F"/>
    <w:rsid w:val="00296840"/>
    <w:rsid w:val="002968D7"/>
    <w:rsid w:val="00296A9F"/>
    <w:rsid w:val="00296B06"/>
    <w:rsid w:val="00296D0F"/>
    <w:rsid w:val="00296F0F"/>
    <w:rsid w:val="00297BAD"/>
    <w:rsid w:val="002A0256"/>
    <w:rsid w:val="002A03BD"/>
    <w:rsid w:val="002A04CF"/>
    <w:rsid w:val="002A1163"/>
    <w:rsid w:val="002A13F8"/>
    <w:rsid w:val="002A162E"/>
    <w:rsid w:val="002A1FAA"/>
    <w:rsid w:val="002A260D"/>
    <w:rsid w:val="002A28B9"/>
    <w:rsid w:val="002A2C36"/>
    <w:rsid w:val="002A2FEE"/>
    <w:rsid w:val="002A3E6C"/>
    <w:rsid w:val="002A40A4"/>
    <w:rsid w:val="002A423C"/>
    <w:rsid w:val="002A5227"/>
    <w:rsid w:val="002A596D"/>
    <w:rsid w:val="002A623A"/>
    <w:rsid w:val="002A66E4"/>
    <w:rsid w:val="002A6702"/>
    <w:rsid w:val="002A6C42"/>
    <w:rsid w:val="002A6FCA"/>
    <w:rsid w:val="002A70B7"/>
    <w:rsid w:val="002A7308"/>
    <w:rsid w:val="002A7407"/>
    <w:rsid w:val="002A7560"/>
    <w:rsid w:val="002A7E24"/>
    <w:rsid w:val="002A7F9D"/>
    <w:rsid w:val="002B063B"/>
    <w:rsid w:val="002B0907"/>
    <w:rsid w:val="002B0983"/>
    <w:rsid w:val="002B0B2E"/>
    <w:rsid w:val="002B0DE6"/>
    <w:rsid w:val="002B120D"/>
    <w:rsid w:val="002B12B0"/>
    <w:rsid w:val="002B16D7"/>
    <w:rsid w:val="002B1784"/>
    <w:rsid w:val="002B1BD6"/>
    <w:rsid w:val="002B1CD3"/>
    <w:rsid w:val="002B1FBF"/>
    <w:rsid w:val="002B223F"/>
    <w:rsid w:val="002B392D"/>
    <w:rsid w:val="002B43B8"/>
    <w:rsid w:val="002B469B"/>
    <w:rsid w:val="002B4772"/>
    <w:rsid w:val="002B4904"/>
    <w:rsid w:val="002B4E08"/>
    <w:rsid w:val="002B4F8C"/>
    <w:rsid w:val="002B58F3"/>
    <w:rsid w:val="002B59B8"/>
    <w:rsid w:val="002B5A89"/>
    <w:rsid w:val="002B633D"/>
    <w:rsid w:val="002B685D"/>
    <w:rsid w:val="002B6983"/>
    <w:rsid w:val="002B6B7C"/>
    <w:rsid w:val="002B7C3C"/>
    <w:rsid w:val="002B7E84"/>
    <w:rsid w:val="002C00A3"/>
    <w:rsid w:val="002C0105"/>
    <w:rsid w:val="002C013C"/>
    <w:rsid w:val="002C0252"/>
    <w:rsid w:val="002C0704"/>
    <w:rsid w:val="002C0742"/>
    <w:rsid w:val="002C08C0"/>
    <w:rsid w:val="002C09DE"/>
    <w:rsid w:val="002C0D48"/>
    <w:rsid w:val="002C102F"/>
    <w:rsid w:val="002C1435"/>
    <w:rsid w:val="002C18F8"/>
    <w:rsid w:val="002C1A04"/>
    <w:rsid w:val="002C1F36"/>
    <w:rsid w:val="002C268C"/>
    <w:rsid w:val="002C357C"/>
    <w:rsid w:val="002C35BE"/>
    <w:rsid w:val="002C3772"/>
    <w:rsid w:val="002C3A66"/>
    <w:rsid w:val="002C3D46"/>
    <w:rsid w:val="002C3D71"/>
    <w:rsid w:val="002C3FAA"/>
    <w:rsid w:val="002C40E6"/>
    <w:rsid w:val="002C411D"/>
    <w:rsid w:val="002C421A"/>
    <w:rsid w:val="002C4367"/>
    <w:rsid w:val="002C4A4F"/>
    <w:rsid w:val="002C4F11"/>
    <w:rsid w:val="002C5184"/>
    <w:rsid w:val="002C533C"/>
    <w:rsid w:val="002C574F"/>
    <w:rsid w:val="002C5772"/>
    <w:rsid w:val="002C5BFC"/>
    <w:rsid w:val="002C5F63"/>
    <w:rsid w:val="002C618A"/>
    <w:rsid w:val="002C662A"/>
    <w:rsid w:val="002C66FD"/>
    <w:rsid w:val="002C67DF"/>
    <w:rsid w:val="002C6933"/>
    <w:rsid w:val="002C6A84"/>
    <w:rsid w:val="002C7417"/>
    <w:rsid w:val="002C7932"/>
    <w:rsid w:val="002C7EAF"/>
    <w:rsid w:val="002C7EB2"/>
    <w:rsid w:val="002C7F2F"/>
    <w:rsid w:val="002D076B"/>
    <w:rsid w:val="002D08C2"/>
    <w:rsid w:val="002D08DF"/>
    <w:rsid w:val="002D0A38"/>
    <w:rsid w:val="002D0CD9"/>
    <w:rsid w:val="002D1C40"/>
    <w:rsid w:val="002D1DE4"/>
    <w:rsid w:val="002D1E7F"/>
    <w:rsid w:val="002D1F77"/>
    <w:rsid w:val="002D2226"/>
    <w:rsid w:val="002D2422"/>
    <w:rsid w:val="002D25BA"/>
    <w:rsid w:val="002D2AD1"/>
    <w:rsid w:val="002D2C40"/>
    <w:rsid w:val="002D2ED4"/>
    <w:rsid w:val="002D3143"/>
    <w:rsid w:val="002D3386"/>
    <w:rsid w:val="002D3571"/>
    <w:rsid w:val="002D3A94"/>
    <w:rsid w:val="002D4660"/>
    <w:rsid w:val="002D46E6"/>
    <w:rsid w:val="002D4BD9"/>
    <w:rsid w:val="002D4CCE"/>
    <w:rsid w:val="002D4EE2"/>
    <w:rsid w:val="002D5025"/>
    <w:rsid w:val="002D59C7"/>
    <w:rsid w:val="002D5F23"/>
    <w:rsid w:val="002D61B5"/>
    <w:rsid w:val="002D65DE"/>
    <w:rsid w:val="002D6811"/>
    <w:rsid w:val="002D68E5"/>
    <w:rsid w:val="002D6A10"/>
    <w:rsid w:val="002D7888"/>
    <w:rsid w:val="002D78EF"/>
    <w:rsid w:val="002D7A5C"/>
    <w:rsid w:val="002E0122"/>
    <w:rsid w:val="002E0BFC"/>
    <w:rsid w:val="002E1540"/>
    <w:rsid w:val="002E2442"/>
    <w:rsid w:val="002E2908"/>
    <w:rsid w:val="002E29EF"/>
    <w:rsid w:val="002E2AA0"/>
    <w:rsid w:val="002E2B94"/>
    <w:rsid w:val="002E2DAA"/>
    <w:rsid w:val="002E3018"/>
    <w:rsid w:val="002E32E0"/>
    <w:rsid w:val="002E3422"/>
    <w:rsid w:val="002E3457"/>
    <w:rsid w:val="002E40FE"/>
    <w:rsid w:val="002E487D"/>
    <w:rsid w:val="002E48F8"/>
    <w:rsid w:val="002E4987"/>
    <w:rsid w:val="002E4D28"/>
    <w:rsid w:val="002E61BB"/>
    <w:rsid w:val="002E6F54"/>
    <w:rsid w:val="002E6F5C"/>
    <w:rsid w:val="002E737E"/>
    <w:rsid w:val="002E7A7D"/>
    <w:rsid w:val="002E7D1A"/>
    <w:rsid w:val="002E7E63"/>
    <w:rsid w:val="002F031F"/>
    <w:rsid w:val="002F0361"/>
    <w:rsid w:val="002F046C"/>
    <w:rsid w:val="002F0A9B"/>
    <w:rsid w:val="002F0CD2"/>
    <w:rsid w:val="002F0E85"/>
    <w:rsid w:val="002F0F63"/>
    <w:rsid w:val="002F1483"/>
    <w:rsid w:val="002F159B"/>
    <w:rsid w:val="002F16F8"/>
    <w:rsid w:val="002F17E4"/>
    <w:rsid w:val="002F1AAE"/>
    <w:rsid w:val="002F1AF3"/>
    <w:rsid w:val="002F2249"/>
    <w:rsid w:val="002F2261"/>
    <w:rsid w:val="002F270A"/>
    <w:rsid w:val="002F2760"/>
    <w:rsid w:val="002F2A34"/>
    <w:rsid w:val="002F2DE8"/>
    <w:rsid w:val="002F377C"/>
    <w:rsid w:val="002F396E"/>
    <w:rsid w:val="002F476B"/>
    <w:rsid w:val="002F4937"/>
    <w:rsid w:val="002F50B6"/>
    <w:rsid w:val="002F53AA"/>
    <w:rsid w:val="002F58F5"/>
    <w:rsid w:val="002F609B"/>
    <w:rsid w:val="002F662C"/>
    <w:rsid w:val="002F681D"/>
    <w:rsid w:val="002F694F"/>
    <w:rsid w:val="002F6977"/>
    <w:rsid w:val="002F6D6C"/>
    <w:rsid w:val="002F6EAA"/>
    <w:rsid w:val="002F6FB0"/>
    <w:rsid w:val="002F7276"/>
    <w:rsid w:val="002F7611"/>
    <w:rsid w:val="002F7827"/>
    <w:rsid w:val="002F7A0A"/>
    <w:rsid w:val="002F7CC9"/>
    <w:rsid w:val="00300401"/>
    <w:rsid w:val="0030045A"/>
    <w:rsid w:val="003006D4"/>
    <w:rsid w:val="00300910"/>
    <w:rsid w:val="0030096C"/>
    <w:rsid w:val="00300A05"/>
    <w:rsid w:val="00301447"/>
    <w:rsid w:val="00301AB4"/>
    <w:rsid w:val="00301B45"/>
    <w:rsid w:val="0030212D"/>
    <w:rsid w:val="0030249F"/>
    <w:rsid w:val="003029A2"/>
    <w:rsid w:val="0030369E"/>
    <w:rsid w:val="003036A1"/>
    <w:rsid w:val="00303982"/>
    <w:rsid w:val="00303BF5"/>
    <w:rsid w:val="00303C2E"/>
    <w:rsid w:val="00303D0B"/>
    <w:rsid w:val="00303E3B"/>
    <w:rsid w:val="00303FCD"/>
    <w:rsid w:val="00303FE9"/>
    <w:rsid w:val="003042B2"/>
    <w:rsid w:val="00304601"/>
    <w:rsid w:val="0030471D"/>
    <w:rsid w:val="0030472D"/>
    <w:rsid w:val="00304A0B"/>
    <w:rsid w:val="00304B60"/>
    <w:rsid w:val="00304BB5"/>
    <w:rsid w:val="00304BFE"/>
    <w:rsid w:val="00304E6D"/>
    <w:rsid w:val="0030508A"/>
    <w:rsid w:val="003052B2"/>
    <w:rsid w:val="0030585D"/>
    <w:rsid w:val="00305BFC"/>
    <w:rsid w:val="00305F04"/>
    <w:rsid w:val="003063D1"/>
    <w:rsid w:val="0030652B"/>
    <w:rsid w:val="003065E9"/>
    <w:rsid w:val="00306A01"/>
    <w:rsid w:val="00306C4D"/>
    <w:rsid w:val="00306DEE"/>
    <w:rsid w:val="003074D7"/>
    <w:rsid w:val="00307C5A"/>
    <w:rsid w:val="00310587"/>
    <w:rsid w:val="003108B8"/>
    <w:rsid w:val="003109A9"/>
    <w:rsid w:val="00310AE5"/>
    <w:rsid w:val="0031146F"/>
    <w:rsid w:val="00312151"/>
    <w:rsid w:val="00312D8D"/>
    <w:rsid w:val="00312F58"/>
    <w:rsid w:val="003131F4"/>
    <w:rsid w:val="003132AA"/>
    <w:rsid w:val="00313625"/>
    <w:rsid w:val="00314A0C"/>
    <w:rsid w:val="00314A43"/>
    <w:rsid w:val="00314D4E"/>
    <w:rsid w:val="00314EAF"/>
    <w:rsid w:val="00314FD3"/>
    <w:rsid w:val="0031526B"/>
    <w:rsid w:val="003153A9"/>
    <w:rsid w:val="00315557"/>
    <w:rsid w:val="00315653"/>
    <w:rsid w:val="003157A5"/>
    <w:rsid w:val="003159DC"/>
    <w:rsid w:val="00315BBE"/>
    <w:rsid w:val="00315C8E"/>
    <w:rsid w:val="00315F2F"/>
    <w:rsid w:val="00315FED"/>
    <w:rsid w:val="00316BB8"/>
    <w:rsid w:val="00316DEF"/>
    <w:rsid w:val="00316F2F"/>
    <w:rsid w:val="0031706C"/>
    <w:rsid w:val="0031736E"/>
    <w:rsid w:val="003177D0"/>
    <w:rsid w:val="00317F91"/>
    <w:rsid w:val="003201D5"/>
    <w:rsid w:val="0032031E"/>
    <w:rsid w:val="003206EF"/>
    <w:rsid w:val="00320D4B"/>
    <w:rsid w:val="00321470"/>
    <w:rsid w:val="00321A4E"/>
    <w:rsid w:val="00321CCF"/>
    <w:rsid w:val="00321ED1"/>
    <w:rsid w:val="00321F26"/>
    <w:rsid w:val="00322527"/>
    <w:rsid w:val="00322AA3"/>
    <w:rsid w:val="00322DC6"/>
    <w:rsid w:val="003231B4"/>
    <w:rsid w:val="00323248"/>
    <w:rsid w:val="003233FF"/>
    <w:rsid w:val="00323B02"/>
    <w:rsid w:val="00323E8E"/>
    <w:rsid w:val="0032447A"/>
    <w:rsid w:val="003247B8"/>
    <w:rsid w:val="00324906"/>
    <w:rsid w:val="0032514E"/>
    <w:rsid w:val="0032531D"/>
    <w:rsid w:val="00325721"/>
    <w:rsid w:val="00326324"/>
    <w:rsid w:val="0032640A"/>
    <w:rsid w:val="00326446"/>
    <w:rsid w:val="0032672F"/>
    <w:rsid w:val="00326A5A"/>
    <w:rsid w:val="003270D6"/>
    <w:rsid w:val="0032711D"/>
    <w:rsid w:val="003275E6"/>
    <w:rsid w:val="00327C5F"/>
    <w:rsid w:val="00327D6D"/>
    <w:rsid w:val="00331FC6"/>
    <w:rsid w:val="00332350"/>
    <w:rsid w:val="0033392A"/>
    <w:rsid w:val="00333A3B"/>
    <w:rsid w:val="00333F1A"/>
    <w:rsid w:val="00334A0A"/>
    <w:rsid w:val="00334BAA"/>
    <w:rsid w:val="00334CB3"/>
    <w:rsid w:val="00334E68"/>
    <w:rsid w:val="00335187"/>
    <w:rsid w:val="0033678B"/>
    <w:rsid w:val="003368E1"/>
    <w:rsid w:val="00336D0C"/>
    <w:rsid w:val="00337406"/>
    <w:rsid w:val="00337CFC"/>
    <w:rsid w:val="003401AD"/>
    <w:rsid w:val="00340773"/>
    <w:rsid w:val="00340E9E"/>
    <w:rsid w:val="00340F43"/>
    <w:rsid w:val="0034104E"/>
    <w:rsid w:val="0034153F"/>
    <w:rsid w:val="003418A3"/>
    <w:rsid w:val="00341B5F"/>
    <w:rsid w:val="00342B20"/>
    <w:rsid w:val="00342D13"/>
    <w:rsid w:val="00342D45"/>
    <w:rsid w:val="0034318C"/>
    <w:rsid w:val="00343265"/>
    <w:rsid w:val="0034334C"/>
    <w:rsid w:val="00343556"/>
    <w:rsid w:val="003435A9"/>
    <w:rsid w:val="003439A9"/>
    <w:rsid w:val="003446B0"/>
    <w:rsid w:val="003447FC"/>
    <w:rsid w:val="00344EE2"/>
    <w:rsid w:val="003450B0"/>
    <w:rsid w:val="00345167"/>
    <w:rsid w:val="003454E6"/>
    <w:rsid w:val="003459DD"/>
    <w:rsid w:val="00345BBE"/>
    <w:rsid w:val="00345E9A"/>
    <w:rsid w:val="003462E4"/>
    <w:rsid w:val="00346646"/>
    <w:rsid w:val="00346708"/>
    <w:rsid w:val="0034680D"/>
    <w:rsid w:val="00346848"/>
    <w:rsid w:val="00346911"/>
    <w:rsid w:val="00347809"/>
    <w:rsid w:val="0034799C"/>
    <w:rsid w:val="00347B83"/>
    <w:rsid w:val="00347CF9"/>
    <w:rsid w:val="00347EBE"/>
    <w:rsid w:val="00350065"/>
    <w:rsid w:val="003500BB"/>
    <w:rsid w:val="00350129"/>
    <w:rsid w:val="003502B2"/>
    <w:rsid w:val="0035042D"/>
    <w:rsid w:val="00350637"/>
    <w:rsid w:val="00350CB8"/>
    <w:rsid w:val="00351161"/>
    <w:rsid w:val="003515D1"/>
    <w:rsid w:val="0035189C"/>
    <w:rsid w:val="00351CB4"/>
    <w:rsid w:val="003523AC"/>
    <w:rsid w:val="003525B7"/>
    <w:rsid w:val="00352F4B"/>
    <w:rsid w:val="00353341"/>
    <w:rsid w:val="003537A4"/>
    <w:rsid w:val="00354400"/>
    <w:rsid w:val="00354492"/>
    <w:rsid w:val="00354A61"/>
    <w:rsid w:val="00355505"/>
    <w:rsid w:val="003557C2"/>
    <w:rsid w:val="00355AC7"/>
    <w:rsid w:val="00356370"/>
    <w:rsid w:val="003566B9"/>
    <w:rsid w:val="003569C8"/>
    <w:rsid w:val="00356DAD"/>
    <w:rsid w:val="00357026"/>
    <w:rsid w:val="00357117"/>
    <w:rsid w:val="003571AF"/>
    <w:rsid w:val="0035756A"/>
    <w:rsid w:val="00357B26"/>
    <w:rsid w:val="00357FE2"/>
    <w:rsid w:val="003605E9"/>
    <w:rsid w:val="003612AA"/>
    <w:rsid w:val="00361639"/>
    <w:rsid w:val="00361663"/>
    <w:rsid w:val="00361C49"/>
    <w:rsid w:val="00361C5D"/>
    <w:rsid w:val="00361F25"/>
    <w:rsid w:val="00362143"/>
    <w:rsid w:val="003626EB"/>
    <w:rsid w:val="003627AA"/>
    <w:rsid w:val="00362A4D"/>
    <w:rsid w:val="00363082"/>
    <w:rsid w:val="00363BAC"/>
    <w:rsid w:val="00364A78"/>
    <w:rsid w:val="00364AC4"/>
    <w:rsid w:val="00365094"/>
    <w:rsid w:val="0036541C"/>
    <w:rsid w:val="00365559"/>
    <w:rsid w:val="00365B0F"/>
    <w:rsid w:val="00365C3B"/>
    <w:rsid w:val="00365FB2"/>
    <w:rsid w:val="00366427"/>
    <w:rsid w:val="003668CF"/>
    <w:rsid w:val="00367A27"/>
    <w:rsid w:val="00370009"/>
    <w:rsid w:val="003703CE"/>
    <w:rsid w:val="003705E1"/>
    <w:rsid w:val="00371198"/>
    <w:rsid w:val="00371AA4"/>
    <w:rsid w:val="00371B26"/>
    <w:rsid w:val="00372707"/>
    <w:rsid w:val="00372A72"/>
    <w:rsid w:val="0037327B"/>
    <w:rsid w:val="00373696"/>
    <w:rsid w:val="00373B7A"/>
    <w:rsid w:val="003741DD"/>
    <w:rsid w:val="00374275"/>
    <w:rsid w:val="0037472B"/>
    <w:rsid w:val="003749F4"/>
    <w:rsid w:val="003750BF"/>
    <w:rsid w:val="00375312"/>
    <w:rsid w:val="00375B1F"/>
    <w:rsid w:val="00375B6A"/>
    <w:rsid w:val="00375CB4"/>
    <w:rsid w:val="00376212"/>
    <w:rsid w:val="0037677C"/>
    <w:rsid w:val="00376B8C"/>
    <w:rsid w:val="00376B99"/>
    <w:rsid w:val="003770EA"/>
    <w:rsid w:val="00377859"/>
    <w:rsid w:val="00377C6D"/>
    <w:rsid w:val="00377FAD"/>
    <w:rsid w:val="003801F3"/>
    <w:rsid w:val="00380A5B"/>
    <w:rsid w:val="00380B9E"/>
    <w:rsid w:val="00380F8B"/>
    <w:rsid w:val="00381544"/>
    <w:rsid w:val="0038186B"/>
    <w:rsid w:val="00381DF3"/>
    <w:rsid w:val="0038224F"/>
    <w:rsid w:val="0038231B"/>
    <w:rsid w:val="003826AC"/>
    <w:rsid w:val="00382967"/>
    <w:rsid w:val="00382BFF"/>
    <w:rsid w:val="00383350"/>
    <w:rsid w:val="00383505"/>
    <w:rsid w:val="00383647"/>
    <w:rsid w:val="00383FD8"/>
    <w:rsid w:val="003843AE"/>
    <w:rsid w:val="00384422"/>
    <w:rsid w:val="003844D2"/>
    <w:rsid w:val="003846E6"/>
    <w:rsid w:val="00385030"/>
    <w:rsid w:val="00385364"/>
    <w:rsid w:val="00385610"/>
    <w:rsid w:val="00385CBC"/>
    <w:rsid w:val="0038638E"/>
    <w:rsid w:val="003869CC"/>
    <w:rsid w:val="00386D6E"/>
    <w:rsid w:val="0038761B"/>
    <w:rsid w:val="00387A2E"/>
    <w:rsid w:val="00387C10"/>
    <w:rsid w:val="0039006C"/>
    <w:rsid w:val="00390ACD"/>
    <w:rsid w:val="00391449"/>
    <w:rsid w:val="003914E4"/>
    <w:rsid w:val="00391750"/>
    <w:rsid w:val="00392076"/>
    <w:rsid w:val="0039215F"/>
    <w:rsid w:val="003924DB"/>
    <w:rsid w:val="003925F4"/>
    <w:rsid w:val="003927C5"/>
    <w:rsid w:val="003928C9"/>
    <w:rsid w:val="00392F97"/>
    <w:rsid w:val="003933AD"/>
    <w:rsid w:val="003939AA"/>
    <w:rsid w:val="00393C1B"/>
    <w:rsid w:val="00393F28"/>
    <w:rsid w:val="003940E3"/>
    <w:rsid w:val="003945C4"/>
    <w:rsid w:val="003947C9"/>
    <w:rsid w:val="003947E3"/>
    <w:rsid w:val="00394E4C"/>
    <w:rsid w:val="0039509C"/>
    <w:rsid w:val="00395AB2"/>
    <w:rsid w:val="00395D53"/>
    <w:rsid w:val="003960D6"/>
    <w:rsid w:val="00396678"/>
    <w:rsid w:val="00396DEF"/>
    <w:rsid w:val="00397813"/>
    <w:rsid w:val="003A0085"/>
    <w:rsid w:val="003A00ED"/>
    <w:rsid w:val="003A0B23"/>
    <w:rsid w:val="003A0B51"/>
    <w:rsid w:val="003A115B"/>
    <w:rsid w:val="003A1753"/>
    <w:rsid w:val="003A184A"/>
    <w:rsid w:val="003A270E"/>
    <w:rsid w:val="003A29ED"/>
    <w:rsid w:val="003A2C75"/>
    <w:rsid w:val="003A3B82"/>
    <w:rsid w:val="003A469A"/>
    <w:rsid w:val="003A48FB"/>
    <w:rsid w:val="003A49D9"/>
    <w:rsid w:val="003A5173"/>
    <w:rsid w:val="003A51A7"/>
    <w:rsid w:val="003A5722"/>
    <w:rsid w:val="003A633A"/>
    <w:rsid w:val="003A6931"/>
    <w:rsid w:val="003A6B3B"/>
    <w:rsid w:val="003A6CCA"/>
    <w:rsid w:val="003A6D59"/>
    <w:rsid w:val="003A6D87"/>
    <w:rsid w:val="003A6E7C"/>
    <w:rsid w:val="003A7201"/>
    <w:rsid w:val="003A784A"/>
    <w:rsid w:val="003B0348"/>
    <w:rsid w:val="003B0827"/>
    <w:rsid w:val="003B09AB"/>
    <w:rsid w:val="003B0AA3"/>
    <w:rsid w:val="003B0AA9"/>
    <w:rsid w:val="003B0BB2"/>
    <w:rsid w:val="003B0F72"/>
    <w:rsid w:val="003B13B2"/>
    <w:rsid w:val="003B1403"/>
    <w:rsid w:val="003B162D"/>
    <w:rsid w:val="003B1659"/>
    <w:rsid w:val="003B1A03"/>
    <w:rsid w:val="003B1AE2"/>
    <w:rsid w:val="003B1FBF"/>
    <w:rsid w:val="003B20EC"/>
    <w:rsid w:val="003B244E"/>
    <w:rsid w:val="003B273A"/>
    <w:rsid w:val="003B2C96"/>
    <w:rsid w:val="003B3217"/>
    <w:rsid w:val="003B38C3"/>
    <w:rsid w:val="003B43D7"/>
    <w:rsid w:val="003B4D43"/>
    <w:rsid w:val="003B4D63"/>
    <w:rsid w:val="003B4E8A"/>
    <w:rsid w:val="003B5518"/>
    <w:rsid w:val="003B6331"/>
    <w:rsid w:val="003B650D"/>
    <w:rsid w:val="003B674B"/>
    <w:rsid w:val="003B6E3C"/>
    <w:rsid w:val="003B6F28"/>
    <w:rsid w:val="003B7342"/>
    <w:rsid w:val="003B7786"/>
    <w:rsid w:val="003C0241"/>
    <w:rsid w:val="003C02AB"/>
    <w:rsid w:val="003C08F4"/>
    <w:rsid w:val="003C08F6"/>
    <w:rsid w:val="003C0FB5"/>
    <w:rsid w:val="003C14F7"/>
    <w:rsid w:val="003C1AA3"/>
    <w:rsid w:val="003C2252"/>
    <w:rsid w:val="003C2296"/>
    <w:rsid w:val="003C235A"/>
    <w:rsid w:val="003C23BB"/>
    <w:rsid w:val="003C24F8"/>
    <w:rsid w:val="003C2685"/>
    <w:rsid w:val="003C2F11"/>
    <w:rsid w:val="003C3351"/>
    <w:rsid w:val="003C3555"/>
    <w:rsid w:val="003C38E9"/>
    <w:rsid w:val="003C3B3F"/>
    <w:rsid w:val="003C4714"/>
    <w:rsid w:val="003C518F"/>
    <w:rsid w:val="003C67D2"/>
    <w:rsid w:val="003C6801"/>
    <w:rsid w:val="003C6A5F"/>
    <w:rsid w:val="003C6A98"/>
    <w:rsid w:val="003C7771"/>
    <w:rsid w:val="003C780B"/>
    <w:rsid w:val="003D005A"/>
    <w:rsid w:val="003D02E5"/>
    <w:rsid w:val="003D07BF"/>
    <w:rsid w:val="003D0842"/>
    <w:rsid w:val="003D08EB"/>
    <w:rsid w:val="003D0C60"/>
    <w:rsid w:val="003D11F2"/>
    <w:rsid w:val="003D1481"/>
    <w:rsid w:val="003D2375"/>
    <w:rsid w:val="003D24A1"/>
    <w:rsid w:val="003D270A"/>
    <w:rsid w:val="003D27F0"/>
    <w:rsid w:val="003D28A5"/>
    <w:rsid w:val="003D2CE5"/>
    <w:rsid w:val="003D2D7F"/>
    <w:rsid w:val="003D2F69"/>
    <w:rsid w:val="003D3694"/>
    <w:rsid w:val="003D3745"/>
    <w:rsid w:val="003D39F1"/>
    <w:rsid w:val="003D3C3E"/>
    <w:rsid w:val="003D4248"/>
    <w:rsid w:val="003D424A"/>
    <w:rsid w:val="003D4540"/>
    <w:rsid w:val="003D4638"/>
    <w:rsid w:val="003D4794"/>
    <w:rsid w:val="003D480C"/>
    <w:rsid w:val="003D4C8E"/>
    <w:rsid w:val="003D4D90"/>
    <w:rsid w:val="003D4E7C"/>
    <w:rsid w:val="003D5153"/>
    <w:rsid w:val="003D52A7"/>
    <w:rsid w:val="003D54D9"/>
    <w:rsid w:val="003D5A5A"/>
    <w:rsid w:val="003D5AE2"/>
    <w:rsid w:val="003D5C86"/>
    <w:rsid w:val="003D5EAB"/>
    <w:rsid w:val="003D5EC1"/>
    <w:rsid w:val="003D615A"/>
    <w:rsid w:val="003D65C9"/>
    <w:rsid w:val="003D7187"/>
    <w:rsid w:val="003D71F7"/>
    <w:rsid w:val="003D73AD"/>
    <w:rsid w:val="003D765F"/>
    <w:rsid w:val="003D7F43"/>
    <w:rsid w:val="003D7F66"/>
    <w:rsid w:val="003D7FB6"/>
    <w:rsid w:val="003D7FBF"/>
    <w:rsid w:val="003E0005"/>
    <w:rsid w:val="003E0131"/>
    <w:rsid w:val="003E0600"/>
    <w:rsid w:val="003E0719"/>
    <w:rsid w:val="003E115D"/>
    <w:rsid w:val="003E1333"/>
    <w:rsid w:val="003E17CB"/>
    <w:rsid w:val="003E1AFA"/>
    <w:rsid w:val="003E2253"/>
    <w:rsid w:val="003E26CA"/>
    <w:rsid w:val="003E2782"/>
    <w:rsid w:val="003E2A86"/>
    <w:rsid w:val="003E31C6"/>
    <w:rsid w:val="003E386F"/>
    <w:rsid w:val="003E397A"/>
    <w:rsid w:val="003E3ADB"/>
    <w:rsid w:val="003E3AF8"/>
    <w:rsid w:val="003E3D38"/>
    <w:rsid w:val="003E45B1"/>
    <w:rsid w:val="003E470A"/>
    <w:rsid w:val="003E4743"/>
    <w:rsid w:val="003E49A4"/>
    <w:rsid w:val="003E4A0E"/>
    <w:rsid w:val="003E56EF"/>
    <w:rsid w:val="003E582F"/>
    <w:rsid w:val="003E5BF7"/>
    <w:rsid w:val="003E611B"/>
    <w:rsid w:val="003E61EE"/>
    <w:rsid w:val="003E66B3"/>
    <w:rsid w:val="003E6AE7"/>
    <w:rsid w:val="003E6D73"/>
    <w:rsid w:val="003E70B0"/>
    <w:rsid w:val="003E7CE9"/>
    <w:rsid w:val="003E7E33"/>
    <w:rsid w:val="003F0B09"/>
    <w:rsid w:val="003F0C55"/>
    <w:rsid w:val="003F1875"/>
    <w:rsid w:val="003F1A85"/>
    <w:rsid w:val="003F1D28"/>
    <w:rsid w:val="003F2250"/>
    <w:rsid w:val="003F237B"/>
    <w:rsid w:val="003F2F3B"/>
    <w:rsid w:val="003F30EA"/>
    <w:rsid w:val="003F3788"/>
    <w:rsid w:val="003F3F79"/>
    <w:rsid w:val="003F4448"/>
    <w:rsid w:val="003F4853"/>
    <w:rsid w:val="003F5066"/>
    <w:rsid w:val="003F50C5"/>
    <w:rsid w:val="003F5461"/>
    <w:rsid w:val="003F5953"/>
    <w:rsid w:val="003F5AEE"/>
    <w:rsid w:val="003F5D59"/>
    <w:rsid w:val="003F5E2E"/>
    <w:rsid w:val="003F6511"/>
    <w:rsid w:val="003F6646"/>
    <w:rsid w:val="003F67D4"/>
    <w:rsid w:val="003F6A85"/>
    <w:rsid w:val="003F6C0E"/>
    <w:rsid w:val="003F71CA"/>
    <w:rsid w:val="003F7246"/>
    <w:rsid w:val="003F7321"/>
    <w:rsid w:val="003F7480"/>
    <w:rsid w:val="003F76CB"/>
    <w:rsid w:val="003F794F"/>
    <w:rsid w:val="003F7E9A"/>
    <w:rsid w:val="004002DF"/>
    <w:rsid w:val="0040053B"/>
    <w:rsid w:val="0040082B"/>
    <w:rsid w:val="00400E2A"/>
    <w:rsid w:val="004010D7"/>
    <w:rsid w:val="0040261D"/>
    <w:rsid w:val="00402E60"/>
    <w:rsid w:val="004032B7"/>
    <w:rsid w:val="0040335D"/>
    <w:rsid w:val="00403362"/>
    <w:rsid w:val="00403858"/>
    <w:rsid w:val="0040390D"/>
    <w:rsid w:val="00403C1E"/>
    <w:rsid w:val="004042D2"/>
    <w:rsid w:val="0040485D"/>
    <w:rsid w:val="00405602"/>
    <w:rsid w:val="00405A3C"/>
    <w:rsid w:val="00405EA6"/>
    <w:rsid w:val="00406022"/>
    <w:rsid w:val="0040648A"/>
    <w:rsid w:val="0040649B"/>
    <w:rsid w:val="004067B5"/>
    <w:rsid w:val="00407395"/>
    <w:rsid w:val="0040751B"/>
    <w:rsid w:val="0040786B"/>
    <w:rsid w:val="00407A18"/>
    <w:rsid w:val="00407AF9"/>
    <w:rsid w:val="0041034A"/>
    <w:rsid w:val="00410375"/>
    <w:rsid w:val="004108A6"/>
    <w:rsid w:val="00410C82"/>
    <w:rsid w:val="004113DF"/>
    <w:rsid w:val="0041166A"/>
    <w:rsid w:val="004118F7"/>
    <w:rsid w:val="00411973"/>
    <w:rsid w:val="00411E90"/>
    <w:rsid w:val="00411EE9"/>
    <w:rsid w:val="00412367"/>
    <w:rsid w:val="00412554"/>
    <w:rsid w:val="00412B30"/>
    <w:rsid w:val="0041329F"/>
    <w:rsid w:val="00413559"/>
    <w:rsid w:val="004139D6"/>
    <w:rsid w:val="00413A02"/>
    <w:rsid w:val="004140F6"/>
    <w:rsid w:val="004143FC"/>
    <w:rsid w:val="0041512B"/>
    <w:rsid w:val="00415207"/>
    <w:rsid w:val="00416EEF"/>
    <w:rsid w:val="00417167"/>
    <w:rsid w:val="00417606"/>
    <w:rsid w:val="00417908"/>
    <w:rsid w:val="00417BBD"/>
    <w:rsid w:val="0042024E"/>
    <w:rsid w:val="00420D03"/>
    <w:rsid w:val="004210FC"/>
    <w:rsid w:val="00421694"/>
    <w:rsid w:val="00421754"/>
    <w:rsid w:val="004218D7"/>
    <w:rsid w:val="004218FC"/>
    <w:rsid w:val="00422340"/>
    <w:rsid w:val="00422F73"/>
    <w:rsid w:val="004230A9"/>
    <w:rsid w:val="004234F3"/>
    <w:rsid w:val="00423826"/>
    <w:rsid w:val="00423A01"/>
    <w:rsid w:val="00423C5B"/>
    <w:rsid w:val="004243E5"/>
    <w:rsid w:val="004244E1"/>
    <w:rsid w:val="00424513"/>
    <w:rsid w:val="00424AAB"/>
    <w:rsid w:val="00424FCC"/>
    <w:rsid w:val="004251F1"/>
    <w:rsid w:val="00425C13"/>
    <w:rsid w:val="00425C2B"/>
    <w:rsid w:val="00425C97"/>
    <w:rsid w:val="00425F5C"/>
    <w:rsid w:val="004261F8"/>
    <w:rsid w:val="00426243"/>
    <w:rsid w:val="0042670C"/>
    <w:rsid w:val="0042698E"/>
    <w:rsid w:val="00426AD7"/>
    <w:rsid w:val="00426C10"/>
    <w:rsid w:val="00426C70"/>
    <w:rsid w:val="00426C82"/>
    <w:rsid w:val="004270B8"/>
    <w:rsid w:val="00427359"/>
    <w:rsid w:val="004273B7"/>
    <w:rsid w:val="0042784A"/>
    <w:rsid w:val="00427A42"/>
    <w:rsid w:val="00427C38"/>
    <w:rsid w:val="00427F29"/>
    <w:rsid w:val="004308D6"/>
    <w:rsid w:val="0043093D"/>
    <w:rsid w:val="00430F9F"/>
    <w:rsid w:val="0043104F"/>
    <w:rsid w:val="00431CE5"/>
    <w:rsid w:val="00431F99"/>
    <w:rsid w:val="00432084"/>
    <w:rsid w:val="0043247D"/>
    <w:rsid w:val="00432507"/>
    <w:rsid w:val="00432D35"/>
    <w:rsid w:val="00432DD1"/>
    <w:rsid w:val="0043311F"/>
    <w:rsid w:val="0043372A"/>
    <w:rsid w:val="00433A72"/>
    <w:rsid w:val="00433F68"/>
    <w:rsid w:val="00434153"/>
    <w:rsid w:val="004343BF"/>
    <w:rsid w:val="00434492"/>
    <w:rsid w:val="00434C4A"/>
    <w:rsid w:val="00434DD1"/>
    <w:rsid w:val="004358CD"/>
    <w:rsid w:val="004358D1"/>
    <w:rsid w:val="00435B8C"/>
    <w:rsid w:val="0043601B"/>
    <w:rsid w:val="00436162"/>
    <w:rsid w:val="004361A7"/>
    <w:rsid w:val="0043680D"/>
    <w:rsid w:val="0043747A"/>
    <w:rsid w:val="00437627"/>
    <w:rsid w:val="004377AE"/>
    <w:rsid w:val="00437B00"/>
    <w:rsid w:val="00437BC0"/>
    <w:rsid w:val="00437CFB"/>
    <w:rsid w:val="00437D9A"/>
    <w:rsid w:val="00437DDF"/>
    <w:rsid w:val="004400A2"/>
    <w:rsid w:val="0044017F"/>
    <w:rsid w:val="004407DD"/>
    <w:rsid w:val="00440A97"/>
    <w:rsid w:val="00440EE5"/>
    <w:rsid w:val="00440F1A"/>
    <w:rsid w:val="004414A3"/>
    <w:rsid w:val="00441874"/>
    <w:rsid w:val="004418F5"/>
    <w:rsid w:val="00442B21"/>
    <w:rsid w:val="00442D11"/>
    <w:rsid w:val="0044351E"/>
    <w:rsid w:val="0044400F"/>
    <w:rsid w:val="00444CAB"/>
    <w:rsid w:val="00444DF8"/>
    <w:rsid w:val="00444FFF"/>
    <w:rsid w:val="0044565A"/>
    <w:rsid w:val="00445714"/>
    <w:rsid w:val="004459B8"/>
    <w:rsid w:val="00445D25"/>
    <w:rsid w:val="00445D5C"/>
    <w:rsid w:val="00445E3A"/>
    <w:rsid w:val="004460F2"/>
    <w:rsid w:val="004464FA"/>
    <w:rsid w:val="0044685E"/>
    <w:rsid w:val="004468C9"/>
    <w:rsid w:val="004475DC"/>
    <w:rsid w:val="0044776C"/>
    <w:rsid w:val="0044794C"/>
    <w:rsid w:val="004479D7"/>
    <w:rsid w:val="004502E6"/>
    <w:rsid w:val="00450387"/>
    <w:rsid w:val="00450D80"/>
    <w:rsid w:val="00451199"/>
    <w:rsid w:val="00451667"/>
    <w:rsid w:val="004516DD"/>
    <w:rsid w:val="00451A76"/>
    <w:rsid w:val="00451FF8"/>
    <w:rsid w:val="00452128"/>
    <w:rsid w:val="0045261B"/>
    <w:rsid w:val="00452641"/>
    <w:rsid w:val="004528A0"/>
    <w:rsid w:val="00452DCB"/>
    <w:rsid w:val="00453391"/>
    <w:rsid w:val="0045382C"/>
    <w:rsid w:val="00453F0B"/>
    <w:rsid w:val="0045517B"/>
    <w:rsid w:val="00455272"/>
    <w:rsid w:val="00455794"/>
    <w:rsid w:val="00455AA3"/>
    <w:rsid w:val="00455C30"/>
    <w:rsid w:val="00457538"/>
    <w:rsid w:val="0045763C"/>
    <w:rsid w:val="00457809"/>
    <w:rsid w:val="0045790B"/>
    <w:rsid w:val="00460419"/>
    <w:rsid w:val="00460724"/>
    <w:rsid w:val="00460D46"/>
    <w:rsid w:val="00460FE4"/>
    <w:rsid w:val="004615F4"/>
    <w:rsid w:val="00462229"/>
    <w:rsid w:val="004625A9"/>
    <w:rsid w:val="00462CDD"/>
    <w:rsid w:val="00462EB0"/>
    <w:rsid w:val="00463245"/>
    <w:rsid w:val="00463616"/>
    <w:rsid w:val="0046375D"/>
    <w:rsid w:val="004639C1"/>
    <w:rsid w:val="00464902"/>
    <w:rsid w:val="00464FE1"/>
    <w:rsid w:val="0046567B"/>
    <w:rsid w:val="0046574E"/>
    <w:rsid w:val="00465CAD"/>
    <w:rsid w:val="0046603A"/>
    <w:rsid w:val="00466604"/>
    <w:rsid w:val="004666D9"/>
    <w:rsid w:val="004668AC"/>
    <w:rsid w:val="00466987"/>
    <w:rsid w:val="00466EC6"/>
    <w:rsid w:val="0046719B"/>
    <w:rsid w:val="0046733C"/>
    <w:rsid w:val="00467B01"/>
    <w:rsid w:val="004700B8"/>
    <w:rsid w:val="00470399"/>
    <w:rsid w:val="00470465"/>
    <w:rsid w:val="00470802"/>
    <w:rsid w:val="00470908"/>
    <w:rsid w:val="00470A5E"/>
    <w:rsid w:val="00470B17"/>
    <w:rsid w:val="004710AF"/>
    <w:rsid w:val="004711AB"/>
    <w:rsid w:val="004711B8"/>
    <w:rsid w:val="004714B6"/>
    <w:rsid w:val="00471952"/>
    <w:rsid w:val="004719FF"/>
    <w:rsid w:val="00471E70"/>
    <w:rsid w:val="00471FBB"/>
    <w:rsid w:val="004724C4"/>
    <w:rsid w:val="0047283C"/>
    <w:rsid w:val="004728EE"/>
    <w:rsid w:val="00472A2C"/>
    <w:rsid w:val="00472E07"/>
    <w:rsid w:val="00472EE5"/>
    <w:rsid w:val="004735E8"/>
    <w:rsid w:val="004736BE"/>
    <w:rsid w:val="004739DE"/>
    <w:rsid w:val="004742F5"/>
    <w:rsid w:val="004745B4"/>
    <w:rsid w:val="004748EE"/>
    <w:rsid w:val="00474A1A"/>
    <w:rsid w:val="00474AD7"/>
    <w:rsid w:val="00474CE7"/>
    <w:rsid w:val="00474D87"/>
    <w:rsid w:val="00474E40"/>
    <w:rsid w:val="00474FF7"/>
    <w:rsid w:val="00475021"/>
    <w:rsid w:val="004755E3"/>
    <w:rsid w:val="0047585F"/>
    <w:rsid w:val="00475C63"/>
    <w:rsid w:val="00475F8E"/>
    <w:rsid w:val="00476528"/>
    <w:rsid w:val="004767C7"/>
    <w:rsid w:val="00476A62"/>
    <w:rsid w:val="00477091"/>
    <w:rsid w:val="00477ACC"/>
    <w:rsid w:val="00477BB2"/>
    <w:rsid w:val="00480153"/>
    <w:rsid w:val="0048117F"/>
    <w:rsid w:val="004811FC"/>
    <w:rsid w:val="00481262"/>
    <w:rsid w:val="004814C1"/>
    <w:rsid w:val="004818FB"/>
    <w:rsid w:val="00481A59"/>
    <w:rsid w:val="00481D64"/>
    <w:rsid w:val="004821D6"/>
    <w:rsid w:val="0048267D"/>
    <w:rsid w:val="004826A4"/>
    <w:rsid w:val="00482729"/>
    <w:rsid w:val="00482952"/>
    <w:rsid w:val="004831CD"/>
    <w:rsid w:val="00483546"/>
    <w:rsid w:val="00483CE4"/>
    <w:rsid w:val="00483D1F"/>
    <w:rsid w:val="00483ED8"/>
    <w:rsid w:val="00483FF7"/>
    <w:rsid w:val="00484076"/>
    <w:rsid w:val="004841BB"/>
    <w:rsid w:val="004843A6"/>
    <w:rsid w:val="004845E5"/>
    <w:rsid w:val="00484AE9"/>
    <w:rsid w:val="00484D06"/>
    <w:rsid w:val="00484E2A"/>
    <w:rsid w:val="00485179"/>
    <w:rsid w:val="00485721"/>
    <w:rsid w:val="00485A3E"/>
    <w:rsid w:val="00485ADF"/>
    <w:rsid w:val="004862E5"/>
    <w:rsid w:val="00486D4A"/>
    <w:rsid w:val="004870A8"/>
    <w:rsid w:val="00487E8D"/>
    <w:rsid w:val="004904AC"/>
    <w:rsid w:val="00490656"/>
    <w:rsid w:val="00490EF4"/>
    <w:rsid w:val="00490FE3"/>
    <w:rsid w:val="00491251"/>
    <w:rsid w:val="00491359"/>
    <w:rsid w:val="00491522"/>
    <w:rsid w:val="00491735"/>
    <w:rsid w:val="00491F39"/>
    <w:rsid w:val="00492000"/>
    <w:rsid w:val="004922C8"/>
    <w:rsid w:val="00492413"/>
    <w:rsid w:val="00492873"/>
    <w:rsid w:val="004928B6"/>
    <w:rsid w:val="00492D4A"/>
    <w:rsid w:val="00492EF2"/>
    <w:rsid w:val="00493C07"/>
    <w:rsid w:val="00493EAD"/>
    <w:rsid w:val="00494098"/>
    <w:rsid w:val="00494222"/>
    <w:rsid w:val="004949EB"/>
    <w:rsid w:val="00494E52"/>
    <w:rsid w:val="004952BC"/>
    <w:rsid w:val="00495BA3"/>
    <w:rsid w:val="004962FF"/>
    <w:rsid w:val="00496577"/>
    <w:rsid w:val="004971CF"/>
    <w:rsid w:val="00497496"/>
    <w:rsid w:val="0049783F"/>
    <w:rsid w:val="00497887"/>
    <w:rsid w:val="004979B5"/>
    <w:rsid w:val="00497AFC"/>
    <w:rsid w:val="004A0215"/>
    <w:rsid w:val="004A0876"/>
    <w:rsid w:val="004A0993"/>
    <w:rsid w:val="004A0C62"/>
    <w:rsid w:val="004A14F3"/>
    <w:rsid w:val="004A17E4"/>
    <w:rsid w:val="004A20FB"/>
    <w:rsid w:val="004A248E"/>
    <w:rsid w:val="004A2505"/>
    <w:rsid w:val="004A2647"/>
    <w:rsid w:val="004A27E8"/>
    <w:rsid w:val="004A320C"/>
    <w:rsid w:val="004A357B"/>
    <w:rsid w:val="004A3729"/>
    <w:rsid w:val="004A3748"/>
    <w:rsid w:val="004A3EFA"/>
    <w:rsid w:val="004A4B62"/>
    <w:rsid w:val="004A4F06"/>
    <w:rsid w:val="004A54CA"/>
    <w:rsid w:val="004A5836"/>
    <w:rsid w:val="004A5BC6"/>
    <w:rsid w:val="004A5F14"/>
    <w:rsid w:val="004A6432"/>
    <w:rsid w:val="004A7024"/>
    <w:rsid w:val="004A73BE"/>
    <w:rsid w:val="004A75B5"/>
    <w:rsid w:val="004B0372"/>
    <w:rsid w:val="004B0C58"/>
    <w:rsid w:val="004B0C9B"/>
    <w:rsid w:val="004B0ECD"/>
    <w:rsid w:val="004B10C7"/>
    <w:rsid w:val="004B1778"/>
    <w:rsid w:val="004B1C38"/>
    <w:rsid w:val="004B21B5"/>
    <w:rsid w:val="004B23EF"/>
    <w:rsid w:val="004B25A3"/>
    <w:rsid w:val="004B2B32"/>
    <w:rsid w:val="004B3753"/>
    <w:rsid w:val="004B38C4"/>
    <w:rsid w:val="004B3B4B"/>
    <w:rsid w:val="004B3C35"/>
    <w:rsid w:val="004B4545"/>
    <w:rsid w:val="004B45DE"/>
    <w:rsid w:val="004B4685"/>
    <w:rsid w:val="004B46E9"/>
    <w:rsid w:val="004B4730"/>
    <w:rsid w:val="004B474D"/>
    <w:rsid w:val="004B4E8C"/>
    <w:rsid w:val="004B4ED1"/>
    <w:rsid w:val="004B5078"/>
    <w:rsid w:val="004B5D44"/>
    <w:rsid w:val="004B5E39"/>
    <w:rsid w:val="004B6162"/>
    <w:rsid w:val="004B638E"/>
    <w:rsid w:val="004B6699"/>
    <w:rsid w:val="004B6D98"/>
    <w:rsid w:val="004B7E72"/>
    <w:rsid w:val="004B7F19"/>
    <w:rsid w:val="004C00ED"/>
    <w:rsid w:val="004C0A6D"/>
    <w:rsid w:val="004C0F1B"/>
    <w:rsid w:val="004C10E4"/>
    <w:rsid w:val="004C132F"/>
    <w:rsid w:val="004C13B5"/>
    <w:rsid w:val="004C1694"/>
    <w:rsid w:val="004C186F"/>
    <w:rsid w:val="004C20C9"/>
    <w:rsid w:val="004C2390"/>
    <w:rsid w:val="004C2416"/>
    <w:rsid w:val="004C2464"/>
    <w:rsid w:val="004C2E8D"/>
    <w:rsid w:val="004C33A0"/>
    <w:rsid w:val="004C35B4"/>
    <w:rsid w:val="004C3EFA"/>
    <w:rsid w:val="004C405B"/>
    <w:rsid w:val="004C487C"/>
    <w:rsid w:val="004C49CA"/>
    <w:rsid w:val="004C4BDD"/>
    <w:rsid w:val="004C4E36"/>
    <w:rsid w:val="004C511B"/>
    <w:rsid w:val="004C5247"/>
    <w:rsid w:val="004C55D4"/>
    <w:rsid w:val="004C56BC"/>
    <w:rsid w:val="004C57E9"/>
    <w:rsid w:val="004C5BBA"/>
    <w:rsid w:val="004C5E43"/>
    <w:rsid w:val="004C5FE7"/>
    <w:rsid w:val="004C667E"/>
    <w:rsid w:val="004C66AE"/>
    <w:rsid w:val="004C760E"/>
    <w:rsid w:val="004C7612"/>
    <w:rsid w:val="004C768D"/>
    <w:rsid w:val="004C780F"/>
    <w:rsid w:val="004C79D5"/>
    <w:rsid w:val="004C7B83"/>
    <w:rsid w:val="004C7CFD"/>
    <w:rsid w:val="004C7FDA"/>
    <w:rsid w:val="004D1296"/>
    <w:rsid w:val="004D15F7"/>
    <w:rsid w:val="004D2568"/>
    <w:rsid w:val="004D281A"/>
    <w:rsid w:val="004D2C13"/>
    <w:rsid w:val="004D2F3B"/>
    <w:rsid w:val="004D32D8"/>
    <w:rsid w:val="004D33C5"/>
    <w:rsid w:val="004D423F"/>
    <w:rsid w:val="004D4273"/>
    <w:rsid w:val="004D4325"/>
    <w:rsid w:val="004D439C"/>
    <w:rsid w:val="004D4613"/>
    <w:rsid w:val="004D47C4"/>
    <w:rsid w:val="004D51A1"/>
    <w:rsid w:val="004D51AB"/>
    <w:rsid w:val="004D5252"/>
    <w:rsid w:val="004D5359"/>
    <w:rsid w:val="004D550E"/>
    <w:rsid w:val="004D5562"/>
    <w:rsid w:val="004D57EC"/>
    <w:rsid w:val="004D5B9B"/>
    <w:rsid w:val="004D5BDB"/>
    <w:rsid w:val="004D5C71"/>
    <w:rsid w:val="004D5FE8"/>
    <w:rsid w:val="004D643C"/>
    <w:rsid w:val="004D7292"/>
    <w:rsid w:val="004D7EC5"/>
    <w:rsid w:val="004E0237"/>
    <w:rsid w:val="004E04B1"/>
    <w:rsid w:val="004E09C2"/>
    <w:rsid w:val="004E0E66"/>
    <w:rsid w:val="004E21BF"/>
    <w:rsid w:val="004E2932"/>
    <w:rsid w:val="004E2A71"/>
    <w:rsid w:val="004E2AD9"/>
    <w:rsid w:val="004E2FBB"/>
    <w:rsid w:val="004E3366"/>
    <w:rsid w:val="004E36D4"/>
    <w:rsid w:val="004E3793"/>
    <w:rsid w:val="004E3D5D"/>
    <w:rsid w:val="004E464F"/>
    <w:rsid w:val="004E4D7C"/>
    <w:rsid w:val="004E4DC3"/>
    <w:rsid w:val="004E4EF8"/>
    <w:rsid w:val="004E5139"/>
    <w:rsid w:val="004E51D7"/>
    <w:rsid w:val="004E56A6"/>
    <w:rsid w:val="004E573E"/>
    <w:rsid w:val="004E5868"/>
    <w:rsid w:val="004E5CA1"/>
    <w:rsid w:val="004E5F3C"/>
    <w:rsid w:val="004E62F0"/>
    <w:rsid w:val="004E6712"/>
    <w:rsid w:val="004E6896"/>
    <w:rsid w:val="004E6C51"/>
    <w:rsid w:val="004E7039"/>
    <w:rsid w:val="004E71EF"/>
    <w:rsid w:val="004E74F4"/>
    <w:rsid w:val="004E7992"/>
    <w:rsid w:val="004E7CE3"/>
    <w:rsid w:val="004E7EF8"/>
    <w:rsid w:val="004F0382"/>
    <w:rsid w:val="004F05DC"/>
    <w:rsid w:val="004F0B0E"/>
    <w:rsid w:val="004F1262"/>
    <w:rsid w:val="004F1425"/>
    <w:rsid w:val="004F16D5"/>
    <w:rsid w:val="004F173A"/>
    <w:rsid w:val="004F1875"/>
    <w:rsid w:val="004F18C5"/>
    <w:rsid w:val="004F1F2E"/>
    <w:rsid w:val="004F2123"/>
    <w:rsid w:val="004F2130"/>
    <w:rsid w:val="004F2535"/>
    <w:rsid w:val="004F28B6"/>
    <w:rsid w:val="004F3088"/>
    <w:rsid w:val="004F381F"/>
    <w:rsid w:val="004F4699"/>
    <w:rsid w:val="004F46B9"/>
    <w:rsid w:val="004F51C3"/>
    <w:rsid w:val="004F5420"/>
    <w:rsid w:val="004F56AB"/>
    <w:rsid w:val="004F5707"/>
    <w:rsid w:val="004F6309"/>
    <w:rsid w:val="004F6690"/>
    <w:rsid w:val="004F66CD"/>
    <w:rsid w:val="004F72F9"/>
    <w:rsid w:val="004F735F"/>
    <w:rsid w:val="004F74B2"/>
    <w:rsid w:val="004F7603"/>
    <w:rsid w:val="004F7631"/>
    <w:rsid w:val="004F7648"/>
    <w:rsid w:val="004F797F"/>
    <w:rsid w:val="004F7A99"/>
    <w:rsid w:val="004F7B8F"/>
    <w:rsid w:val="0050007F"/>
    <w:rsid w:val="00500F5C"/>
    <w:rsid w:val="00501277"/>
    <w:rsid w:val="005018AF"/>
    <w:rsid w:val="00501CE9"/>
    <w:rsid w:val="0050204B"/>
    <w:rsid w:val="005029E0"/>
    <w:rsid w:val="00502B1E"/>
    <w:rsid w:val="0050314E"/>
    <w:rsid w:val="0050389C"/>
    <w:rsid w:val="00504130"/>
    <w:rsid w:val="005049A8"/>
    <w:rsid w:val="00504D94"/>
    <w:rsid w:val="0050561D"/>
    <w:rsid w:val="00505828"/>
    <w:rsid w:val="00505A01"/>
    <w:rsid w:val="005064BE"/>
    <w:rsid w:val="005067B3"/>
    <w:rsid w:val="00506B8E"/>
    <w:rsid w:val="00506C5E"/>
    <w:rsid w:val="005071AE"/>
    <w:rsid w:val="005079D7"/>
    <w:rsid w:val="0051007A"/>
    <w:rsid w:val="00510261"/>
    <w:rsid w:val="005106D8"/>
    <w:rsid w:val="005107E5"/>
    <w:rsid w:val="005108CD"/>
    <w:rsid w:val="00510A2D"/>
    <w:rsid w:val="005127B3"/>
    <w:rsid w:val="00512CC4"/>
    <w:rsid w:val="005133A0"/>
    <w:rsid w:val="00513915"/>
    <w:rsid w:val="00513A06"/>
    <w:rsid w:val="00513A29"/>
    <w:rsid w:val="00513A7B"/>
    <w:rsid w:val="00513C58"/>
    <w:rsid w:val="005149C3"/>
    <w:rsid w:val="00514F2D"/>
    <w:rsid w:val="005151A5"/>
    <w:rsid w:val="005151EA"/>
    <w:rsid w:val="00515D64"/>
    <w:rsid w:val="00515EF6"/>
    <w:rsid w:val="005160A8"/>
    <w:rsid w:val="00516476"/>
    <w:rsid w:val="005165C5"/>
    <w:rsid w:val="005166D0"/>
    <w:rsid w:val="0051717C"/>
    <w:rsid w:val="00517338"/>
    <w:rsid w:val="0051783A"/>
    <w:rsid w:val="00517843"/>
    <w:rsid w:val="005179DA"/>
    <w:rsid w:val="00520153"/>
    <w:rsid w:val="00520297"/>
    <w:rsid w:val="005206D2"/>
    <w:rsid w:val="00520819"/>
    <w:rsid w:val="00520B15"/>
    <w:rsid w:val="00520C5A"/>
    <w:rsid w:val="005215DA"/>
    <w:rsid w:val="005215EC"/>
    <w:rsid w:val="00521A3C"/>
    <w:rsid w:val="00521E3A"/>
    <w:rsid w:val="00522C8C"/>
    <w:rsid w:val="00522E97"/>
    <w:rsid w:val="00522EC7"/>
    <w:rsid w:val="00522FC6"/>
    <w:rsid w:val="00523555"/>
    <w:rsid w:val="0052365B"/>
    <w:rsid w:val="00523732"/>
    <w:rsid w:val="00523C70"/>
    <w:rsid w:val="00523FC1"/>
    <w:rsid w:val="00524225"/>
    <w:rsid w:val="00524A29"/>
    <w:rsid w:val="00524A9A"/>
    <w:rsid w:val="00524AA5"/>
    <w:rsid w:val="00525A1E"/>
    <w:rsid w:val="0052632D"/>
    <w:rsid w:val="00526429"/>
    <w:rsid w:val="005267D4"/>
    <w:rsid w:val="005273CF"/>
    <w:rsid w:val="0052765E"/>
    <w:rsid w:val="00530BD1"/>
    <w:rsid w:val="00530EA9"/>
    <w:rsid w:val="0053103D"/>
    <w:rsid w:val="00531107"/>
    <w:rsid w:val="00532338"/>
    <w:rsid w:val="00532360"/>
    <w:rsid w:val="00532AAA"/>
    <w:rsid w:val="00532AC1"/>
    <w:rsid w:val="0053379E"/>
    <w:rsid w:val="00533889"/>
    <w:rsid w:val="00533C88"/>
    <w:rsid w:val="00533CF7"/>
    <w:rsid w:val="00533ED6"/>
    <w:rsid w:val="005343BA"/>
    <w:rsid w:val="005347A5"/>
    <w:rsid w:val="00534F05"/>
    <w:rsid w:val="0053538C"/>
    <w:rsid w:val="005354EB"/>
    <w:rsid w:val="00535FD6"/>
    <w:rsid w:val="0053629B"/>
    <w:rsid w:val="00536922"/>
    <w:rsid w:val="00537744"/>
    <w:rsid w:val="00537ADC"/>
    <w:rsid w:val="00537BEC"/>
    <w:rsid w:val="005401B4"/>
    <w:rsid w:val="00540382"/>
    <w:rsid w:val="005410E8"/>
    <w:rsid w:val="0054168F"/>
    <w:rsid w:val="00541F98"/>
    <w:rsid w:val="00542432"/>
    <w:rsid w:val="00543484"/>
    <w:rsid w:val="00543F88"/>
    <w:rsid w:val="00544221"/>
    <w:rsid w:val="00544492"/>
    <w:rsid w:val="005444F0"/>
    <w:rsid w:val="005446CE"/>
    <w:rsid w:val="005447EB"/>
    <w:rsid w:val="0054497F"/>
    <w:rsid w:val="00544A22"/>
    <w:rsid w:val="00544A73"/>
    <w:rsid w:val="00544A85"/>
    <w:rsid w:val="00544B30"/>
    <w:rsid w:val="00544FA8"/>
    <w:rsid w:val="0054587C"/>
    <w:rsid w:val="005458DC"/>
    <w:rsid w:val="0054596F"/>
    <w:rsid w:val="00545CEE"/>
    <w:rsid w:val="00545D0F"/>
    <w:rsid w:val="005461EA"/>
    <w:rsid w:val="005465C8"/>
    <w:rsid w:val="00546FAC"/>
    <w:rsid w:val="00547D18"/>
    <w:rsid w:val="0055055A"/>
    <w:rsid w:val="00550FF3"/>
    <w:rsid w:val="005511B8"/>
    <w:rsid w:val="0055150C"/>
    <w:rsid w:val="0055152C"/>
    <w:rsid w:val="00551D0F"/>
    <w:rsid w:val="00551DAA"/>
    <w:rsid w:val="00551ED4"/>
    <w:rsid w:val="0055210D"/>
    <w:rsid w:val="0055259B"/>
    <w:rsid w:val="0055296F"/>
    <w:rsid w:val="00553391"/>
    <w:rsid w:val="00553494"/>
    <w:rsid w:val="005534A0"/>
    <w:rsid w:val="005535E5"/>
    <w:rsid w:val="00553949"/>
    <w:rsid w:val="00553A7C"/>
    <w:rsid w:val="00554092"/>
    <w:rsid w:val="00554451"/>
    <w:rsid w:val="00554E3B"/>
    <w:rsid w:val="00555BAC"/>
    <w:rsid w:val="00556201"/>
    <w:rsid w:val="0055657D"/>
    <w:rsid w:val="00556F42"/>
    <w:rsid w:val="00556F66"/>
    <w:rsid w:val="00557984"/>
    <w:rsid w:val="00557CB5"/>
    <w:rsid w:val="00557F18"/>
    <w:rsid w:val="0056106C"/>
    <w:rsid w:val="00561C44"/>
    <w:rsid w:val="005628AE"/>
    <w:rsid w:val="0056318C"/>
    <w:rsid w:val="005634E4"/>
    <w:rsid w:val="00563A09"/>
    <w:rsid w:val="00564446"/>
    <w:rsid w:val="0056471A"/>
    <w:rsid w:val="00564BC4"/>
    <w:rsid w:val="00565165"/>
    <w:rsid w:val="005655AF"/>
    <w:rsid w:val="005655CE"/>
    <w:rsid w:val="005659FF"/>
    <w:rsid w:val="00565B07"/>
    <w:rsid w:val="00565DA8"/>
    <w:rsid w:val="00566726"/>
    <w:rsid w:val="00566F24"/>
    <w:rsid w:val="00567418"/>
    <w:rsid w:val="0056769D"/>
    <w:rsid w:val="00567CF6"/>
    <w:rsid w:val="00567EC4"/>
    <w:rsid w:val="00570A75"/>
    <w:rsid w:val="005714F7"/>
    <w:rsid w:val="0057190D"/>
    <w:rsid w:val="00571933"/>
    <w:rsid w:val="00571B85"/>
    <w:rsid w:val="0057233E"/>
    <w:rsid w:val="00572570"/>
    <w:rsid w:val="0057294D"/>
    <w:rsid w:val="00573492"/>
    <w:rsid w:val="00573C68"/>
    <w:rsid w:val="00574049"/>
    <w:rsid w:val="005747ED"/>
    <w:rsid w:val="00574C31"/>
    <w:rsid w:val="00574E76"/>
    <w:rsid w:val="00574EEA"/>
    <w:rsid w:val="0057585E"/>
    <w:rsid w:val="00576060"/>
    <w:rsid w:val="00576367"/>
    <w:rsid w:val="00576AD4"/>
    <w:rsid w:val="00576B40"/>
    <w:rsid w:val="00576B4F"/>
    <w:rsid w:val="00576F93"/>
    <w:rsid w:val="005777AA"/>
    <w:rsid w:val="00577D06"/>
    <w:rsid w:val="00577E56"/>
    <w:rsid w:val="00580740"/>
    <w:rsid w:val="00580899"/>
    <w:rsid w:val="00580C51"/>
    <w:rsid w:val="0058105D"/>
    <w:rsid w:val="00581321"/>
    <w:rsid w:val="00581426"/>
    <w:rsid w:val="00581867"/>
    <w:rsid w:val="00581A3B"/>
    <w:rsid w:val="0058242D"/>
    <w:rsid w:val="00582949"/>
    <w:rsid w:val="00583006"/>
    <w:rsid w:val="00583349"/>
    <w:rsid w:val="00583425"/>
    <w:rsid w:val="00583751"/>
    <w:rsid w:val="005839B0"/>
    <w:rsid w:val="00583AE9"/>
    <w:rsid w:val="00583D5A"/>
    <w:rsid w:val="00583F85"/>
    <w:rsid w:val="0058405A"/>
    <w:rsid w:val="00585595"/>
    <w:rsid w:val="00585980"/>
    <w:rsid w:val="0058614B"/>
    <w:rsid w:val="0058637A"/>
    <w:rsid w:val="005864A9"/>
    <w:rsid w:val="005867B4"/>
    <w:rsid w:val="005869D2"/>
    <w:rsid w:val="005870AD"/>
    <w:rsid w:val="00587181"/>
    <w:rsid w:val="005872FE"/>
    <w:rsid w:val="0058775E"/>
    <w:rsid w:val="00587E09"/>
    <w:rsid w:val="00587F7C"/>
    <w:rsid w:val="005907C5"/>
    <w:rsid w:val="005908DA"/>
    <w:rsid w:val="005909D9"/>
    <w:rsid w:val="005910DD"/>
    <w:rsid w:val="0059123E"/>
    <w:rsid w:val="00591EBE"/>
    <w:rsid w:val="005925F8"/>
    <w:rsid w:val="00592663"/>
    <w:rsid w:val="00592978"/>
    <w:rsid w:val="00592A98"/>
    <w:rsid w:val="00592CB3"/>
    <w:rsid w:val="005930B4"/>
    <w:rsid w:val="005932EF"/>
    <w:rsid w:val="00593BB3"/>
    <w:rsid w:val="00593D06"/>
    <w:rsid w:val="00593EE2"/>
    <w:rsid w:val="005947DF"/>
    <w:rsid w:val="00594B11"/>
    <w:rsid w:val="00594C7C"/>
    <w:rsid w:val="0059534D"/>
    <w:rsid w:val="005959CC"/>
    <w:rsid w:val="00595C02"/>
    <w:rsid w:val="00595C23"/>
    <w:rsid w:val="00595EFD"/>
    <w:rsid w:val="005960B7"/>
    <w:rsid w:val="0059663A"/>
    <w:rsid w:val="005966C0"/>
    <w:rsid w:val="00596785"/>
    <w:rsid w:val="00596920"/>
    <w:rsid w:val="00596A07"/>
    <w:rsid w:val="00596BF1"/>
    <w:rsid w:val="00596CB6"/>
    <w:rsid w:val="00597169"/>
    <w:rsid w:val="005975CC"/>
    <w:rsid w:val="00597B29"/>
    <w:rsid w:val="00597E13"/>
    <w:rsid w:val="00597E19"/>
    <w:rsid w:val="005A01ED"/>
    <w:rsid w:val="005A07E9"/>
    <w:rsid w:val="005A087C"/>
    <w:rsid w:val="005A0C25"/>
    <w:rsid w:val="005A10B1"/>
    <w:rsid w:val="005A1122"/>
    <w:rsid w:val="005A1B9A"/>
    <w:rsid w:val="005A24B8"/>
    <w:rsid w:val="005A2913"/>
    <w:rsid w:val="005A2BCD"/>
    <w:rsid w:val="005A2FCB"/>
    <w:rsid w:val="005A3034"/>
    <w:rsid w:val="005A309D"/>
    <w:rsid w:val="005A3131"/>
    <w:rsid w:val="005A39F7"/>
    <w:rsid w:val="005A4291"/>
    <w:rsid w:val="005A4783"/>
    <w:rsid w:val="005A4F6E"/>
    <w:rsid w:val="005A552D"/>
    <w:rsid w:val="005A57EC"/>
    <w:rsid w:val="005A5B90"/>
    <w:rsid w:val="005A5FA1"/>
    <w:rsid w:val="005A602F"/>
    <w:rsid w:val="005A6137"/>
    <w:rsid w:val="005A62D3"/>
    <w:rsid w:val="005A6483"/>
    <w:rsid w:val="005A64DE"/>
    <w:rsid w:val="005A7368"/>
    <w:rsid w:val="005A75E7"/>
    <w:rsid w:val="005A7805"/>
    <w:rsid w:val="005A7998"/>
    <w:rsid w:val="005B0A2A"/>
    <w:rsid w:val="005B0DCD"/>
    <w:rsid w:val="005B10CD"/>
    <w:rsid w:val="005B180D"/>
    <w:rsid w:val="005B1EFB"/>
    <w:rsid w:val="005B20DB"/>
    <w:rsid w:val="005B24B9"/>
    <w:rsid w:val="005B2673"/>
    <w:rsid w:val="005B2EC0"/>
    <w:rsid w:val="005B3028"/>
    <w:rsid w:val="005B332D"/>
    <w:rsid w:val="005B39CA"/>
    <w:rsid w:val="005B3A8D"/>
    <w:rsid w:val="005B3CD2"/>
    <w:rsid w:val="005B3D00"/>
    <w:rsid w:val="005B424B"/>
    <w:rsid w:val="005B465E"/>
    <w:rsid w:val="005B478D"/>
    <w:rsid w:val="005B5190"/>
    <w:rsid w:val="005B5271"/>
    <w:rsid w:val="005B5751"/>
    <w:rsid w:val="005B58CB"/>
    <w:rsid w:val="005B5D08"/>
    <w:rsid w:val="005B5F79"/>
    <w:rsid w:val="005B616C"/>
    <w:rsid w:val="005B61B1"/>
    <w:rsid w:val="005B6315"/>
    <w:rsid w:val="005B693E"/>
    <w:rsid w:val="005B6A1C"/>
    <w:rsid w:val="005B73E8"/>
    <w:rsid w:val="005B749C"/>
    <w:rsid w:val="005B76AB"/>
    <w:rsid w:val="005B7753"/>
    <w:rsid w:val="005B7DC8"/>
    <w:rsid w:val="005C0265"/>
    <w:rsid w:val="005C0C22"/>
    <w:rsid w:val="005C1271"/>
    <w:rsid w:val="005C20E3"/>
    <w:rsid w:val="005C278B"/>
    <w:rsid w:val="005C2CD1"/>
    <w:rsid w:val="005C2EAA"/>
    <w:rsid w:val="005C31C3"/>
    <w:rsid w:val="005C363F"/>
    <w:rsid w:val="005C3F2F"/>
    <w:rsid w:val="005C4324"/>
    <w:rsid w:val="005C4375"/>
    <w:rsid w:val="005C488A"/>
    <w:rsid w:val="005C4B2E"/>
    <w:rsid w:val="005C4BD1"/>
    <w:rsid w:val="005C4DB0"/>
    <w:rsid w:val="005C56C8"/>
    <w:rsid w:val="005C56E7"/>
    <w:rsid w:val="005C57C6"/>
    <w:rsid w:val="005C5825"/>
    <w:rsid w:val="005C5F70"/>
    <w:rsid w:val="005C645A"/>
    <w:rsid w:val="005C6B73"/>
    <w:rsid w:val="005C6C51"/>
    <w:rsid w:val="005C7033"/>
    <w:rsid w:val="005D0089"/>
    <w:rsid w:val="005D05C0"/>
    <w:rsid w:val="005D0BB8"/>
    <w:rsid w:val="005D0E6D"/>
    <w:rsid w:val="005D10DD"/>
    <w:rsid w:val="005D185E"/>
    <w:rsid w:val="005D1F79"/>
    <w:rsid w:val="005D1FFC"/>
    <w:rsid w:val="005D2224"/>
    <w:rsid w:val="005D222B"/>
    <w:rsid w:val="005D39F6"/>
    <w:rsid w:val="005D39FD"/>
    <w:rsid w:val="005D488F"/>
    <w:rsid w:val="005D4CA7"/>
    <w:rsid w:val="005D54B3"/>
    <w:rsid w:val="005D54B6"/>
    <w:rsid w:val="005D5C41"/>
    <w:rsid w:val="005D5DB9"/>
    <w:rsid w:val="005D6591"/>
    <w:rsid w:val="005D6FA5"/>
    <w:rsid w:val="005D700B"/>
    <w:rsid w:val="005D71CB"/>
    <w:rsid w:val="005D7239"/>
    <w:rsid w:val="005D7459"/>
    <w:rsid w:val="005D7A7C"/>
    <w:rsid w:val="005E020B"/>
    <w:rsid w:val="005E055B"/>
    <w:rsid w:val="005E065B"/>
    <w:rsid w:val="005E0F9A"/>
    <w:rsid w:val="005E1056"/>
    <w:rsid w:val="005E1678"/>
    <w:rsid w:val="005E1F45"/>
    <w:rsid w:val="005E2098"/>
    <w:rsid w:val="005E2348"/>
    <w:rsid w:val="005E31B4"/>
    <w:rsid w:val="005E3626"/>
    <w:rsid w:val="005E39C2"/>
    <w:rsid w:val="005E3C64"/>
    <w:rsid w:val="005E432A"/>
    <w:rsid w:val="005E4486"/>
    <w:rsid w:val="005E4531"/>
    <w:rsid w:val="005E45EE"/>
    <w:rsid w:val="005E47FE"/>
    <w:rsid w:val="005E4B15"/>
    <w:rsid w:val="005E4FC8"/>
    <w:rsid w:val="005E5156"/>
    <w:rsid w:val="005E5423"/>
    <w:rsid w:val="005E55BA"/>
    <w:rsid w:val="005E56B8"/>
    <w:rsid w:val="005E59F6"/>
    <w:rsid w:val="005E5D05"/>
    <w:rsid w:val="005E6693"/>
    <w:rsid w:val="005E691D"/>
    <w:rsid w:val="005E709A"/>
    <w:rsid w:val="005F00AE"/>
    <w:rsid w:val="005F0566"/>
    <w:rsid w:val="005F0E6D"/>
    <w:rsid w:val="005F0F87"/>
    <w:rsid w:val="005F114D"/>
    <w:rsid w:val="005F136F"/>
    <w:rsid w:val="005F1496"/>
    <w:rsid w:val="005F1B75"/>
    <w:rsid w:val="005F1CCB"/>
    <w:rsid w:val="005F1F83"/>
    <w:rsid w:val="005F24B0"/>
    <w:rsid w:val="005F25C0"/>
    <w:rsid w:val="005F2655"/>
    <w:rsid w:val="005F2992"/>
    <w:rsid w:val="005F326A"/>
    <w:rsid w:val="005F4157"/>
    <w:rsid w:val="005F48D3"/>
    <w:rsid w:val="005F4E2C"/>
    <w:rsid w:val="005F4EC1"/>
    <w:rsid w:val="005F5430"/>
    <w:rsid w:val="005F5864"/>
    <w:rsid w:val="005F59A4"/>
    <w:rsid w:val="005F5CDE"/>
    <w:rsid w:val="005F6409"/>
    <w:rsid w:val="005F757E"/>
    <w:rsid w:val="005F7A59"/>
    <w:rsid w:val="005F7CC6"/>
    <w:rsid w:val="0060032B"/>
    <w:rsid w:val="0060087C"/>
    <w:rsid w:val="00600AE1"/>
    <w:rsid w:val="0060100D"/>
    <w:rsid w:val="0060102A"/>
    <w:rsid w:val="00601295"/>
    <w:rsid w:val="006013F4"/>
    <w:rsid w:val="00601490"/>
    <w:rsid w:val="006016ED"/>
    <w:rsid w:val="00601E91"/>
    <w:rsid w:val="00602D6A"/>
    <w:rsid w:val="00602DE2"/>
    <w:rsid w:val="0060383D"/>
    <w:rsid w:val="00603A1A"/>
    <w:rsid w:val="00603F79"/>
    <w:rsid w:val="006043FF"/>
    <w:rsid w:val="0060446B"/>
    <w:rsid w:val="00604677"/>
    <w:rsid w:val="006046D5"/>
    <w:rsid w:val="00604A28"/>
    <w:rsid w:val="00604DAB"/>
    <w:rsid w:val="006065ED"/>
    <w:rsid w:val="00606971"/>
    <w:rsid w:val="00607273"/>
    <w:rsid w:val="00607F08"/>
    <w:rsid w:val="00607F4C"/>
    <w:rsid w:val="006108D7"/>
    <w:rsid w:val="006111FF"/>
    <w:rsid w:val="006114C2"/>
    <w:rsid w:val="00611B0C"/>
    <w:rsid w:val="00611B1B"/>
    <w:rsid w:val="00611DCA"/>
    <w:rsid w:val="006124EC"/>
    <w:rsid w:val="0061255A"/>
    <w:rsid w:val="00612736"/>
    <w:rsid w:val="00612952"/>
    <w:rsid w:val="00612DD7"/>
    <w:rsid w:val="00613442"/>
    <w:rsid w:val="006138A0"/>
    <w:rsid w:val="0061390D"/>
    <w:rsid w:val="00613AE2"/>
    <w:rsid w:val="00613D49"/>
    <w:rsid w:val="00614153"/>
    <w:rsid w:val="00614B64"/>
    <w:rsid w:val="00614C16"/>
    <w:rsid w:val="00614DB7"/>
    <w:rsid w:val="006161BB"/>
    <w:rsid w:val="0061629C"/>
    <w:rsid w:val="0061644A"/>
    <w:rsid w:val="006165AE"/>
    <w:rsid w:val="006169A1"/>
    <w:rsid w:val="006173C8"/>
    <w:rsid w:val="00617834"/>
    <w:rsid w:val="0061790F"/>
    <w:rsid w:val="00617951"/>
    <w:rsid w:val="00617B6A"/>
    <w:rsid w:val="00617B74"/>
    <w:rsid w:val="00620279"/>
    <w:rsid w:val="0062029C"/>
    <w:rsid w:val="00620445"/>
    <w:rsid w:val="006205F5"/>
    <w:rsid w:val="00620860"/>
    <w:rsid w:val="006209CA"/>
    <w:rsid w:val="00621984"/>
    <w:rsid w:val="00621BA2"/>
    <w:rsid w:val="00621DD0"/>
    <w:rsid w:val="00622661"/>
    <w:rsid w:val="006227CD"/>
    <w:rsid w:val="0062283D"/>
    <w:rsid w:val="006231EA"/>
    <w:rsid w:val="006237F3"/>
    <w:rsid w:val="00623907"/>
    <w:rsid w:val="00623C42"/>
    <w:rsid w:val="00623D15"/>
    <w:rsid w:val="0062484B"/>
    <w:rsid w:val="00624CD4"/>
    <w:rsid w:val="00624EF9"/>
    <w:rsid w:val="00625080"/>
    <w:rsid w:val="006250DB"/>
    <w:rsid w:val="006255B3"/>
    <w:rsid w:val="00625D88"/>
    <w:rsid w:val="00626C79"/>
    <w:rsid w:val="00626E94"/>
    <w:rsid w:val="00627040"/>
    <w:rsid w:val="00627593"/>
    <w:rsid w:val="00627870"/>
    <w:rsid w:val="00627FDA"/>
    <w:rsid w:val="00630498"/>
    <w:rsid w:val="00630654"/>
    <w:rsid w:val="00630779"/>
    <w:rsid w:val="00630B01"/>
    <w:rsid w:val="00630B8B"/>
    <w:rsid w:val="00630CA6"/>
    <w:rsid w:val="006311C7"/>
    <w:rsid w:val="0063158C"/>
    <w:rsid w:val="0063231A"/>
    <w:rsid w:val="00632575"/>
    <w:rsid w:val="006327C3"/>
    <w:rsid w:val="00632ABB"/>
    <w:rsid w:val="00632DAB"/>
    <w:rsid w:val="00632E3C"/>
    <w:rsid w:val="00633ED8"/>
    <w:rsid w:val="006341DD"/>
    <w:rsid w:val="00634299"/>
    <w:rsid w:val="00634906"/>
    <w:rsid w:val="00634C76"/>
    <w:rsid w:val="006356E7"/>
    <w:rsid w:val="0063592B"/>
    <w:rsid w:val="00636416"/>
    <w:rsid w:val="0063645D"/>
    <w:rsid w:val="00636787"/>
    <w:rsid w:val="00636990"/>
    <w:rsid w:val="00636AFA"/>
    <w:rsid w:val="00636C64"/>
    <w:rsid w:val="006370C9"/>
    <w:rsid w:val="006371E3"/>
    <w:rsid w:val="00637261"/>
    <w:rsid w:val="00637954"/>
    <w:rsid w:val="00637AF2"/>
    <w:rsid w:val="00637D2B"/>
    <w:rsid w:val="00640347"/>
    <w:rsid w:val="00640B3C"/>
    <w:rsid w:val="00640E02"/>
    <w:rsid w:val="00640E62"/>
    <w:rsid w:val="00641611"/>
    <w:rsid w:val="0064227E"/>
    <w:rsid w:val="00642BC9"/>
    <w:rsid w:val="0064369D"/>
    <w:rsid w:val="0064438F"/>
    <w:rsid w:val="00644941"/>
    <w:rsid w:val="00645347"/>
    <w:rsid w:val="00645498"/>
    <w:rsid w:val="00645A3B"/>
    <w:rsid w:val="00645D54"/>
    <w:rsid w:val="0064612C"/>
    <w:rsid w:val="00646A5C"/>
    <w:rsid w:val="00646B98"/>
    <w:rsid w:val="00646CA9"/>
    <w:rsid w:val="00646CF0"/>
    <w:rsid w:val="006471A9"/>
    <w:rsid w:val="00647692"/>
    <w:rsid w:val="00647CE6"/>
    <w:rsid w:val="0065059B"/>
    <w:rsid w:val="00650839"/>
    <w:rsid w:val="0065093F"/>
    <w:rsid w:val="00650D5B"/>
    <w:rsid w:val="00651571"/>
    <w:rsid w:val="006516F4"/>
    <w:rsid w:val="00651D2E"/>
    <w:rsid w:val="00652601"/>
    <w:rsid w:val="00652AAE"/>
    <w:rsid w:val="00652CD0"/>
    <w:rsid w:val="00652DEA"/>
    <w:rsid w:val="00652F34"/>
    <w:rsid w:val="006532DF"/>
    <w:rsid w:val="0065380B"/>
    <w:rsid w:val="006538D1"/>
    <w:rsid w:val="00653C34"/>
    <w:rsid w:val="00653CA5"/>
    <w:rsid w:val="00655074"/>
    <w:rsid w:val="006555C3"/>
    <w:rsid w:val="00655974"/>
    <w:rsid w:val="00655C9E"/>
    <w:rsid w:val="0065606D"/>
    <w:rsid w:val="00656367"/>
    <w:rsid w:val="0065669E"/>
    <w:rsid w:val="00656B2F"/>
    <w:rsid w:val="00656DFB"/>
    <w:rsid w:val="00656F36"/>
    <w:rsid w:val="006575EF"/>
    <w:rsid w:val="00657BD8"/>
    <w:rsid w:val="00657EA3"/>
    <w:rsid w:val="006606C9"/>
    <w:rsid w:val="00661073"/>
    <w:rsid w:val="00661335"/>
    <w:rsid w:val="00661D63"/>
    <w:rsid w:val="00661E3E"/>
    <w:rsid w:val="006620E0"/>
    <w:rsid w:val="00662442"/>
    <w:rsid w:val="006631F1"/>
    <w:rsid w:val="006638B8"/>
    <w:rsid w:val="00663CF6"/>
    <w:rsid w:val="00663ED0"/>
    <w:rsid w:val="006641EE"/>
    <w:rsid w:val="00664999"/>
    <w:rsid w:val="00664B2C"/>
    <w:rsid w:val="00664BC3"/>
    <w:rsid w:val="00664E50"/>
    <w:rsid w:val="00665A0E"/>
    <w:rsid w:val="00665B9B"/>
    <w:rsid w:val="006661D7"/>
    <w:rsid w:val="00666254"/>
    <w:rsid w:val="006662BA"/>
    <w:rsid w:val="00666627"/>
    <w:rsid w:val="0066713D"/>
    <w:rsid w:val="00667253"/>
    <w:rsid w:val="0066725F"/>
    <w:rsid w:val="00667B7D"/>
    <w:rsid w:val="00667C3C"/>
    <w:rsid w:val="00670800"/>
    <w:rsid w:val="00670DFA"/>
    <w:rsid w:val="00671390"/>
    <w:rsid w:val="006718C3"/>
    <w:rsid w:val="00671E6B"/>
    <w:rsid w:val="00671FA1"/>
    <w:rsid w:val="00671FBC"/>
    <w:rsid w:val="00672235"/>
    <w:rsid w:val="0067303A"/>
    <w:rsid w:val="00673274"/>
    <w:rsid w:val="0067372B"/>
    <w:rsid w:val="00673CD9"/>
    <w:rsid w:val="006741EB"/>
    <w:rsid w:val="006749C4"/>
    <w:rsid w:val="00674B89"/>
    <w:rsid w:val="0067517C"/>
    <w:rsid w:val="00675CA9"/>
    <w:rsid w:val="006764EF"/>
    <w:rsid w:val="00676843"/>
    <w:rsid w:val="00676B06"/>
    <w:rsid w:val="00676C35"/>
    <w:rsid w:val="0067744C"/>
    <w:rsid w:val="006775A5"/>
    <w:rsid w:val="00677B15"/>
    <w:rsid w:val="00677BFC"/>
    <w:rsid w:val="00680126"/>
    <w:rsid w:val="00680B06"/>
    <w:rsid w:val="00680D66"/>
    <w:rsid w:val="00680DF0"/>
    <w:rsid w:val="00680FE4"/>
    <w:rsid w:val="0068101A"/>
    <w:rsid w:val="006813FA"/>
    <w:rsid w:val="006819A1"/>
    <w:rsid w:val="00681A0C"/>
    <w:rsid w:val="00681A26"/>
    <w:rsid w:val="00681ECB"/>
    <w:rsid w:val="00682174"/>
    <w:rsid w:val="00682322"/>
    <w:rsid w:val="00682BF4"/>
    <w:rsid w:val="0068364A"/>
    <w:rsid w:val="00683F0C"/>
    <w:rsid w:val="0068496B"/>
    <w:rsid w:val="00684AA7"/>
    <w:rsid w:val="00684C81"/>
    <w:rsid w:val="00684C8B"/>
    <w:rsid w:val="006854EA"/>
    <w:rsid w:val="006864D7"/>
    <w:rsid w:val="0068664D"/>
    <w:rsid w:val="006873CE"/>
    <w:rsid w:val="00687B83"/>
    <w:rsid w:val="00687F71"/>
    <w:rsid w:val="0069015A"/>
    <w:rsid w:val="00690A15"/>
    <w:rsid w:val="00690C4B"/>
    <w:rsid w:val="00690DEF"/>
    <w:rsid w:val="00690F06"/>
    <w:rsid w:val="00690F9B"/>
    <w:rsid w:val="0069111D"/>
    <w:rsid w:val="0069139A"/>
    <w:rsid w:val="006920BC"/>
    <w:rsid w:val="00692A9E"/>
    <w:rsid w:val="00692BB0"/>
    <w:rsid w:val="00692BE2"/>
    <w:rsid w:val="00692CBB"/>
    <w:rsid w:val="0069347E"/>
    <w:rsid w:val="00693672"/>
    <w:rsid w:val="006938A9"/>
    <w:rsid w:val="00693CC4"/>
    <w:rsid w:val="006942ED"/>
    <w:rsid w:val="00694FCF"/>
    <w:rsid w:val="006951A8"/>
    <w:rsid w:val="006951D7"/>
    <w:rsid w:val="0069553B"/>
    <w:rsid w:val="0069574D"/>
    <w:rsid w:val="006957B5"/>
    <w:rsid w:val="00695B8C"/>
    <w:rsid w:val="00695DB8"/>
    <w:rsid w:val="00695E9D"/>
    <w:rsid w:val="00696678"/>
    <w:rsid w:val="00696A68"/>
    <w:rsid w:val="00696BE6"/>
    <w:rsid w:val="00696BF6"/>
    <w:rsid w:val="00697089"/>
    <w:rsid w:val="0069710F"/>
    <w:rsid w:val="00697EF3"/>
    <w:rsid w:val="006A008B"/>
    <w:rsid w:val="006A03C6"/>
    <w:rsid w:val="006A0835"/>
    <w:rsid w:val="006A0D16"/>
    <w:rsid w:val="006A1148"/>
    <w:rsid w:val="006A16E1"/>
    <w:rsid w:val="006A1CB5"/>
    <w:rsid w:val="006A1F31"/>
    <w:rsid w:val="006A231C"/>
    <w:rsid w:val="006A2736"/>
    <w:rsid w:val="006A30CE"/>
    <w:rsid w:val="006A3D07"/>
    <w:rsid w:val="006A3F47"/>
    <w:rsid w:val="006A4C01"/>
    <w:rsid w:val="006A5166"/>
    <w:rsid w:val="006A5289"/>
    <w:rsid w:val="006A54E2"/>
    <w:rsid w:val="006A56A5"/>
    <w:rsid w:val="006A5841"/>
    <w:rsid w:val="006A6213"/>
    <w:rsid w:val="006A6707"/>
    <w:rsid w:val="006A681B"/>
    <w:rsid w:val="006A689C"/>
    <w:rsid w:val="006A6B4E"/>
    <w:rsid w:val="006A74CA"/>
    <w:rsid w:val="006A74EF"/>
    <w:rsid w:val="006A764F"/>
    <w:rsid w:val="006A7996"/>
    <w:rsid w:val="006A7E2F"/>
    <w:rsid w:val="006A7EE0"/>
    <w:rsid w:val="006B00DE"/>
    <w:rsid w:val="006B03B6"/>
    <w:rsid w:val="006B065E"/>
    <w:rsid w:val="006B08D5"/>
    <w:rsid w:val="006B0CB0"/>
    <w:rsid w:val="006B1035"/>
    <w:rsid w:val="006B1049"/>
    <w:rsid w:val="006B1722"/>
    <w:rsid w:val="006B1B52"/>
    <w:rsid w:val="006B1D57"/>
    <w:rsid w:val="006B1E5D"/>
    <w:rsid w:val="006B2318"/>
    <w:rsid w:val="006B27F7"/>
    <w:rsid w:val="006B299C"/>
    <w:rsid w:val="006B2F0A"/>
    <w:rsid w:val="006B3300"/>
    <w:rsid w:val="006B4B05"/>
    <w:rsid w:val="006B5881"/>
    <w:rsid w:val="006B5DE6"/>
    <w:rsid w:val="006B60A0"/>
    <w:rsid w:val="006B6585"/>
    <w:rsid w:val="006B7177"/>
    <w:rsid w:val="006B769E"/>
    <w:rsid w:val="006B78BB"/>
    <w:rsid w:val="006B7AD3"/>
    <w:rsid w:val="006C0060"/>
    <w:rsid w:val="006C04A3"/>
    <w:rsid w:val="006C0536"/>
    <w:rsid w:val="006C0BDD"/>
    <w:rsid w:val="006C163D"/>
    <w:rsid w:val="006C1F80"/>
    <w:rsid w:val="006C1FBD"/>
    <w:rsid w:val="006C2070"/>
    <w:rsid w:val="006C27C0"/>
    <w:rsid w:val="006C295D"/>
    <w:rsid w:val="006C2A03"/>
    <w:rsid w:val="006C2B2B"/>
    <w:rsid w:val="006C2EF5"/>
    <w:rsid w:val="006C38B8"/>
    <w:rsid w:val="006C4024"/>
    <w:rsid w:val="006C455B"/>
    <w:rsid w:val="006C4917"/>
    <w:rsid w:val="006C4CFB"/>
    <w:rsid w:val="006C4E64"/>
    <w:rsid w:val="006C61A2"/>
    <w:rsid w:val="006C6E61"/>
    <w:rsid w:val="006C7144"/>
    <w:rsid w:val="006C7572"/>
    <w:rsid w:val="006C76B1"/>
    <w:rsid w:val="006C770A"/>
    <w:rsid w:val="006C77C5"/>
    <w:rsid w:val="006C7875"/>
    <w:rsid w:val="006C79D2"/>
    <w:rsid w:val="006D05A3"/>
    <w:rsid w:val="006D07E2"/>
    <w:rsid w:val="006D0B5E"/>
    <w:rsid w:val="006D12F6"/>
    <w:rsid w:val="006D16C1"/>
    <w:rsid w:val="006D181A"/>
    <w:rsid w:val="006D19D5"/>
    <w:rsid w:val="006D1BFC"/>
    <w:rsid w:val="006D2091"/>
    <w:rsid w:val="006D21E6"/>
    <w:rsid w:val="006D21F9"/>
    <w:rsid w:val="006D353E"/>
    <w:rsid w:val="006D39D4"/>
    <w:rsid w:val="006D3BA6"/>
    <w:rsid w:val="006D4657"/>
    <w:rsid w:val="006D5564"/>
    <w:rsid w:val="006D5E96"/>
    <w:rsid w:val="006D671D"/>
    <w:rsid w:val="006D6968"/>
    <w:rsid w:val="006D6C7F"/>
    <w:rsid w:val="006D707D"/>
    <w:rsid w:val="006D731C"/>
    <w:rsid w:val="006D733D"/>
    <w:rsid w:val="006D7ACD"/>
    <w:rsid w:val="006D7D0E"/>
    <w:rsid w:val="006D7ED6"/>
    <w:rsid w:val="006E006D"/>
    <w:rsid w:val="006E0AA3"/>
    <w:rsid w:val="006E0B1C"/>
    <w:rsid w:val="006E0D70"/>
    <w:rsid w:val="006E11B5"/>
    <w:rsid w:val="006E1382"/>
    <w:rsid w:val="006E15FE"/>
    <w:rsid w:val="006E1A97"/>
    <w:rsid w:val="006E1B1E"/>
    <w:rsid w:val="006E1DB7"/>
    <w:rsid w:val="006E1E14"/>
    <w:rsid w:val="006E2236"/>
    <w:rsid w:val="006E27B7"/>
    <w:rsid w:val="006E28F9"/>
    <w:rsid w:val="006E298D"/>
    <w:rsid w:val="006E2FA2"/>
    <w:rsid w:val="006E3A71"/>
    <w:rsid w:val="006E3FF9"/>
    <w:rsid w:val="006E422B"/>
    <w:rsid w:val="006E4609"/>
    <w:rsid w:val="006E4DB7"/>
    <w:rsid w:val="006E4F42"/>
    <w:rsid w:val="006E5156"/>
    <w:rsid w:val="006E64DD"/>
    <w:rsid w:val="006E6805"/>
    <w:rsid w:val="006E684A"/>
    <w:rsid w:val="006E6E9F"/>
    <w:rsid w:val="006E6F02"/>
    <w:rsid w:val="006E6F3E"/>
    <w:rsid w:val="006E70A8"/>
    <w:rsid w:val="006E749E"/>
    <w:rsid w:val="006E7813"/>
    <w:rsid w:val="006E782D"/>
    <w:rsid w:val="006F0899"/>
    <w:rsid w:val="006F0DB2"/>
    <w:rsid w:val="006F0E67"/>
    <w:rsid w:val="006F139A"/>
    <w:rsid w:val="006F16B7"/>
    <w:rsid w:val="006F26A6"/>
    <w:rsid w:val="006F27F3"/>
    <w:rsid w:val="006F3297"/>
    <w:rsid w:val="006F33F6"/>
    <w:rsid w:val="006F3643"/>
    <w:rsid w:val="006F3A96"/>
    <w:rsid w:val="006F3E4F"/>
    <w:rsid w:val="006F4546"/>
    <w:rsid w:val="006F5231"/>
    <w:rsid w:val="006F54EC"/>
    <w:rsid w:val="006F56FA"/>
    <w:rsid w:val="006F5FD5"/>
    <w:rsid w:val="006F7316"/>
    <w:rsid w:val="006F7371"/>
    <w:rsid w:val="00700114"/>
    <w:rsid w:val="007001CD"/>
    <w:rsid w:val="00700258"/>
    <w:rsid w:val="007003C7"/>
    <w:rsid w:val="007012F5"/>
    <w:rsid w:val="00701630"/>
    <w:rsid w:val="0070179B"/>
    <w:rsid w:val="00701963"/>
    <w:rsid w:val="0070284A"/>
    <w:rsid w:val="00702921"/>
    <w:rsid w:val="00702A51"/>
    <w:rsid w:val="00702B73"/>
    <w:rsid w:val="00702EF2"/>
    <w:rsid w:val="0070335E"/>
    <w:rsid w:val="00703859"/>
    <w:rsid w:val="00703903"/>
    <w:rsid w:val="00703DA7"/>
    <w:rsid w:val="00703F57"/>
    <w:rsid w:val="00704FC5"/>
    <w:rsid w:val="00705BCF"/>
    <w:rsid w:val="00706135"/>
    <w:rsid w:val="00706597"/>
    <w:rsid w:val="00706983"/>
    <w:rsid w:val="00706A97"/>
    <w:rsid w:val="00706B94"/>
    <w:rsid w:val="00706BE7"/>
    <w:rsid w:val="00706DAD"/>
    <w:rsid w:val="00707DCA"/>
    <w:rsid w:val="007103FC"/>
    <w:rsid w:val="00710978"/>
    <w:rsid w:val="00710A92"/>
    <w:rsid w:val="00711025"/>
    <w:rsid w:val="0071109F"/>
    <w:rsid w:val="00711429"/>
    <w:rsid w:val="0071148F"/>
    <w:rsid w:val="0071178F"/>
    <w:rsid w:val="0071185C"/>
    <w:rsid w:val="00711E67"/>
    <w:rsid w:val="007120FA"/>
    <w:rsid w:val="00712422"/>
    <w:rsid w:val="007127B4"/>
    <w:rsid w:val="007127D5"/>
    <w:rsid w:val="00712D29"/>
    <w:rsid w:val="00713062"/>
    <w:rsid w:val="007130DC"/>
    <w:rsid w:val="007133E7"/>
    <w:rsid w:val="00713FA0"/>
    <w:rsid w:val="00714576"/>
    <w:rsid w:val="00716102"/>
    <w:rsid w:val="007163AC"/>
    <w:rsid w:val="0071651D"/>
    <w:rsid w:val="00716A10"/>
    <w:rsid w:val="00716D01"/>
    <w:rsid w:val="00717210"/>
    <w:rsid w:val="0071727A"/>
    <w:rsid w:val="007179CE"/>
    <w:rsid w:val="00717BC0"/>
    <w:rsid w:val="00717C32"/>
    <w:rsid w:val="007205C7"/>
    <w:rsid w:val="007206D5"/>
    <w:rsid w:val="00720985"/>
    <w:rsid w:val="00720EEE"/>
    <w:rsid w:val="00721086"/>
    <w:rsid w:val="00721306"/>
    <w:rsid w:val="00721844"/>
    <w:rsid w:val="00721FB5"/>
    <w:rsid w:val="0072207C"/>
    <w:rsid w:val="0072215F"/>
    <w:rsid w:val="007222A9"/>
    <w:rsid w:val="007222B0"/>
    <w:rsid w:val="0072298B"/>
    <w:rsid w:val="00723CAE"/>
    <w:rsid w:val="00723E27"/>
    <w:rsid w:val="00724262"/>
    <w:rsid w:val="0072443B"/>
    <w:rsid w:val="00724989"/>
    <w:rsid w:val="0072539E"/>
    <w:rsid w:val="00725440"/>
    <w:rsid w:val="0072547E"/>
    <w:rsid w:val="007255B3"/>
    <w:rsid w:val="0072685C"/>
    <w:rsid w:val="00726E57"/>
    <w:rsid w:val="00727195"/>
    <w:rsid w:val="00727731"/>
    <w:rsid w:val="007300B8"/>
    <w:rsid w:val="0073113D"/>
    <w:rsid w:val="007312D7"/>
    <w:rsid w:val="00731E4C"/>
    <w:rsid w:val="00732B1E"/>
    <w:rsid w:val="00732B56"/>
    <w:rsid w:val="00732E7B"/>
    <w:rsid w:val="00733670"/>
    <w:rsid w:val="00733AB9"/>
    <w:rsid w:val="00733C79"/>
    <w:rsid w:val="00733E66"/>
    <w:rsid w:val="0073404D"/>
    <w:rsid w:val="0073407E"/>
    <w:rsid w:val="007343FE"/>
    <w:rsid w:val="007345D8"/>
    <w:rsid w:val="0073480F"/>
    <w:rsid w:val="00734CD4"/>
    <w:rsid w:val="00734EEF"/>
    <w:rsid w:val="0073509D"/>
    <w:rsid w:val="00735342"/>
    <w:rsid w:val="00735352"/>
    <w:rsid w:val="007356B0"/>
    <w:rsid w:val="00736121"/>
    <w:rsid w:val="0073641B"/>
    <w:rsid w:val="007364F6"/>
    <w:rsid w:val="007366BC"/>
    <w:rsid w:val="00736A27"/>
    <w:rsid w:val="00736D4D"/>
    <w:rsid w:val="007371CB"/>
    <w:rsid w:val="00737490"/>
    <w:rsid w:val="00737A93"/>
    <w:rsid w:val="00737DC7"/>
    <w:rsid w:val="0074071A"/>
    <w:rsid w:val="0074079A"/>
    <w:rsid w:val="00740ADB"/>
    <w:rsid w:val="00740CF7"/>
    <w:rsid w:val="00740D3E"/>
    <w:rsid w:val="00741960"/>
    <w:rsid w:val="00741B92"/>
    <w:rsid w:val="00742016"/>
    <w:rsid w:val="00742948"/>
    <w:rsid w:val="00743BCB"/>
    <w:rsid w:val="00743BF6"/>
    <w:rsid w:val="00743E1D"/>
    <w:rsid w:val="00743F55"/>
    <w:rsid w:val="00744278"/>
    <w:rsid w:val="0074451C"/>
    <w:rsid w:val="0074495B"/>
    <w:rsid w:val="00744CF8"/>
    <w:rsid w:val="00745279"/>
    <w:rsid w:val="00745A39"/>
    <w:rsid w:val="00745F0B"/>
    <w:rsid w:val="00745F25"/>
    <w:rsid w:val="00745FBB"/>
    <w:rsid w:val="00746571"/>
    <w:rsid w:val="00746BA7"/>
    <w:rsid w:val="00746FB5"/>
    <w:rsid w:val="007475C8"/>
    <w:rsid w:val="00747B77"/>
    <w:rsid w:val="00747BD2"/>
    <w:rsid w:val="00747FF2"/>
    <w:rsid w:val="007503F1"/>
    <w:rsid w:val="00750E34"/>
    <w:rsid w:val="00751B3D"/>
    <w:rsid w:val="00752F76"/>
    <w:rsid w:val="0075382F"/>
    <w:rsid w:val="00753B82"/>
    <w:rsid w:val="007540FF"/>
    <w:rsid w:val="007544C7"/>
    <w:rsid w:val="00754791"/>
    <w:rsid w:val="007547FA"/>
    <w:rsid w:val="00754DE8"/>
    <w:rsid w:val="00754F40"/>
    <w:rsid w:val="00754FD5"/>
    <w:rsid w:val="00755474"/>
    <w:rsid w:val="00755DF3"/>
    <w:rsid w:val="00756019"/>
    <w:rsid w:val="00756190"/>
    <w:rsid w:val="007562D1"/>
    <w:rsid w:val="00756369"/>
    <w:rsid w:val="00756F04"/>
    <w:rsid w:val="00756FE8"/>
    <w:rsid w:val="00757844"/>
    <w:rsid w:val="00757E65"/>
    <w:rsid w:val="00760199"/>
    <w:rsid w:val="0076034A"/>
    <w:rsid w:val="0076061D"/>
    <w:rsid w:val="007608A3"/>
    <w:rsid w:val="00760966"/>
    <w:rsid w:val="00760FF3"/>
    <w:rsid w:val="00761414"/>
    <w:rsid w:val="00761476"/>
    <w:rsid w:val="00761590"/>
    <w:rsid w:val="0076185A"/>
    <w:rsid w:val="00761B4A"/>
    <w:rsid w:val="00762164"/>
    <w:rsid w:val="00762247"/>
    <w:rsid w:val="0076290C"/>
    <w:rsid w:val="00762BD2"/>
    <w:rsid w:val="007630A7"/>
    <w:rsid w:val="0076343C"/>
    <w:rsid w:val="00763775"/>
    <w:rsid w:val="00763873"/>
    <w:rsid w:val="00763D83"/>
    <w:rsid w:val="00763E0F"/>
    <w:rsid w:val="00763E6F"/>
    <w:rsid w:val="00764B94"/>
    <w:rsid w:val="00764BB8"/>
    <w:rsid w:val="00764CE2"/>
    <w:rsid w:val="00765114"/>
    <w:rsid w:val="007651A2"/>
    <w:rsid w:val="007651B6"/>
    <w:rsid w:val="00765269"/>
    <w:rsid w:val="00765ECF"/>
    <w:rsid w:val="00766239"/>
    <w:rsid w:val="00766554"/>
    <w:rsid w:val="00767025"/>
    <w:rsid w:val="00767568"/>
    <w:rsid w:val="00767998"/>
    <w:rsid w:val="00770112"/>
    <w:rsid w:val="0077052F"/>
    <w:rsid w:val="007707BD"/>
    <w:rsid w:val="007707C3"/>
    <w:rsid w:val="00770F5D"/>
    <w:rsid w:val="007713D7"/>
    <w:rsid w:val="00772100"/>
    <w:rsid w:val="007721C2"/>
    <w:rsid w:val="0077229E"/>
    <w:rsid w:val="007724DC"/>
    <w:rsid w:val="00772DED"/>
    <w:rsid w:val="00772F89"/>
    <w:rsid w:val="00773135"/>
    <w:rsid w:val="00773AD2"/>
    <w:rsid w:val="0077450B"/>
    <w:rsid w:val="00774802"/>
    <w:rsid w:val="007748FE"/>
    <w:rsid w:val="007749F6"/>
    <w:rsid w:val="00774A12"/>
    <w:rsid w:val="00774F12"/>
    <w:rsid w:val="00775022"/>
    <w:rsid w:val="007751C5"/>
    <w:rsid w:val="007766D8"/>
    <w:rsid w:val="007771CD"/>
    <w:rsid w:val="00777BBA"/>
    <w:rsid w:val="00777DEF"/>
    <w:rsid w:val="00777F63"/>
    <w:rsid w:val="00780771"/>
    <w:rsid w:val="00781A74"/>
    <w:rsid w:val="00781B80"/>
    <w:rsid w:val="00781CC6"/>
    <w:rsid w:val="00782F47"/>
    <w:rsid w:val="00782FF6"/>
    <w:rsid w:val="0078311B"/>
    <w:rsid w:val="00783289"/>
    <w:rsid w:val="00783A03"/>
    <w:rsid w:val="00783A39"/>
    <w:rsid w:val="00783CB7"/>
    <w:rsid w:val="00784392"/>
    <w:rsid w:val="00784D50"/>
    <w:rsid w:val="00784FC9"/>
    <w:rsid w:val="007850DE"/>
    <w:rsid w:val="0078517C"/>
    <w:rsid w:val="00785308"/>
    <w:rsid w:val="007854CC"/>
    <w:rsid w:val="00785580"/>
    <w:rsid w:val="00785887"/>
    <w:rsid w:val="00785BEE"/>
    <w:rsid w:val="00786133"/>
    <w:rsid w:val="007864DA"/>
    <w:rsid w:val="00786817"/>
    <w:rsid w:val="0078682E"/>
    <w:rsid w:val="00786945"/>
    <w:rsid w:val="00786A2D"/>
    <w:rsid w:val="00786D0B"/>
    <w:rsid w:val="00786EE6"/>
    <w:rsid w:val="00786F23"/>
    <w:rsid w:val="00787274"/>
    <w:rsid w:val="00787825"/>
    <w:rsid w:val="00790BC6"/>
    <w:rsid w:val="00791011"/>
    <w:rsid w:val="00791804"/>
    <w:rsid w:val="007924E8"/>
    <w:rsid w:val="007926E7"/>
    <w:rsid w:val="007927DC"/>
    <w:rsid w:val="007928C5"/>
    <w:rsid w:val="007929A3"/>
    <w:rsid w:val="00792D42"/>
    <w:rsid w:val="0079387C"/>
    <w:rsid w:val="00793D8F"/>
    <w:rsid w:val="00793D93"/>
    <w:rsid w:val="007942C6"/>
    <w:rsid w:val="00794849"/>
    <w:rsid w:val="00794C4A"/>
    <w:rsid w:val="00794EF7"/>
    <w:rsid w:val="00796151"/>
    <w:rsid w:val="0079659E"/>
    <w:rsid w:val="00796645"/>
    <w:rsid w:val="00796B45"/>
    <w:rsid w:val="00796DF2"/>
    <w:rsid w:val="00796E7A"/>
    <w:rsid w:val="00796F2B"/>
    <w:rsid w:val="00797BC3"/>
    <w:rsid w:val="007A00B6"/>
    <w:rsid w:val="007A071D"/>
    <w:rsid w:val="007A0B98"/>
    <w:rsid w:val="007A1353"/>
    <w:rsid w:val="007A169B"/>
    <w:rsid w:val="007A1914"/>
    <w:rsid w:val="007A24A8"/>
    <w:rsid w:val="007A259A"/>
    <w:rsid w:val="007A27C1"/>
    <w:rsid w:val="007A305D"/>
    <w:rsid w:val="007A3739"/>
    <w:rsid w:val="007A3899"/>
    <w:rsid w:val="007A3A78"/>
    <w:rsid w:val="007A427F"/>
    <w:rsid w:val="007A43C2"/>
    <w:rsid w:val="007A4513"/>
    <w:rsid w:val="007A4FAC"/>
    <w:rsid w:val="007A54FE"/>
    <w:rsid w:val="007A577A"/>
    <w:rsid w:val="007A57AA"/>
    <w:rsid w:val="007A77E0"/>
    <w:rsid w:val="007A7B37"/>
    <w:rsid w:val="007A7F47"/>
    <w:rsid w:val="007A7FEA"/>
    <w:rsid w:val="007B081C"/>
    <w:rsid w:val="007B0D74"/>
    <w:rsid w:val="007B129F"/>
    <w:rsid w:val="007B13F1"/>
    <w:rsid w:val="007B1D8F"/>
    <w:rsid w:val="007B20C2"/>
    <w:rsid w:val="007B210B"/>
    <w:rsid w:val="007B21D9"/>
    <w:rsid w:val="007B2497"/>
    <w:rsid w:val="007B27BD"/>
    <w:rsid w:val="007B28C5"/>
    <w:rsid w:val="007B2A09"/>
    <w:rsid w:val="007B2C0C"/>
    <w:rsid w:val="007B2CA1"/>
    <w:rsid w:val="007B34CF"/>
    <w:rsid w:val="007B4095"/>
    <w:rsid w:val="007B4772"/>
    <w:rsid w:val="007B493A"/>
    <w:rsid w:val="007B4A1A"/>
    <w:rsid w:val="007B546D"/>
    <w:rsid w:val="007B54C4"/>
    <w:rsid w:val="007B5601"/>
    <w:rsid w:val="007B5679"/>
    <w:rsid w:val="007B5B7D"/>
    <w:rsid w:val="007B5CEB"/>
    <w:rsid w:val="007B6512"/>
    <w:rsid w:val="007B67B2"/>
    <w:rsid w:val="007B67EA"/>
    <w:rsid w:val="007B684A"/>
    <w:rsid w:val="007B6B33"/>
    <w:rsid w:val="007B6DCB"/>
    <w:rsid w:val="007B765E"/>
    <w:rsid w:val="007B76D0"/>
    <w:rsid w:val="007C03D7"/>
    <w:rsid w:val="007C0447"/>
    <w:rsid w:val="007C126B"/>
    <w:rsid w:val="007C1335"/>
    <w:rsid w:val="007C149F"/>
    <w:rsid w:val="007C184E"/>
    <w:rsid w:val="007C2624"/>
    <w:rsid w:val="007C2A9A"/>
    <w:rsid w:val="007C2D53"/>
    <w:rsid w:val="007C30BD"/>
    <w:rsid w:val="007C381A"/>
    <w:rsid w:val="007C3F62"/>
    <w:rsid w:val="007C4FB0"/>
    <w:rsid w:val="007C5017"/>
    <w:rsid w:val="007C579E"/>
    <w:rsid w:val="007C6291"/>
    <w:rsid w:val="007C62D8"/>
    <w:rsid w:val="007C705D"/>
    <w:rsid w:val="007C74FE"/>
    <w:rsid w:val="007D074D"/>
    <w:rsid w:val="007D09E3"/>
    <w:rsid w:val="007D0B29"/>
    <w:rsid w:val="007D11EB"/>
    <w:rsid w:val="007D15E0"/>
    <w:rsid w:val="007D16F7"/>
    <w:rsid w:val="007D1895"/>
    <w:rsid w:val="007D1D15"/>
    <w:rsid w:val="007D1FEF"/>
    <w:rsid w:val="007D213B"/>
    <w:rsid w:val="007D2212"/>
    <w:rsid w:val="007D2601"/>
    <w:rsid w:val="007D2678"/>
    <w:rsid w:val="007D29DD"/>
    <w:rsid w:val="007D2B1E"/>
    <w:rsid w:val="007D2C37"/>
    <w:rsid w:val="007D3432"/>
    <w:rsid w:val="007D3488"/>
    <w:rsid w:val="007D3FF2"/>
    <w:rsid w:val="007D401C"/>
    <w:rsid w:val="007D4499"/>
    <w:rsid w:val="007D4C1D"/>
    <w:rsid w:val="007D58A7"/>
    <w:rsid w:val="007D5979"/>
    <w:rsid w:val="007D5F63"/>
    <w:rsid w:val="007D6348"/>
    <w:rsid w:val="007D7096"/>
    <w:rsid w:val="007D74D5"/>
    <w:rsid w:val="007D76CC"/>
    <w:rsid w:val="007D7A63"/>
    <w:rsid w:val="007D7D15"/>
    <w:rsid w:val="007E02B5"/>
    <w:rsid w:val="007E086A"/>
    <w:rsid w:val="007E0A9C"/>
    <w:rsid w:val="007E0B31"/>
    <w:rsid w:val="007E10A4"/>
    <w:rsid w:val="007E11B5"/>
    <w:rsid w:val="007E122B"/>
    <w:rsid w:val="007E1359"/>
    <w:rsid w:val="007E19D1"/>
    <w:rsid w:val="007E1C73"/>
    <w:rsid w:val="007E2FC8"/>
    <w:rsid w:val="007E343A"/>
    <w:rsid w:val="007E3856"/>
    <w:rsid w:val="007E3C3F"/>
    <w:rsid w:val="007E3C5E"/>
    <w:rsid w:val="007E3F76"/>
    <w:rsid w:val="007E41B5"/>
    <w:rsid w:val="007E4529"/>
    <w:rsid w:val="007E5513"/>
    <w:rsid w:val="007E5AB4"/>
    <w:rsid w:val="007E5DAA"/>
    <w:rsid w:val="007E5E41"/>
    <w:rsid w:val="007E5F60"/>
    <w:rsid w:val="007E5FBD"/>
    <w:rsid w:val="007E60CF"/>
    <w:rsid w:val="007E614A"/>
    <w:rsid w:val="007E64EF"/>
    <w:rsid w:val="007E6674"/>
    <w:rsid w:val="007E735A"/>
    <w:rsid w:val="007E7692"/>
    <w:rsid w:val="007E7739"/>
    <w:rsid w:val="007E774F"/>
    <w:rsid w:val="007E7882"/>
    <w:rsid w:val="007E7D07"/>
    <w:rsid w:val="007F0293"/>
    <w:rsid w:val="007F090A"/>
    <w:rsid w:val="007F0BF2"/>
    <w:rsid w:val="007F1935"/>
    <w:rsid w:val="007F1B0F"/>
    <w:rsid w:val="007F1D27"/>
    <w:rsid w:val="007F1F98"/>
    <w:rsid w:val="007F2446"/>
    <w:rsid w:val="007F24A1"/>
    <w:rsid w:val="007F269A"/>
    <w:rsid w:val="007F2D5A"/>
    <w:rsid w:val="007F3059"/>
    <w:rsid w:val="007F31D2"/>
    <w:rsid w:val="007F33BA"/>
    <w:rsid w:val="007F3477"/>
    <w:rsid w:val="007F3649"/>
    <w:rsid w:val="007F3655"/>
    <w:rsid w:val="007F427C"/>
    <w:rsid w:val="007F44E8"/>
    <w:rsid w:val="007F4785"/>
    <w:rsid w:val="007F4A31"/>
    <w:rsid w:val="007F4F9E"/>
    <w:rsid w:val="007F50B4"/>
    <w:rsid w:val="007F59FA"/>
    <w:rsid w:val="007F61A5"/>
    <w:rsid w:val="007F64C1"/>
    <w:rsid w:val="007F6FD8"/>
    <w:rsid w:val="007F79BB"/>
    <w:rsid w:val="007F7B81"/>
    <w:rsid w:val="0080005C"/>
    <w:rsid w:val="00800637"/>
    <w:rsid w:val="008008FC"/>
    <w:rsid w:val="00800BE5"/>
    <w:rsid w:val="0080117C"/>
    <w:rsid w:val="00801C11"/>
    <w:rsid w:val="00801EE4"/>
    <w:rsid w:val="008020C8"/>
    <w:rsid w:val="0080213F"/>
    <w:rsid w:val="008027CA"/>
    <w:rsid w:val="00802AA4"/>
    <w:rsid w:val="00802E02"/>
    <w:rsid w:val="00803043"/>
    <w:rsid w:val="00803168"/>
    <w:rsid w:val="008031E0"/>
    <w:rsid w:val="008033BE"/>
    <w:rsid w:val="00803677"/>
    <w:rsid w:val="00803964"/>
    <w:rsid w:val="0080413F"/>
    <w:rsid w:val="008049AB"/>
    <w:rsid w:val="00804A61"/>
    <w:rsid w:val="008057B4"/>
    <w:rsid w:val="00805AA9"/>
    <w:rsid w:val="00805AAC"/>
    <w:rsid w:val="00805F59"/>
    <w:rsid w:val="008066BD"/>
    <w:rsid w:val="00807BF7"/>
    <w:rsid w:val="00807D9F"/>
    <w:rsid w:val="00807DC3"/>
    <w:rsid w:val="00807F7A"/>
    <w:rsid w:val="00807FE7"/>
    <w:rsid w:val="00810112"/>
    <w:rsid w:val="00810474"/>
    <w:rsid w:val="00810A29"/>
    <w:rsid w:val="00810B84"/>
    <w:rsid w:val="00810BA0"/>
    <w:rsid w:val="00810FD7"/>
    <w:rsid w:val="0081115A"/>
    <w:rsid w:val="008113DF"/>
    <w:rsid w:val="0081170C"/>
    <w:rsid w:val="0081184E"/>
    <w:rsid w:val="00811AE9"/>
    <w:rsid w:val="00812463"/>
    <w:rsid w:val="0081282E"/>
    <w:rsid w:val="00812E14"/>
    <w:rsid w:val="008134CC"/>
    <w:rsid w:val="00813530"/>
    <w:rsid w:val="008136FF"/>
    <w:rsid w:val="00813D28"/>
    <w:rsid w:val="00814016"/>
    <w:rsid w:val="00814141"/>
    <w:rsid w:val="008143FF"/>
    <w:rsid w:val="00814BBB"/>
    <w:rsid w:val="00814EF3"/>
    <w:rsid w:val="00816015"/>
    <w:rsid w:val="00816168"/>
    <w:rsid w:val="00816387"/>
    <w:rsid w:val="0081684C"/>
    <w:rsid w:val="00816857"/>
    <w:rsid w:val="00816990"/>
    <w:rsid w:val="00817466"/>
    <w:rsid w:val="0081756C"/>
    <w:rsid w:val="008175C9"/>
    <w:rsid w:val="00817C38"/>
    <w:rsid w:val="00817C39"/>
    <w:rsid w:val="0082019B"/>
    <w:rsid w:val="008207F7"/>
    <w:rsid w:val="00820876"/>
    <w:rsid w:val="00820F3D"/>
    <w:rsid w:val="00820F6F"/>
    <w:rsid w:val="00821088"/>
    <w:rsid w:val="008216E2"/>
    <w:rsid w:val="0082187E"/>
    <w:rsid w:val="00821EA8"/>
    <w:rsid w:val="00822125"/>
    <w:rsid w:val="00822231"/>
    <w:rsid w:val="0082263E"/>
    <w:rsid w:val="00822F34"/>
    <w:rsid w:val="0082344D"/>
    <w:rsid w:val="0082353C"/>
    <w:rsid w:val="008243F7"/>
    <w:rsid w:val="00824405"/>
    <w:rsid w:val="0082453E"/>
    <w:rsid w:val="00824685"/>
    <w:rsid w:val="00824841"/>
    <w:rsid w:val="008248A5"/>
    <w:rsid w:val="00824BED"/>
    <w:rsid w:val="00824DD4"/>
    <w:rsid w:val="00824FD0"/>
    <w:rsid w:val="00825091"/>
    <w:rsid w:val="0082513A"/>
    <w:rsid w:val="0082559C"/>
    <w:rsid w:val="00825660"/>
    <w:rsid w:val="00825DBF"/>
    <w:rsid w:val="0082622B"/>
    <w:rsid w:val="008265D5"/>
    <w:rsid w:val="00826949"/>
    <w:rsid w:val="008269D9"/>
    <w:rsid w:val="0082715A"/>
    <w:rsid w:val="008272AC"/>
    <w:rsid w:val="0082774C"/>
    <w:rsid w:val="00830268"/>
    <w:rsid w:val="008303EA"/>
    <w:rsid w:val="00830671"/>
    <w:rsid w:val="00830AF4"/>
    <w:rsid w:val="00830B0F"/>
    <w:rsid w:val="00830B4A"/>
    <w:rsid w:val="00830B95"/>
    <w:rsid w:val="00830C52"/>
    <w:rsid w:val="00830D8A"/>
    <w:rsid w:val="00830DC7"/>
    <w:rsid w:val="00830E06"/>
    <w:rsid w:val="00831552"/>
    <w:rsid w:val="008318D3"/>
    <w:rsid w:val="008319CF"/>
    <w:rsid w:val="00831D4B"/>
    <w:rsid w:val="00831DFC"/>
    <w:rsid w:val="00831E95"/>
    <w:rsid w:val="008327BF"/>
    <w:rsid w:val="008328D0"/>
    <w:rsid w:val="00832B5D"/>
    <w:rsid w:val="00832DD8"/>
    <w:rsid w:val="00832F26"/>
    <w:rsid w:val="00833017"/>
    <w:rsid w:val="0083429B"/>
    <w:rsid w:val="00834380"/>
    <w:rsid w:val="00834922"/>
    <w:rsid w:val="008349D6"/>
    <w:rsid w:val="00834C69"/>
    <w:rsid w:val="00834D7F"/>
    <w:rsid w:val="00834FD1"/>
    <w:rsid w:val="008360FA"/>
    <w:rsid w:val="0083703A"/>
    <w:rsid w:val="00837248"/>
    <w:rsid w:val="00840430"/>
    <w:rsid w:val="0084074E"/>
    <w:rsid w:val="00840841"/>
    <w:rsid w:val="008408A6"/>
    <w:rsid w:val="00840BD5"/>
    <w:rsid w:val="00840F3E"/>
    <w:rsid w:val="0084153A"/>
    <w:rsid w:val="0084280A"/>
    <w:rsid w:val="00842B24"/>
    <w:rsid w:val="00843091"/>
    <w:rsid w:val="008430D6"/>
    <w:rsid w:val="00843179"/>
    <w:rsid w:val="0084324C"/>
    <w:rsid w:val="0084368B"/>
    <w:rsid w:val="00843DCB"/>
    <w:rsid w:val="008440A2"/>
    <w:rsid w:val="0084428A"/>
    <w:rsid w:val="008446EA"/>
    <w:rsid w:val="00844733"/>
    <w:rsid w:val="0084492C"/>
    <w:rsid w:val="00844AD6"/>
    <w:rsid w:val="00844B1C"/>
    <w:rsid w:val="00844C3D"/>
    <w:rsid w:val="00845240"/>
    <w:rsid w:val="008455C6"/>
    <w:rsid w:val="008459B8"/>
    <w:rsid w:val="00845A63"/>
    <w:rsid w:val="00845B5F"/>
    <w:rsid w:val="00845EB2"/>
    <w:rsid w:val="008461CA"/>
    <w:rsid w:val="00846249"/>
    <w:rsid w:val="00846304"/>
    <w:rsid w:val="00846413"/>
    <w:rsid w:val="00846417"/>
    <w:rsid w:val="00846659"/>
    <w:rsid w:val="008470E7"/>
    <w:rsid w:val="0084713A"/>
    <w:rsid w:val="008477A2"/>
    <w:rsid w:val="0084790B"/>
    <w:rsid w:val="00847B02"/>
    <w:rsid w:val="00850618"/>
    <w:rsid w:val="008509B3"/>
    <w:rsid w:val="00850B75"/>
    <w:rsid w:val="008515F3"/>
    <w:rsid w:val="00851C5B"/>
    <w:rsid w:val="00851F4B"/>
    <w:rsid w:val="00852963"/>
    <w:rsid w:val="008534EE"/>
    <w:rsid w:val="00853D15"/>
    <w:rsid w:val="00853F72"/>
    <w:rsid w:val="0085443B"/>
    <w:rsid w:val="008545EA"/>
    <w:rsid w:val="00854A14"/>
    <w:rsid w:val="00854C93"/>
    <w:rsid w:val="00854CC5"/>
    <w:rsid w:val="00855574"/>
    <w:rsid w:val="00855A82"/>
    <w:rsid w:val="00855ADF"/>
    <w:rsid w:val="00855E84"/>
    <w:rsid w:val="00856124"/>
    <w:rsid w:val="00856444"/>
    <w:rsid w:val="0085701C"/>
    <w:rsid w:val="0086009B"/>
    <w:rsid w:val="00860177"/>
    <w:rsid w:val="008603F4"/>
    <w:rsid w:val="008605E0"/>
    <w:rsid w:val="008608AB"/>
    <w:rsid w:val="008617E2"/>
    <w:rsid w:val="0086196F"/>
    <w:rsid w:val="0086198B"/>
    <w:rsid w:val="008619DA"/>
    <w:rsid w:val="00861B63"/>
    <w:rsid w:val="00861D54"/>
    <w:rsid w:val="00861E16"/>
    <w:rsid w:val="0086274C"/>
    <w:rsid w:val="008627A2"/>
    <w:rsid w:val="008629E1"/>
    <w:rsid w:val="00862AB5"/>
    <w:rsid w:val="00862ACA"/>
    <w:rsid w:val="00862DC0"/>
    <w:rsid w:val="0086345E"/>
    <w:rsid w:val="008635FD"/>
    <w:rsid w:val="008638E4"/>
    <w:rsid w:val="008641F8"/>
    <w:rsid w:val="00864602"/>
    <w:rsid w:val="00864BC6"/>
    <w:rsid w:val="00864E65"/>
    <w:rsid w:val="008653D7"/>
    <w:rsid w:val="00866126"/>
    <w:rsid w:val="00866282"/>
    <w:rsid w:val="008662C8"/>
    <w:rsid w:val="00866328"/>
    <w:rsid w:val="00866878"/>
    <w:rsid w:val="00866C8C"/>
    <w:rsid w:val="00866DD0"/>
    <w:rsid w:val="00866E32"/>
    <w:rsid w:val="0086762D"/>
    <w:rsid w:val="00867851"/>
    <w:rsid w:val="00867A78"/>
    <w:rsid w:val="00870484"/>
    <w:rsid w:val="008707A4"/>
    <w:rsid w:val="00870B40"/>
    <w:rsid w:val="00870D12"/>
    <w:rsid w:val="00870DEE"/>
    <w:rsid w:val="00870F29"/>
    <w:rsid w:val="00871205"/>
    <w:rsid w:val="0087122F"/>
    <w:rsid w:val="00871C28"/>
    <w:rsid w:val="00872090"/>
    <w:rsid w:val="008720DC"/>
    <w:rsid w:val="00872230"/>
    <w:rsid w:val="008726BE"/>
    <w:rsid w:val="00872CC5"/>
    <w:rsid w:val="00872D85"/>
    <w:rsid w:val="00872DFA"/>
    <w:rsid w:val="00873525"/>
    <w:rsid w:val="00873F1D"/>
    <w:rsid w:val="0087415A"/>
    <w:rsid w:val="008747BB"/>
    <w:rsid w:val="00874978"/>
    <w:rsid w:val="00875556"/>
    <w:rsid w:val="00875A4D"/>
    <w:rsid w:val="00876074"/>
    <w:rsid w:val="0087637E"/>
    <w:rsid w:val="00876963"/>
    <w:rsid w:val="00877190"/>
    <w:rsid w:val="00877426"/>
    <w:rsid w:val="0087785A"/>
    <w:rsid w:val="00877BC3"/>
    <w:rsid w:val="00880D3A"/>
    <w:rsid w:val="00881938"/>
    <w:rsid w:val="00881B2A"/>
    <w:rsid w:val="0088205A"/>
    <w:rsid w:val="00882387"/>
    <w:rsid w:val="00882899"/>
    <w:rsid w:val="00882C8A"/>
    <w:rsid w:val="008833B3"/>
    <w:rsid w:val="00883765"/>
    <w:rsid w:val="00883AA0"/>
    <w:rsid w:val="00883AE2"/>
    <w:rsid w:val="008843D5"/>
    <w:rsid w:val="0088441B"/>
    <w:rsid w:val="0088481B"/>
    <w:rsid w:val="0088499D"/>
    <w:rsid w:val="00884A23"/>
    <w:rsid w:val="00884C3D"/>
    <w:rsid w:val="00884EDD"/>
    <w:rsid w:val="008850EF"/>
    <w:rsid w:val="00885347"/>
    <w:rsid w:val="008855C2"/>
    <w:rsid w:val="008858F4"/>
    <w:rsid w:val="008859E0"/>
    <w:rsid w:val="00885EA2"/>
    <w:rsid w:val="00886063"/>
    <w:rsid w:val="008862F3"/>
    <w:rsid w:val="00886518"/>
    <w:rsid w:val="008865A0"/>
    <w:rsid w:val="008867A2"/>
    <w:rsid w:val="00887760"/>
    <w:rsid w:val="00887BEE"/>
    <w:rsid w:val="00890017"/>
    <w:rsid w:val="0089013B"/>
    <w:rsid w:val="00890180"/>
    <w:rsid w:val="008905C2"/>
    <w:rsid w:val="0089092A"/>
    <w:rsid w:val="00890A64"/>
    <w:rsid w:val="008918F6"/>
    <w:rsid w:val="008928D7"/>
    <w:rsid w:val="00893638"/>
    <w:rsid w:val="0089375F"/>
    <w:rsid w:val="008939AD"/>
    <w:rsid w:val="00893B59"/>
    <w:rsid w:val="008947FB"/>
    <w:rsid w:val="00894EC3"/>
    <w:rsid w:val="00895464"/>
    <w:rsid w:val="0089573F"/>
    <w:rsid w:val="008964A8"/>
    <w:rsid w:val="0089654E"/>
    <w:rsid w:val="00896623"/>
    <w:rsid w:val="0089674D"/>
    <w:rsid w:val="00896877"/>
    <w:rsid w:val="00897ACD"/>
    <w:rsid w:val="008A0568"/>
    <w:rsid w:val="008A058C"/>
    <w:rsid w:val="008A1185"/>
    <w:rsid w:val="008A13AA"/>
    <w:rsid w:val="008A1481"/>
    <w:rsid w:val="008A2052"/>
    <w:rsid w:val="008A216D"/>
    <w:rsid w:val="008A26A2"/>
    <w:rsid w:val="008A2B85"/>
    <w:rsid w:val="008A2D55"/>
    <w:rsid w:val="008A2FD6"/>
    <w:rsid w:val="008A32BE"/>
    <w:rsid w:val="008A348D"/>
    <w:rsid w:val="008A34CB"/>
    <w:rsid w:val="008A386F"/>
    <w:rsid w:val="008A3F1B"/>
    <w:rsid w:val="008A46B4"/>
    <w:rsid w:val="008A4835"/>
    <w:rsid w:val="008A4F1F"/>
    <w:rsid w:val="008A504C"/>
    <w:rsid w:val="008A522A"/>
    <w:rsid w:val="008A54C0"/>
    <w:rsid w:val="008A5AB2"/>
    <w:rsid w:val="008A5D0A"/>
    <w:rsid w:val="008A5ED1"/>
    <w:rsid w:val="008A63D8"/>
    <w:rsid w:val="008A66B4"/>
    <w:rsid w:val="008A70E3"/>
    <w:rsid w:val="008A782D"/>
    <w:rsid w:val="008A7E91"/>
    <w:rsid w:val="008B06AF"/>
    <w:rsid w:val="008B06C2"/>
    <w:rsid w:val="008B06D6"/>
    <w:rsid w:val="008B0931"/>
    <w:rsid w:val="008B0A29"/>
    <w:rsid w:val="008B0AC1"/>
    <w:rsid w:val="008B18A6"/>
    <w:rsid w:val="008B1C59"/>
    <w:rsid w:val="008B2D4A"/>
    <w:rsid w:val="008B2DEA"/>
    <w:rsid w:val="008B3A05"/>
    <w:rsid w:val="008B3FA5"/>
    <w:rsid w:val="008B4333"/>
    <w:rsid w:val="008B433E"/>
    <w:rsid w:val="008B4414"/>
    <w:rsid w:val="008B47C9"/>
    <w:rsid w:val="008B4810"/>
    <w:rsid w:val="008B482E"/>
    <w:rsid w:val="008B4D3D"/>
    <w:rsid w:val="008B4F99"/>
    <w:rsid w:val="008B50B2"/>
    <w:rsid w:val="008B5468"/>
    <w:rsid w:val="008B572F"/>
    <w:rsid w:val="008B57D4"/>
    <w:rsid w:val="008B5B0F"/>
    <w:rsid w:val="008B657C"/>
    <w:rsid w:val="008B72C2"/>
    <w:rsid w:val="008B79B2"/>
    <w:rsid w:val="008B7C75"/>
    <w:rsid w:val="008B7CE1"/>
    <w:rsid w:val="008B7EFC"/>
    <w:rsid w:val="008C034F"/>
    <w:rsid w:val="008C06D8"/>
    <w:rsid w:val="008C0992"/>
    <w:rsid w:val="008C0998"/>
    <w:rsid w:val="008C0BC5"/>
    <w:rsid w:val="008C14E8"/>
    <w:rsid w:val="008C1FEE"/>
    <w:rsid w:val="008C2785"/>
    <w:rsid w:val="008C2D9E"/>
    <w:rsid w:val="008C33E5"/>
    <w:rsid w:val="008C37C7"/>
    <w:rsid w:val="008C3EFF"/>
    <w:rsid w:val="008C3F2C"/>
    <w:rsid w:val="008C40E5"/>
    <w:rsid w:val="008C42C9"/>
    <w:rsid w:val="008C43DE"/>
    <w:rsid w:val="008C43EF"/>
    <w:rsid w:val="008C4488"/>
    <w:rsid w:val="008C453F"/>
    <w:rsid w:val="008C463D"/>
    <w:rsid w:val="008C5710"/>
    <w:rsid w:val="008C597E"/>
    <w:rsid w:val="008C5F2A"/>
    <w:rsid w:val="008C6602"/>
    <w:rsid w:val="008C7370"/>
    <w:rsid w:val="008C7B9A"/>
    <w:rsid w:val="008C7D86"/>
    <w:rsid w:val="008D0046"/>
    <w:rsid w:val="008D0208"/>
    <w:rsid w:val="008D03F2"/>
    <w:rsid w:val="008D0FFD"/>
    <w:rsid w:val="008D1338"/>
    <w:rsid w:val="008D13E4"/>
    <w:rsid w:val="008D1428"/>
    <w:rsid w:val="008D180D"/>
    <w:rsid w:val="008D19BF"/>
    <w:rsid w:val="008D1EC5"/>
    <w:rsid w:val="008D20F0"/>
    <w:rsid w:val="008D2D97"/>
    <w:rsid w:val="008D31FC"/>
    <w:rsid w:val="008D3C26"/>
    <w:rsid w:val="008D3E74"/>
    <w:rsid w:val="008D3F17"/>
    <w:rsid w:val="008D48B9"/>
    <w:rsid w:val="008D4A65"/>
    <w:rsid w:val="008D4D79"/>
    <w:rsid w:val="008D4F50"/>
    <w:rsid w:val="008D4F85"/>
    <w:rsid w:val="008D5411"/>
    <w:rsid w:val="008D552E"/>
    <w:rsid w:val="008D5CF3"/>
    <w:rsid w:val="008D60A6"/>
    <w:rsid w:val="008D62C6"/>
    <w:rsid w:val="008D6D4A"/>
    <w:rsid w:val="008D6F7F"/>
    <w:rsid w:val="008D6FBD"/>
    <w:rsid w:val="008D7347"/>
    <w:rsid w:val="008D7478"/>
    <w:rsid w:val="008D798D"/>
    <w:rsid w:val="008D7AB2"/>
    <w:rsid w:val="008E0249"/>
    <w:rsid w:val="008E025B"/>
    <w:rsid w:val="008E0994"/>
    <w:rsid w:val="008E0F1B"/>
    <w:rsid w:val="008E0FD1"/>
    <w:rsid w:val="008E12D8"/>
    <w:rsid w:val="008E177D"/>
    <w:rsid w:val="008E26C1"/>
    <w:rsid w:val="008E28DD"/>
    <w:rsid w:val="008E3042"/>
    <w:rsid w:val="008E30CA"/>
    <w:rsid w:val="008E30D7"/>
    <w:rsid w:val="008E3162"/>
    <w:rsid w:val="008E34B8"/>
    <w:rsid w:val="008E34F5"/>
    <w:rsid w:val="008E3D44"/>
    <w:rsid w:val="008E3EB5"/>
    <w:rsid w:val="008E423E"/>
    <w:rsid w:val="008E43F5"/>
    <w:rsid w:val="008E4479"/>
    <w:rsid w:val="008E4A25"/>
    <w:rsid w:val="008E5257"/>
    <w:rsid w:val="008E541D"/>
    <w:rsid w:val="008E5CE4"/>
    <w:rsid w:val="008E5E00"/>
    <w:rsid w:val="008E6546"/>
    <w:rsid w:val="008E66B8"/>
    <w:rsid w:val="008E6EDB"/>
    <w:rsid w:val="008E709C"/>
    <w:rsid w:val="008E76EE"/>
    <w:rsid w:val="008E7D80"/>
    <w:rsid w:val="008E7F03"/>
    <w:rsid w:val="008E7F9A"/>
    <w:rsid w:val="008F065C"/>
    <w:rsid w:val="008F0851"/>
    <w:rsid w:val="008F1186"/>
    <w:rsid w:val="008F1B92"/>
    <w:rsid w:val="008F238D"/>
    <w:rsid w:val="008F25C7"/>
    <w:rsid w:val="008F2BD8"/>
    <w:rsid w:val="008F3687"/>
    <w:rsid w:val="008F4014"/>
    <w:rsid w:val="008F5D8C"/>
    <w:rsid w:val="008F5E90"/>
    <w:rsid w:val="008F6072"/>
    <w:rsid w:val="008F6074"/>
    <w:rsid w:val="008F6419"/>
    <w:rsid w:val="008F6611"/>
    <w:rsid w:val="008F698D"/>
    <w:rsid w:val="008F6BFF"/>
    <w:rsid w:val="008F6E5B"/>
    <w:rsid w:val="008F7D0F"/>
    <w:rsid w:val="009003BC"/>
    <w:rsid w:val="00900A6E"/>
    <w:rsid w:val="00900B94"/>
    <w:rsid w:val="0090145E"/>
    <w:rsid w:val="009014AE"/>
    <w:rsid w:val="00901772"/>
    <w:rsid w:val="00902F6D"/>
    <w:rsid w:val="0090378F"/>
    <w:rsid w:val="00903FF5"/>
    <w:rsid w:val="009040C1"/>
    <w:rsid w:val="00904196"/>
    <w:rsid w:val="009045AD"/>
    <w:rsid w:val="00904924"/>
    <w:rsid w:val="00904C60"/>
    <w:rsid w:val="00904C88"/>
    <w:rsid w:val="00904D51"/>
    <w:rsid w:val="00905A50"/>
    <w:rsid w:val="00905C55"/>
    <w:rsid w:val="00905CFB"/>
    <w:rsid w:val="0090695E"/>
    <w:rsid w:val="00906C9B"/>
    <w:rsid w:val="00906E7B"/>
    <w:rsid w:val="00907383"/>
    <w:rsid w:val="0090756C"/>
    <w:rsid w:val="00907E99"/>
    <w:rsid w:val="009103A9"/>
    <w:rsid w:val="00910EE8"/>
    <w:rsid w:val="00911669"/>
    <w:rsid w:val="00912147"/>
    <w:rsid w:val="0091314A"/>
    <w:rsid w:val="009133FA"/>
    <w:rsid w:val="0091378A"/>
    <w:rsid w:val="00914034"/>
    <w:rsid w:val="009158B4"/>
    <w:rsid w:val="00915CFE"/>
    <w:rsid w:val="0091657C"/>
    <w:rsid w:val="00916EF8"/>
    <w:rsid w:val="0091706F"/>
    <w:rsid w:val="009171C7"/>
    <w:rsid w:val="0091722B"/>
    <w:rsid w:val="009175AF"/>
    <w:rsid w:val="00920170"/>
    <w:rsid w:val="0092026D"/>
    <w:rsid w:val="00920439"/>
    <w:rsid w:val="00920C2C"/>
    <w:rsid w:val="00920DF4"/>
    <w:rsid w:val="00920F86"/>
    <w:rsid w:val="00921201"/>
    <w:rsid w:val="00921E59"/>
    <w:rsid w:val="00922113"/>
    <w:rsid w:val="0092252C"/>
    <w:rsid w:val="00922C85"/>
    <w:rsid w:val="00922DCC"/>
    <w:rsid w:val="00922F55"/>
    <w:rsid w:val="0092355B"/>
    <w:rsid w:val="00924EA7"/>
    <w:rsid w:val="009253B8"/>
    <w:rsid w:val="009257D4"/>
    <w:rsid w:val="009262FD"/>
    <w:rsid w:val="0092631C"/>
    <w:rsid w:val="00927CC2"/>
    <w:rsid w:val="00927F8B"/>
    <w:rsid w:val="009307B4"/>
    <w:rsid w:val="00930921"/>
    <w:rsid w:val="00931025"/>
    <w:rsid w:val="0093158E"/>
    <w:rsid w:val="00931B95"/>
    <w:rsid w:val="00931F06"/>
    <w:rsid w:val="009324FE"/>
    <w:rsid w:val="0093271E"/>
    <w:rsid w:val="00932814"/>
    <w:rsid w:val="00932CD7"/>
    <w:rsid w:val="00932D00"/>
    <w:rsid w:val="00932F47"/>
    <w:rsid w:val="009332AF"/>
    <w:rsid w:val="009334E9"/>
    <w:rsid w:val="0093374C"/>
    <w:rsid w:val="0093380D"/>
    <w:rsid w:val="00933B06"/>
    <w:rsid w:val="00933D5E"/>
    <w:rsid w:val="009342CB"/>
    <w:rsid w:val="009347B5"/>
    <w:rsid w:val="00934F71"/>
    <w:rsid w:val="00935BC1"/>
    <w:rsid w:val="00935CBC"/>
    <w:rsid w:val="0093632F"/>
    <w:rsid w:val="009363FB"/>
    <w:rsid w:val="0093663F"/>
    <w:rsid w:val="00936B4B"/>
    <w:rsid w:val="0093752E"/>
    <w:rsid w:val="00937946"/>
    <w:rsid w:val="009402A5"/>
    <w:rsid w:val="00940593"/>
    <w:rsid w:val="00940F09"/>
    <w:rsid w:val="00941023"/>
    <w:rsid w:val="0094259C"/>
    <w:rsid w:val="0094263E"/>
    <w:rsid w:val="00942896"/>
    <w:rsid w:val="00942CC1"/>
    <w:rsid w:val="00942D5E"/>
    <w:rsid w:val="00942E3A"/>
    <w:rsid w:val="0094315E"/>
    <w:rsid w:val="00943166"/>
    <w:rsid w:val="00943D43"/>
    <w:rsid w:val="00943E57"/>
    <w:rsid w:val="00943FB5"/>
    <w:rsid w:val="0094418C"/>
    <w:rsid w:val="00944A1A"/>
    <w:rsid w:val="00944C70"/>
    <w:rsid w:val="00944E27"/>
    <w:rsid w:val="009454A1"/>
    <w:rsid w:val="00945792"/>
    <w:rsid w:val="00945A4D"/>
    <w:rsid w:val="00945C8D"/>
    <w:rsid w:val="00945D88"/>
    <w:rsid w:val="00945E28"/>
    <w:rsid w:val="00946A5F"/>
    <w:rsid w:val="00946ADB"/>
    <w:rsid w:val="00946BBC"/>
    <w:rsid w:val="009474EE"/>
    <w:rsid w:val="00947FFC"/>
    <w:rsid w:val="00950857"/>
    <w:rsid w:val="009508FE"/>
    <w:rsid w:val="009510E3"/>
    <w:rsid w:val="0095122C"/>
    <w:rsid w:val="00951A25"/>
    <w:rsid w:val="009524B2"/>
    <w:rsid w:val="009524D0"/>
    <w:rsid w:val="00952899"/>
    <w:rsid w:val="0095341C"/>
    <w:rsid w:val="00953501"/>
    <w:rsid w:val="00953787"/>
    <w:rsid w:val="0095398C"/>
    <w:rsid w:val="00953BB2"/>
    <w:rsid w:val="0095406E"/>
    <w:rsid w:val="0095467B"/>
    <w:rsid w:val="00955116"/>
    <w:rsid w:val="00955E97"/>
    <w:rsid w:val="0095649A"/>
    <w:rsid w:val="009566F5"/>
    <w:rsid w:val="0095670D"/>
    <w:rsid w:val="00956991"/>
    <w:rsid w:val="009569AF"/>
    <w:rsid w:val="00956BE2"/>
    <w:rsid w:val="00956F0B"/>
    <w:rsid w:val="009575AA"/>
    <w:rsid w:val="009575D0"/>
    <w:rsid w:val="00960153"/>
    <w:rsid w:val="00960EEC"/>
    <w:rsid w:val="0096126F"/>
    <w:rsid w:val="00961549"/>
    <w:rsid w:val="00961855"/>
    <w:rsid w:val="00961B4D"/>
    <w:rsid w:val="00961F88"/>
    <w:rsid w:val="0096221E"/>
    <w:rsid w:val="00962232"/>
    <w:rsid w:val="00962B67"/>
    <w:rsid w:val="0096324E"/>
    <w:rsid w:val="009634E5"/>
    <w:rsid w:val="00963589"/>
    <w:rsid w:val="00963627"/>
    <w:rsid w:val="00963651"/>
    <w:rsid w:val="009637F7"/>
    <w:rsid w:val="0096384B"/>
    <w:rsid w:val="00963B57"/>
    <w:rsid w:val="009643A6"/>
    <w:rsid w:val="00964A8C"/>
    <w:rsid w:val="00964CD8"/>
    <w:rsid w:val="0096506E"/>
    <w:rsid w:val="0096507C"/>
    <w:rsid w:val="009657A1"/>
    <w:rsid w:val="00965A6B"/>
    <w:rsid w:val="00966040"/>
    <w:rsid w:val="0096676F"/>
    <w:rsid w:val="00966791"/>
    <w:rsid w:val="009675AC"/>
    <w:rsid w:val="009676EA"/>
    <w:rsid w:val="009677A6"/>
    <w:rsid w:val="00967864"/>
    <w:rsid w:val="009702DB"/>
    <w:rsid w:val="0097035F"/>
    <w:rsid w:val="009703CE"/>
    <w:rsid w:val="0097057E"/>
    <w:rsid w:val="0097087F"/>
    <w:rsid w:val="00970D02"/>
    <w:rsid w:val="00970D20"/>
    <w:rsid w:val="00971122"/>
    <w:rsid w:val="0097132D"/>
    <w:rsid w:val="00971892"/>
    <w:rsid w:val="009718AC"/>
    <w:rsid w:val="00971B58"/>
    <w:rsid w:val="00971F35"/>
    <w:rsid w:val="00972303"/>
    <w:rsid w:val="0097299C"/>
    <w:rsid w:val="00972B0B"/>
    <w:rsid w:val="00972E16"/>
    <w:rsid w:val="00973615"/>
    <w:rsid w:val="009739B4"/>
    <w:rsid w:val="00973AAF"/>
    <w:rsid w:val="00973EE5"/>
    <w:rsid w:val="009748EE"/>
    <w:rsid w:val="00974C7D"/>
    <w:rsid w:val="00975E2B"/>
    <w:rsid w:val="009773FC"/>
    <w:rsid w:val="0097747A"/>
    <w:rsid w:val="00980152"/>
    <w:rsid w:val="009806C3"/>
    <w:rsid w:val="0098076B"/>
    <w:rsid w:val="00980818"/>
    <w:rsid w:val="00980828"/>
    <w:rsid w:val="0098092A"/>
    <w:rsid w:val="00980C31"/>
    <w:rsid w:val="00980DC9"/>
    <w:rsid w:val="0098123F"/>
    <w:rsid w:val="00981834"/>
    <w:rsid w:val="009826C0"/>
    <w:rsid w:val="009826ED"/>
    <w:rsid w:val="00982E3A"/>
    <w:rsid w:val="009831E1"/>
    <w:rsid w:val="009836F4"/>
    <w:rsid w:val="009837DD"/>
    <w:rsid w:val="00984545"/>
    <w:rsid w:val="009849C6"/>
    <w:rsid w:val="009849D7"/>
    <w:rsid w:val="00984F5E"/>
    <w:rsid w:val="00985399"/>
    <w:rsid w:val="00985977"/>
    <w:rsid w:val="00985DB2"/>
    <w:rsid w:val="009869F9"/>
    <w:rsid w:val="00986AE9"/>
    <w:rsid w:val="00987118"/>
    <w:rsid w:val="00987135"/>
    <w:rsid w:val="00987F32"/>
    <w:rsid w:val="00987F62"/>
    <w:rsid w:val="009905BD"/>
    <w:rsid w:val="009906E8"/>
    <w:rsid w:val="009919B5"/>
    <w:rsid w:val="00991A7C"/>
    <w:rsid w:val="00992041"/>
    <w:rsid w:val="00992115"/>
    <w:rsid w:val="0099268C"/>
    <w:rsid w:val="009926B5"/>
    <w:rsid w:val="009936E8"/>
    <w:rsid w:val="00993797"/>
    <w:rsid w:val="00993C88"/>
    <w:rsid w:val="00994267"/>
    <w:rsid w:val="00994533"/>
    <w:rsid w:val="00995089"/>
    <w:rsid w:val="00995CBD"/>
    <w:rsid w:val="00995D10"/>
    <w:rsid w:val="00995E96"/>
    <w:rsid w:val="009964DF"/>
    <w:rsid w:val="009965A6"/>
    <w:rsid w:val="00996656"/>
    <w:rsid w:val="009967C1"/>
    <w:rsid w:val="00996DA9"/>
    <w:rsid w:val="0099706E"/>
    <w:rsid w:val="00997691"/>
    <w:rsid w:val="0099783B"/>
    <w:rsid w:val="00997BF1"/>
    <w:rsid w:val="00997F31"/>
    <w:rsid w:val="009A002E"/>
    <w:rsid w:val="009A0233"/>
    <w:rsid w:val="009A0F48"/>
    <w:rsid w:val="009A11BA"/>
    <w:rsid w:val="009A16EF"/>
    <w:rsid w:val="009A18FE"/>
    <w:rsid w:val="009A26F4"/>
    <w:rsid w:val="009A27AC"/>
    <w:rsid w:val="009A2D22"/>
    <w:rsid w:val="009A2F4D"/>
    <w:rsid w:val="009A33D9"/>
    <w:rsid w:val="009A38F6"/>
    <w:rsid w:val="009A3982"/>
    <w:rsid w:val="009A44BE"/>
    <w:rsid w:val="009A5484"/>
    <w:rsid w:val="009A5A23"/>
    <w:rsid w:val="009A5D55"/>
    <w:rsid w:val="009A6456"/>
    <w:rsid w:val="009A6493"/>
    <w:rsid w:val="009A6878"/>
    <w:rsid w:val="009A6EB1"/>
    <w:rsid w:val="009A70BD"/>
    <w:rsid w:val="009A7702"/>
    <w:rsid w:val="009A7DF0"/>
    <w:rsid w:val="009B00E3"/>
    <w:rsid w:val="009B0B80"/>
    <w:rsid w:val="009B11B1"/>
    <w:rsid w:val="009B185B"/>
    <w:rsid w:val="009B24B3"/>
    <w:rsid w:val="009B2959"/>
    <w:rsid w:val="009B32CE"/>
    <w:rsid w:val="009B3A25"/>
    <w:rsid w:val="009B3F50"/>
    <w:rsid w:val="009B403C"/>
    <w:rsid w:val="009B41CF"/>
    <w:rsid w:val="009B425D"/>
    <w:rsid w:val="009B4492"/>
    <w:rsid w:val="009B463C"/>
    <w:rsid w:val="009B49FD"/>
    <w:rsid w:val="009B4B21"/>
    <w:rsid w:val="009B4C9C"/>
    <w:rsid w:val="009B506F"/>
    <w:rsid w:val="009B53B5"/>
    <w:rsid w:val="009B53E2"/>
    <w:rsid w:val="009B55D2"/>
    <w:rsid w:val="009B5B9B"/>
    <w:rsid w:val="009B5D45"/>
    <w:rsid w:val="009B61B2"/>
    <w:rsid w:val="009B61FA"/>
    <w:rsid w:val="009B63B3"/>
    <w:rsid w:val="009B6C45"/>
    <w:rsid w:val="009B71C8"/>
    <w:rsid w:val="009B721A"/>
    <w:rsid w:val="009B7B56"/>
    <w:rsid w:val="009C01D5"/>
    <w:rsid w:val="009C03EE"/>
    <w:rsid w:val="009C091F"/>
    <w:rsid w:val="009C0E6D"/>
    <w:rsid w:val="009C1C05"/>
    <w:rsid w:val="009C1DC2"/>
    <w:rsid w:val="009C2831"/>
    <w:rsid w:val="009C3176"/>
    <w:rsid w:val="009C333C"/>
    <w:rsid w:val="009C3572"/>
    <w:rsid w:val="009C36C4"/>
    <w:rsid w:val="009C3B61"/>
    <w:rsid w:val="009C3F43"/>
    <w:rsid w:val="009C44F0"/>
    <w:rsid w:val="009C4BFA"/>
    <w:rsid w:val="009C4D83"/>
    <w:rsid w:val="009C5C12"/>
    <w:rsid w:val="009C5C45"/>
    <w:rsid w:val="009C60D7"/>
    <w:rsid w:val="009C6276"/>
    <w:rsid w:val="009C63D5"/>
    <w:rsid w:val="009C6BAC"/>
    <w:rsid w:val="009C6D41"/>
    <w:rsid w:val="009C6FB4"/>
    <w:rsid w:val="009C7064"/>
    <w:rsid w:val="009C76D0"/>
    <w:rsid w:val="009C77E2"/>
    <w:rsid w:val="009C7873"/>
    <w:rsid w:val="009C7C6F"/>
    <w:rsid w:val="009D00AD"/>
    <w:rsid w:val="009D01D1"/>
    <w:rsid w:val="009D0235"/>
    <w:rsid w:val="009D02A9"/>
    <w:rsid w:val="009D099B"/>
    <w:rsid w:val="009D145C"/>
    <w:rsid w:val="009D15F3"/>
    <w:rsid w:val="009D1651"/>
    <w:rsid w:val="009D1716"/>
    <w:rsid w:val="009D1728"/>
    <w:rsid w:val="009D1888"/>
    <w:rsid w:val="009D1E66"/>
    <w:rsid w:val="009D1EE5"/>
    <w:rsid w:val="009D1F87"/>
    <w:rsid w:val="009D29BD"/>
    <w:rsid w:val="009D2AA0"/>
    <w:rsid w:val="009D2ACC"/>
    <w:rsid w:val="009D3453"/>
    <w:rsid w:val="009D3A25"/>
    <w:rsid w:val="009D3B4E"/>
    <w:rsid w:val="009D3C71"/>
    <w:rsid w:val="009D4342"/>
    <w:rsid w:val="009D4564"/>
    <w:rsid w:val="009D4620"/>
    <w:rsid w:val="009D4A26"/>
    <w:rsid w:val="009D4FEB"/>
    <w:rsid w:val="009D50BE"/>
    <w:rsid w:val="009D5698"/>
    <w:rsid w:val="009D585E"/>
    <w:rsid w:val="009D5BA3"/>
    <w:rsid w:val="009D5D99"/>
    <w:rsid w:val="009D65C0"/>
    <w:rsid w:val="009D67A9"/>
    <w:rsid w:val="009D7263"/>
    <w:rsid w:val="009D797F"/>
    <w:rsid w:val="009D7ECD"/>
    <w:rsid w:val="009E065B"/>
    <w:rsid w:val="009E070D"/>
    <w:rsid w:val="009E0749"/>
    <w:rsid w:val="009E0935"/>
    <w:rsid w:val="009E0C10"/>
    <w:rsid w:val="009E118F"/>
    <w:rsid w:val="009E12F7"/>
    <w:rsid w:val="009E1B99"/>
    <w:rsid w:val="009E1D13"/>
    <w:rsid w:val="009E25AC"/>
    <w:rsid w:val="009E2A78"/>
    <w:rsid w:val="009E3EE0"/>
    <w:rsid w:val="009E415A"/>
    <w:rsid w:val="009E4181"/>
    <w:rsid w:val="009E441C"/>
    <w:rsid w:val="009E47D4"/>
    <w:rsid w:val="009E53F6"/>
    <w:rsid w:val="009E632E"/>
    <w:rsid w:val="009E639D"/>
    <w:rsid w:val="009E6627"/>
    <w:rsid w:val="009E68A7"/>
    <w:rsid w:val="009E73F5"/>
    <w:rsid w:val="009E79E3"/>
    <w:rsid w:val="009E7AE7"/>
    <w:rsid w:val="009E7E9C"/>
    <w:rsid w:val="009F004C"/>
    <w:rsid w:val="009F0A6C"/>
    <w:rsid w:val="009F10A6"/>
    <w:rsid w:val="009F14E6"/>
    <w:rsid w:val="009F1632"/>
    <w:rsid w:val="009F1764"/>
    <w:rsid w:val="009F1A27"/>
    <w:rsid w:val="009F1AB0"/>
    <w:rsid w:val="009F1C9B"/>
    <w:rsid w:val="009F3990"/>
    <w:rsid w:val="009F399F"/>
    <w:rsid w:val="009F3C46"/>
    <w:rsid w:val="009F3EC8"/>
    <w:rsid w:val="009F4186"/>
    <w:rsid w:val="009F43E0"/>
    <w:rsid w:val="009F54B8"/>
    <w:rsid w:val="009F6058"/>
    <w:rsid w:val="009F627B"/>
    <w:rsid w:val="009F69FC"/>
    <w:rsid w:val="009F6FF8"/>
    <w:rsid w:val="009F7305"/>
    <w:rsid w:val="009F74B1"/>
    <w:rsid w:val="009F7FBC"/>
    <w:rsid w:val="00A000C3"/>
    <w:rsid w:val="00A00694"/>
    <w:rsid w:val="00A0114F"/>
    <w:rsid w:val="00A01268"/>
    <w:rsid w:val="00A0155D"/>
    <w:rsid w:val="00A01790"/>
    <w:rsid w:val="00A018B5"/>
    <w:rsid w:val="00A0207A"/>
    <w:rsid w:val="00A02098"/>
    <w:rsid w:val="00A02F19"/>
    <w:rsid w:val="00A032D7"/>
    <w:rsid w:val="00A03DE5"/>
    <w:rsid w:val="00A0444A"/>
    <w:rsid w:val="00A0450C"/>
    <w:rsid w:val="00A04637"/>
    <w:rsid w:val="00A04695"/>
    <w:rsid w:val="00A0469F"/>
    <w:rsid w:val="00A04715"/>
    <w:rsid w:val="00A05159"/>
    <w:rsid w:val="00A0518D"/>
    <w:rsid w:val="00A0520C"/>
    <w:rsid w:val="00A0578A"/>
    <w:rsid w:val="00A05D0C"/>
    <w:rsid w:val="00A065C3"/>
    <w:rsid w:val="00A06756"/>
    <w:rsid w:val="00A07194"/>
    <w:rsid w:val="00A075FA"/>
    <w:rsid w:val="00A0788B"/>
    <w:rsid w:val="00A07923"/>
    <w:rsid w:val="00A07B7F"/>
    <w:rsid w:val="00A07FB9"/>
    <w:rsid w:val="00A1036B"/>
    <w:rsid w:val="00A10542"/>
    <w:rsid w:val="00A10F5B"/>
    <w:rsid w:val="00A112E4"/>
    <w:rsid w:val="00A116E0"/>
    <w:rsid w:val="00A117B7"/>
    <w:rsid w:val="00A11F3B"/>
    <w:rsid w:val="00A126EC"/>
    <w:rsid w:val="00A12C79"/>
    <w:rsid w:val="00A12CAA"/>
    <w:rsid w:val="00A13965"/>
    <w:rsid w:val="00A13B80"/>
    <w:rsid w:val="00A13BBB"/>
    <w:rsid w:val="00A13FAD"/>
    <w:rsid w:val="00A14DB7"/>
    <w:rsid w:val="00A152F3"/>
    <w:rsid w:val="00A15315"/>
    <w:rsid w:val="00A15BF4"/>
    <w:rsid w:val="00A15FDA"/>
    <w:rsid w:val="00A16181"/>
    <w:rsid w:val="00A16B30"/>
    <w:rsid w:val="00A16F24"/>
    <w:rsid w:val="00A17377"/>
    <w:rsid w:val="00A17D77"/>
    <w:rsid w:val="00A207AC"/>
    <w:rsid w:val="00A20822"/>
    <w:rsid w:val="00A20857"/>
    <w:rsid w:val="00A2093B"/>
    <w:rsid w:val="00A20985"/>
    <w:rsid w:val="00A209FF"/>
    <w:rsid w:val="00A20AD2"/>
    <w:rsid w:val="00A20C64"/>
    <w:rsid w:val="00A2140E"/>
    <w:rsid w:val="00A2188A"/>
    <w:rsid w:val="00A21BCA"/>
    <w:rsid w:val="00A21D6A"/>
    <w:rsid w:val="00A22B32"/>
    <w:rsid w:val="00A23500"/>
    <w:rsid w:val="00A2375F"/>
    <w:rsid w:val="00A23CAB"/>
    <w:rsid w:val="00A24205"/>
    <w:rsid w:val="00A24A5D"/>
    <w:rsid w:val="00A24F8B"/>
    <w:rsid w:val="00A25040"/>
    <w:rsid w:val="00A257AF"/>
    <w:rsid w:val="00A25CDF"/>
    <w:rsid w:val="00A25D37"/>
    <w:rsid w:val="00A25D5E"/>
    <w:rsid w:val="00A25E2F"/>
    <w:rsid w:val="00A2639F"/>
    <w:rsid w:val="00A26623"/>
    <w:rsid w:val="00A26E1C"/>
    <w:rsid w:val="00A271AE"/>
    <w:rsid w:val="00A27270"/>
    <w:rsid w:val="00A27313"/>
    <w:rsid w:val="00A275B5"/>
    <w:rsid w:val="00A27630"/>
    <w:rsid w:val="00A30102"/>
    <w:rsid w:val="00A3082E"/>
    <w:rsid w:val="00A30AF5"/>
    <w:rsid w:val="00A312D7"/>
    <w:rsid w:val="00A31827"/>
    <w:rsid w:val="00A319B4"/>
    <w:rsid w:val="00A31A4F"/>
    <w:rsid w:val="00A32361"/>
    <w:rsid w:val="00A325E6"/>
    <w:rsid w:val="00A327E2"/>
    <w:rsid w:val="00A32996"/>
    <w:rsid w:val="00A32C61"/>
    <w:rsid w:val="00A33026"/>
    <w:rsid w:val="00A3377C"/>
    <w:rsid w:val="00A34053"/>
    <w:rsid w:val="00A3444C"/>
    <w:rsid w:val="00A34E97"/>
    <w:rsid w:val="00A35225"/>
    <w:rsid w:val="00A35240"/>
    <w:rsid w:val="00A35612"/>
    <w:rsid w:val="00A357DB"/>
    <w:rsid w:val="00A35AC0"/>
    <w:rsid w:val="00A363D2"/>
    <w:rsid w:val="00A36C61"/>
    <w:rsid w:val="00A37166"/>
    <w:rsid w:val="00A372BE"/>
    <w:rsid w:val="00A376CF"/>
    <w:rsid w:val="00A37F8C"/>
    <w:rsid w:val="00A4077F"/>
    <w:rsid w:val="00A409F5"/>
    <w:rsid w:val="00A40A40"/>
    <w:rsid w:val="00A40AE7"/>
    <w:rsid w:val="00A40BDB"/>
    <w:rsid w:val="00A41332"/>
    <w:rsid w:val="00A41721"/>
    <w:rsid w:val="00A41C68"/>
    <w:rsid w:val="00A41FD6"/>
    <w:rsid w:val="00A42D57"/>
    <w:rsid w:val="00A43220"/>
    <w:rsid w:val="00A43604"/>
    <w:rsid w:val="00A43662"/>
    <w:rsid w:val="00A438D9"/>
    <w:rsid w:val="00A441D8"/>
    <w:rsid w:val="00A443F4"/>
    <w:rsid w:val="00A444EC"/>
    <w:rsid w:val="00A4480F"/>
    <w:rsid w:val="00A44A09"/>
    <w:rsid w:val="00A44D1B"/>
    <w:rsid w:val="00A4549F"/>
    <w:rsid w:val="00A456F6"/>
    <w:rsid w:val="00A45917"/>
    <w:rsid w:val="00A46704"/>
    <w:rsid w:val="00A46C7D"/>
    <w:rsid w:val="00A471F6"/>
    <w:rsid w:val="00A4733C"/>
    <w:rsid w:val="00A474A4"/>
    <w:rsid w:val="00A4763E"/>
    <w:rsid w:val="00A47909"/>
    <w:rsid w:val="00A47BD3"/>
    <w:rsid w:val="00A47D33"/>
    <w:rsid w:val="00A47F02"/>
    <w:rsid w:val="00A506AE"/>
    <w:rsid w:val="00A50E64"/>
    <w:rsid w:val="00A51797"/>
    <w:rsid w:val="00A52219"/>
    <w:rsid w:val="00A528D6"/>
    <w:rsid w:val="00A540D1"/>
    <w:rsid w:val="00A545B2"/>
    <w:rsid w:val="00A54815"/>
    <w:rsid w:val="00A54CC1"/>
    <w:rsid w:val="00A54D88"/>
    <w:rsid w:val="00A54F1D"/>
    <w:rsid w:val="00A550AB"/>
    <w:rsid w:val="00A55388"/>
    <w:rsid w:val="00A55CCF"/>
    <w:rsid w:val="00A55F0C"/>
    <w:rsid w:val="00A56DFA"/>
    <w:rsid w:val="00A60239"/>
    <w:rsid w:val="00A60EDF"/>
    <w:rsid w:val="00A60FED"/>
    <w:rsid w:val="00A61059"/>
    <w:rsid w:val="00A613F6"/>
    <w:rsid w:val="00A61429"/>
    <w:rsid w:val="00A61DA1"/>
    <w:rsid w:val="00A61F0D"/>
    <w:rsid w:val="00A62264"/>
    <w:rsid w:val="00A627B3"/>
    <w:rsid w:val="00A63054"/>
    <w:rsid w:val="00A63305"/>
    <w:rsid w:val="00A6341A"/>
    <w:rsid w:val="00A6393A"/>
    <w:rsid w:val="00A639B6"/>
    <w:rsid w:val="00A63A31"/>
    <w:rsid w:val="00A63BC1"/>
    <w:rsid w:val="00A63DC2"/>
    <w:rsid w:val="00A63F9D"/>
    <w:rsid w:val="00A6403F"/>
    <w:rsid w:val="00A641E8"/>
    <w:rsid w:val="00A66850"/>
    <w:rsid w:val="00A66BF5"/>
    <w:rsid w:val="00A66D0F"/>
    <w:rsid w:val="00A67057"/>
    <w:rsid w:val="00A67CF7"/>
    <w:rsid w:val="00A67FAB"/>
    <w:rsid w:val="00A70085"/>
    <w:rsid w:val="00A70149"/>
    <w:rsid w:val="00A70425"/>
    <w:rsid w:val="00A70D83"/>
    <w:rsid w:val="00A70F5A"/>
    <w:rsid w:val="00A71247"/>
    <w:rsid w:val="00A71EB8"/>
    <w:rsid w:val="00A7293D"/>
    <w:rsid w:val="00A72C2E"/>
    <w:rsid w:val="00A73456"/>
    <w:rsid w:val="00A73814"/>
    <w:rsid w:val="00A738E1"/>
    <w:rsid w:val="00A73E0A"/>
    <w:rsid w:val="00A74322"/>
    <w:rsid w:val="00A74A86"/>
    <w:rsid w:val="00A74A97"/>
    <w:rsid w:val="00A74AEA"/>
    <w:rsid w:val="00A74BF9"/>
    <w:rsid w:val="00A7521B"/>
    <w:rsid w:val="00A7525E"/>
    <w:rsid w:val="00A755C8"/>
    <w:rsid w:val="00A756EC"/>
    <w:rsid w:val="00A75DCE"/>
    <w:rsid w:val="00A75E39"/>
    <w:rsid w:val="00A76142"/>
    <w:rsid w:val="00A7649C"/>
    <w:rsid w:val="00A76B95"/>
    <w:rsid w:val="00A772A8"/>
    <w:rsid w:val="00A773CD"/>
    <w:rsid w:val="00A774C6"/>
    <w:rsid w:val="00A77E2C"/>
    <w:rsid w:val="00A802A4"/>
    <w:rsid w:val="00A802C3"/>
    <w:rsid w:val="00A80347"/>
    <w:rsid w:val="00A8076B"/>
    <w:rsid w:val="00A80F97"/>
    <w:rsid w:val="00A814E7"/>
    <w:rsid w:val="00A81F69"/>
    <w:rsid w:val="00A822A9"/>
    <w:rsid w:val="00A82535"/>
    <w:rsid w:val="00A82B54"/>
    <w:rsid w:val="00A82F1A"/>
    <w:rsid w:val="00A83D0E"/>
    <w:rsid w:val="00A83D8C"/>
    <w:rsid w:val="00A8448E"/>
    <w:rsid w:val="00A846EA"/>
    <w:rsid w:val="00A848DD"/>
    <w:rsid w:val="00A849D4"/>
    <w:rsid w:val="00A85407"/>
    <w:rsid w:val="00A8562C"/>
    <w:rsid w:val="00A8579B"/>
    <w:rsid w:val="00A85E20"/>
    <w:rsid w:val="00A864B9"/>
    <w:rsid w:val="00A866BC"/>
    <w:rsid w:val="00A867BE"/>
    <w:rsid w:val="00A86B4B"/>
    <w:rsid w:val="00A86E85"/>
    <w:rsid w:val="00A86EAB"/>
    <w:rsid w:val="00A870CC"/>
    <w:rsid w:val="00A8781F"/>
    <w:rsid w:val="00A87937"/>
    <w:rsid w:val="00A87A80"/>
    <w:rsid w:val="00A87C3B"/>
    <w:rsid w:val="00A87EDF"/>
    <w:rsid w:val="00A904B4"/>
    <w:rsid w:val="00A91AE1"/>
    <w:rsid w:val="00A92014"/>
    <w:rsid w:val="00A92C85"/>
    <w:rsid w:val="00A93839"/>
    <w:rsid w:val="00A93CFD"/>
    <w:rsid w:val="00A93D66"/>
    <w:rsid w:val="00A94674"/>
    <w:rsid w:val="00A94675"/>
    <w:rsid w:val="00A9497D"/>
    <w:rsid w:val="00A94CE0"/>
    <w:rsid w:val="00A94EF5"/>
    <w:rsid w:val="00A951D2"/>
    <w:rsid w:val="00A95217"/>
    <w:rsid w:val="00A952C1"/>
    <w:rsid w:val="00A953BF"/>
    <w:rsid w:val="00A95658"/>
    <w:rsid w:val="00A959B1"/>
    <w:rsid w:val="00A9620B"/>
    <w:rsid w:val="00A96A3B"/>
    <w:rsid w:val="00A97019"/>
    <w:rsid w:val="00A97986"/>
    <w:rsid w:val="00A97A0F"/>
    <w:rsid w:val="00A97A43"/>
    <w:rsid w:val="00AA029F"/>
    <w:rsid w:val="00AA0422"/>
    <w:rsid w:val="00AA070A"/>
    <w:rsid w:val="00AA0E60"/>
    <w:rsid w:val="00AA1105"/>
    <w:rsid w:val="00AA127D"/>
    <w:rsid w:val="00AA13B0"/>
    <w:rsid w:val="00AA161F"/>
    <w:rsid w:val="00AA1759"/>
    <w:rsid w:val="00AA1B41"/>
    <w:rsid w:val="00AA1B99"/>
    <w:rsid w:val="00AA2029"/>
    <w:rsid w:val="00AA2149"/>
    <w:rsid w:val="00AA234A"/>
    <w:rsid w:val="00AA26DF"/>
    <w:rsid w:val="00AA2810"/>
    <w:rsid w:val="00AA2A1A"/>
    <w:rsid w:val="00AA3052"/>
    <w:rsid w:val="00AA33DE"/>
    <w:rsid w:val="00AA388C"/>
    <w:rsid w:val="00AA3AEE"/>
    <w:rsid w:val="00AA3BA4"/>
    <w:rsid w:val="00AA3BED"/>
    <w:rsid w:val="00AA3DB0"/>
    <w:rsid w:val="00AA4948"/>
    <w:rsid w:val="00AA4D30"/>
    <w:rsid w:val="00AA4ECA"/>
    <w:rsid w:val="00AA5255"/>
    <w:rsid w:val="00AA5748"/>
    <w:rsid w:val="00AA5A26"/>
    <w:rsid w:val="00AA5AFE"/>
    <w:rsid w:val="00AA6308"/>
    <w:rsid w:val="00AA713D"/>
    <w:rsid w:val="00AA74AE"/>
    <w:rsid w:val="00AA7701"/>
    <w:rsid w:val="00AA7DB5"/>
    <w:rsid w:val="00AA7EF0"/>
    <w:rsid w:val="00AB019F"/>
    <w:rsid w:val="00AB157A"/>
    <w:rsid w:val="00AB1C48"/>
    <w:rsid w:val="00AB26C8"/>
    <w:rsid w:val="00AB28DC"/>
    <w:rsid w:val="00AB2BF4"/>
    <w:rsid w:val="00AB2C00"/>
    <w:rsid w:val="00AB300F"/>
    <w:rsid w:val="00AB32C3"/>
    <w:rsid w:val="00AB335B"/>
    <w:rsid w:val="00AB3A3B"/>
    <w:rsid w:val="00AB3BA9"/>
    <w:rsid w:val="00AB3E35"/>
    <w:rsid w:val="00AB3EF5"/>
    <w:rsid w:val="00AB4708"/>
    <w:rsid w:val="00AB4BA0"/>
    <w:rsid w:val="00AB4F87"/>
    <w:rsid w:val="00AB5535"/>
    <w:rsid w:val="00AB5663"/>
    <w:rsid w:val="00AB59AD"/>
    <w:rsid w:val="00AB5B42"/>
    <w:rsid w:val="00AB5E53"/>
    <w:rsid w:val="00AB696F"/>
    <w:rsid w:val="00AB7031"/>
    <w:rsid w:val="00AB7405"/>
    <w:rsid w:val="00AB7745"/>
    <w:rsid w:val="00AB794B"/>
    <w:rsid w:val="00AB7E9E"/>
    <w:rsid w:val="00AC05AD"/>
    <w:rsid w:val="00AC090E"/>
    <w:rsid w:val="00AC0D50"/>
    <w:rsid w:val="00AC1500"/>
    <w:rsid w:val="00AC161D"/>
    <w:rsid w:val="00AC1749"/>
    <w:rsid w:val="00AC17AF"/>
    <w:rsid w:val="00AC198B"/>
    <w:rsid w:val="00AC20F0"/>
    <w:rsid w:val="00AC2249"/>
    <w:rsid w:val="00AC29D8"/>
    <w:rsid w:val="00AC30B4"/>
    <w:rsid w:val="00AC31F8"/>
    <w:rsid w:val="00AC353D"/>
    <w:rsid w:val="00AC3642"/>
    <w:rsid w:val="00AC3A83"/>
    <w:rsid w:val="00AC3DCC"/>
    <w:rsid w:val="00AC3EA2"/>
    <w:rsid w:val="00AC472F"/>
    <w:rsid w:val="00AC473E"/>
    <w:rsid w:val="00AC4DDD"/>
    <w:rsid w:val="00AC4F0F"/>
    <w:rsid w:val="00AC4F3D"/>
    <w:rsid w:val="00AC5661"/>
    <w:rsid w:val="00AC588A"/>
    <w:rsid w:val="00AC5F0C"/>
    <w:rsid w:val="00AC5FA9"/>
    <w:rsid w:val="00AC612D"/>
    <w:rsid w:val="00AC661F"/>
    <w:rsid w:val="00AC66D4"/>
    <w:rsid w:val="00AC6ACE"/>
    <w:rsid w:val="00AC6E91"/>
    <w:rsid w:val="00AC70B4"/>
    <w:rsid w:val="00AC778C"/>
    <w:rsid w:val="00AD0D23"/>
    <w:rsid w:val="00AD112A"/>
    <w:rsid w:val="00AD191B"/>
    <w:rsid w:val="00AD1A0D"/>
    <w:rsid w:val="00AD279D"/>
    <w:rsid w:val="00AD2E63"/>
    <w:rsid w:val="00AD2F07"/>
    <w:rsid w:val="00AD32D4"/>
    <w:rsid w:val="00AD36E3"/>
    <w:rsid w:val="00AD36F0"/>
    <w:rsid w:val="00AD3709"/>
    <w:rsid w:val="00AD3B8F"/>
    <w:rsid w:val="00AD4087"/>
    <w:rsid w:val="00AD44C9"/>
    <w:rsid w:val="00AD451B"/>
    <w:rsid w:val="00AD452F"/>
    <w:rsid w:val="00AD4F17"/>
    <w:rsid w:val="00AD5007"/>
    <w:rsid w:val="00AD5BC2"/>
    <w:rsid w:val="00AD5D97"/>
    <w:rsid w:val="00AD5E93"/>
    <w:rsid w:val="00AD5F69"/>
    <w:rsid w:val="00AD66F4"/>
    <w:rsid w:val="00AD6AD0"/>
    <w:rsid w:val="00AD6E27"/>
    <w:rsid w:val="00AD73C7"/>
    <w:rsid w:val="00AD7435"/>
    <w:rsid w:val="00AD74C4"/>
    <w:rsid w:val="00AD7663"/>
    <w:rsid w:val="00AD7A50"/>
    <w:rsid w:val="00AD7E97"/>
    <w:rsid w:val="00AE037D"/>
    <w:rsid w:val="00AE0B77"/>
    <w:rsid w:val="00AE0DDB"/>
    <w:rsid w:val="00AE1179"/>
    <w:rsid w:val="00AE1442"/>
    <w:rsid w:val="00AE1E8C"/>
    <w:rsid w:val="00AE1EB2"/>
    <w:rsid w:val="00AE2691"/>
    <w:rsid w:val="00AE2F6F"/>
    <w:rsid w:val="00AE2FC4"/>
    <w:rsid w:val="00AE3706"/>
    <w:rsid w:val="00AE41D3"/>
    <w:rsid w:val="00AE420E"/>
    <w:rsid w:val="00AE4492"/>
    <w:rsid w:val="00AE4578"/>
    <w:rsid w:val="00AE4CF1"/>
    <w:rsid w:val="00AE6AF5"/>
    <w:rsid w:val="00AE6CE6"/>
    <w:rsid w:val="00AE77E8"/>
    <w:rsid w:val="00AE7895"/>
    <w:rsid w:val="00AF0052"/>
    <w:rsid w:val="00AF0220"/>
    <w:rsid w:val="00AF07F5"/>
    <w:rsid w:val="00AF091E"/>
    <w:rsid w:val="00AF099B"/>
    <w:rsid w:val="00AF09CE"/>
    <w:rsid w:val="00AF0A02"/>
    <w:rsid w:val="00AF137C"/>
    <w:rsid w:val="00AF13E0"/>
    <w:rsid w:val="00AF1616"/>
    <w:rsid w:val="00AF16D0"/>
    <w:rsid w:val="00AF1FCB"/>
    <w:rsid w:val="00AF2122"/>
    <w:rsid w:val="00AF244E"/>
    <w:rsid w:val="00AF2868"/>
    <w:rsid w:val="00AF33E1"/>
    <w:rsid w:val="00AF3761"/>
    <w:rsid w:val="00AF39D4"/>
    <w:rsid w:val="00AF3C09"/>
    <w:rsid w:val="00AF421D"/>
    <w:rsid w:val="00AF4636"/>
    <w:rsid w:val="00AF4EAF"/>
    <w:rsid w:val="00AF4F78"/>
    <w:rsid w:val="00AF55AE"/>
    <w:rsid w:val="00AF5B7A"/>
    <w:rsid w:val="00AF5FB2"/>
    <w:rsid w:val="00AF6056"/>
    <w:rsid w:val="00AF6386"/>
    <w:rsid w:val="00AF63C7"/>
    <w:rsid w:val="00AF65E0"/>
    <w:rsid w:val="00AF664A"/>
    <w:rsid w:val="00AF6CA9"/>
    <w:rsid w:val="00AF6F07"/>
    <w:rsid w:val="00AF7A2D"/>
    <w:rsid w:val="00AF7B6D"/>
    <w:rsid w:val="00B0043A"/>
    <w:rsid w:val="00B008B1"/>
    <w:rsid w:val="00B00FA3"/>
    <w:rsid w:val="00B01026"/>
    <w:rsid w:val="00B01E04"/>
    <w:rsid w:val="00B02130"/>
    <w:rsid w:val="00B0270F"/>
    <w:rsid w:val="00B028AF"/>
    <w:rsid w:val="00B02BA3"/>
    <w:rsid w:val="00B02EDA"/>
    <w:rsid w:val="00B03357"/>
    <w:rsid w:val="00B036F8"/>
    <w:rsid w:val="00B0373C"/>
    <w:rsid w:val="00B0384D"/>
    <w:rsid w:val="00B03AE8"/>
    <w:rsid w:val="00B043B9"/>
    <w:rsid w:val="00B04B08"/>
    <w:rsid w:val="00B04C9A"/>
    <w:rsid w:val="00B05108"/>
    <w:rsid w:val="00B051FF"/>
    <w:rsid w:val="00B057B5"/>
    <w:rsid w:val="00B059E9"/>
    <w:rsid w:val="00B05D9C"/>
    <w:rsid w:val="00B05EF6"/>
    <w:rsid w:val="00B05FD2"/>
    <w:rsid w:val="00B0632B"/>
    <w:rsid w:val="00B0639E"/>
    <w:rsid w:val="00B06703"/>
    <w:rsid w:val="00B06A7F"/>
    <w:rsid w:val="00B06D9F"/>
    <w:rsid w:val="00B07282"/>
    <w:rsid w:val="00B072A4"/>
    <w:rsid w:val="00B074DA"/>
    <w:rsid w:val="00B112D2"/>
    <w:rsid w:val="00B1157F"/>
    <w:rsid w:val="00B115B0"/>
    <w:rsid w:val="00B119BF"/>
    <w:rsid w:val="00B119F4"/>
    <w:rsid w:val="00B12EB5"/>
    <w:rsid w:val="00B1310F"/>
    <w:rsid w:val="00B13691"/>
    <w:rsid w:val="00B13961"/>
    <w:rsid w:val="00B13AE6"/>
    <w:rsid w:val="00B14236"/>
    <w:rsid w:val="00B14295"/>
    <w:rsid w:val="00B14466"/>
    <w:rsid w:val="00B14948"/>
    <w:rsid w:val="00B158F6"/>
    <w:rsid w:val="00B15D9F"/>
    <w:rsid w:val="00B16456"/>
    <w:rsid w:val="00B166DE"/>
    <w:rsid w:val="00B168C8"/>
    <w:rsid w:val="00B17286"/>
    <w:rsid w:val="00B1734F"/>
    <w:rsid w:val="00B1746B"/>
    <w:rsid w:val="00B179B2"/>
    <w:rsid w:val="00B17B3A"/>
    <w:rsid w:val="00B17DB7"/>
    <w:rsid w:val="00B17E70"/>
    <w:rsid w:val="00B17F33"/>
    <w:rsid w:val="00B20658"/>
    <w:rsid w:val="00B21951"/>
    <w:rsid w:val="00B223AA"/>
    <w:rsid w:val="00B223E2"/>
    <w:rsid w:val="00B2277E"/>
    <w:rsid w:val="00B227C7"/>
    <w:rsid w:val="00B22C09"/>
    <w:rsid w:val="00B22C8E"/>
    <w:rsid w:val="00B23005"/>
    <w:rsid w:val="00B235C5"/>
    <w:rsid w:val="00B24C4A"/>
    <w:rsid w:val="00B24EDF"/>
    <w:rsid w:val="00B257C5"/>
    <w:rsid w:val="00B2645A"/>
    <w:rsid w:val="00B26471"/>
    <w:rsid w:val="00B26AC3"/>
    <w:rsid w:val="00B26B45"/>
    <w:rsid w:val="00B26E5A"/>
    <w:rsid w:val="00B271AC"/>
    <w:rsid w:val="00B275D8"/>
    <w:rsid w:val="00B2768B"/>
    <w:rsid w:val="00B277FB"/>
    <w:rsid w:val="00B278E0"/>
    <w:rsid w:val="00B3030C"/>
    <w:rsid w:val="00B307F1"/>
    <w:rsid w:val="00B3108E"/>
    <w:rsid w:val="00B313FF"/>
    <w:rsid w:val="00B3143D"/>
    <w:rsid w:val="00B317AE"/>
    <w:rsid w:val="00B31CCE"/>
    <w:rsid w:val="00B3265A"/>
    <w:rsid w:val="00B328A2"/>
    <w:rsid w:val="00B33274"/>
    <w:rsid w:val="00B332E2"/>
    <w:rsid w:val="00B33582"/>
    <w:rsid w:val="00B3398E"/>
    <w:rsid w:val="00B33A9E"/>
    <w:rsid w:val="00B34105"/>
    <w:rsid w:val="00B346E2"/>
    <w:rsid w:val="00B34C00"/>
    <w:rsid w:val="00B34DFC"/>
    <w:rsid w:val="00B34FCB"/>
    <w:rsid w:val="00B35A08"/>
    <w:rsid w:val="00B360F2"/>
    <w:rsid w:val="00B37101"/>
    <w:rsid w:val="00B3772A"/>
    <w:rsid w:val="00B37758"/>
    <w:rsid w:val="00B377DA"/>
    <w:rsid w:val="00B37848"/>
    <w:rsid w:val="00B37895"/>
    <w:rsid w:val="00B3799F"/>
    <w:rsid w:val="00B37B0C"/>
    <w:rsid w:val="00B4000D"/>
    <w:rsid w:val="00B40381"/>
    <w:rsid w:val="00B40BAF"/>
    <w:rsid w:val="00B40DAE"/>
    <w:rsid w:val="00B412A5"/>
    <w:rsid w:val="00B419B3"/>
    <w:rsid w:val="00B41CFC"/>
    <w:rsid w:val="00B423D5"/>
    <w:rsid w:val="00B424EA"/>
    <w:rsid w:val="00B427A3"/>
    <w:rsid w:val="00B42865"/>
    <w:rsid w:val="00B43032"/>
    <w:rsid w:val="00B438E5"/>
    <w:rsid w:val="00B43AF8"/>
    <w:rsid w:val="00B43DD4"/>
    <w:rsid w:val="00B441AF"/>
    <w:rsid w:val="00B4488C"/>
    <w:rsid w:val="00B44D02"/>
    <w:rsid w:val="00B44D34"/>
    <w:rsid w:val="00B44DF7"/>
    <w:rsid w:val="00B451A9"/>
    <w:rsid w:val="00B4566F"/>
    <w:rsid w:val="00B45791"/>
    <w:rsid w:val="00B459E4"/>
    <w:rsid w:val="00B45E77"/>
    <w:rsid w:val="00B464F2"/>
    <w:rsid w:val="00B468FB"/>
    <w:rsid w:val="00B469EE"/>
    <w:rsid w:val="00B47B55"/>
    <w:rsid w:val="00B47DCB"/>
    <w:rsid w:val="00B50419"/>
    <w:rsid w:val="00B50A1B"/>
    <w:rsid w:val="00B50C27"/>
    <w:rsid w:val="00B50E72"/>
    <w:rsid w:val="00B513DA"/>
    <w:rsid w:val="00B51544"/>
    <w:rsid w:val="00B517CC"/>
    <w:rsid w:val="00B51B5F"/>
    <w:rsid w:val="00B5266B"/>
    <w:rsid w:val="00B53348"/>
    <w:rsid w:val="00B53DD8"/>
    <w:rsid w:val="00B53EFE"/>
    <w:rsid w:val="00B541CD"/>
    <w:rsid w:val="00B54411"/>
    <w:rsid w:val="00B55091"/>
    <w:rsid w:val="00B551FB"/>
    <w:rsid w:val="00B55366"/>
    <w:rsid w:val="00B56314"/>
    <w:rsid w:val="00B563A7"/>
    <w:rsid w:val="00B565AD"/>
    <w:rsid w:val="00B5679E"/>
    <w:rsid w:val="00B567BD"/>
    <w:rsid w:val="00B56C97"/>
    <w:rsid w:val="00B56F9F"/>
    <w:rsid w:val="00B57524"/>
    <w:rsid w:val="00B5770F"/>
    <w:rsid w:val="00B578DA"/>
    <w:rsid w:val="00B57AD7"/>
    <w:rsid w:val="00B57D15"/>
    <w:rsid w:val="00B60063"/>
    <w:rsid w:val="00B602A5"/>
    <w:rsid w:val="00B604CF"/>
    <w:rsid w:val="00B605DB"/>
    <w:rsid w:val="00B6067D"/>
    <w:rsid w:val="00B609C8"/>
    <w:rsid w:val="00B60D1E"/>
    <w:rsid w:val="00B60E79"/>
    <w:rsid w:val="00B60FB6"/>
    <w:rsid w:val="00B61486"/>
    <w:rsid w:val="00B61D9C"/>
    <w:rsid w:val="00B61F4B"/>
    <w:rsid w:val="00B625A5"/>
    <w:rsid w:val="00B626C4"/>
    <w:rsid w:val="00B6279E"/>
    <w:rsid w:val="00B62979"/>
    <w:rsid w:val="00B62BE4"/>
    <w:rsid w:val="00B62BE8"/>
    <w:rsid w:val="00B62DD8"/>
    <w:rsid w:val="00B62E6A"/>
    <w:rsid w:val="00B62EE9"/>
    <w:rsid w:val="00B63296"/>
    <w:rsid w:val="00B63584"/>
    <w:rsid w:val="00B63A75"/>
    <w:rsid w:val="00B63D38"/>
    <w:rsid w:val="00B640FD"/>
    <w:rsid w:val="00B642C4"/>
    <w:rsid w:val="00B6438E"/>
    <w:rsid w:val="00B6462E"/>
    <w:rsid w:val="00B64CDA"/>
    <w:rsid w:val="00B64DC5"/>
    <w:rsid w:val="00B64F4A"/>
    <w:rsid w:val="00B64FBF"/>
    <w:rsid w:val="00B65307"/>
    <w:rsid w:val="00B65470"/>
    <w:rsid w:val="00B65F45"/>
    <w:rsid w:val="00B660D0"/>
    <w:rsid w:val="00B66188"/>
    <w:rsid w:val="00B663B2"/>
    <w:rsid w:val="00B67838"/>
    <w:rsid w:val="00B703A1"/>
    <w:rsid w:val="00B71A2F"/>
    <w:rsid w:val="00B71BCC"/>
    <w:rsid w:val="00B72079"/>
    <w:rsid w:val="00B7247D"/>
    <w:rsid w:val="00B7251F"/>
    <w:rsid w:val="00B72578"/>
    <w:rsid w:val="00B72C5E"/>
    <w:rsid w:val="00B73250"/>
    <w:rsid w:val="00B741F7"/>
    <w:rsid w:val="00B74AED"/>
    <w:rsid w:val="00B74CAF"/>
    <w:rsid w:val="00B752A2"/>
    <w:rsid w:val="00B75954"/>
    <w:rsid w:val="00B760B1"/>
    <w:rsid w:val="00B76822"/>
    <w:rsid w:val="00B76C8A"/>
    <w:rsid w:val="00B7745E"/>
    <w:rsid w:val="00B77A61"/>
    <w:rsid w:val="00B77DB1"/>
    <w:rsid w:val="00B802F5"/>
    <w:rsid w:val="00B80399"/>
    <w:rsid w:val="00B805B7"/>
    <w:rsid w:val="00B80BE9"/>
    <w:rsid w:val="00B810A6"/>
    <w:rsid w:val="00B810BD"/>
    <w:rsid w:val="00B81FF8"/>
    <w:rsid w:val="00B820D1"/>
    <w:rsid w:val="00B82D59"/>
    <w:rsid w:val="00B82D9E"/>
    <w:rsid w:val="00B8334F"/>
    <w:rsid w:val="00B8347C"/>
    <w:rsid w:val="00B83E1D"/>
    <w:rsid w:val="00B84A4E"/>
    <w:rsid w:val="00B84FAB"/>
    <w:rsid w:val="00B85700"/>
    <w:rsid w:val="00B85DDC"/>
    <w:rsid w:val="00B86081"/>
    <w:rsid w:val="00B867F9"/>
    <w:rsid w:val="00B86A0A"/>
    <w:rsid w:val="00B86AD0"/>
    <w:rsid w:val="00B86D1E"/>
    <w:rsid w:val="00B86F74"/>
    <w:rsid w:val="00B87049"/>
    <w:rsid w:val="00B87173"/>
    <w:rsid w:val="00B87716"/>
    <w:rsid w:val="00B87898"/>
    <w:rsid w:val="00B9099A"/>
    <w:rsid w:val="00B90E66"/>
    <w:rsid w:val="00B911ED"/>
    <w:rsid w:val="00B911F8"/>
    <w:rsid w:val="00B9133E"/>
    <w:rsid w:val="00B91DB2"/>
    <w:rsid w:val="00B920C7"/>
    <w:rsid w:val="00B920C8"/>
    <w:rsid w:val="00B920E6"/>
    <w:rsid w:val="00B921F7"/>
    <w:rsid w:val="00B9232A"/>
    <w:rsid w:val="00B92424"/>
    <w:rsid w:val="00B924BA"/>
    <w:rsid w:val="00B927BD"/>
    <w:rsid w:val="00B928D1"/>
    <w:rsid w:val="00B92B2B"/>
    <w:rsid w:val="00B92CDF"/>
    <w:rsid w:val="00B93085"/>
    <w:rsid w:val="00B931DC"/>
    <w:rsid w:val="00B9334C"/>
    <w:rsid w:val="00B9384E"/>
    <w:rsid w:val="00B9388D"/>
    <w:rsid w:val="00B9399E"/>
    <w:rsid w:val="00B941F3"/>
    <w:rsid w:val="00B94812"/>
    <w:rsid w:val="00B94881"/>
    <w:rsid w:val="00B9493B"/>
    <w:rsid w:val="00B94CBB"/>
    <w:rsid w:val="00B95612"/>
    <w:rsid w:val="00B956AB"/>
    <w:rsid w:val="00B956E6"/>
    <w:rsid w:val="00B957BA"/>
    <w:rsid w:val="00B958CD"/>
    <w:rsid w:val="00B95E16"/>
    <w:rsid w:val="00B964B8"/>
    <w:rsid w:val="00B964CC"/>
    <w:rsid w:val="00B96666"/>
    <w:rsid w:val="00B9689C"/>
    <w:rsid w:val="00B96A71"/>
    <w:rsid w:val="00B96FAD"/>
    <w:rsid w:val="00B97042"/>
    <w:rsid w:val="00B97569"/>
    <w:rsid w:val="00B97A52"/>
    <w:rsid w:val="00B97C69"/>
    <w:rsid w:val="00B97FAC"/>
    <w:rsid w:val="00B97FD6"/>
    <w:rsid w:val="00BA037B"/>
    <w:rsid w:val="00BA06D3"/>
    <w:rsid w:val="00BA095F"/>
    <w:rsid w:val="00BA0B10"/>
    <w:rsid w:val="00BA0CB7"/>
    <w:rsid w:val="00BA107F"/>
    <w:rsid w:val="00BA170D"/>
    <w:rsid w:val="00BA24A5"/>
    <w:rsid w:val="00BA2A80"/>
    <w:rsid w:val="00BA2F00"/>
    <w:rsid w:val="00BA337E"/>
    <w:rsid w:val="00BA3412"/>
    <w:rsid w:val="00BA3747"/>
    <w:rsid w:val="00BA3768"/>
    <w:rsid w:val="00BA471D"/>
    <w:rsid w:val="00BA490C"/>
    <w:rsid w:val="00BA50FD"/>
    <w:rsid w:val="00BA567A"/>
    <w:rsid w:val="00BA5B8B"/>
    <w:rsid w:val="00BA5D66"/>
    <w:rsid w:val="00BA60A8"/>
    <w:rsid w:val="00BA633F"/>
    <w:rsid w:val="00BA6C6A"/>
    <w:rsid w:val="00BA6F6E"/>
    <w:rsid w:val="00BA707D"/>
    <w:rsid w:val="00BA7BD4"/>
    <w:rsid w:val="00BA7E13"/>
    <w:rsid w:val="00BB010F"/>
    <w:rsid w:val="00BB0E76"/>
    <w:rsid w:val="00BB0E8C"/>
    <w:rsid w:val="00BB0F3F"/>
    <w:rsid w:val="00BB10CC"/>
    <w:rsid w:val="00BB122F"/>
    <w:rsid w:val="00BB1507"/>
    <w:rsid w:val="00BB19A4"/>
    <w:rsid w:val="00BB2A98"/>
    <w:rsid w:val="00BB2B75"/>
    <w:rsid w:val="00BB2E50"/>
    <w:rsid w:val="00BB30DC"/>
    <w:rsid w:val="00BB31ED"/>
    <w:rsid w:val="00BB328F"/>
    <w:rsid w:val="00BB3849"/>
    <w:rsid w:val="00BB3B99"/>
    <w:rsid w:val="00BB4B2A"/>
    <w:rsid w:val="00BB4DA8"/>
    <w:rsid w:val="00BB5473"/>
    <w:rsid w:val="00BB58AF"/>
    <w:rsid w:val="00BB5B49"/>
    <w:rsid w:val="00BB5BDE"/>
    <w:rsid w:val="00BB5C73"/>
    <w:rsid w:val="00BB624F"/>
    <w:rsid w:val="00BB6769"/>
    <w:rsid w:val="00BB6858"/>
    <w:rsid w:val="00BB692C"/>
    <w:rsid w:val="00BB699E"/>
    <w:rsid w:val="00BB6A73"/>
    <w:rsid w:val="00BB6BF4"/>
    <w:rsid w:val="00BB6FFF"/>
    <w:rsid w:val="00BB702A"/>
    <w:rsid w:val="00BB7354"/>
    <w:rsid w:val="00BB7FC3"/>
    <w:rsid w:val="00BC0ED2"/>
    <w:rsid w:val="00BC1048"/>
    <w:rsid w:val="00BC10D9"/>
    <w:rsid w:val="00BC153C"/>
    <w:rsid w:val="00BC1D85"/>
    <w:rsid w:val="00BC1F3B"/>
    <w:rsid w:val="00BC26FC"/>
    <w:rsid w:val="00BC2F50"/>
    <w:rsid w:val="00BC3089"/>
    <w:rsid w:val="00BC3F97"/>
    <w:rsid w:val="00BC4025"/>
    <w:rsid w:val="00BC40E6"/>
    <w:rsid w:val="00BC43D2"/>
    <w:rsid w:val="00BC524D"/>
    <w:rsid w:val="00BC5626"/>
    <w:rsid w:val="00BC5919"/>
    <w:rsid w:val="00BC604C"/>
    <w:rsid w:val="00BC6349"/>
    <w:rsid w:val="00BC65CF"/>
    <w:rsid w:val="00BC73BE"/>
    <w:rsid w:val="00BC741F"/>
    <w:rsid w:val="00BC7622"/>
    <w:rsid w:val="00BC7815"/>
    <w:rsid w:val="00BD0043"/>
    <w:rsid w:val="00BD00A3"/>
    <w:rsid w:val="00BD0C87"/>
    <w:rsid w:val="00BD18AD"/>
    <w:rsid w:val="00BD19F5"/>
    <w:rsid w:val="00BD1E64"/>
    <w:rsid w:val="00BD2649"/>
    <w:rsid w:val="00BD26F1"/>
    <w:rsid w:val="00BD2829"/>
    <w:rsid w:val="00BD2996"/>
    <w:rsid w:val="00BD2C7F"/>
    <w:rsid w:val="00BD324A"/>
    <w:rsid w:val="00BD39F0"/>
    <w:rsid w:val="00BD3D9F"/>
    <w:rsid w:val="00BD3FA4"/>
    <w:rsid w:val="00BD4011"/>
    <w:rsid w:val="00BD4204"/>
    <w:rsid w:val="00BD421F"/>
    <w:rsid w:val="00BD4302"/>
    <w:rsid w:val="00BD464A"/>
    <w:rsid w:val="00BD4B08"/>
    <w:rsid w:val="00BD4C30"/>
    <w:rsid w:val="00BD50EA"/>
    <w:rsid w:val="00BD555E"/>
    <w:rsid w:val="00BD5630"/>
    <w:rsid w:val="00BD58DA"/>
    <w:rsid w:val="00BD5FF8"/>
    <w:rsid w:val="00BD606A"/>
    <w:rsid w:val="00BD64BF"/>
    <w:rsid w:val="00BD6647"/>
    <w:rsid w:val="00BD68A0"/>
    <w:rsid w:val="00BD68F3"/>
    <w:rsid w:val="00BD7255"/>
    <w:rsid w:val="00BD7D4A"/>
    <w:rsid w:val="00BD7FC4"/>
    <w:rsid w:val="00BE03BE"/>
    <w:rsid w:val="00BE0A30"/>
    <w:rsid w:val="00BE0D03"/>
    <w:rsid w:val="00BE16D9"/>
    <w:rsid w:val="00BE185D"/>
    <w:rsid w:val="00BE2127"/>
    <w:rsid w:val="00BE219C"/>
    <w:rsid w:val="00BE21B7"/>
    <w:rsid w:val="00BE23B7"/>
    <w:rsid w:val="00BE2A3B"/>
    <w:rsid w:val="00BE2EB3"/>
    <w:rsid w:val="00BE3AC3"/>
    <w:rsid w:val="00BE3F5D"/>
    <w:rsid w:val="00BE40FD"/>
    <w:rsid w:val="00BE4103"/>
    <w:rsid w:val="00BE46AD"/>
    <w:rsid w:val="00BE4F06"/>
    <w:rsid w:val="00BE580A"/>
    <w:rsid w:val="00BE5A77"/>
    <w:rsid w:val="00BE5C49"/>
    <w:rsid w:val="00BE6254"/>
    <w:rsid w:val="00BE635F"/>
    <w:rsid w:val="00BE6462"/>
    <w:rsid w:val="00BE6937"/>
    <w:rsid w:val="00BE6AA0"/>
    <w:rsid w:val="00BE73ED"/>
    <w:rsid w:val="00BE7576"/>
    <w:rsid w:val="00BE767C"/>
    <w:rsid w:val="00BE77C2"/>
    <w:rsid w:val="00BE7954"/>
    <w:rsid w:val="00BE7C8E"/>
    <w:rsid w:val="00BF04F6"/>
    <w:rsid w:val="00BF08A5"/>
    <w:rsid w:val="00BF0AEC"/>
    <w:rsid w:val="00BF0F31"/>
    <w:rsid w:val="00BF0F4A"/>
    <w:rsid w:val="00BF28F7"/>
    <w:rsid w:val="00BF299D"/>
    <w:rsid w:val="00BF3C4C"/>
    <w:rsid w:val="00BF3E83"/>
    <w:rsid w:val="00BF43A6"/>
    <w:rsid w:val="00BF44A9"/>
    <w:rsid w:val="00BF4BDF"/>
    <w:rsid w:val="00BF4D28"/>
    <w:rsid w:val="00BF51C4"/>
    <w:rsid w:val="00BF5659"/>
    <w:rsid w:val="00BF5785"/>
    <w:rsid w:val="00BF58C5"/>
    <w:rsid w:val="00BF5DF7"/>
    <w:rsid w:val="00BF5F53"/>
    <w:rsid w:val="00BF63BE"/>
    <w:rsid w:val="00BF6CC3"/>
    <w:rsid w:val="00BF715A"/>
    <w:rsid w:val="00BF753C"/>
    <w:rsid w:val="00BF7971"/>
    <w:rsid w:val="00BF7AEF"/>
    <w:rsid w:val="00BF7AF2"/>
    <w:rsid w:val="00BF7F84"/>
    <w:rsid w:val="00C00708"/>
    <w:rsid w:val="00C00B25"/>
    <w:rsid w:val="00C01377"/>
    <w:rsid w:val="00C0263C"/>
    <w:rsid w:val="00C026A9"/>
    <w:rsid w:val="00C0270C"/>
    <w:rsid w:val="00C02B21"/>
    <w:rsid w:val="00C02E91"/>
    <w:rsid w:val="00C0309B"/>
    <w:rsid w:val="00C0332F"/>
    <w:rsid w:val="00C034EE"/>
    <w:rsid w:val="00C03963"/>
    <w:rsid w:val="00C03DE0"/>
    <w:rsid w:val="00C045A0"/>
    <w:rsid w:val="00C0529B"/>
    <w:rsid w:val="00C05346"/>
    <w:rsid w:val="00C05367"/>
    <w:rsid w:val="00C05854"/>
    <w:rsid w:val="00C058FA"/>
    <w:rsid w:val="00C05B07"/>
    <w:rsid w:val="00C05EEB"/>
    <w:rsid w:val="00C05F94"/>
    <w:rsid w:val="00C060C8"/>
    <w:rsid w:val="00C06723"/>
    <w:rsid w:val="00C0676B"/>
    <w:rsid w:val="00C06B83"/>
    <w:rsid w:val="00C1059A"/>
    <w:rsid w:val="00C1084F"/>
    <w:rsid w:val="00C10853"/>
    <w:rsid w:val="00C10C58"/>
    <w:rsid w:val="00C116BB"/>
    <w:rsid w:val="00C11C6A"/>
    <w:rsid w:val="00C11E17"/>
    <w:rsid w:val="00C12132"/>
    <w:rsid w:val="00C12224"/>
    <w:rsid w:val="00C1237E"/>
    <w:rsid w:val="00C127EA"/>
    <w:rsid w:val="00C1298E"/>
    <w:rsid w:val="00C12DD3"/>
    <w:rsid w:val="00C130E7"/>
    <w:rsid w:val="00C131D5"/>
    <w:rsid w:val="00C1387F"/>
    <w:rsid w:val="00C145AC"/>
    <w:rsid w:val="00C14E33"/>
    <w:rsid w:val="00C16462"/>
    <w:rsid w:val="00C16689"/>
    <w:rsid w:val="00C16AB7"/>
    <w:rsid w:val="00C16C7C"/>
    <w:rsid w:val="00C17182"/>
    <w:rsid w:val="00C1776A"/>
    <w:rsid w:val="00C17776"/>
    <w:rsid w:val="00C1781A"/>
    <w:rsid w:val="00C2054B"/>
    <w:rsid w:val="00C20594"/>
    <w:rsid w:val="00C20918"/>
    <w:rsid w:val="00C20A26"/>
    <w:rsid w:val="00C20DD2"/>
    <w:rsid w:val="00C20FBE"/>
    <w:rsid w:val="00C21217"/>
    <w:rsid w:val="00C215DB"/>
    <w:rsid w:val="00C22011"/>
    <w:rsid w:val="00C221A8"/>
    <w:rsid w:val="00C22208"/>
    <w:rsid w:val="00C22B49"/>
    <w:rsid w:val="00C22DB4"/>
    <w:rsid w:val="00C231D5"/>
    <w:rsid w:val="00C23399"/>
    <w:rsid w:val="00C23A06"/>
    <w:rsid w:val="00C23A8D"/>
    <w:rsid w:val="00C23B9F"/>
    <w:rsid w:val="00C23D93"/>
    <w:rsid w:val="00C24855"/>
    <w:rsid w:val="00C24871"/>
    <w:rsid w:val="00C24DAE"/>
    <w:rsid w:val="00C25031"/>
    <w:rsid w:val="00C251B0"/>
    <w:rsid w:val="00C255EB"/>
    <w:rsid w:val="00C25C4B"/>
    <w:rsid w:val="00C25F5D"/>
    <w:rsid w:val="00C260E9"/>
    <w:rsid w:val="00C26A52"/>
    <w:rsid w:val="00C26A67"/>
    <w:rsid w:val="00C26D7F"/>
    <w:rsid w:val="00C26D88"/>
    <w:rsid w:val="00C26E6A"/>
    <w:rsid w:val="00C26FE7"/>
    <w:rsid w:val="00C272B7"/>
    <w:rsid w:val="00C27703"/>
    <w:rsid w:val="00C2786D"/>
    <w:rsid w:val="00C27A60"/>
    <w:rsid w:val="00C27A67"/>
    <w:rsid w:val="00C27AF4"/>
    <w:rsid w:val="00C300AF"/>
    <w:rsid w:val="00C301AC"/>
    <w:rsid w:val="00C30278"/>
    <w:rsid w:val="00C30881"/>
    <w:rsid w:val="00C30946"/>
    <w:rsid w:val="00C30E1C"/>
    <w:rsid w:val="00C30F2D"/>
    <w:rsid w:val="00C31A2A"/>
    <w:rsid w:val="00C31D6C"/>
    <w:rsid w:val="00C32016"/>
    <w:rsid w:val="00C320FD"/>
    <w:rsid w:val="00C32124"/>
    <w:rsid w:val="00C32271"/>
    <w:rsid w:val="00C32558"/>
    <w:rsid w:val="00C3271D"/>
    <w:rsid w:val="00C327CF"/>
    <w:rsid w:val="00C327EB"/>
    <w:rsid w:val="00C32AA8"/>
    <w:rsid w:val="00C33CA2"/>
    <w:rsid w:val="00C342B5"/>
    <w:rsid w:val="00C347BC"/>
    <w:rsid w:val="00C348EB"/>
    <w:rsid w:val="00C348FA"/>
    <w:rsid w:val="00C35E11"/>
    <w:rsid w:val="00C368E8"/>
    <w:rsid w:val="00C36B91"/>
    <w:rsid w:val="00C40602"/>
    <w:rsid w:val="00C40748"/>
    <w:rsid w:val="00C40904"/>
    <w:rsid w:val="00C40E77"/>
    <w:rsid w:val="00C40EDB"/>
    <w:rsid w:val="00C40FB2"/>
    <w:rsid w:val="00C41205"/>
    <w:rsid w:val="00C41508"/>
    <w:rsid w:val="00C418E9"/>
    <w:rsid w:val="00C419C3"/>
    <w:rsid w:val="00C42251"/>
    <w:rsid w:val="00C428AD"/>
    <w:rsid w:val="00C4303B"/>
    <w:rsid w:val="00C436A1"/>
    <w:rsid w:val="00C441E6"/>
    <w:rsid w:val="00C44638"/>
    <w:rsid w:val="00C451A4"/>
    <w:rsid w:val="00C4580F"/>
    <w:rsid w:val="00C4583A"/>
    <w:rsid w:val="00C47385"/>
    <w:rsid w:val="00C4771D"/>
    <w:rsid w:val="00C47965"/>
    <w:rsid w:val="00C47C87"/>
    <w:rsid w:val="00C47C8D"/>
    <w:rsid w:val="00C47D22"/>
    <w:rsid w:val="00C5006C"/>
    <w:rsid w:val="00C50F66"/>
    <w:rsid w:val="00C511CF"/>
    <w:rsid w:val="00C5159C"/>
    <w:rsid w:val="00C5167C"/>
    <w:rsid w:val="00C51698"/>
    <w:rsid w:val="00C51781"/>
    <w:rsid w:val="00C519FE"/>
    <w:rsid w:val="00C51C91"/>
    <w:rsid w:val="00C525D2"/>
    <w:rsid w:val="00C52CDF"/>
    <w:rsid w:val="00C52D04"/>
    <w:rsid w:val="00C533CE"/>
    <w:rsid w:val="00C5357D"/>
    <w:rsid w:val="00C5368E"/>
    <w:rsid w:val="00C53CB0"/>
    <w:rsid w:val="00C53ED9"/>
    <w:rsid w:val="00C5407B"/>
    <w:rsid w:val="00C5429D"/>
    <w:rsid w:val="00C544FC"/>
    <w:rsid w:val="00C54A44"/>
    <w:rsid w:val="00C54ED1"/>
    <w:rsid w:val="00C55062"/>
    <w:rsid w:val="00C55281"/>
    <w:rsid w:val="00C55311"/>
    <w:rsid w:val="00C555B6"/>
    <w:rsid w:val="00C555C1"/>
    <w:rsid w:val="00C55797"/>
    <w:rsid w:val="00C55D98"/>
    <w:rsid w:val="00C55FF3"/>
    <w:rsid w:val="00C561C6"/>
    <w:rsid w:val="00C5627E"/>
    <w:rsid w:val="00C564D2"/>
    <w:rsid w:val="00C568B8"/>
    <w:rsid w:val="00C569BD"/>
    <w:rsid w:val="00C56B0F"/>
    <w:rsid w:val="00C56CC6"/>
    <w:rsid w:val="00C5717B"/>
    <w:rsid w:val="00C57183"/>
    <w:rsid w:val="00C571FD"/>
    <w:rsid w:val="00C575CD"/>
    <w:rsid w:val="00C5788B"/>
    <w:rsid w:val="00C57C71"/>
    <w:rsid w:val="00C57DD4"/>
    <w:rsid w:val="00C60507"/>
    <w:rsid w:val="00C60796"/>
    <w:rsid w:val="00C60850"/>
    <w:rsid w:val="00C60A20"/>
    <w:rsid w:val="00C60C51"/>
    <w:rsid w:val="00C60D8D"/>
    <w:rsid w:val="00C60EFF"/>
    <w:rsid w:val="00C6133E"/>
    <w:rsid w:val="00C6178C"/>
    <w:rsid w:val="00C6193C"/>
    <w:rsid w:val="00C6208C"/>
    <w:rsid w:val="00C623EB"/>
    <w:rsid w:val="00C626DE"/>
    <w:rsid w:val="00C62CE8"/>
    <w:rsid w:val="00C62D0A"/>
    <w:rsid w:val="00C62D78"/>
    <w:rsid w:val="00C63527"/>
    <w:rsid w:val="00C63CAC"/>
    <w:rsid w:val="00C64899"/>
    <w:rsid w:val="00C64A1E"/>
    <w:rsid w:val="00C64BCE"/>
    <w:rsid w:val="00C6525D"/>
    <w:rsid w:val="00C657ED"/>
    <w:rsid w:val="00C657FD"/>
    <w:rsid w:val="00C65C0F"/>
    <w:rsid w:val="00C65CFC"/>
    <w:rsid w:val="00C660C3"/>
    <w:rsid w:val="00C66116"/>
    <w:rsid w:val="00C665A6"/>
    <w:rsid w:val="00C66616"/>
    <w:rsid w:val="00C66813"/>
    <w:rsid w:val="00C66D89"/>
    <w:rsid w:val="00C672B0"/>
    <w:rsid w:val="00C674C2"/>
    <w:rsid w:val="00C674C6"/>
    <w:rsid w:val="00C702D2"/>
    <w:rsid w:val="00C707AF"/>
    <w:rsid w:val="00C70BCE"/>
    <w:rsid w:val="00C70BDE"/>
    <w:rsid w:val="00C715FF"/>
    <w:rsid w:val="00C71C60"/>
    <w:rsid w:val="00C71D73"/>
    <w:rsid w:val="00C71E5A"/>
    <w:rsid w:val="00C71ED9"/>
    <w:rsid w:val="00C72088"/>
    <w:rsid w:val="00C7220A"/>
    <w:rsid w:val="00C7350F"/>
    <w:rsid w:val="00C738F4"/>
    <w:rsid w:val="00C740BB"/>
    <w:rsid w:val="00C74271"/>
    <w:rsid w:val="00C742BA"/>
    <w:rsid w:val="00C7458E"/>
    <w:rsid w:val="00C74E2A"/>
    <w:rsid w:val="00C75263"/>
    <w:rsid w:val="00C758ED"/>
    <w:rsid w:val="00C758F0"/>
    <w:rsid w:val="00C759CD"/>
    <w:rsid w:val="00C75EAD"/>
    <w:rsid w:val="00C762C3"/>
    <w:rsid w:val="00C764E3"/>
    <w:rsid w:val="00C76586"/>
    <w:rsid w:val="00C76DB7"/>
    <w:rsid w:val="00C76F29"/>
    <w:rsid w:val="00C76F77"/>
    <w:rsid w:val="00C7715F"/>
    <w:rsid w:val="00C77CB7"/>
    <w:rsid w:val="00C80079"/>
    <w:rsid w:val="00C80911"/>
    <w:rsid w:val="00C80C9D"/>
    <w:rsid w:val="00C810D9"/>
    <w:rsid w:val="00C810E8"/>
    <w:rsid w:val="00C81614"/>
    <w:rsid w:val="00C81A26"/>
    <w:rsid w:val="00C81A68"/>
    <w:rsid w:val="00C81AB0"/>
    <w:rsid w:val="00C81BB8"/>
    <w:rsid w:val="00C81F29"/>
    <w:rsid w:val="00C820E0"/>
    <w:rsid w:val="00C82159"/>
    <w:rsid w:val="00C8237C"/>
    <w:rsid w:val="00C826C6"/>
    <w:rsid w:val="00C827DC"/>
    <w:rsid w:val="00C829EE"/>
    <w:rsid w:val="00C82A26"/>
    <w:rsid w:val="00C82D5F"/>
    <w:rsid w:val="00C8337A"/>
    <w:rsid w:val="00C8380B"/>
    <w:rsid w:val="00C83A0A"/>
    <w:rsid w:val="00C83A39"/>
    <w:rsid w:val="00C842C6"/>
    <w:rsid w:val="00C8437C"/>
    <w:rsid w:val="00C84458"/>
    <w:rsid w:val="00C8458C"/>
    <w:rsid w:val="00C8482D"/>
    <w:rsid w:val="00C84EE0"/>
    <w:rsid w:val="00C851C0"/>
    <w:rsid w:val="00C85301"/>
    <w:rsid w:val="00C85645"/>
    <w:rsid w:val="00C85D17"/>
    <w:rsid w:val="00C85EC2"/>
    <w:rsid w:val="00C860C2"/>
    <w:rsid w:val="00C86946"/>
    <w:rsid w:val="00C86ECD"/>
    <w:rsid w:val="00C871B4"/>
    <w:rsid w:val="00C9003C"/>
    <w:rsid w:val="00C90C51"/>
    <w:rsid w:val="00C912FF"/>
    <w:rsid w:val="00C91677"/>
    <w:rsid w:val="00C91FAB"/>
    <w:rsid w:val="00C91FB3"/>
    <w:rsid w:val="00C9200E"/>
    <w:rsid w:val="00C9253F"/>
    <w:rsid w:val="00C927C5"/>
    <w:rsid w:val="00C92972"/>
    <w:rsid w:val="00C929E5"/>
    <w:rsid w:val="00C9528B"/>
    <w:rsid w:val="00C95497"/>
    <w:rsid w:val="00C956BA"/>
    <w:rsid w:val="00C95E8D"/>
    <w:rsid w:val="00C961DB"/>
    <w:rsid w:val="00C96342"/>
    <w:rsid w:val="00C96358"/>
    <w:rsid w:val="00C963BC"/>
    <w:rsid w:val="00C96529"/>
    <w:rsid w:val="00C96A2A"/>
    <w:rsid w:val="00C96C43"/>
    <w:rsid w:val="00C96E2F"/>
    <w:rsid w:val="00C970C0"/>
    <w:rsid w:val="00C97745"/>
    <w:rsid w:val="00CA00DD"/>
    <w:rsid w:val="00CA0382"/>
    <w:rsid w:val="00CA0E46"/>
    <w:rsid w:val="00CA1073"/>
    <w:rsid w:val="00CA17E7"/>
    <w:rsid w:val="00CA1B5A"/>
    <w:rsid w:val="00CA28A3"/>
    <w:rsid w:val="00CA2C22"/>
    <w:rsid w:val="00CA31E4"/>
    <w:rsid w:val="00CA3207"/>
    <w:rsid w:val="00CA381F"/>
    <w:rsid w:val="00CA3879"/>
    <w:rsid w:val="00CA3BF3"/>
    <w:rsid w:val="00CA3D6C"/>
    <w:rsid w:val="00CA4209"/>
    <w:rsid w:val="00CA4738"/>
    <w:rsid w:val="00CA488D"/>
    <w:rsid w:val="00CA4CCE"/>
    <w:rsid w:val="00CA5055"/>
    <w:rsid w:val="00CA53C6"/>
    <w:rsid w:val="00CA5615"/>
    <w:rsid w:val="00CA72E9"/>
    <w:rsid w:val="00CA75DA"/>
    <w:rsid w:val="00CB003A"/>
    <w:rsid w:val="00CB01C6"/>
    <w:rsid w:val="00CB02C3"/>
    <w:rsid w:val="00CB08A8"/>
    <w:rsid w:val="00CB0926"/>
    <w:rsid w:val="00CB09E4"/>
    <w:rsid w:val="00CB1A84"/>
    <w:rsid w:val="00CB1B06"/>
    <w:rsid w:val="00CB1B25"/>
    <w:rsid w:val="00CB1CE6"/>
    <w:rsid w:val="00CB1FFE"/>
    <w:rsid w:val="00CB202A"/>
    <w:rsid w:val="00CB2721"/>
    <w:rsid w:val="00CB280E"/>
    <w:rsid w:val="00CB2D6C"/>
    <w:rsid w:val="00CB2DC5"/>
    <w:rsid w:val="00CB2EF0"/>
    <w:rsid w:val="00CB2F43"/>
    <w:rsid w:val="00CB36F1"/>
    <w:rsid w:val="00CB3A40"/>
    <w:rsid w:val="00CB4774"/>
    <w:rsid w:val="00CB49B6"/>
    <w:rsid w:val="00CB4A6E"/>
    <w:rsid w:val="00CB50AF"/>
    <w:rsid w:val="00CB50D1"/>
    <w:rsid w:val="00CB5458"/>
    <w:rsid w:val="00CB6103"/>
    <w:rsid w:val="00CB61D9"/>
    <w:rsid w:val="00CB639C"/>
    <w:rsid w:val="00CB66BB"/>
    <w:rsid w:val="00CB66D7"/>
    <w:rsid w:val="00CB694D"/>
    <w:rsid w:val="00CB6BB7"/>
    <w:rsid w:val="00CB6D06"/>
    <w:rsid w:val="00CB7022"/>
    <w:rsid w:val="00CB783A"/>
    <w:rsid w:val="00CC02BB"/>
    <w:rsid w:val="00CC078B"/>
    <w:rsid w:val="00CC0A47"/>
    <w:rsid w:val="00CC1444"/>
    <w:rsid w:val="00CC188A"/>
    <w:rsid w:val="00CC1A81"/>
    <w:rsid w:val="00CC288B"/>
    <w:rsid w:val="00CC2A7A"/>
    <w:rsid w:val="00CC393E"/>
    <w:rsid w:val="00CC3BE8"/>
    <w:rsid w:val="00CC3C8D"/>
    <w:rsid w:val="00CC4405"/>
    <w:rsid w:val="00CC4754"/>
    <w:rsid w:val="00CC547D"/>
    <w:rsid w:val="00CC5797"/>
    <w:rsid w:val="00CC6334"/>
    <w:rsid w:val="00CC659D"/>
    <w:rsid w:val="00CC66E7"/>
    <w:rsid w:val="00CC67B4"/>
    <w:rsid w:val="00CC6B07"/>
    <w:rsid w:val="00CC6E6A"/>
    <w:rsid w:val="00CC77FE"/>
    <w:rsid w:val="00CC7B1D"/>
    <w:rsid w:val="00CD1B3D"/>
    <w:rsid w:val="00CD1C8C"/>
    <w:rsid w:val="00CD1CCD"/>
    <w:rsid w:val="00CD1E8B"/>
    <w:rsid w:val="00CD3570"/>
    <w:rsid w:val="00CD3A7F"/>
    <w:rsid w:val="00CD3C19"/>
    <w:rsid w:val="00CD3FDF"/>
    <w:rsid w:val="00CD440F"/>
    <w:rsid w:val="00CD4BDF"/>
    <w:rsid w:val="00CD52FE"/>
    <w:rsid w:val="00CD5341"/>
    <w:rsid w:val="00CD56D5"/>
    <w:rsid w:val="00CD6561"/>
    <w:rsid w:val="00CD6ADC"/>
    <w:rsid w:val="00CD7051"/>
    <w:rsid w:val="00CD7400"/>
    <w:rsid w:val="00CD7CB6"/>
    <w:rsid w:val="00CD7CEE"/>
    <w:rsid w:val="00CD7DC4"/>
    <w:rsid w:val="00CE0078"/>
    <w:rsid w:val="00CE0292"/>
    <w:rsid w:val="00CE03BF"/>
    <w:rsid w:val="00CE04DD"/>
    <w:rsid w:val="00CE0950"/>
    <w:rsid w:val="00CE0A1B"/>
    <w:rsid w:val="00CE0A93"/>
    <w:rsid w:val="00CE0B15"/>
    <w:rsid w:val="00CE13F3"/>
    <w:rsid w:val="00CE193E"/>
    <w:rsid w:val="00CE194D"/>
    <w:rsid w:val="00CE1B7C"/>
    <w:rsid w:val="00CE1B92"/>
    <w:rsid w:val="00CE1C02"/>
    <w:rsid w:val="00CE1E3B"/>
    <w:rsid w:val="00CE2650"/>
    <w:rsid w:val="00CE2821"/>
    <w:rsid w:val="00CE2842"/>
    <w:rsid w:val="00CE28D0"/>
    <w:rsid w:val="00CE343F"/>
    <w:rsid w:val="00CE3570"/>
    <w:rsid w:val="00CE35C0"/>
    <w:rsid w:val="00CE374D"/>
    <w:rsid w:val="00CE3B72"/>
    <w:rsid w:val="00CE44F9"/>
    <w:rsid w:val="00CE4D0D"/>
    <w:rsid w:val="00CE5535"/>
    <w:rsid w:val="00CE592B"/>
    <w:rsid w:val="00CE6036"/>
    <w:rsid w:val="00CE6701"/>
    <w:rsid w:val="00CE6E41"/>
    <w:rsid w:val="00CE79B4"/>
    <w:rsid w:val="00CE79CA"/>
    <w:rsid w:val="00CE7A4A"/>
    <w:rsid w:val="00CF00A0"/>
    <w:rsid w:val="00CF03BD"/>
    <w:rsid w:val="00CF0492"/>
    <w:rsid w:val="00CF04C6"/>
    <w:rsid w:val="00CF06D7"/>
    <w:rsid w:val="00CF125C"/>
    <w:rsid w:val="00CF1836"/>
    <w:rsid w:val="00CF1C79"/>
    <w:rsid w:val="00CF214E"/>
    <w:rsid w:val="00CF29EA"/>
    <w:rsid w:val="00CF2DF0"/>
    <w:rsid w:val="00CF3BAC"/>
    <w:rsid w:val="00CF44F4"/>
    <w:rsid w:val="00CF46BB"/>
    <w:rsid w:val="00CF48A4"/>
    <w:rsid w:val="00CF4939"/>
    <w:rsid w:val="00CF4D83"/>
    <w:rsid w:val="00CF5439"/>
    <w:rsid w:val="00CF698D"/>
    <w:rsid w:val="00CF7079"/>
    <w:rsid w:val="00CF70B9"/>
    <w:rsid w:val="00CF72C2"/>
    <w:rsid w:val="00CF7F2C"/>
    <w:rsid w:val="00D0072E"/>
    <w:rsid w:val="00D00B6C"/>
    <w:rsid w:val="00D010DC"/>
    <w:rsid w:val="00D02005"/>
    <w:rsid w:val="00D02612"/>
    <w:rsid w:val="00D0276E"/>
    <w:rsid w:val="00D02AAB"/>
    <w:rsid w:val="00D02BBA"/>
    <w:rsid w:val="00D02C71"/>
    <w:rsid w:val="00D0304D"/>
    <w:rsid w:val="00D031B9"/>
    <w:rsid w:val="00D03AC3"/>
    <w:rsid w:val="00D041B2"/>
    <w:rsid w:val="00D04699"/>
    <w:rsid w:val="00D05670"/>
    <w:rsid w:val="00D06412"/>
    <w:rsid w:val="00D067E3"/>
    <w:rsid w:val="00D067F8"/>
    <w:rsid w:val="00D06BA1"/>
    <w:rsid w:val="00D06C20"/>
    <w:rsid w:val="00D06D09"/>
    <w:rsid w:val="00D06E64"/>
    <w:rsid w:val="00D070B7"/>
    <w:rsid w:val="00D07136"/>
    <w:rsid w:val="00D07657"/>
    <w:rsid w:val="00D07AA0"/>
    <w:rsid w:val="00D07F6B"/>
    <w:rsid w:val="00D10836"/>
    <w:rsid w:val="00D1147C"/>
    <w:rsid w:val="00D12268"/>
    <w:rsid w:val="00D128BE"/>
    <w:rsid w:val="00D12C5C"/>
    <w:rsid w:val="00D12DF9"/>
    <w:rsid w:val="00D12E05"/>
    <w:rsid w:val="00D12EE9"/>
    <w:rsid w:val="00D130C6"/>
    <w:rsid w:val="00D1344D"/>
    <w:rsid w:val="00D139AF"/>
    <w:rsid w:val="00D13F91"/>
    <w:rsid w:val="00D14609"/>
    <w:rsid w:val="00D154B1"/>
    <w:rsid w:val="00D1552E"/>
    <w:rsid w:val="00D158FC"/>
    <w:rsid w:val="00D16A81"/>
    <w:rsid w:val="00D16EE2"/>
    <w:rsid w:val="00D16FCD"/>
    <w:rsid w:val="00D17D97"/>
    <w:rsid w:val="00D2013A"/>
    <w:rsid w:val="00D20140"/>
    <w:rsid w:val="00D2100F"/>
    <w:rsid w:val="00D2145C"/>
    <w:rsid w:val="00D21BA5"/>
    <w:rsid w:val="00D21BE5"/>
    <w:rsid w:val="00D2221A"/>
    <w:rsid w:val="00D22239"/>
    <w:rsid w:val="00D22619"/>
    <w:rsid w:val="00D22663"/>
    <w:rsid w:val="00D226CF"/>
    <w:rsid w:val="00D228FE"/>
    <w:rsid w:val="00D22E87"/>
    <w:rsid w:val="00D23112"/>
    <w:rsid w:val="00D239B4"/>
    <w:rsid w:val="00D23DA0"/>
    <w:rsid w:val="00D2442D"/>
    <w:rsid w:val="00D245ED"/>
    <w:rsid w:val="00D24E51"/>
    <w:rsid w:val="00D2605D"/>
    <w:rsid w:val="00D26092"/>
    <w:rsid w:val="00D260B8"/>
    <w:rsid w:val="00D2645E"/>
    <w:rsid w:val="00D2649B"/>
    <w:rsid w:val="00D2702E"/>
    <w:rsid w:val="00D272EF"/>
    <w:rsid w:val="00D27617"/>
    <w:rsid w:val="00D27839"/>
    <w:rsid w:val="00D27E05"/>
    <w:rsid w:val="00D27EE8"/>
    <w:rsid w:val="00D30701"/>
    <w:rsid w:val="00D308C5"/>
    <w:rsid w:val="00D31452"/>
    <w:rsid w:val="00D31455"/>
    <w:rsid w:val="00D315F0"/>
    <w:rsid w:val="00D32703"/>
    <w:rsid w:val="00D3292F"/>
    <w:rsid w:val="00D32F14"/>
    <w:rsid w:val="00D33370"/>
    <w:rsid w:val="00D33610"/>
    <w:rsid w:val="00D33649"/>
    <w:rsid w:val="00D33D4C"/>
    <w:rsid w:val="00D33D98"/>
    <w:rsid w:val="00D33E69"/>
    <w:rsid w:val="00D34645"/>
    <w:rsid w:val="00D349E8"/>
    <w:rsid w:val="00D34B73"/>
    <w:rsid w:val="00D34CFB"/>
    <w:rsid w:val="00D35302"/>
    <w:rsid w:val="00D3539B"/>
    <w:rsid w:val="00D36632"/>
    <w:rsid w:val="00D36921"/>
    <w:rsid w:val="00D36E57"/>
    <w:rsid w:val="00D36F8A"/>
    <w:rsid w:val="00D375AA"/>
    <w:rsid w:val="00D3763F"/>
    <w:rsid w:val="00D37B34"/>
    <w:rsid w:val="00D37C07"/>
    <w:rsid w:val="00D40F02"/>
    <w:rsid w:val="00D42547"/>
    <w:rsid w:val="00D42764"/>
    <w:rsid w:val="00D436C4"/>
    <w:rsid w:val="00D438D3"/>
    <w:rsid w:val="00D4398D"/>
    <w:rsid w:val="00D43A2E"/>
    <w:rsid w:val="00D43EE1"/>
    <w:rsid w:val="00D4434D"/>
    <w:rsid w:val="00D44896"/>
    <w:rsid w:val="00D449DA"/>
    <w:rsid w:val="00D44C89"/>
    <w:rsid w:val="00D44CE4"/>
    <w:rsid w:val="00D45135"/>
    <w:rsid w:val="00D45332"/>
    <w:rsid w:val="00D45343"/>
    <w:rsid w:val="00D45422"/>
    <w:rsid w:val="00D454A5"/>
    <w:rsid w:val="00D454E9"/>
    <w:rsid w:val="00D45744"/>
    <w:rsid w:val="00D45A3C"/>
    <w:rsid w:val="00D45C48"/>
    <w:rsid w:val="00D45DC1"/>
    <w:rsid w:val="00D45F41"/>
    <w:rsid w:val="00D46327"/>
    <w:rsid w:val="00D47764"/>
    <w:rsid w:val="00D4792C"/>
    <w:rsid w:val="00D47B23"/>
    <w:rsid w:val="00D47D14"/>
    <w:rsid w:val="00D50DA9"/>
    <w:rsid w:val="00D51089"/>
    <w:rsid w:val="00D517A6"/>
    <w:rsid w:val="00D51E2F"/>
    <w:rsid w:val="00D51E78"/>
    <w:rsid w:val="00D5286D"/>
    <w:rsid w:val="00D5291B"/>
    <w:rsid w:val="00D52D57"/>
    <w:rsid w:val="00D52DC6"/>
    <w:rsid w:val="00D52F61"/>
    <w:rsid w:val="00D53F08"/>
    <w:rsid w:val="00D53F1E"/>
    <w:rsid w:val="00D54271"/>
    <w:rsid w:val="00D545E9"/>
    <w:rsid w:val="00D54785"/>
    <w:rsid w:val="00D54B3C"/>
    <w:rsid w:val="00D5548A"/>
    <w:rsid w:val="00D559DE"/>
    <w:rsid w:val="00D56614"/>
    <w:rsid w:val="00D569B6"/>
    <w:rsid w:val="00D56C3C"/>
    <w:rsid w:val="00D56C71"/>
    <w:rsid w:val="00D56E71"/>
    <w:rsid w:val="00D571F5"/>
    <w:rsid w:val="00D57591"/>
    <w:rsid w:val="00D576B3"/>
    <w:rsid w:val="00D579D4"/>
    <w:rsid w:val="00D57DC6"/>
    <w:rsid w:val="00D57E7E"/>
    <w:rsid w:val="00D57ECA"/>
    <w:rsid w:val="00D6002E"/>
    <w:rsid w:val="00D60827"/>
    <w:rsid w:val="00D6137E"/>
    <w:rsid w:val="00D61627"/>
    <w:rsid w:val="00D61815"/>
    <w:rsid w:val="00D618D2"/>
    <w:rsid w:val="00D61A7B"/>
    <w:rsid w:val="00D61BB7"/>
    <w:rsid w:val="00D61ECC"/>
    <w:rsid w:val="00D623AA"/>
    <w:rsid w:val="00D623DC"/>
    <w:rsid w:val="00D62783"/>
    <w:rsid w:val="00D62AF6"/>
    <w:rsid w:val="00D62C17"/>
    <w:rsid w:val="00D63096"/>
    <w:rsid w:val="00D630FE"/>
    <w:rsid w:val="00D63497"/>
    <w:rsid w:val="00D63556"/>
    <w:rsid w:val="00D63677"/>
    <w:rsid w:val="00D6387F"/>
    <w:rsid w:val="00D6419B"/>
    <w:rsid w:val="00D64D21"/>
    <w:rsid w:val="00D64F89"/>
    <w:rsid w:val="00D64FA1"/>
    <w:rsid w:val="00D65142"/>
    <w:rsid w:val="00D65307"/>
    <w:rsid w:val="00D6531E"/>
    <w:rsid w:val="00D65326"/>
    <w:rsid w:val="00D65B67"/>
    <w:rsid w:val="00D65CA6"/>
    <w:rsid w:val="00D65D9F"/>
    <w:rsid w:val="00D6610B"/>
    <w:rsid w:val="00D6613E"/>
    <w:rsid w:val="00D666B0"/>
    <w:rsid w:val="00D66808"/>
    <w:rsid w:val="00D668DD"/>
    <w:rsid w:val="00D66C89"/>
    <w:rsid w:val="00D66FB0"/>
    <w:rsid w:val="00D66FBD"/>
    <w:rsid w:val="00D671D3"/>
    <w:rsid w:val="00D67217"/>
    <w:rsid w:val="00D679B6"/>
    <w:rsid w:val="00D67F35"/>
    <w:rsid w:val="00D70764"/>
    <w:rsid w:val="00D7171B"/>
    <w:rsid w:val="00D717CC"/>
    <w:rsid w:val="00D720CB"/>
    <w:rsid w:val="00D72213"/>
    <w:rsid w:val="00D73416"/>
    <w:rsid w:val="00D740EB"/>
    <w:rsid w:val="00D749F2"/>
    <w:rsid w:val="00D74D6B"/>
    <w:rsid w:val="00D74F96"/>
    <w:rsid w:val="00D755C2"/>
    <w:rsid w:val="00D75CB5"/>
    <w:rsid w:val="00D75E6D"/>
    <w:rsid w:val="00D762D1"/>
    <w:rsid w:val="00D76389"/>
    <w:rsid w:val="00D76472"/>
    <w:rsid w:val="00D76A66"/>
    <w:rsid w:val="00D76C89"/>
    <w:rsid w:val="00D76C8A"/>
    <w:rsid w:val="00D77139"/>
    <w:rsid w:val="00D7743C"/>
    <w:rsid w:val="00D77549"/>
    <w:rsid w:val="00D77A8D"/>
    <w:rsid w:val="00D77D05"/>
    <w:rsid w:val="00D77D4A"/>
    <w:rsid w:val="00D804C2"/>
    <w:rsid w:val="00D80648"/>
    <w:rsid w:val="00D80BA9"/>
    <w:rsid w:val="00D817F5"/>
    <w:rsid w:val="00D819D4"/>
    <w:rsid w:val="00D81B2E"/>
    <w:rsid w:val="00D81C76"/>
    <w:rsid w:val="00D825A1"/>
    <w:rsid w:val="00D82805"/>
    <w:rsid w:val="00D82CC3"/>
    <w:rsid w:val="00D8325B"/>
    <w:rsid w:val="00D8396F"/>
    <w:rsid w:val="00D83AA2"/>
    <w:rsid w:val="00D846F8"/>
    <w:rsid w:val="00D84CCC"/>
    <w:rsid w:val="00D84D0B"/>
    <w:rsid w:val="00D85589"/>
    <w:rsid w:val="00D85F02"/>
    <w:rsid w:val="00D863D3"/>
    <w:rsid w:val="00D86548"/>
    <w:rsid w:val="00D8693D"/>
    <w:rsid w:val="00D86CB9"/>
    <w:rsid w:val="00D871EE"/>
    <w:rsid w:val="00D87413"/>
    <w:rsid w:val="00D90588"/>
    <w:rsid w:val="00D906A9"/>
    <w:rsid w:val="00D90B9E"/>
    <w:rsid w:val="00D90D71"/>
    <w:rsid w:val="00D90DF2"/>
    <w:rsid w:val="00D921DF"/>
    <w:rsid w:val="00D92964"/>
    <w:rsid w:val="00D92B31"/>
    <w:rsid w:val="00D93478"/>
    <w:rsid w:val="00D9355B"/>
    <w:rsid w:val="00D9375B"/>
    <w:rsid w:val="00D93E14"/>
    <w:rsid w:val="00D940EF"/>
    <w:rsid w:val="00D94632"/>
    <w:rsid w:val="00D94707"/>
    <w:rsid w:val="00D951AF"/>
    <w:rsid w:val="00D95476"/>
    <w:rsid w:val="00D954A3"/>
    <w:rsid w:val="00D95605"/>
    <w:rsid w:val="00D9574D"/>
    <w:rsid w:val="00D95AD0"/>
    <w:rsid w:val="00D95C54"/>
    <w:rsid w:val="00D95C94"/>
    <w:rsid w:val="00D96576"/>
    <w:rsid w:val="00D96C71"/>
    <w:rsid w:val="00D96DE1"/>
    <w:rsid w:val="00D97B48"/>
    <w:rsid w:val="00DA0B40"/>
    <w:rsid w:val="00DA1982"/>
    <w:rsid w:val="00DA1B83"/>
    <w:rsid w:val="00DA1CB6"/>
    <w:rsid w:val="00DA1F64"/>
    <w:rsid w:val="00DA26A3"/>
    <w:rsid w:val="00DA2E7E"/>
    <w:rsid w:val="00DA2F44"/>
    <w:rsid w:val="00DA39AA"/>
    <w:rsid w:val="00DA3A54"/>
    <w:rsid w:val="00DA3C6B"/>
    <w:rsid w:val="00DA40EC"/>
    <w:rsid w:val="00DA467C"/>
    <w:rsid w:val="00DA46B7"/>
    <w:rsid w:val="00DA490E"/>
    <w:rsid w:val="00DA493D"/>
    <w:rsid w:val="00DA4A59"/>
    <w:rsid w:val="00DA4AD8"/>
    <w:rsid w:val="00DA566F"/>
    <w:rsid w:val="00DA5D84"/>
    <w:rsid w:val="00DA5E3C"/>
    <w:rsid w:val="00DA63A1"/>
    <w:rsid w:val="00DA74A2"/>
    <w:rsid w:val="00DA7718"/>
    <w:rsid w:val="00DA797E"/>
    <w:rsid w:val="00DB07D6"/>
    <w:rsid w:val="00DB090C"/>
    <w:rsid w:val="00DB0A2F"/>
    <w:rsid w:val="00DB0B0E"/>
    <w:rsid w:val="00DB12FD"/>
    <w:rsid w:val="00DB1732"/>
    <w:rsid w:val="00DB1822"/>
    <w:rsid w:val="00DB185B"/>
    <w:rsid w:val="00DB1C97"/>
    <w:rsid w:val="00DB1D69"/>
    <w:rsid w:val="00DB2268"/>
    <w:rsid w:val="00DB2424"/>
    <w:rsid w:val="00DB25A0"/>
    <w:rsid w:val="00DB3062"/>
    <w:rsid w:val="00DB325B"/>
    <w:rsid w:val="00DB382E"/>
    <w:rsid w:val="00DB3A55"/>
    <w:rsid w:val="00DB3E57"/>
    <w:rsid w:val="00DB43E9"/>
    <w:rsid w:val="00DB48B2"/>
    <w:rsid w:val="00DB4995"/>
    <w:rsid w:val="00DB49E1"/>
    <w:rsid w:val="00DB5AF2"/>
    <w:rsid w:val="00DB63E1"/>
    <w:rsid w:val="00DB6759"/>
    <w:rsid w:val="00DB68D5"/>
    <w:rsid w:val="00DB6C6E"/>
    <w:rsid w:val="00DB6C94"/>
    <w:rsid w:val="00DB6DD0"/>
    <w:rsid w:val="00DB6F6D"/>
    <w:rsid w:val="00DB73F9"/>
    <w:rsid w:val="00DB7484"/>
    <w:rsid w:val="00DB7759"/>
    <w:rsid w:val="00DB7C2B"/>
    <w:rsid w:val="00DC0018"/>
    <w:rsid w:val="00DC0058"/>
    <w:rsid w:val="00DC06C5"/>
    <w:rsid w:val="00DC08E6"/>
    <w:rsid w:val="00DC0BD5"/>
    <w:rsid w:val="00DC0DA8"/>
    <w:rsid w:val="00DC0EA1"/>
    <w:rsid w:val="00DC1D6C"/>
    <w:rsid w:val="00DC204C"/>
    <w:rsid w:val="00DC2986"/>
    <w:rsid w:val="00DC2A9A"/>
    <w:rsid w:val="00DC2E51"/>
    <w:rsid w:val="00DC318D"/>
    <w:rsid w:val="00DC3916"/>
    <w:rsid w:val="00DC3E9B"/>
    <w:rsid w:val="00DC486E"/>
    <w:rsid w:val="00DC4AD5"/>
    <w:rsid w:val="00DC4C4B"/>
    <w:rsid w:val="00DC4DDD"/>
    <w:rsid w:val="00DC4EBF"/>
    <w:rsid w:val="00DC500D"/>
    <w:rsid w:val="00DC50FD"/>
    <w:rsid w:val="00DC539C"/>
    <w:rsid w:val="00DC5E86"/>
    <w:rsid w:val="00DC6A2D"/>
    <w:rsid w:val="00DC6E77"/>
    <w:rsid w:val="00DC72AF"/>
    <w:rsid w:val="00DC7F1E"/>
    <w:rsid w:val="00DD043C"/>
    <w:rsid w:val="00DD058E"/>
    <w:rsid w:val="00DD09E6"/>
    <w:rsid w:val="00DD10B5"/>
    <w:rsid w:val="00DD16A9"/>
    <w:rsid w:val="00DD1A59"/>
    <w:rsid w:val="00DD1C54"/>
    <w:rsid w:val="00DD1E49"/>
    <w:rsid w:val="00DD2351"/>
    <w:rsid w:val="00DD2389"/>
    <w:rsid w:val="00DD29D3"/>
    <w:rsid w:val="00DD2C0B"/>
    <w:rsid w:val="00DD2C67"/>
    <w:rsid w:val="00DD2FB7"/>
    <w:rsid w:val="00DD3198"/>
    <w:rsid w:val="00DD3272"/>
    <w:rsid w:val="00DD3493"/>
    <w:rsid w:val="00DD34D6"/>
    <w:rsid w:val="00DD3511"/>
    <w:rsid w:val="00DD381B"/>
    <w:rsid w:val="00DD440B"/>
    <w:rsid w:val="00DD442D"/>
    <w:rsid w:val="00DD4580"/>
    <w:rsid w:val="00DD4664"/>
    <w:rsid w:val="00DD4DE7"/>
    <w:rsid w:val="00DD5AC2"/>
    <w:rsid w:val="00DD5ECB"/>
    <w:rsid w:val="00DD63AD"/>
    <w:rsid w:val="00DD65AA"/>
    <w:rsid w:val="00DD6833"/>
    <w:rsid w:val="00DD6962"/>
    <w:rsid w:val="00DD703B"/>
    <w:rsid w:val="00DD7126"/>
    <w:rsid w:val="00DD7271"/>
    <w:rsid w:val="00DD7294"/>
    <w:rsid w:val="00DD7F2C"/>
    <w:rsid w:val="00DE030A"/>
    <w:rsid w:val="00DE082A"/>
    <w:rsid w:val="00DE0AA9"/>
    <w:rsid w:val="00DE0D84"/>
    <w:rsid w:val="00DE1001"/>
    <w:rsid w:val="00DE1193"/>
    <w:rsid w:val="00DE13C1"/>
    <w:rsid w:val="00DE16B2"/>
    <w:rsid w:val="00DE1A5D"/>
    <w:rsid w:val="00DE1AC5"/>
    <w:rsid w:val="00DE1C8D"/>
    <w:rsid w:val="00DE1E4D"/>
    <w:rsid w:val="00DE20EC"/>
    <w:rsid w:val="00DE24E8"/>
    <w:rsid w:val="00DE2830"/>
    <w:rsid w:val="00DE28EF"/>
    <w:rsid w:val="00DE29E5"/>
    <w:rsid w:val="00DE2CB6"/>
    <w:rsid w:val="00DE3541"/>
    <w:rsid w:val="00DE3886"/>
    <w:rsid w:val="00DE3DA7"/>
    <w:rsid w:val="00DE4481"/>
    <w:rsid w:val="00DE459C"/>
    <w:rsid w:val="00DE4835"/>
    <w:rsid w:val="00DE4C52"/>
    <w:rsid w:val="00DE4D31"/>
    <w:rsid w:val="00DE5009"/>
    <w:rsid w:val="00DE5103"/>
    <w:rsid w:val="00DE54B1"/>
    <w:rsid w:val="00DE5594"/>
    <w:rsid w:val="00DE5B6C"/>
    <w:rsid w:val="00DE6B17"/>
    <w:rsid w:val="00DE73C8"/>
    <w:rsid w:val="00DE74DB"/>
    <w:rsid w:val="00DE7848"/>
    <w:rsid w:val="00DF00FF"/>
    <w:rsid w:val="00DF04AD"/>
    <w:rsid w:val="00DF07C7"/>
    <w:rsid w:val="00DF0927"/>
    <w:rsid w:val="00DF0C49"/>
    <w:rsid w:val="00DF0EDD"/>
    <w:rsid w:val="00DF0F4E"/>
    <w:rsid w:val="00DF1363"/>
    <w:rsid w:val="00DF13EC"/>
    <w:rsid w:val="00DF1686"/>
    <w:rsid w:val="00DF1886"/>
    <w:rsid w:val="00DF1EB5"/>
    <w:rsid w:val="00DF232B"/>
    <w:rsid w:val="00DF2502"/>
    <w:rsid w:val="00DF260D"/>
    <w:rsid w:val="00DF31D3"/>
    <w:rsid w:val="00DF3224"/>
    <w:rsid w:val="00DF32FB"/>
    <w:rsid w:val="00DF3B16"/>
    <w:rsid w:val="00DF3D16"/>
    <w:rsid w:val="00DF3DAA"/>
    <w:rsid w:val="00DF4266"/>
    <w:rsid w:val="00DF5A54"/>
    <w:rsid w:val="00DF5F8A"/>
    <w:rsid w:val="00DF640A"/>
    <w:rsid w:val="00DF687D"/>
    <w:rsid w:val="00DF6D6C"/>
    <w:rsid w:val="00DF707A"/>
    <w:rsid w:val="00DF7355"/>
    <w:rsid w:val="00DF7B98"/>
    <w:rsid w:val="00E00817"/>
    <w:rsid w:val="00E0099D"/>
    <w:rsid w:val="00E01BB8"/>
    <w:rsid w:val="00E01E3D"/>
    <w:rsid w:val="00E0210B"/>
    <w:rsid w:val="00E021B5"/>
    <w:rsid w:val="00E0271B"/>
    <w:rsid w:val="00E0285D"/>
    <w:rsid w:val="00E03B5A"/>
    <w:rsid w:val="00E03F9C"/>
    <w:rsid w:val="00E0411D"/>
    <w:rsid w:val="00E048C1"/>
    <w:rsid w:val="00E04CD2"/>
    <w:rsid w:val="00E05F32"/>
    <w:rsid w:val="00E06716"/>
    <w:rsid w:val="00E067B3"/>
    <w:rsid w:val="00E067FD"/>
    <w:rsid w:val="00E068CB"/>
    <w:rsid w:val="00E0694E"/>
    <w:rsid w:val="00E07156"/>
    <w:rsid w:val="00E07663"/>
    <w:rsid w:val="00E07AC8"/>
    <w:rsid w:val="00E07B9B"/>
    <w:rsid w:val="00E07F94"/>
    <w:rsid w:val="00E1008E"/>
    <w:rsid w:val="00E10230"/>
    <w:rsid w:val="00E10C45"/>
    <w:rsid w:val="00E11450"/>
    <w:rsid w:val="00E11553"/>
    <w:rsid w:val="00E11A8A"/>
    <w:rsid w:val="00E11D00"/>
    <w:rsid w:val="00E11D9D"/>
    <w:rsid w:val="00E11EEF"/>
    <w:rsid w:val="00E12517"/>
    <w:rsid w:val="00E13323"/>
    <w:rsid w:val="00E137A6"/>
    <w:rsid w:val="00E1394E"/>
    <w:rsid w:val="00E13A43"/>
    <w:rsid w:val="00E13DDD"/>
    <w:rsid w:val="00E13F84"/>
    <w:rsid w:val="00E1400C"/>
    <w:rsid w:val="00E14FC5"/>
    <w:rsid w:val="00E15866"/>
    <w:rsid w:val="00E15C4B"/>
    <w:rsid w:val="00E16249"/>
    <w:rsid w:val="00E16402"/>
    <w:rsid w:val="00E16EC3"/>
    <w:rsid w:val="00E17A68"/>
    <w:rsid w:val="00E17D13"/>
    <w:rsid w:val="00E20204"/>
    <w:rsid w:val="00E20538"/>
    <w:rsid w:val="00E2115D"/>
    <w:rsid w:val="00E21235"/>
    <w:rsid w:val="00E2213A"/>
    <w:rsid w:val="00E22469"/>
    <w:rsid w:val="00E22921"/>
    <w:rsid w:val="00E22B08"/>
    <w:rsid w:val="00E22EF4"/>
    <w:rsid w:val="00E22F3F"/>
    <w:rsid w:val="00E230C7"/>
    <w:rsid w:val="00E23171"/>
    <w:rsid w:val="00E232E2"/>
    <w:rsid w:val="00E233C6"/>
    <w:rsid w:val="00E23832"/>
    <w:rsid w:val="00E2388E"/>
    <w:rsid w:val="00E23C50"/>
    <w:rsid w:val="00E23EFE"/>
    <w:rsid w:val="00E25114"/>
    <w:rsid w:val="00E252D0"/>
    <w:rsid w:val="00E25418"/>
    <w:rsid w:val="00E254A8"/>
    <w:rsid w:val="00E258E8"/>
    <w:rsid w:val="00E2683F"/>
    <w:rsid w:val="00E268DB"/>
    <w:rsid w:val="00E26E7E"/>
    <w:rsid w:val="00E26EA4"/>
    <w:rsid w:val="00E26F35"/>
    <w:rsid w:val="00E271F3"/>
    <w:rsid w:val="00E27317"/>
    <w:rsid w:val="00E27A7E"/>
    <w:rsid w:val="00E27AF2"/>
    <w:rsid w:val="00E308A3"/>
    <w:rsid w:val="00E30A95"/>
    <w:rsid w:val="00E31166"/>
    <w:rsid w:val="00E312B8"/>
    <w:rsid w:val="00E3164A"/>
    <w:rsid w:val="00E31AC0"/>
    <w:rsid w:val="00E31AE0"/>
    <w:rsid w:val="00E31CB5"/>
    <w:rsid w:val="00E31E74"/>
    <w:rsid w:val="00E31F4D"/>
    <w:rsid w:val="00E3215A"/>
    <w:rsid w:val="00E32284"/>
    <w:rsid w:val="00E32457"/>
    <w:rsid w:val="00E3343D"/>
    <w:rsid w:val="00E334A9"/>
    <w:rsid w:val="00E336DD"/>
    <w:rsid w:val="00E33753"/>
    <w:rsid w:val="00E33F3F"/>
    <w:rsid w:val="00E33F46"/>
    <w:rsid w:val="00E348EA"/>
    <w:rsid w:val="00E34CDF"/>
    <w:rsid w:val="00E3541C"/>
    <w:rsid w:val="00E3548F"/>
    <w:rsid w:val="00E3567F"/>
    <w:rsid w:val="00E3597E"/>
    <w:rsid w:val="00E363A2"/>
    <w:rsid w:val="00E36B10"/>
    <w:rsid w:val="00E36BD9"/>
    <w:rsid w:val="00E375AA"/>
    <w:rsid w:val="00E37D98"/>
    <w:rsid w:val="00E4026E"/>
    <w:rsid w:val="00E4074D"/>
    <w:rsid w:val="00E4095E"/>
    <w:rsid w:val="00E41096"/>
    <w:rsid w:val="00E411BF"/>
    <w:rsid w:val="00E4123D"/>
    <w:rsid w:val="00E41323"/>
    <w:rsid w:val="00E41770"/>
    <w:rsid w:val="00E417B7"/>
    <w:rsid w:val="00E41C02"/>
    <w:rsid w:val="00E4200E"/>
    <w:rsid w:val="00E42029"/>
    <w:rsid w:val="00E422BD"/>
    <w:rsid w:val="00E423C5"/>
    <w:rsid w:val="00E42490"/>
    <w:rsid w:val="00E42824"/>
    <w:rsid w:val="00E428C6"/>
    <w:rsid w:val="00E42EA7"/>
    <w:rsid w:val="00E43147"/>
    <w:rsid w:val="00E43195"/>
    <w:rsid w:val="00E432A6"/>
    <w:rsid w:val="00E43620"/>
    <w:rsid w:val="00E43A30"/>
    <w:rsid w:val="00E4424F"/>
    <w:rsid w:val="00E4429A"/>
    <w:rsid w:val="00E4436B"/>
    <w:rsid w:val="00E443E2"/>
    <w:rsid w:val="00E4487E"/>
    <w:rsid w:val="00E448E0"/>
    <w:rsid w:val="00E4490A"/>
    <w:rsid w:val="00E44D2E"/>
    <w:rsid w:val="00E45597"/>
    <w:rsid w:val="00E45708"/>
    <w:rsid w:val="00E4583B"/>
    <w:rsid w:val="00E458BF"/>
    <w:rsid w:val="00E45AB1"/>
    <w:rsid w:val="00E45C10"/>
    <w:rsid w:val="00E45C5B"/>
    <w:rsid w:val="00E45E30"/>
    <w:rsid w:val="00E4643B"/>
    <w:rsid w:val="00E4679D"/>
    <w:rsid w:val="00E468C1"/>
    <w:rsid w:val="00E46E94"/>
    <w:rsid w:val="00E47EE9"/>
    <w:rsid w:val="00E50BBC"/>
    <w:rsid w:val="00E50E6E"/>
    <w:rsid w:val="00E50FC9"/>
    <w:rsid w:val="00E51065"/>
    <w:rsid w:val="00E519B3"/>
    <w:rsid w:val="00E51B69"/>
    <w:rsid w:val="00E526B7"/>
    <w:rsid w:val="00E528CC"/>
    <w:rsid w:val="00E53001"/>
    <w:rsid w:val="00E53B47"/>
    <w:rsid w:val="00E5429C"/>
    <w:rsid w:val="00E54302"/>
    <w:rsid w:val="00E55169"/>
    <w:rsid w:val="00E55943"/>
    <w:rsid w:val="00E55BB8"/>
    <w:rsid w:val="00E55E52"/>
    <w:rsid w:val="00E55F74"/>
    <w:rsid w:val="00E56049"/>
    <w:rsid w:val="00E56270"/>
    <w:rsid w:val="00E565A1"/>
    <w:rsid w:val="00E56C42"/>
    <w:rsid w:val="00E56E71"/>
    <w:rsid w:val="00E5775F"/>
    <w:rsid w:val="00E57A4E"/>
    <w:rsid w:val="00E57A80"/>
    <w:rsid w:val="00E57B87"/>
    <w:rsid w:val="00E60083"/>
    <w:rsid w:val="00E608DB"/>
    <w:rsid w:val="00E60DBF"/>
    <w:rsid w:val="00E610D2"/>
    <w:rsid w:val="00E61129"/>
    <w:rsid w:val="00E61524"/>
    <w:rsid w:val="00E6183D"/>
    <w:rsid w:val="00E62803"/>
    <w:rsid w:val="00E635A7"/>
    <w:rsid w:val="00E63C67"/>
    <w:rsid w:val="00E63C7D"/>
    <w:rsid w:val="00E63E27"/>
    <w:rsid w:val="00E64709"/>
    <w:rsid w:val="00E6505D"/>
    <w:rsid w:val="00E65932"/>
    <w:rsid w:val="00E65B96"/>
    <w:rsid w:val="00E65D93"/>
    <w:rsid w:val="00E662A0"/>
    <w:rsid w:val="00E66744"/>
    <w:rsid w:val="00E669BD"/>
    <w:rsid w:val="00E6721E"/>
    <w:rsid w:val="00E679E8"/>
    <w:rsid w:val="00E70365"/>
    <w:rsid w:val="00E7137C"/>
    <w:rsid w:val="00E7137D"/>
    <w:rsid w:val="00E7175C"/>
    <w:rsid w:val="00E71CE0"/>
    <w:rsid w:val="00E72135"/>
    <w:rsid w:val="00E72251"/>
    <w:rsid w:val="00E725FB"/>
    <w:rsid w:val="00E73091"/>
    <w:rsid w:val="00E73419"/>
    <w:rsid w:val="00E736BC"/>
    <w:rsid w:val="00E73B60"/>
    <w:rsid w:val="00E73C26"/>
    <w:rsid w:val="00E73EC2"/>
    <w:rsid w:val="00E743D8"/>
    <w:rsid w:val="00E7457F"/>
    <w:rsid w:val="00E747C0"/>
    <w:rsid w:val="00E749AF"/>
    <w:rsid w:val="00E74DCD"/>
    <w:rsid w:val="00E75668"/>
    <w:rsid w:val="00E75A30"/>
    <w:rsid w:val="00E75E3F"/>
    <w:rsid w:val="00E76A7E"/>
    <w:rsid w:val="00E76B20"/>
    <w:rsid w:val="00E76BF0"/>
    <w:rsid w:val="00E76C47"/>
    <w:rsid w:val="00E76E0D"/>
    <w:rsid w:val="00E76F7C"/>
    <w:rsid w:val="00E7724F"/>
    <w:rsid w:val="00E77386"/>
    <w:rsid w:val="00E7773F"/>
    <w:rsid w:val="00E77857"/>
    <w:rsid w:val="00E77938"/>
    <w:rsid w:val="00E77A81"/>
    <w:rsid w:val="00E77DC5"/>
    <w:rsid w:val="00E805A0"/>
    <w:rsid w:val="00E808D8"/>
    <w:rsid w:val="00E814B2"/>
    <w:rsid w:val="00E81598"/>
    <w:rsid w:val="00E82073"/>
    <w:rsid w:val="00E825D7"/>
    <w:rsid w:val="00E82664"/>
    <w:rsid w:val="00E8273B"/>
    <w:rsid w:val="00E827FE"/>
    <w:rsid w:val="00E829FA"/>
    <w:rsid w:val="00E82A54"/>
    <w:rsid w:val="00E83470"/>
    <w:rsid w:val="00E8380D"/>
    <w:rsid w:val="00E83A72"/>
    <w:rsid w:val="00E83B18"/>
    <w:rsid w:val="00E847F4"/>
    <w:rsid w:val="00E84B94"/>
    <w:rsid w:val="00E84DFF"/>
    <w:rsid w:val="00E851F2"/>
    <w:rsid w:val="00E85241"/>
    <w:rsid w:val="00E855B3"/>
    <w:rsid w:val="00E85830"/>
    <w:rsid w:val="00E85ED1"/>
    <w:rsid w:val="00E85F8F"/>
    <w:rsid w:val="00E86002"/>
    <w:rsid w:val="00E8613E"/>
    <w:rsid w:val="00E8651D"/>
    <w:rsid w:val="00E86B2B"/>
    <w:rsid w:val="00E871FE"/>
    <w:rsid w:val="00E874BD"/>
    <w:rsid w:val="00E87634"/>
    <w:rsid w:val="00E87843"/>
    <w:rsid w:val="00E90488"/>
    <w:rsid w:val="00E905AC"/>
    <w:rsid w:val="00E908A4"/>
    <w:rsid w:val="00E90A7E"/>
    <w:rsid w:val="00E9185B"/>
    <w:rsid w:val="00E918BE"/>
    <w:rsid w:val="00E91A06"/>
    <w:rsid w:val="00E91B89"/>
    <w:rsid w:val="00E92016"/>
    <w:rsid w:val="00E92237"/>
    <w:rsid w:val="00E9229F"/>
    <w:rsid w:val="00E9263D"/>
    <w:rsid w:val="00E92779"/>
    <w:rsid w:val="00E92EE9"/>
    <w:rsid w:val="00E93BC2"/>
    <w:rsid w:val="00E95049"/>
    <w:rsid w:val="00E95ECC"/>
    <w:rsid w:val="00E9624C"/>
    <w:rsid w:val="00E964D2"/>
    <w:rsid w:val="00E96651"/>
    <w:rsid w:val="00E968B7"/>
    <w:rsid w:val="00E96911"/>
    <w:rsid w:val="00E96B14"/>
    <w:rsid w:val="00E9746B"/>
    <w:rsid w:val="00E97583"/>
    <w:rsid w:val="00E9759C"/>
    <w:rsid w:val="00EA02D6"/>
    <w:rsid w:val="00EA03AD"/>
    <w:rsid w:val="00EA0860"/>
    <w:rsid w:val="00EA08FA"/>
    <w:rsid w:val="00EA0B9E"/>
    <w:rsid w:val="00EA0CAF"/>
    <w:rsid w:val="00EA0FB5"/>
    <w:rsid w:val="00EA114F"/>
    <w:rsid w:val="00EA14A4"/>
    <w:rsid w:val="00EA166B"/>
    <w:rsid w:val="00EA1A0F"/>
    <w:rsid w:val="00EA262E"/>
    <w:rsid w:val="00EA30B6"/>
    <w:rsid w:val="00EA3785"/>
    <w:rsid w:val="00EA38A7"/>
    <w:rsid w:val="00EA480D"/>
    <w:rsid w:val="00EA4E04"/>
    <w:rsid w:val="00EA535E"/>
    <w:rsid w:val="00EA5398"/>
    <w:rsid w:val="00EA6194"/>
    <w:rsid w:val="00EA6282"/>
    <w:rsid w:val="00EA636E"/>
    <w:rsid w:val="00EA6A7E"/>
    <w:rsid w:val="00EA6EDE"/>
    <w:rsid w:val="00EA714A"/>
    <w:rsid w:val="00EA7224"/>
    <w:rsid w:val="00EA788A"/>
    <w:rsid w:val="00EB0249"/>
    <w:rsid w:val="00EB0781"/>
    <w:rsid w:val="00EB0959"/>
    <w:rsid w:val="00EB0F36"/>
    <w:rsid w:val="00EB1732"/>
    <w:rsid w:val="00EB2666"/>
    <w:rsid w:val="00EB27B3"/>
    <w:rsid w:val="00EB2C0A"/>
    <w:rsid w:val="00EB2FF6"/>
    <w:rsid w:val="00EB30AD"/>
    <w:rsid w:val="00EB3187"/>
    <w:rsid w:val="00EB3278"/>
    <w:rsid w:val="00EB3305"/>
    <w:rsid w:val="00EB35A0"/>
    <w:rsid w:val="00EB39AB"/>
    <w:rsid w:val="00EB3CBD"/>
    <w:rsid w:val="00EB3F87"/>
    <w:rsid w:val="00EB40BF"/>
    <w:rsid w:val="00EB44FC"/>
    <w:rsid w:val="00EB47A2"/>
    <w:rsid w:val="00EB484B"/>
    <w:rsid w:val="00EB498A"/>
    <w:rsid w:val="00EB541F"/>
    <w:rsid w:val="00EB5711"/>
    <w:rsid w:val="00EB57F3"/>
    <w:rsid w:val="00EB5894"/>
    <w:rsid w:val="00EB6143"/>
    <w:rsid w:val="00EB6346"/>
    <w:rsid w:val="00EB63F2"/>
    <w:rsid w:val="00EB6AA1"/>
    <w:rsid w:val="00EB6D53"/>
    <w:rsid w:val="00EB73E4"/>
    <w:rsid w:val="00EB7E5C"/>
    <w:rsid w:val="00EB7EF3"/>
    <w:rsid w:val="00EC02A9"/>
    <w:rsid w:val="00EC0647"/>
    <w:rsid w:val="00EC093A"/>
    <w:rsid w:val="00EC1221"/>
    <w:rsid w:val="00EC1309"/>
    <w:rsid w:val="00EC1B31"/>
    <w:rsid w:val="00EC2628"/>
    <w:rsid w:val="00EC293F"/>
    <w:rsid w:val="00EC2B98"/>
    <w:rsid w:val="00EC2E4C"/>
    <w:rsid w:val="00EC3150"/>
    <w:rsid w:val="00EC32D0"/>
    <w:rsid w:val="00EC347B"/>
    <w:rsid w:val="00EC378D"/>
    <w:rsid w:val="00EC3C63"/>
    <w:rsid w:val="00EC3DED"/>
    <w:rsid w:val="00EC47FA"/>
    <w:rsid w:val="00EC4820"/>
    <w:rsid w:val="00EC485B"/>
    <w:rsid w:val="00EC4DB1"/>
    <w:rsid w:val="00EC5028"/>
    <w:rsid w:val="00EC528C"/>
    <w:rsid w:val="00EC5409"/>
    <w:rsid w:val="00EC54A0"/>
    <w:rsid w:val="00EC5582"/>
    <w:rsid w:val="00EC5789"/>
    <w:rsid w:val="00EC6B06"/>
    <w:rsid w:val="00EC6D5B"/>
    <w:rsid w:val="00EC6DCC"/>
    <w:rsid w:val="00EC6DF9"/>
    <w:rsid w:val="00EC79D1"/>
    <w:rsid w:val="00EC7C29"/>
    <w:rsid w:val="00EC7EB9"/>
    <w:rsid w:val="00ED04BF"/>
    <w:rsid w:val="00ED0925"/>
    <w:rsid w:val="00ED132D"/>
    <w:rsid w:val="00ED1653"/>
    <w:rsid w:val="00ED16D0"/>
    <w:rsid w:val="00ED251A"/>
    <w:rsid w:val="00ED2636"/>
    <w:rsid w:val="00ED2806"/>
    <w:rsid w:val="00ED2935"/>
    <w:rsid w:val="00ED2BC2"/>
    <w:rsid w:val="00ED33FA"/>
    <w:rsid w:val="00ED3420"/>
    <w:rsid w:val="00ED34F5"/>
    <w:rsid w:val="00ED36CF"/>
    <w:rsid w:val="00ED499F"/>
    <w:rsid w:val="00ED593C"/>
    <w:rsid w:val="00ED5AD1"/>
    <w:rsid w:val="00ED5EBC"/>
    <w:rsid w:val="00ED66AA"/>
    <w:rsid w:val="00ED6719"/>
    <w:rsid w:val="00ED699C"/>
    <w:rsid w:val="00ED6BA4"/>
    <w:rsid w:val="00ED6DE1"/>
    <w:rsid w:val="00ED73EC"/>
    <w:rsid w:val="00ED76C8"/>
    <w:rsid w:val="00ED7797"/>
    <w:rsid w:val="00ED7D86"/>
    <w:rsid w:val="00EE1019"/>
    <w:rsid w:val="00EE16B8"/>
    <w:rsid w:val="00EE177D"/>
    <w:rsid w:val="00EE2A52"/>
    <w:rsid w:val="00EE2C7D"/>
    <w:rsid w:val="00EE2D53"/>
    <w:rsid w:val="00EE331C"/>
    <w:rsid w:val="00EE35CB"/>
    <w:rsid w:val="00EE40F2"/>
    <w:rsid w:val="00EE4487"/>
    <w:rsid w:val="00EE4513"/>
    <w:rsid w:val="00EE472C"/>
    <w:rsid w:val="00EE4869"/>
    <w:rsid w:val="00EE4C35"/>
    <w:rsid w:val="00EE5197"/>
    <w:rsid w:val="00EE5473"/>
    <w:rsid w:val="00EE63E1"/>
    <w:rsid w:val="00EE667F"/>
    <w:rsid w:val="00EE6950"/>
    <w:rsid w:val="00EE6B89"/>
    <w:rsid w:val="00EE6D54"/>
    <w:rsid w:val="00EE6D8F"/>
    <w:rsid w:val="00EE6F1E"/>
    <w:rsid w:val="00EE6F6A"/>
    <w:rsid w:val="00EE79A6"/>
    <w:rsid w:val="00EE7A85"/>
    <w:rsid w:val="00EF013C"/>
    <w:rsid w:val="00EF06DC"/>
    <w:rsid w:val="00EF0E32"/>
    <w:rsid w:val="00EF0FE0"/>
    <w:rsid w:val="00EF11AC"/>
    <w:rsid w:val="00EF23B2"/>
    <w:rsid w:val="00EF2AC8"/>
    <w:rsid w:val="00EF2FC8"/>
    <w:rsid w:val="00EF308A"/>
    <w:rsid w:val="00EF3524"/>
    <w:rsid w:val="00EF3921"/>
    <w:rsid w:val="00EF39F8"/>
    <w:rsid w:val="00EF3E0A"/>
    <w:rsid w:val="00EF3F8C"/>
    <w:rsid w:val="00EF40F8"/>
    <w:rsid w:val="00EF47DB"/>
    <w:rsid w:val="00EF47EC"/>
    <w:rsid w:val="00EF4DA3"/>
    <w:rsid w:val="00EF51E0"/>
    <w:rsid w:val="00EF527E"/>
    <w:rsid w:val="00EF560A"/>
    <w:rsid w:val="00EF5702"/>
    <w:rsid w:val="00EF5A75"/>
    <w:rsid w:val="00EF5F3B"/>
    <w:rsid w:val="00EF77E3"/>
    <w:rsid w:val="00EF79D6"/>
    <w:rsid w:val="00EF7A5F"/>
    <w:rsid w:val="00EF7AC1"/>
    <w:rsid w:val="00EF7B25"/>
    <w:rsid w:val="00EF7D57"/>
    <w:rsid w:val="00EF7EC0"/>
    <w:rsid w:val="00F001E3"/>
    <w:rsid w:val="00F00280"/>
    <w:rsid w:val="00F00BB4"/>
    <w:rsid w:val="00F00F3E"/>
    <w:rsid w:val="00F01B25"/>
    <w:rsid w:val="00F01B26"/>
    <w:rsid w:val="00F01B8A"/>
    <w:rsid w:val="00F01C97"/>
    <w:rsid w:val="00F01DB3"/>
    <w:rsid w:val="00F020AB"/>
    <w:rsid w:val="00F02467"/>
    <w:rsid w:val="00F02A2B"/>
    <w:rsid w:val="00F02E82"/>
    <w:rsid w:val="00F02EE1"/>
    <w:rsid w:val="00F030AB"/>
    <w:rsid w:val="00F03DA9"/>
    <w:rsid w:val="00F045B0"/>
    <w:rsid w:val="00F045F5"/>
    <w:rsid w:val="00F04FB3"/>
    <w:rsid w:val="00F0504F"/>
    <w:rsid w:val="00F05E91"/>
    <w:rsid w:val="00F0600D"/>
    <w:rsid w:val="00F06758"/>
    <w:rsid w:val="00F075F3"/>
    <w:rsid w:val="00F07799"/>
    <w:rsid w:val="00F07A5A"/>
    <w:rsid w:val="00F100F7"/>
    <w:rsid w:val="00F1018C"/>
    <w:rsid w:val="00F10279"/>
    <w:rsid w:val="00F1050A"/>
    <w:rsid w:val="00F10853"/>
    <w:rsid w:val="00F10923"/>
    <w:rsid w:val="00F10B69"/>
    <w:rsid w:val="00F10DA1"/>
    <w:rsid w:val="00F1117A"/>
    <w:rsid w:val="00F119E7"/>
    <w:rsid w:val="00F11A81"/>
    <w:rsid w:val="00F120E9"/>
    <w:rsid w:val="00F12156"/>
    <w:rsid w:val="00F12487"/>
    <w:rsid w:val="00F12635"/>
    <w:rsid w:val="00F13104"/>
    <w:rsid w:val="00F13193"/>
    <w:rsid w:val="00F13AC8"/>
    <w:rsid w:val="00F140E8"/>
    <w:rsid w:val="00F143F7"/>
    <w:rsid w:val="00F1474B"/>
    <w:rsid w:val="00F14F01"/>
    <w:rsid w:val="00F152BB"/>
    <w:rsid w:val="00F15761"/>
    <w:rsid w:val="00F1590F"/>
    <w:rsid w:val="00F15A9E"/>
    <w:rsid w:val="00F16D53"/>
    <w:rsid w:val="00F17228"/>
    <w:rsid w:val="00F17564"/>
    <w:rsid w:val="00F1798B"/>
    <w:rsid w:val="00F17C41"/>
    <w:rsid w:val="00F20046"/>
    <w:rsid w:val="00F2039B"/>
    <w:rsid w:val="00F205C5"/>
    <w:rsid w:val="00F2083A"/>
    <w:rsid w:val="00F2086E"/>
    <w:rsid w:val="00F21787"/>
    <w:rsid w:val="00F21BD4"/>
    <w:rsid w:val="00F21C5A"/>
    <w:rsid w:val="00F228B9"/>
    <w:rsid w:val="00F229F9"/>
    <w:rsid w:val="00F22DDF"/>
    <w:rsid w:val="00F22EB1"/>
    <w:rsid w:val="00F22FB0"/>
    <w:rsid w:val="00F2327E"/>
    <w:rsid w:val="00F2396E"/>
    <w:rsid w:val="00F23C09"/>
    <w:rsid w:val="00F23DAD"/>
    <w:rsid w:val="00F24ADF"/>
    <w:rsid w:val="00F251F7"/>
    <w:rsid w:val="00F255BF"/>
    <w:rsid w:val="00F255E6"/>
    <w:rsid w:val="00F25C43"/>
    <w:rsid w:val="00F2621D"/>
    <w:rsid w:val="00F26794"/>
    <w:rsid w:val="00F267B0"/>
    <w:rsid w:val="00F26A0F"/>
    <w:rsid w:val="00F26F66"/>
    <w:rsid w:val="00F2716B"/>
    <w:rsid w:val="00F27373"/>
    <w:rsid w:val="00F27937"/>
    <w:rsid w:val="00F306E8"/>
    <w:rsid w:val="00F30A9A"/>
    <w:rsid w:val="00F30B74"/>
    <w:rsid w:val="00F31143"/>
    <w:rsid w:val="00F3160B"/>
    <w:rsid w:val="00F318C9"/>
    <w:rsid w:val="00F31A64"/>
    <w:rsid w:val="00F32154"/>
    <w:rsid w:val="00F321D1"/>
    <w:rsid w:val="00F321EE"/>
    <w:rsid w:val="00F326C2"/>
    <w:rsid w:val="00F328D8"/>
    <w:rsid w:val="00F32E69"/>
    <w:rsid w:val="00F333D0"/>
    <w:rsid w:val="00F339FD"/>
    <w:rsid w:val="00F33B5A"/>
    <w:rsid w:val="00F33D42"/>
    <w:rsid w:val="00F340D7"/>
    <w:rsid w:val="00F347F7"/>
    <w:rsid w:val="00F34A5C"/>
    <w:rsid w:val="00F35614"/>
    <w:rsid w:val="00F35657"/>
    <w:rsid w:val="00F35892"/>
    <w:rsid w:val="00F35893"/>
    <w:rsid w:val="00F35E5B"/>
    <w:rsid w:val="00F35EF0"/>
    <w:rsid w:val="00F3629C"/>
    <w:rsid w:val="00F36CF1"/>
    <w:rsid w:val="00F36DDB"/>
    <w:rsid w:val="00F37478"/>
    <w:rsid w:val="00F37BC0"/>
    <w:rsid w:val="00F408F1"/>
    <w:rsid w:val="00F4108D"/>
    <w:rsid w:val="00F417A0"/>
    <w:rsid w:val="00F41D8F"/>
    <w:rsid w:val="00F41FAD"/>
    <w:rsid w:val="00F42001"/>
    <w:rsid w:val="00F422D1"/>
    <w:rsid w:val="00F4307C"/>
    <w:rsid w:val="00F435FC"/>
    <w:rsid w:val="00F4373E"/>
    <w:rsid w:val="00F43B45"/>
    <w:rsid w:val="00F43EEE"/>
    <w:rsid w:val="00F44270"/>
    <w:rsid w:val="00F44888"/>
    <w:rsid w:val="00F448F1"/>
    <w:rsid w:val="00F44DC1"/>
    <w:rsid w:val="00F45436"/>
    <w:rsid w:val="00F45FCB"/>
    <w:rsid w:val="00F4608F"/>
    <w:rsid w:val="00F4627E"/>
    <w:rsid w:val="00F47144"/>
    <w:rsid w:val="00F472AB"/>
    <w:rsid w:val="00F47B58"/>
    <w:rsid w:val="00F47F7D"/>
    <w:rsid w:val="00F50078"/>
    <w:rsid w:val="00F500D9"/>
    <w:rsid w:val="00F50314"/>
    <w:rsid w:val="00F5047A"/>
    <w:rsid w:val="00F514CB"/>
    <w:rsid w:val="00F52B20"/>
    <w:rsid w:val="00F52DBF"/>
    <w:rsid w:val="00F530DC"/>
    <w:rsid w:val="00F5329A"/>
    <w:rsid w:val="00F537BC"/>
    <w:rsid w:val="00F53F1E"/>
    <w:rsid w:val="00F54017"/>
    <w:rsid w:val="00F54599"/>
    <w:rsid w:val="00F549BB"/>
    <w:rsid w:val="00F54BFB"/>
    <w:rsid w:val="00F55425"/>
    <w:rsid w:val="00F55A6C"/>
    <w:rsid w:val="00F55DFD"/>
    <w:rsid w:val="00F56250"/>
    <w:rsid w:val="00F56479"/>
    <w:rsid w:val="00F56AA1"/>
    <w:rsid w:val="00F56E65"/>
    <w:rsid w:val="00F56E79"/>
    <w:rsid w:val="00F57127"/>
    <w:rsid w:val="00F57396"/>
    <w:rsid w:val="00F60966"/>
    <w:rsid w:val="00F60D39"/>
    <w:rsid w:val="00F60F5A"/>
    <w:rsid w:val="00F61036"/>
    <w:rsid w:val="00F6118D"/>
    <w:rsid w:val="00F6157C"/>
    <w:rsid w:val="00F61A87"/>
    <w:rsid w:val="00F61F55"/>
    <w:rsid w:val="00F62241"/>
    <w:rsid w:val="00F62675"/>
    <w:rsid w:val="00F626C1"/>
    <w:rsid w:val="00F628E6"/>
    <w:rsid w:val="00F6335D"/>
    <w:rsid w:val="00F63D45"/>
    <w:rsid w:val="00F643DF"/>
    <w:rsid w:val="00F65554"/>
    <w:rsid w:val="00F655AA"/>
    <w:rsid w:val="00F65A83"/>
    <w:rsid w:val="00F65CDE"/>
    <w:rsid w:val="00F66454"/>
    <w:rsid w:val="00F6681D"/>
    <w:rsid w:val="00F67064"/>
    <w:rsid w:val="00F673A9"/>
    <w:rsid w:val="00F674C8"/>
    <w:rsid w:val="00F67EE6"/>
    <w:rsid w:val="00F70702"/>
    <w:rsid w:val="00F70FE0"/>
    <w:rsid w:val="00F712D1"/>
    <w:rsid w:val="00F71472"/>
    <w:rsid w:val="00F720C7"/>
    <w:rsid w:val="00F72150"/>
    <w:rsid w:val="00F726CA"/>
    <w:rsid w:val="00F72E32"/>
    <w:rsid w:val="00F72FF2"/>
    <w:rsid w:val="00F731D5"/>
    <w:rsid w:val="00F7321F"/>
    <w:rsid w:val="00F73550"/>
    <w:rsid w:val="00F737DD"/>
    <w:rsid w:val="00F73937"/>
    <w:rsid w:val="00F73B06"/>
    <w:rsid w:val="00F73E2A"/>
    <w:rsid w:val="00F73FE2"/>
    <w:rsid w:val="00F740B3"/>
    <w:rsid w:val="00F74330"/>
    <w:rsid w:val="00F74380"/>
    <w:rsid w:val="00F7540F"/>
    <w:rsid w:val="00F758BB"/>
    <w:rsid w:val="00F75C68"/>
    <w:rsid w:val="00F761A2"/>
    <w:rsid w:val="00F76E4C"/>
    <w:rsid w:val="00F76F80"/>
    <w:rsid w:val="00F77516"/>
    <w:rsid w:val="00F778C8"/>
    <w:rsid w:val="00F7794E"/>
    <w:rsid w:val="00F77AD0"/>
    <w:rsid w:val="00F813B9"/>
    <w:rsid w:val="00F817D8"/>
    <w:rsid w:val="00F8190C"/>
    <w:rsid w:val="00F820D2"/>
    <w:rsid w:val="00F8210E"/>
    <w:rsid w:val="00F82709"/>
    <w:rsid w:val="00F82CB3"/>
    <w:rsid w:val="00F83080"/>
    <w:rsid w:val="00F837F3"/>
    <w:rsid w:val="00F837FA"/>
    <w:rsid w:val="00F83E67"/>
    <w:rsid w:val="00F83FAD"/>
    <w:rsid w:val="00F85238"/>
    <w:rsid w:val="00F85362"/>
    <w:rsid w:val="00F8546A"/>
    <w:rsid w:val="00F85BBA"/>
    <w:rsid w:val="00F85BEE"/>
    <w:rsid w:val="00F85ED1"/>
    <w:rsid w:val="00F861BC"/>
    <w:rsid w:val="00F866B2"/>
    <w:rsid w:val="00F866BD"/>
    <w:rsid w:val="00F86743"/>
    <w:rsid w:val="00F87A83"/>
    <w:rsid w:val="00F87ADE"/>
    <w:rsid w:val="00F90028"/>
    <w:rsid w:val="00F9040C"/>
    <w:rsid w:val="00F90510"/>
    <w:rsid w:val="00F908F0"/>
    <w:rsid w:val="00F908FD"/>
    <w:rsid w:val="00F92022"/>
    <w:rsid w:val="00F923C2"/>
    <w:rsid w:val="00F92B04"/>
    <w:rsid w:val="00F92E01"/>
    <w:rsid w:val="00F944DF"/>
    <w:rsid w:val="00F94C2E"/>
    <w:rsid w:val="00F94D00"/>
    <w:rsid w:val="00F95086"/>
    <w:rsid w:val="00F955BC"/>
    <w:rsid w:val="00F955F2"/>
    <w:rsid w:val="00F95A94"/>
    <w:rsid w:val="00F95BEB"/>
    <w:rsid w:val="00F964C0"/>
    <w:rsid w:val="00F967BC"/>
    <w:rsid w:val="00F968C1"/>
    <w:rsid w:val="00F96932"/>
    <w:rsid w:val="00F969F1"/>
    <w:rsid w:val="00F96E7A"/>
    <w:rsid w:val="00F97744"/>
    <w:rsid w:val="00F97879"/>
    <w:rsid w:val="00F979A6"/>
    <w:rsid w:val="00FA005A"/>
    <w:rsid w:val="00FA0896"/>
    <w:rsid w:val="00FA0BFD"/>
    <w:rsid w:val="00FA0FCE"/>
    <w:rsid w:val="00FA12CD"/>
    <w:rsid w:val="00FA15B8"/>
    <w:rsid w:val="00FA18A0"/>
    <w:rsid w:val="00FA1BBC"/>
    <w:rsid w:val="00FA2066"/>
    <w:rsid w:val="00FA20F7"/>
    <w:rsid w:val="00FA252C"/>
    <w:rsid w:val="00FA2A7D"/>
    <w:rsid w:val="00FA2DA1"/>
    <w:rsid w:val="00FA3000"/>
    <w:rsid w:val="00FA305D"/>
    <w:rsid w:val="00FA386B"/>
    <w:rsid w:val="00FA4174"/>
    <w:rsid w:val="00FA4951"/>
    <w:rsid w:val="00FA4B24"/>
    <w:rsid w:val="00FA4C17"/>
    <w:rsid w:val="00FA4C2C"/>
    <w:rsid w:val="00FA4DA7"/>
    <w:rsid w:val="00FA4ED0"/>
    <w:rsid w:val="00FA5386"/>
    <w:rsid w:val="00FA5489"/>
    <w:rsid w:val="00FA5591"/>
    <w:rsid w:val="00FA5A45"/>
    <w:rsid w:val="00FA5A9F"/>
    <w:rsid w:val="00FA6991"/>
    <w:rsid w:val="00FA6B34"/>
    <w:rsid w:val="00FA6B41"/>
    <w:rsid w:val="00FA726C"/>
    <w:rsid w:val="00FA7397"/>
    <w:rsid w:val="00FA7949"/>
    <w:rsid w:val="00FB0366"/>
    <w:rsid w:val="00FB041A"/>
    <w:rsid w:val="00FB0527"/>
    <w:rsid w:val="00FB09BA"/>
    <w:rsid w:val="00FB0B15"/>
    <w:rsid w:val="00FB0B26"/>
    <w:rsid w:val="00FB132C"/>
    <w:rsid w:val="00FB144A"/>
    <w:rsid w:val="00FB159C"/>
    <w:rsid w:val="00FB1813"/>
    <w:rsid w:val="00FB18AA"/>
    <w:rsid w:val="00FB18E6"/>
    <w:rsid w:val="00FB1A4F"/>
    <w:rsid w:val="00FB1C95"/>
    <w:rsid w:val="00FB2032"/>
    <w:rsid w:val="00FB22A7"/>
    <w:rsid w:val="00FB23E8"/>
    <w:rsid w:val="00FB23EE"/>
    <w:rsid w:val="00FB2481"/>
    <w:rsid w:val="00FB2929"/>
    <w:rsid w:val="00FB2A38"/>
    <w:rsid w:val="00FB3320"/>
    <w:rsid w:val="00FB3743"/>
    <w:rsid w:val="00FB43E5"/>
    <w:rsid w:val="00FB4432"/>
    <w:rsid w:val="00FB4562"/>
    <w:rsid w:val="00FB463B"/>
    <w:rsid w:val="00FB48C6"/>
    <w:rsid w:val="00FB4A5D"/>
    <w:rsid w:val="00FB5057"/>
    <w:rsid w:val="00FB526F"/>
    <w:rsid w:val="00FB6175"/>
    <w:rsid w:val="00FB61BF"/>
    <w:rsid w:val="00FB6335"/>
    <w:rsid w:val="00FB649C"/>
    <w:rsid w:val="00FB6785"/>
    <w:rsid w:val="00FB6EB7"/>
    <w:rsid w:val="00FB7916"/>
    <w:rsid w:val="00FB7CBB"/>
    <w:rsid w:val="00FB7F1F"/>
    <w:rsid w:val="00FC19D0"/>
    <w:rsid w:val="00FC2019"/>
    <w:rsid w:val="00FC232D"/>
    <w:rsid w:val="00FC2B95"/>
    <w:rsid w:val="00FC2D0B"/>
    <w:rsid w:val="00FC2D71"/>
    <w:rsid w:val="00FC2E4C"/>
    <w:rsid w:val="00FC2F60"/>
    <w:rsid w:val="00FC31BB"/>
    <w:rsid w:val="00FC32E9"/>
    <w:rsid w:val="00FC34DD"/>
    <w:rsid w:val="00FC41BD"/>
    <w:rsid w:val="00FC42B3"/>
    <w:rsid w:val="00FC4838"/>
    <w:rsid w:val="00FC4C4F"/>
    <w:rsid w:val="00FC5002"/>
    <w:rsid w:val="00FC519C"/>
    <w:rsid w:val="00FC57FE"/>
    <w:rsid w:val="00FC5B71"/>
    <w:rsid w:val="00FC6B50"/>
    <w:rsid w:val="00FC6F75"/>
    <w:rsid w:val="00FC7065"/>
    <w:rsid w:val="00FC7075"/>
    <w:rsid w:val="00FC724E"/>
    <w:rsid w:val="00FC772D"/>
    <w:rsid w:val="00FC775C"/>
    <w:rsid w:val="00FD0652"/>
    <w:rsid w:val="00FD0ADF"/>
    <w:rsid w:val="00FD0AEB"/>
    <w:rsid w:val="00FD15A4"/>
    <w:rsid w:val="00FD16F7"/>
    <w:rsid w:val="00FD1997"/>
    <w:rsid w:val="00FD202E"/>
    <w:rsid w:val="00FD23B6"/>
    <w:rsid w:val="00FD2F1B"/>
    <w:rsid w:val="00FD373C"/>
    <w:rsid w:val="00FD41EA"/>
    <w:rsid w:val="00FD462E"/>
    <w:rsid w:val="00FD47D6"/>
    <w:rsid w:val="00FD47DF"/>
    <w:rsid w:val="00FD488E"/>
    <w:rsid w:val="00FD4903"/>
    <w:rsid w:val="00FD493A"/>
    <w:rsid w:val="00FD4E3E"/>
    <w:rsid w:val="00FD4F5E"/>
    <w:rsid w:val="00FD6061"/>
    <w:rsid w:val="00FD60F4"/>
    <w:rsid w:val="00FD6205"/>
    <w:rsid w:val="00FD64EA"/>
    <w:rsid w:val="00FD65C2"/>
    <w:rsid w:val="00FD663C"/>
    <w:rsid w:val="00FD7037"/>
    <w:rsid w:val="00FD7190"/>
    <w:rsid w:val="00FD7B0A"/>
    <w:rsid w:val="00FD7F4A"/>
    <w:rsid w:val="00FE0640"/>
    <w:rsid w:val="00FE11BC"/>
    <w:rsid w:val="00FE17C9"/>
    <w:rsid w:val="00FE1914"/>
    <w:rsid w:val="00FE2117"/>
    <w:rsid w:val="00FE2148"/>
    <w:rsid w:val="00FE2155"/>
    <w:rsid w:val="00FE2211"/>
    <w:rsid w:val="00FE2B77"/>
    <w:rsid w:val="00FE2D57"/>
    <w:rsid w:val="00FE2F2B"/>
    <w:rsid w:val="00FE3462"/>
    <w:rsid w:val="00FE37F6"/>
    <w:rsid w:val="00FE3B15"/>
    <w:rsid w:val="00FE40BA"/>
    <w:rsid w:val="00FE41E0"/>
    <w:rsid w:val="00FE4435"/>
    <w:rsid w:val="00FE4F3B"/>
    <w:rsid w:val="00FE55B0"/>
    <w:rsid w:val="00FE58B7"/>
    <w:rsid w:val="00FE5F34"/>
    <w:rsid w:val="00FE6330"/>
    <w:rsid w:val="00FE63C2"/>
    <w:rsid w:val="00FE63E5"/>
    <w:rsid w:val="00FE67B0"/>
    <w:rsid w:val="00FE6864"/>
    <w:rsid w:val="00FE6CA7"/>
    <w:rsid w:val="00FE780C"/>
    <w:rsid w:val="00FE79A3"/>
    <w:rsid w:val="00FE7B13"/>
    <w:rsid w:val="00FE7F19"/>
    <w:rsid w:val="00FF032F"/>
    <w:rsid w:val="00FF0BB1"/>
    <w:rsid w:val="00FF12F1"/>
    <w:rsid w:val="00FF1395"/>
    <w:rsid w:val="00FF15DD"/>
    <w:rsid w:val="00FF17A2"/>
    <w:rsid w:val="00FF1CF9"/>
    <w:rsid w:val="00FF1E80"/>
    <w:rsid w:val="00FF204E"/>
    <w:rsid w:val="00FF2D42"/>
    <w:rsid w:val="00FF2DDC"/>
    <w:rsid w:val="00FF3314"/>
    <w:rsid w:val="00FF3480"/>
    <w:rsid w:val="00FF3BAF"/>
    <w:rsid w:val="00FF3E16"/>
    <w:rsid w:val="00FF3FCF"/>
    <w:rsid w:val="00FF41C6"/>
    <w:rsid w:val="00FF42DB"/>
    <w:rsid w:val="00FF47B8"/>
    <w:rsid w:val="00FF4841"/>
    <w:rsid w:val="00FF4B99"/>
    <w:rsid w:val="00FF52AF"/>
    <w:rsid w:val="00FF52CD"/>
    <w:rsid w:val="00FF53C2"/>
    <w:rsid w:val="00FF5BEF"/>
    <w:rsid w:val="00FF5C5B"/>
    <w:rsid w:val="00FF61CF"/>
    <w:rsid w:val="00FF6260"/>
    <w:rsid w:val="00FF63B6"/>
    <w:rsid w:val="00FF64E4"/>
    <w:rsid w:val="00FF660C"/>
    <w:rsid w:val="00FF6E1D"/>
    <w:rsid w:val="00FF71F7"/>
    <w:rsid w:val="00FF7492"/>
    <w:rsid w:val="00FF75EF"/>
    <w:rsid w:val="00FF766A"/>
    <w:rsid w:val="00FF7901"/>
    <w:rsid w:val="00FF7A7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08E19"/>
  <w15:docId w15:val="{A6B53AB4-A756-4AD5-83C9-E08D05E2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965"/>
    <w:pPr>
      <w:spacing w:line="240" w:lineRule="atLeast"/>
    </w:pPr>
    <w:rPr>
      <w:rFonts w:ascii="Arial" w:hAnsi="Arial"/>
      <w:lang w:val="en-GB" w:bidi="ar-SA"/>
    </w:rPr>
  </w:style>
  <w:style w:type="paragraph" w:styleId="Heading1">
    <w:name w:val="heading 1"/>
    <w:basedOn w:val="Normal"/>
    <w:next w:val="Normal"/>
    <w:link w:val="Heading1Char"/>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uiPriority w:val="99"/>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267FA9"/>
    <w:rPr>
      <w:rFonts w:cs="Times New Roman"/>
      <w:sz w:val="16"/>
      <w:szCs w:val="16"/>
    </w:rPr>
  </w:style>
  <w:style w:type="paragraph" w:styleId="CommentText">
    <w:name w:val="annotation text"/>
    <w:basedOn w:val="Normal"/>
    <w:link w:val="CommentTextChar"/>
    <w:uiPriority w:val="99"/>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link w:val="BodyTextIndentChar"/>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rsid w:val="00267FA9"/>
    <w:pPr>
      <w:spacing w:line="240" w:lineRule="exact"/>
      <w:ind w:left="567"/>
      <w:jc w:val="distribute"/>
    </w:pPr>
    <w:rPr>
      <w:rFonts w:ascii="Times New Roman" w:hAnsi="Times New Roman"/>
      <w:spacing w:val="-2"/>
      <w:lang w:val="en-US"/>
    </w:rPr>
  </w:style>
  <w:style w:type="paragraph" w:styleId="BlockText">
    <w:name w:val="Block Text"/>
    <w:basedOn w:val="Normal"/>
    <w:uiPriority w:val="99"/>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link w:val="BalloonTextChar"/>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3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qFormat/>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nhideWhenUsed/>
    <w:rsid w:val="00B65470"/>
    <w:pPr>
      <w:spacing w:line="240" w:lineRule="auto"/>
    </w:pPr>
    <w:rPr>
      <w:b/>
      <w:bCs/>
    </w:rPr>
  </w:style>
  <w:style w:type="character" w:customStyle="1" w:styleId="CommentTextChar">
    <w:name w:val="Comment Text Char"/>
    <w:basedOn w:val="DefaultParagraphFont"/>
    <w:link w:val="CommentText"/>
    <w:uiPriority w:val="99"/>
    <w:rsid w:val="00B65470"/>
    <w:rPr>
      <w:rFonts w:ascii="Arial" w:hAnsi="Arial"/>
      <w:lang w:val="en-GB" w:bidi="ar-SA"/>
    </w:rPr>
  </w:style>
  <w:style w:type="character" w:customStyle="1" w:styleId="CommentSubjectChar">
    <w:name w:val="Comment Subject Char"/>
    <w:basedOn w:val="CommentTextChar"/>
    <w:link w:val="CommentSubject"/>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character" w:customStyle="1" w:styleId="Heading1Char">
    <w:name w:val="Heading 1 Char"/>
    <w:basedOn w:val="DefaultParagraphFont"/>
    <w:link w:val="Heading1"/>
    <w:rsid w:val="009C5C45"/>
    <w:rPr>
      <w:rFonts w:ascii="Arial" w:hAnsi="Arial" w:cs="Times New Roman"/>
      <w:b/>
      <w:bCs/>
      <w:kern w:val="28"/>
      <w:sz w:val="28"/>
      <w:szCs w:val="28"/>
      <w:lang w:val="en-GB" w:bidi="ar-SA"/>
    </w:rPr>
  </w:style>
  <w:style w:type="character" w:customStyle="1" w:styleId="ListParagraphChar">
    <w:name w:val="List Paragraph Char"/>
    <w:link w:val="ListParagraph"/>
    <w:uiPriority w:val="34"/>
    <w:rsid w:val="00920C2C"/>
    <w:rPr>
      <w:rFonts w:ascii="Calibri" w:eastAsia="Calibri" w:hAnsi="Calibri" w:cs="Cordia New"/>
      <w:sz w:val="22"/>
      <w:szCs w:val="2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2E3457"/>
    <w:pPr>
      <w:tabs>
        <w:tab w:val="decimal" w:pos="765"/>
      </w:tabs>
      <w:spacing w:line="260" w:lineRule="atLeast"/>
    </w:pPr>
    <w:rPr>
      <w:rFonts w:ascii="Times New Roman" w:eastAsia="MS Mincho" w:hAnsi="Times New Roman"/>
      <w:sz w:val="22"/>
    </w:rPr>
  </w:style>
  <w:style w:type="paragraph" w:styleId="NoSpacing">
    <w:name w:val="No Spacing"/>
    <w:uiPriority w:val="1"/>
    <w:qFormat/>
    <w:rsid w:val="000C7523"/>
    <w:rPr>
      <w:rFonts w:ascii="Ink Free" w:eastAsia="Ink Free" w:hAnsi="Ink Free" w:cs="Ink Free"/>
      <w:color w:val="00B050"/>
      <w:lang w:eastAsia="en-GB"/>
    </w:rPr>
  </w:style>
  <w:style w:type="table" w:styleId="TableGridLight">
    <w:name w:val="Grid Table Light"/>
    <w:basedOn w:val="TableNormal"/>
    <w:uiPriority w:val="40"/>
    <w:rsid w:val="0011485F"/>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
    <w:name w:val="PwC Table Text"/>
    <w:basedOn w:val="TableNormal"/>
    <w:uiPriority w:val="99"/>
    <w:qFormat/>
    <w:rsid w:val="00816387"/>
    <w:pPr>
      <w:spacing w:before="60" w:after="60"/>
    </w:pPr>
    <w:rPr>
      <w:rFonts w:ascii="Georgia" w:eastAsiaTheme="minorHAnsi" w:hAnsi="Georgia" w:cstheme="minorBidi"/>
      <w:lang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Light1">
    <w:name w:val="Table Grid Light1"/>
    <w:basedOn w:val="TableNormal"/>
    <w:next w:val="TableGridLight"/>
    <w:uiPriority w:val="40"/>
    <w:rsid w:val="00580C51"/>
    <w:rPr>
      <w:rFonts w:ascii="Calibri" w:eastAsia="Calibri" w:hAnsi="Calibri"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Char">
    <w:name w:val="Body Text Char"/>
    <w:basedOn w:val="DefaultParagraphFont"/>
    <w:link w:val="BodyText"/>
    <w:semiHidden/>
    <w:rsid w:val="00FA5489"/>
    <w:rPr>
      <w:rFonts w:ascii="Arial" w:hAnsi="Arial" w:cs="Times New Roman"/>
      <w:b/>
      <w:bCs/>
      <w:spacing w:val="-2"/>
      <w:sz w:val="18"/>
      <w:szCs w:val="18"/>
      <w:lang w:val="en-GB" w:bidi="ar-SA"/>
    </w:rPr>
  </w:style>
  <w:style w:type="paragraph" w:styleId="HTMLPreformatted">
    <w:name w:val="HTML Preformatted"/>
    <w:basedOn w:val="Normal"/>
    <w:link w:val="HTMLPreformattedChar"/>
    <w:uiPriority w:val="99"/>
    <w:semiHidden/>
    <w:unhideWhenUsed/>
    <w:rsid w:val="0096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96506E"/>
    <w:rPr>
      <w:rFonts w:ascii="Courier New" w:hAnsi="Courier New" w:cs="Courier New"/>
    </w:rPr>
  </w:style>
  <w:style w:type="character" w:customStyle="1" w:styleId="y2iqfc">
    <w:name w:val="y2iqfc"/>
    <w:basedOn w:val="DefaultParagraphFont"/>
    <w:rsid w:val="0096506E"/>
  </w:style>
  <w:style w:type="paragraph" w:styleId="ListContinue">
    <w:name w:val="List Continue"/>
    <w:basedOn w:val="Normal"/>
    <w:rsid w:val="006F3297"/>
    <w:pPr>
      <w:spacing w:after="120" w:line="240" w:lineRule="auto"/>
      <w:ind w:left="360"/>
    </w:pPr>
    <w:rPr>
      <w:rFonts w:ascii="Cordia New" w:hAnsi="Cordia New" w:cs="CordiaUPC"/>
      <w:sz w:val="28"/>
      <w:szCs w:val="28"/>
      <w:lang w:bidi="th-TH"/>
    </w:rPr>
  </w:style>
  <w:style w:type="character" w:styleId="Emphasis">
    <w:name w:val="Emphasis"/>
    <w:basedOn w:val="DefaultParagraphFont"/>
    <w:uiPriority w:val="20"/>
    <w:qFormat/>
    <w:rsid w:val="002C5BFC"/>
    <w:rPr>
      <w:i/>
      <w:iCs/>
    </w:rPr>
  </w:style>
  <w:style w:type="paragraph" w:styleId="NormalWeb">
    <w:name w:val="Normal (Web)"/>
    <w:basedOn w:val="Normal"/>
    <w:uiPriority w:val="99"/>
    <w:unhideWhenUsed/>
    <w:rsid w:val="0043747A"/>
    <w:pPr>
      <w:spacing w:before="100" w:beforeAutospacing="1" w:after="100" w:afterAutospacing="1" w:line="240" w:lineRule="auto"/>
    </w:pPr>
    <w:rPr>
      <w:rFonts w:ascii="Times New Roman" w:hAnsi="Times New Roman" w:cs="Times New Roman"/>
      <w:sz w:val="24"/>
      <w:szCs w:val="24"/>
      <w:lang w:val="en-US" w:bidi="th-TH"/>
    </w:rPr>
  </w:style>
  <w:style w:type="paragraph" w:customStyle="1" w:styleId="7I-7H-">
    <w:name w:val="@7I-@#7H-"/>
    <w:basedOn w:val="Normal"/>
    <w:next w:val="Normal"/>
    <w:rsid w:val="00D60827"/>
    <w:pPr>
      <w:spacing w:line="240" w:lineRule="auto"/>
    </w:pPr>
    <w:rPr>
      <w:rFonts w:ascii="Wingdings" w:eastAsia="Brush Script MT" w:hAnsi="Wingdings" w:cs="Brush Script MT"/>
      <w:b/>
      <w:bCs/>
      <w:snapToGrid w:val="0"/>
      <w:sz w:val="24"/>
      <w:szCs w:val="24"/>
      <w:lang w:val="th-TH" w:eastAsia="th-TH" w:bidi="th-TH"/>
    </w:rPr>
  </w:style>
  <w:style w:type="paragraph" w:customStyle="1" w:styleId="a0">
    <w:name w:val="???????????"/>
    <w:basedOn w:val="Normal"/>
    <w:rsid w:val="00D60827"/>
    <w:pPr>
      <w:spacing w:line="240" w:lineRule="auto"/>
      <w:ind w:right="386"/>
    </w:pPr>
    <w:rPr>
      <w:rFonts w:ascii="Wingdings" w:eastAsia="Brush Script MT" w:hAnsi="Wingdings" w:cs="Brush Script MT"/>
      <w:b/>
      <w:bCs/>
      <w:sz w:val="28"/>
      <w:szCs w:val="28"/>
      <w:lang w:val="th-TH" w:eastAsia="th-TH" w:bidi="th-TH"/>
    </w:rPr>
  </w:style>
  <w:style w:type="paragraph" w:customStyle="1" w:styleId="Style5">
    <w:name w:val="Style5"/>
    <w:basedOn w:val="Normal"/>
    <w:rsid w:val="00D60827"/>
    <w:pPr>
      <w:pBdr>
        <w:top w:val="single" w:sz="4" w:space="1" w:color="auto"/>
        <w:bottom w:val="double" w:sz="4" w:space="1" w:color="auto"/>
      </w:pBdr>
      <w:spacing w:line="240" w:lineRule="exact"/>
      <w:jc w:val="right"/>
    </w:pPr>
    <w:rPr>
      <w:rFonts w:ascii="Wingdings" w:eastAsia="Brush Script MT" w:hAnsi="Wingdings" w:cs="Brush Script MT"/>
      <w:lang w:val="en-US" w:eastAsia="th-TH" w:bidi="th-TH"/>
    </w:rPr>
  </w:style>
  <w:style w:type="paragraph" w:customStyle="1" w:styleId="Char">
    <w:name w:val="Char"/>
    <w:basedOn w:val="Normal"/>
    <w:rsid w:val="00D60827"/>
    <w:pPr>
      <w:spacing w:after="160" w:line="240" w:lineRule="exact"/>
    </w:pPr>
    <w:rPr>
      <w:rFonts w:ascii="Verdana" w:hAnsi="Verdana" w:cs="Times New Roman"/>
      <w:lang w:val="en-US"/>
    </w:rPr>
  </w:style>
  <w:style w:type="character" w:customStyle="1" w:styleId="BalloonTextChar">
    <w:name w:val="Balloon Text Char"/>
    <w:link w:val="BalloonText"/>
    <w:rsid w:val="00D60827"/>
    <w:rPr>
      <w:rFonts w:ascii="Tahoma" w:hAnsi="Tahoma"/>
      <w:sz w:val="16"/>
      <w:szCs w:val="18"/>
      <w:lang w:val="en-GB" w:bidi="ar-SA"/>
    </w:rPr>
  </w:style>
  <w:style w:type="paragraph" w:customStyle="1" w:styleId="1">
    <w:name w:val="อักขระ อักขระ1"/>
    <w:basedOn w:val="Normal"/>
    <w:rsid w:val="00D60827"/>
    <w:pPr>
      <w:spacing w:after="160" w:line="240" w:lineRule="exact"/>
    </w:pPr>
    <w:rPr>
      <w:rFonts w:ascii="Verdana" w:hAnsi="Verdana"/>
      <w:lang w:val="en-US"/>
    </w:rPr>
  </w:style>
  <w:style w:type="character" w:customStyle="1" w:styleId="BodyText2Char">
    <w:name w:val="Body Text 2 Char"/>
    <w:link w:val="BodyText2"/>
    <w:rsid w:val="00D60827"/>
    <w:rPr>
      <w:rFonts w:ascii="Arial" w:hAnsi="Arial" w:cs="Times New Roman"/>
      <w:spacing w:val="-2"/>
      <w:sz w:val="18"/>
      <w:szCs w:val="18"/>
      <w:lang w:val="en-GB" w:bidi="ar-SA"/>
    </w:rPr>
  </w:style>
  <w:style w:type="paragraph" w:styleId="PlainText">
    <w:name w:val="Plain Text"/>
    <w:basedOn w:val="Normal"/>
    <w:link w:val="PlainTextChar"/>
    <w:rsid w:val="00D60827"/>
    <w:pPr>
      <w:spacing w:line="240" w:lineRule="auto"/>
    </w:pPr>
    <w:rPr>
      <w:rFonts w:ascii="Cordia New" w:eastAsia="Cordia New" w:hAnsi="Cordia New"/>
      <w:sz w:val="28"/>
      <w:szCs w:val="28"/>
      <w:lang w:val="x-none" w:eastAsia="x-none" w:bidi="th-TH"/>
    </w:rPr>
  </w:style>
  <w:style w:type="character" w:customStyle="1" w:styleId="PlainTextChar">
    <w:name w:val="Plain Text Char"/>
    <w:basedOn w:val="DefaultParagraphFont"/>
    <w:link w:val="PlainText"/>
    <w:rsid w:val="00D60827"/>
    <w:rPr>
      <w:rFonts w:ascii="Cordia New" w:eastAsia="Cordia New" w:hAnsi="Cordia New"/>
      <w:sz w:val="28"/>
      <w:szCs w:val="28"/>
      <w:lang w:val="x-none" w:eastAsia="x-none"/>
    </w:rPr>
  </w:style>
  <w:style w:type="paragraph" w:customStyle="1" w:styleId="a1">
    <w:name w:val="???????"/>
    <w:basedOn w:val="Normal"/>
    <w:rsid w:val="00D60827"/>
    <w:pPr>
      <w:tabs>
        <w:tab w:val="left" w:pos="1080"/>
      </w:tabs>
      <w:spacing w:line="240" w:lineRule="auto"/>
    </w:pPr>
    <w:rPr>
      <w:rFonts w:ascii="BrowalliaUPC" w:hAnsi="BrowalliaUPC" w:cs="BrowalliaUPC"/>
      <w:sz w:val="30"/>
      <w:szCs w:val="30"/>
      <w:lang w:val="en-US" w:bidi="th-TH"/>
    </w:rPr>
  </w:style>
  <w:style w:type="character" w:customStyle="1" w:styleId="Heading6Char">
    <w:name w:val="Heading 6 Char"/>
    <w:link w:val="Heading6"/>
    <w:rsid w:val="00D60827"/>
    <w:rPr>
      <w:rFonts w:ascii="Arial" w:hAnsi="Arial" w:cs="Times New Roman"/>
      <w:b/>
      <w:bCs/>
      <w:sz w:val="18"/>
      <w:szCs w:val="18"/>
      <w:lang w:val="en-GB" w:bidi="ar-SA"/>
    </w:rPr>
  </w:style>
  <w:style w:type="paragraph" w:customStyle="1" w:styleId="a2">
    <w:name w:val="à¹×éÍàÃ×èÍ§"/>
    <w:basedOn w:val="Normal"/>
    <w:rsid w:val="00D60827"/>
    <w:pPr>
      <w:spacing w:line="240" w:lineRule="auto"/>
      <w:ind w:right="386"/>
    </w:pPr>
    <w:rPr>
      <w:rFonts w:ascii="Times New Roman" w:hAnsi="Times New Roman"/>
      <w:color w:val="000080"/>
      <w:sz w:val="28"/>
      <w:szCs w:val="28"/>
      <w:lang w:val="th-TH" w:bidi="th-TH"/>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D60827"/>
    <w:pPr>
      <w:spacing w:after="160" w:line="240" w:lineRule="exact"/>
    </w:pPr>
    <w:rPr>
      <w:rFonts w:ascii="Verdana" w:hAnsi="Verdana" w:cs="Times New Roman"/>
      <w:lang w:val="en-US"/>
    </w:rPr>
  </w:style>
  <w:style w:type="table" w:customStyle="1" w:styleId="TableGrid1">
    <w:name w:val="Table Grid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D60827"/>
    <w:pPr>
      <w:spacing w:before="40" w:after="60" w:line="200" w:lineRule="exact"/>
      <w:ind w:left="284" w:hanging="284"/>
    </w:pPr>
    <w:rPr>
      <w:rFonts w:ascii="Times" w:eastAsia="Times" w:hAnsi="Times" w:cs="Times New Roman"/>
      <w:sz w:val="18"/>
    </w:rPr>
  </w:style>
  <w:style w:type="character" w:styleId="LineNumber">
    <w:name w:val="line number"/>
    <w:basedOn w:val="DefaultParagraphFont"/>
    <w:rsid w:val="00D60827"/>
  </w:style>
  <w:style w:type="paragraph" w:styleId="Revision">
    <w:name w:val="Revision"/>
    <w:hidden/>
    <w:uiPriority w:val="99"/>
    <w:semiHidden/>
    <w:rsid w:val="00D60827"/>
    <w:rPr>
      <w:rFonts w:ascii="Wingdings" w:eastAsia="Brush Script MT" w:hAnsi="Wingdings"/>
      <w:szCs w:val="25"/>
      <w:lang w:val="en-GB" w:eastAsia="th-TH"/>
    </w:rPr>
  </w:style>
  <w:style w:type="character" w:customStyle="1" w:styleId="HeaderChar3">
    <w:name w:val="Header Char3"/>
    <w:rsid w:val="00D60827"/>
    <w:rPr>
      <w:rFonts w:ascii="Wingdings" w:eastAsia="Brush Script MT" w:hAnsi="Wingdings" w:cs="Angsana New"/>
      <w:lang w:val="en-GB" w:eastAsia="th-TH" w:bidi="th-TH"/>
    </w:rPr>
  </w:style>
  <w:style w:type="paragraph" w:customStyle="1" w:styleId="block">
    <w:name w:val="block"/>
    <w:aliases w:val="b,b + Angsana New,Bold,Thai Distributed Justification,Left:  0....,Normal + Angsana New,15 pt,Left:  1 cm,Rig..."/>
    <w:basedOn w:val="BodyText"/>
    <w:link w:val="blockChar"/>
    <w:rsid w:val="00D60827"/>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rPr>
  </w:style>
  <w:style w:type="character" w:customStyle="1" w:styleId="BodyTextIndentChar">
    <w:name w:val="Body Text Indent Char"/>
    <w:basedOn w:val="DefaultParagraphFont"/>
    <w:link w:val="BodyTextIndent"/>
    <w:rsid w:val="00D60827"/>
    <w:rPr>
      <w:color w:val="000000"/>
      <w:sz w:val="18"/>
      <w:szCs w:val="18"/>
      <w:lang w:val="en-GB" w:bidi="ar-SA"/>
    </w:rPr>
  </w:style>
  <w:style w:type="paragraph" w:customStyle="1" w:styleId="Default">
    <w:name w:val="Default"/>
    <w:rsid w:val="00D60827"/>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D60827"/>
    <w:rPr>
      <w:b/>
      <w:bCs/>
    </w:rPr>
  </w:style>
  <w:style w:type="numbering" w:customStyle="1" w:styleId="NoList1">
    <w:name w:val="No List1"/>
    <w:next w:val="NoList"/>
    <w:uiPriority w:val="99"/>
    <w:semiHidden/>
    <w:unhideWhenUsed/>
    <w:rsid w:val="00D60827"/>
  </w:style>
  <w:style w:type="table" w:customStyle="1" w:styleId="TableGrid6">
    <w:name w:val="Table Grid6"/>
    <w:basedOn w:val="TableNormal"/>
    <w:next w:val="TableGrid"/>
    <w:uiPriority w:val="39"/>
    <w:rsid w:val="00D608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60827"/>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D60827"/>
    <w:rPr>
      <w:rFonts w:ascii="Brush Script MT" w:eastAsia="Brush Script MT" w:hAnsi="Brush Script MT"/>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D60827"/>
    <w:rPr>
      <w:rFonts w:ascii="Brush Script MT" w:eastAsia="Brush Script MT" w:hAnsi="Brush Script MT"/>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60827"/>
    <w:rPr>
      <w:rFonts w:ascii="Brush Script MT" w:eastAsia="Brush Script MT" w:hAnsi="Brush Script MT"/>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itle">
    <w:name w:val="Title"/>
    <w:aliases w:val="Comments"/>
    <w:basedOn w:val="Normal"/>
    <w:link w:val="TitleChar"/>
    <w:uiPriority w:val="10"/>
    <w:qFormat/>
    <w:rsid w:val="00D60827"/>
    <w:pPr>
      <w:spacing w:line="240" w:lineRule="auto"/>
      <w:outlineLvl w:val="0"/>
    </w:pPr>
    <w:rPr>
      <w:rFonts w:eastAsia="Arial" w:cs="Browallia New"/>
      <w:color w:val="8064A2" w:themeColor="accent4"/>
      <w:kern w:val="36"/>
      <w:szCs w:val="28"/>
      <w:lang w:bidi="th-TH"/>
    </w:rPr>
  </w:style>
  <w:style w:type="character" w:customStyle="1" w:styleId="TitleChar">
    <w:name w:val="Title Char"/>
    <w:aliases w:val="Comments Char"/>
    <w:basedOn w:val="DefaultParagraphFont"/>
    <w:link w:val="Title"/>
    <w:uiPriority w:val="10"/>
    <w:rsid w:val="00D60827"/>
    <w:rPr>
      <w:rFonts w:ascii="Arial" w:eastAsia="Arial" w:hAnsi="Arial" w:cs="Browallia New"/>
      <w:color w:val="8064A2" w:themeColor="accent4"/>
      <w:kern w:val="36"/>
      <w:szCs w:val="28"/>
      <w:lang w:val="en-GB"/>
    </w:rPr>
  </w:style>
  <w:style w:type="character" w:customStyle="1" w:styleId="Heading2Char">
    <w:name w:val="Heading 2 Char"/>
    <w:basedOn w:val="DefaultParagraphFont"/>
    <w:link w:val="Heading2"/>
    <w:rsid w:val="00D60827"/>
    <w:rPr>
      <w:rFonts w:ascii="Arial" w:hAnsi="Arial" w:cs="Times New Roman"/>
      <w:b/>
      <w:bCs/>
      <w:sz w:val="16"/>
      <w:szCs w:val="16"/>
      <w:lang w:val="en-GB" w:bidi="ar-SA"/>
    </w:rPr>
  </w:style>
  <w:style w:type="paragraph" w:customStyle="1" w:styleId="paragraph">
    <w:name w:val="paragraph"/>
    <w:basedOn w:val="Normal"/>
    <w:rsid w:val="00D60827"/>
    <w:pPr>
      <w:spacing w:before="100" w:beforeAutospacing="1" w:after="100" w:afterAutospacing="1" w:line="240" w:lineRule="auto"/>
    </w:pPr>
    <w:rPr>
      <w:rFonts w:ascii="Times New Roman" w:hAnsi="Times New Roman" w:cs="Times New Roman"/>
      <w:sz w:val="24"/>
      <w:szCs w:val="24"/>
      <w:lang w:eastAsia="en-GB" w:bidi="th-TH"/>
    </w:rPr>
  </w:style>
  <w:style w:type="character" w:customStyle="1" w:styleId="normaltextrun">
    <w:name w:val="normaltextrun"/>
    <w:basedOn w:val="DefaultParagraphFont"/>
    <w:rsid w:val="00D60827"/>
  </w:style>
  <w:style w:type="paragraph" w:styleId="TOC2">
    <w:name w:val="toc 2"/>
    <w:basedOn w:val="Normal"/>
    <w:next w:val="Normal"/>
    <w:semiHidden/>
    <w:rsid w:val="00CD7DC4"/>
    <w:pPr>
      <w:tabs>
        <w:tab w:val="left" w:pos="227"/>
        <w:tab w:val="left" w:pos="454"/>
        <w:tab w:val="left" w:pos="680"/>
        <w:tab w:val="left" w:pos="907"/>
      </w:tabs>
      <w:spacing w:before="240"/>
    </w:pPr>
    <w:rPr>
      <w:rFonts w:cs="Times New Roman"/>
      <w:b/>
      <w:bCs/>
      <w:sz w:val="18"/>
      <w:szCs w:val="18"/>
      <w:lang w:val="en-US" w:bidi="th-TH"/>
    </w:rPr>
  </w:style>
  <w:style w:type="paragraph" w:customStyle="1" w:styleId="RNormal">
    <w:name w:val="RNormal"/>
    <w:basedOn w:val="Normal"/>
    <w:rsid w:val="00B920C7"/>
    <w:pPr>
      <w:spacing w:line="240" w:lineRule="auto"/>
      <w:jc w:val="both"/>
    </w:pPr>
    <w:rPr>
      <w:rFonts w:ascii="Times New Roman" w:hAnsi="Times New Roman" w:cs="Times New Roman"/>
      <w:sz w:val="22"/>
      <w:szCs w:val="24"/>
      <w:lang w:val="en-US"/>
    </w:rPr>
  </w:style>
  <w:style w:type="character" w:customStyle="1" w:styleId="blockChar">
    <w:name w:val="block Char"/>
    <w:aliases w:val="b Char"/>
    <w:link w:val="block"/>
    <w:locked/>
    <w:rsid w:val="00544B30"/>
    <w:rPr>
      <w:rFonts w:cs="Times New Roman"/>
      <w:sz w:val="22"/>
      <w:lang w:val="en-GB" w:eastAsia="x-none" w:bidi="ar-SA"/>
    </w:rPr>
  </w:style>
  <w:style w:type="paragraph" w:customStyle="1" w:styleId="acctmergecolhdg">
    <w:name w:val="acct merge col hdg"/>
    <w:aliases w:val="mh"/>
    <w:basedOn w:val="Normal"/>
    <w:rsid w:val="002611EE"/>
    <w:pPr>
      <w:spacing w:line="260" w:lineRule="atLeast"/>
      <w:jc w:val="center"/>
    </w:pPr>
    <w:rPr>
      <w:rFonts w:ascii="Times New Roman" w:hAnsi="Times New Roman" w:cs="Times New Roman"/>
      <w:b/>
      <w:sz w:val="22"/>
    </w:rPr>
  </w:style>
  <w:style w:type="character" w:customStyle="1" w:styleId="acctfourfiguresChar">
    <w:name w:val="acct four figures Char"/>
    <w:aliases w:val="a4 Char,a4 + 8 pt Char,(Complex) + 8 pt Char,(Complex) Char,Thai Distribute... Char"/>
    <w:basedOn w:val="DefaultParagraphFont"/>
    <w:rsid w:val="002C5184"/>
    <w:rPr>
      <w:rFonts w:ascii="Times New Roman" w:eastAsia="Times New Roman" w:hAnsi="Times New Roman" w:cs="Angsana New"/>
      <w:sz w:val="22"/>
      <w:lang w:val="en-GB" w:bidi="ar-SA"/>
    </w:rPr>
  </w:style>
  <w:style w:type="table" w:customStyle="1" w:styleId="TableGrid8">
    <w:name w:val="Table Grid8"/>
    <w:basedOn w:val="TableNormal"/>
    <w:next w:val="TableGrid"/>
    <w:uiPriority w:val="39"/>
    <w:rsid w:val="009E0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tcolumnheading">
    <w:name w:val="acct column heading"/>
    <w:aliases w:val="ac"/>
    <w:basedOn w:val="Normal"/>
    <w:rsid w:val="00FA726C"/>
    <w:pPr>
      <w:spacing w:after="260" w:line="260" w:lineRule="atLeast"/>
      <w:jc w:val="center"/>
    </w:pPr>
    <w:rPr>
      <w:rFonts w:ascii="Times New Roman" w:hAnsi="Times New Roman" w:cs="Times New Roman"/>
      <w:sz w:val="22"/>
    </w:rPr>
  </w:style>
  <w:style w:type="table" w:customStyle="1" w:styleId="TableGrid9">
    <w:name w:val="Table Grid9"/>
    <w:basedOn w:val="TableNormal"/>
    <w:next w:val="TableGrid"/>
    <w:uiPriority w:val="39"/>
    <w:rsid w:val="00FA72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table" w:customStyle="1" w:styleId="TableGrid10">
    <w:name w:val="Table Grid10"/>
    <w:basedOn w:val="TableNormal"/>
    <w:next w:val="TableGrid"/>
    <w:uiPriority w:val="39"/>
    <w:rsid w:val="009069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3">
    <w:name w:val="?????3????"/>
    <w:basedOn w:val="Normal"/>
    <w:uiPriority w:val="99"/>
    <w:rsid w:val="00171882"/>
    <w:pPr>
      <w:tabs>
        <w:tab w:val="left" w:pos="360"/>
        <w:tab w:val="left" w:pos="720"/>
      </w:tabs>
      <w:spacing w:line="240" w:lineRule="auto"/>
    </w:pPr>
    <w:rPr>
      <w:rFonts w:ascii="Times New Roman" w:hAnsi="Times New Roman"/>
      <w:sz w:val="22"/>
      <w:szCs w:val="22"/>
      <w:lang w:val="th-TH" w:bidi="th-TH"/>
    </w:rPr>
  </w:style>
  <w:style w:type="table" w:customStyle="1" w:styleId="TableGrid12">
    <w:name w:val="Table Grid12"/>
    <w:basedOn w:val="TableNormal"/>
    <w:next w:val="TableGrid"/>
    <w:uiPriority w:val="39"/>
    <w:rsid w:val="0018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table" w:customStyle="1" w:styleId="TableGrid13">
    <w:name w:val="Table Grid13"/>
    <w:basedOn w:val="TableNormal"/>
    <w:next w:val="TableGrid"/>
    <w:uiPriority w:val="39"/>
    <w:rsid w:val="005A309D"/>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A209FF"/>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StandaardOpinion">
    <w:name w:val="StandaardOpinion"/>
    <w:basedOn w:val="Normal"/>
    <w:rsid w:val="00B609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26413880">
      <w:bodyDiv w:val="1"/>
      <w:marLeft w:val="0"/>
      <w:marRight w:val="0"/>
      <w:marTop w:val="0"/>
      <w:marBottom w:val="0"/>
      <w:divBdr>
        <w:top w:val="none" w:sz="0" w:space="0" w:color="auto"/>
        <w:left w:val="none" w:sz="0" w:space="0" w:color="auto"/>
        <w:bottom w:val="none" w:sz="0" w:space="0" w:color="auto"/>
        <w:right w:val="none" w:sz="0" w:space="0" w:color="auto"/>
      </w:divBdr>
    </w:div>
    <w:div w:id="33118469">
      <w:bodyDiv w:val="1"/>
      <w:marLeft w:val="0"/>
      <w:marRight w:val="0"/>
      <w:marTop w:val="0"/>
      <w:marBottom w:val="0"/>
      <w:divBdr>
        <w:top w:val="none" w:sz="0" w:space="0" w:color="auto"/>
        <w:left w:val="none" w:sz="0" w:space="0" w:color="auto"/>
        <w:bottom w:val="none" w:sz="0" w:space="0" w:color="auto"/>
        <w:right w:val="none" w:sz="0" w:space="0" w:color="auto"/>
      </w:divBdr>
    </w:div>
    <w:div w:id="33893661">
      <w:bodyDiv w:val="1"/>
      <w:marLeft w:val="0"/>
      <w:marRight w:val="0"/>
      <w:marTop w:val="0"/>
      <w:marBottom w:val="0"/>
      <w:divBdr>
        <w:top w:val="none" w:sz="0" w:space="0" w:color="auto"/>
        <w:left w:val="none" w:sz="0" w:space="0" w:color="auto"/>
        <w:bottom w:val="none" w:sz="0" w:space="0" w:color="auto"/>
        <w:right w:val="none" w:sz="0" w:space="0" w:color="auto"/>
      </w:divBdr>
    </w:div>
    <w:div w:id="35129481">
      <w:bodyDiv w:val="1"/>
      <w:marLeft w:val="0"/>
      <w:marRight w:val="0"/>
      <w:marTop w:val="0"/>
      <w:marBottom w:val="0"/>
      <w:divBdr>
        <w:top w:val="none" w:sz="0" w:space="0" w:color="auto"/>
        <w:left w:val="none" w:sz="0" w:space="0" w:color="auto"/>
        <w:bottom w:val="none" w:sz="0" w:space="0" w:color="auto"/>
        <w:right w:val="none" w:sz="0" w:space="0" w:color="auto"/>
      </w:divBdr>
    </w:div>
    <w:div w:id="39979838">
      <w:bodyDiv w:val="1"/>
      <w:marLeft w:val="0"/>
      <w:marRight w:val="0"/>
      <w:marTop w:val="0"/>
      <w:marBottom w:val="0"/>
      <w:divBdr>
        <w:top w:val="none" w:sz="0" w:space="0" w:color="auto"/>
        <w:left w:val="none" w:sz="0" w:space="0" w:color="auto"/>
        <w:bottom w:val="none" w:sz="0" w:space="0" w:color="auto"/>
        <w:right w:val="none" w:sz="0" w:space="0" w:color="auto"/>
      </w:divBdr>
    </w:div>
    <w:div w:id="48236944">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67462434">
      <w:bodyDiv w:val="1"/>
      <w:marLeft w:val="0"/>
      <w:marRight w:val="0"/>
      <w:marTop w:val="0"/>
      <w:marBottom w:val="0"/>
      <w:divBdr>
        <w:top w:val="none" w:sz="0" w:space="0" w:color="auto"/>
        <w:left w:val="none" w:sz="0" w:space="0" w:color="auto"/>
        <w:bottom w:val="none" w:sz="0" w:space="0" w:color="auto"/>
        <w:right w:val="none" w:sz="0" w:space="0" w:color="auto"/>
      </w:divBdr>
    </w:div>
    <w:div w:id="70977188">
      <w:bodyDiv w:val="1"/>
      <w:marLeft w:val="0"/>
      <w:marRight w:val="0"/>
      <w:marTop w:val="0"/>
      <w:marBottom w:val="0"/>
      <w:divBdr>
        <w:top w:val="none" w:sz="0" w:space="0" w:color="auto"/>
        <w:left w:val="none" w:sz="0" w:space="0" w:color="auto"/>
        <w:bottom w:val="none" w:sz="0" w:space="0" w:color="auto"/>
        <w:right w:val="none" w:sz="0" w:space="0" w:color="auto"/>
      </w:divBdr>
    </w:div>
    <w:div w:id="74015199">
      <w:bodyDiv w:val="1"/>
      <w:marLeft w:val="0"/>
      <w:marRight w:val="0"/>
      <w:marTop w:val="0"/>
      <w:marBottom w:val="0"/>
      <w:divBdr>
        <w:top w:val="none" w:sz="0" w:space="0" w:color="auto"/>
        <w:left w:val="none" w:sz="0" w:space="0" w:color="auto"/>
        <w:bottom w:val="none" w:sz="0" w:space="0" w:color="auto"/>
        <w:right w:val="none" w:sz="0" w:space="0" w:color="auto"/>
      </w:divBdr>
    </w:div>
    <w:div w:id="80765542">
      <w:bodyDiv w:val="1"/>
      <w:marLeft w:val="0"/>
      <w:marRight w:val="0"/>
      <w:marTop w:val="0"/>
      <w:marBottom w:val="0"/>
      <w:divBdr>
        <w:top w:val="none" w:sz="0" w:space="0" w:color="auto"/>
        <w:left w:val="none" w:sz="0" w:space="0" w:color="auto"/>
        <w:bottom w:val="none" w:sz="0" w:space="0" w:color="auto"/>
        <w:right w:val="none" w:sz="0" w:space="0" w:color="auto"/>
      </w:divBdr>
    </w:div>
    <w:div w:id="86116924">
      <w:bodyDiv w:val="1"/>
      <w:marLeft w:val="0"/>
      <w:marRight w:val="0"/>
      <w:marTop w:val="0"/>
      <w:marBottom w:val="0"/>
      <w:divBdr>
        <w:top w:val="none" w:sz="0" w:space="0" w:color="auto"/>
        <w:left w:val="none" w:sz="0" w:space="0" w:color="auto"/>
        <w:bottom w:val="none" w:sz="0" w:space="0" w:color="auto"/>
        <w:right w:val="none" w:sz="0" w:space="0" w:color="auto"/>
      </w:divBdr>
    </w:div>
    <w:div w:id="92627920">
      <w:bodyDiv w:val="1"/>
      <w:marLeft w:val="0"/>
      <w:marRight w:val="0"/>
      <w:marTop w:val="0"/>
      <w:marBottom w:val="0"/>
      <w:divBdr>
        <w:top w:val="none" w:sz="0" w:space="0" w:color="auto"/>
        <w:left w:val="none" w:sz="0" w:space="0" w:color="auto"/>
        <w:bottom w:val="none" w:sz="0" w:space="0" w:color="auto"/>
        <w:right w:val="none" w:sz="0" w:space="0" w:color="auto"/>
      </w:divBdr>
    </w:div>
    <w:div w:id="104886832">
      <w:bodyDiv w:val="1"/>
      <w:marLeft w:val="0"/>
      <w:marRight w:val="0"/>
      <w:marTop w:val="0"/>
      <w:marBottom w:val="0"/>
      <w:divBdr>
        <w:top w:val="none" w:sz="0" w:space="0" w:color="auto"/>
        <w:left w:val="none" w:sz="0" w:space="0" w:color="auto"/>
        <w:bottom w:val="none" w:sz="0" w:space="0" w:color="auto"/>
        <w:right w:val="none" w:sz="0" w:space="0" w:color="auto"/>
      </w:divBdr>
    </w:div>
    <w:div w:id="116488260">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35690167">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73368529">
      <w:bodyDiv w:val="1"/>
      <w:marLeft w:val="0"/>
      <w:marRight w:val="0"/>
      <w:marTop w:val="0"/>
      <w:marBottom w:val="0"/>
      <w:divBdr>
        <w:top w:val="none" w:sz="0" w:space="0" w:color="auto"/>
        <w:left w:val="none" w:sz="0" w:space="0" w:color="auto"/>
        <w:bottom w:val="none" w:sz="0" w:space="0" w:color="auto"/>
        <w:right w:val="none" w:sz="0" w:space="0" w:color="auto"/>
      </w:divBdr>
    </w:div>
    <w:div w:id="28150191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34461447">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0132066">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57659867">
      <w:bodyDiv w:val="1"/>
      <w:marLeft w:val="0"/>
      <w:marRight w:val="0"/>
      <w:marTop w:val="0"/>
      <w:marBottom w:val="0"/>
      <w:divBdr>
        <w:top w:val="none" w:sz="0" w:space="0" w:color="auto"/>
        <w:left w:val="none" w:sz="0" w:space="0" w:color="auto"/>
        <w:bottom w:val="none" w:sz="0" w:space="0" w:color="auto"/>
        <w:right w:val="none" w:sz="0" w:space="0" w:color="auto"/>
      </w:divBdr>
    </w:div>
    <w:div w:id="375399908">
      <w:bodyDiv w:val="1"/>
      <w:marLeft w:val="0"/>
      <w:marRight w:val="0"/>
      <w:marTop w:val="0"/>
      <w:marBottom w:val="0"/>
      <w:divBdr>
        <w:top w:val="none" w:sz="0" w:space="0" w:color="auto"/>
        <w:left w:val="none" w:sz="0" w:space="0" w:color="auto"/>
        <w:bottom w:val="none" w:sz="0" w:space="0" w:color="auto"/>
        <w:right w:val="none" w:sz="0" w:space="0" w:color="auto"/>
      </w:divBdr>
    </w:div>
    <w:div w:id="376046766">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389815605">
      <w:bodyDiv w:val="1"/>
      <w:marLeft w:val="0"/>
      <w:marRight w:val="0"/>
      <w:marTop w:val="0"/>
      <w:marBottom w:val="0"/>
      <w:divBdr>
        <w:top w:val="none" w:sz="0" w:space="0" w:color="auto"/>
        <w:left w:val="none" w:sz="0" w:space="0" w:color="auto"/>
        <w:bottom w:val="none" w:sz="0" w:space="0" w:color="auto"/>
        <w:right w:val="none" w:sz="0" w:space="0" w:color="auto"/>
      </w:divBdr>
    </w:div>
    <w:div w:id="414473882">
      <w:bodyDiv w:val="1"/>
      <w:marLeft w:val="0"/>
      <w:marRight w:val="0"/>
      <w:marTop w:val="0"/>
      <w:marBottom w:val="0"/>
      <w:divBdr>
        <w:top w:val="none" w:sz="0" w:space="0" w:color="auto"/>
        <w:left w:val="none" w:sz="0" w:space="0" w:color="auto"/>
        <w:bottom w:val="none" w:sz="0" w:space="0" w:color="auto"/>
        <w:right w:val="none" w:sz="0" w:space="0" w:color="auto"/>
      </w:divBdr>
    </w:div>
    <w:div w:id="436288918">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47241140">
      <w:bodyDiv w:val="1"/>
      <w:marLeft w:val="0"/>
      <w:marRight w:val="0"/>
      <w:marTop w:val="0"/>
      <w:marBottom w:val="0"/>
      <w:divBdr>
        <w:top w:val="none" w:sz="0" w:space="0" w:color="auto"/>
        <w:left w:val="none" w:sz="0" w:space="0" w:color="auto"/>
        <w:bottom w:val="none" w:sz="0" w:space="0" w:color="auto"/>
        <w:right w:val="none" w:sz="0" w:space="0" w:color="auto"/>
      </w:divBdr>
    </w:div>
    <w:div w:id="451290750">
      <w:bodyDiv w:val="1"/>
      <w:marLeft w:val="0"/>
      <w:marRight w:val="0"/>
      <w:marTop w:val="0"/>
      <w:marBottom w:val="0"/>
      <w:divBdr>
        <w:top w:val="none" w:sz="0" w:space="0" w:color="auto"/>
        <w:left w:val="none" w:sz="0" w:space="0" w:color="auto"/>
        <w:bottom w:val="none" w:sz="0" w:space="0" w:color="auto"/>
        <w:right w:val="none" w:sz="0" w:space="0" w:color="auto"/>
      </w:divBdr>
    </w:div>
    <w:div w:id="452405090">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6744482">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503858058">
      <w:bodyDiv w:val="1"/>
      <w:marLeft w:val="0"/>
      <w:marRight w:val="0"/>
      <w:marTop w:val="0"/>
      <w:marBottom w:val="0"/>
      <w:divBdr>
        <w:top w:val="none" w:sz="0" w:space="0" w:color="auto"/>
        <w:left w:val="none" w:sz="0" w:space="0" w:color="auto"/>
        <w:bottom w:val="none" w:sz="0" w:space="0" w:color="auto"/>
        <w:right w:val="none" w:sz="0" w:space="0" w:color="auto"/>
      </w:divBdr>
    </w:div>
    <w:div w:id="507646205">
      <w:bodyDiv w:val="1"/>
      <w:marLeft w:val="0"/>
      <w:marRight w:val="0"/>
      <w:marTop w:val="0"/>
      <w:marBottom w:val="0"/>
      <w:divBdr>
        <w:top w:val="none" w:sz="0" w:space="0" w:color="auto"/>
        <w:left w:val="none" w:sz="0" w:space="0" w:color="auto"/>
        <w:bottom w:val="none" w:sz="0" w:space="0" w:color="auto"/>
        <w:right w:val="none" w:sz="0" w:space="0" w:color="auto"/>
      </w:divBdr>
    </w:div>
    <w:div w:id="521942794">
      <w:bodyDiv w:val="1"/>
      <w:marLeft w:val="0"/>
      <w:marRight w:val="0"/>
      <w:marTop w:val="0"/>
      <w:marBottom w:val="0"/>
      <w:divBdr>
        <w:top w:val="none" w:sz="0" w:space="0" w:color="auto"/>
        <w:left w:val="none" w:sz="0" w:space="0" w:color="auto"/>
        <w:bottom w:val="none" w:sz="0" w:space="0" w:color="auto"/>
        <w:right w:val="none" w:sz="0" w:space="0" w:color="auto"/>
      </w:divBdr>
    </w:div>
    <w:div w:id="560479747">
      <w:bodyDiv w:val="1"/>
      <w:marLeft w:val="0"/>
      <w:marRight w:val="0"/>
      <w:marTop w:val="0"/>
      <w:marBottom w:val="0"/>
      <w:divBdr>
        <w:top w:val="none" w:sz="0" w:space="0" w:color="auto"/>
        <w:left w:val="none" w:sz="0" w:space="0" w:color="auto"/>
        <w:bottom w:val="none" w:sz="0" w:space="0" w:color="auto"/>
        <w:right w:val="none" w:sz="0" w:space="0" w:color="auto"/>
      </w:divBdr>
    </w:div>
    <w:div w:id="597370062">
      <w:bodyDiv w:val="1"/>
      <w:marLeft w:val="0"/>
      <w:marRight w:val="0"/>
      <w:marTop w:val="0"/>
      <w:marBottom w:val="0"/>
      <w:divBdr>
        <w:top w:val="none" w:sz="0" w:space="0" w:color="auto"/>
        <w:left w:val="none" w:sz="0" w:space="0" w:color="auto"/>
        <w:bottom w:val="none" w:sz="0" w:space="0" w:color="auto"/>
        <w:right w:val="none" w:sz="0" w:space="0" w:color="auto"/>
      </w:divBdr>
    </w:div>
    <w:div w:id="644747446">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76276839">
      <w:bodyDiv w:val="1"/>
      <w:marLeft w:val="0"/>
      <w:marRight w:val="0"/>
      <w:marTop w:val="0"/>
      <w:marBottom w:val="0"/>
      <w:divBdr>
        <w:top w:val="none" w:sz="0" w:space="0" w:color="auto"/>
        <w:left w:val="none" w:sz="0" w:space="0" w:color="auto"/>
        <w:bottom w:val="none" w:sz="0" w:space="0" w:color="auto"/>
        <w:right w:val="none" w:sz="0" w:space="0" w:color="auto"/>
      </w:divBdr>
    </w:div>
    <w:div w:id="72976590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55322604">
      <w:bodyDiv w:val="1"/>
      <w:marLeft w:val="0"/>
      <w:marRight w:val="0"/>
      <w:marTop w:val="0"/>
      <w:marBottom w:val="0"/>
      <w:divBdr>
        <w:top w:val="none" w:sz="0" w:space="0" w:color="auto"/>
        <w:left w:val="none" w:sz="0" w:space="0" w:color="auto"/>
        <w:bottom w:val="none" w:sz="0" w:space="0" w:color="auto"/>
        <w:right w:val="none" w:sz="0" w:space="0" w:color="auto"/>
      </w:divBdr>
    </w:div>
    <w:div w:id="764034463">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2407037">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6533281">
      <w:bodyDiv w:val="1"/>
      <w:marLeft w:val="0"/>
      <w:marRight w:val="0"/>
      <w:marTop w:val="0"/>
      <w:marBottom w:val="0"/>
      <w:divBdr>
        <w:top w:val="none" w:sz="0" w:space="0" w:color="auto"/>
        <w:left w:val="none" w:sz="0" w:space="0" w:color="auto"/>
        <w:bottom w:val="none" w:sz="0" w:space="0" w:color="auto"/>
        <w:right w:val="none" w:sz="0" w:space="0" w:color="auto"/>
      </w:divBdr>
    </w:div>
    <w:div w:id="843789177">
      <w:bodyDiv w:val="1"/>
      <w:marLeft w:val="0"/>
      <w:marRight w:val="0"/>
      <w:marTop w:val="0"/>
      <w:marBottom w:val="0"/>
      <w:divBdr>
        <w:top w:val="none" w:sz="0" w:space="0" w:color="auto"/>
        <w:left w:val="none" w:sz="0" w:space="0" w:color="auto"/>
        <w:bottom w:val="none" w:sz="0" w:space="0" w:color="auto"/>
        <w:right w:val="none" w:sz="0" w:space="0" w:color="auto"/>
      </w:divBdr>
    </w:div>
    <w:div w:id="846098220">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59702736">
      <w:bodyDiv w:val="1"/>
      <w:marLeft w:val="0"/>
      <w:marRight w:val="0"/>
      <w:marTop w:val="0"/>
      <w:marBottom w:val="0"/>
      <w:divBdr>
        <w:top w:val="none" w:sz="0" w:space="0" w:color="auto"/>
        <w:left w:val="none" w:sz="0" w:space="0" w:color="auto"/>
        <w:bottom w:val="none" w:sz="0" w:space="0" w:color="auto"/>
        <w:right w:val="none" w:sz="0" w:space="0" w:color="auto"/>
      </w:divBdr>
    </w:div>
    <w:div w:id="867641529">
      <w:bodyDiv w:val="1"/>
      <w:marLeft w:val="0"/>
      <w:marRight w:val="0"/>
      <w:marTop w:val="0"/>
      <w:marBottom w:val="0"/>
      <w:divBdr>
        <w:top w:val="none" w:sz="0" w:space="0" w:color="auto"/>
        <w:left w:val="none" w:sz="0" w:space="0" w:color="auto"/>
        <w:bottom w:val="none" w:sz="0" w:space="0" w:color="auto"/>
        <w:right w:val="none" w:sz="0" w:space="0" w:color="auto"/>
      </w:divBdr>
    </w:div>
    <w:div w:id="895705123">
      <w:bodyDiv w:val="1"/>
      <w:marLeft w:val="0"/>
      <w:marRight w:val="0"/>
      <w:marTop w:val="0"/>
      <w:marBottom w:val="0"/>
      <w:divBdr>
        <w:top w:val="none" w:sz="0" w:space="0" w:color="auto"/>
        <w:left w:val="none" w:sz="0" w:space="0" w:color="auto"/>
        <w:bottom w:val="none" w:sz="0" w:space="0" w:color="auto"/>
        <w:right w:val="none" w:sz="0" w:space="0" w:color="auto"/>
      </w:divBdr>
    </w:div>
    <w:div w:id="896090756">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6186869">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28849981">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55059001">
      <w:bodyDiv w:val="1"/>
      <w:marLeft w:val="0"/>
      <w:marRight w:val="0"/>
      <w:marTop w:val="0"/>
      <w:marBottom w:val="0"/>
      <w:divBdr>
        <w:top w:val="none" w:sz="0" w:space="0" w:color="auto"/>
        <w:left w:val="none" w:sz="0" w:space="0" w:color="auto"/>
        <w:bottom w:val="none" w:sz="0" w:space="0" w:color="auto"/>
        <w:right w:val="none" w:sz="0" w:space="0" w:color="auto"/>
      </w:divBdr>
    </w:div>
    <w:div w:id="976256804">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995456216">
      <w:bodyDiv w:val="1"/>
      <w:marLeft w:val="0"/>
      <w:marRight w:val="0"/>
      <w:marTop w:val="0"/>
      <w:marBottom w:val="0"/>
      <w:divBdr>
        <w:top w:val="none" w:sz="0" w:space="0" w:color="auto"/>
        <w:left w:val="none" w:sz="0" w:space="0" w:color="auto"/>
        <w:bottom w:val="none" w:sz="0" w:space="0" w:color="auto"/>
        <w:right w:val="none" w:sz="0" w:space="0" w:color="auto"/>
      </w:divBdr>
    </w:div>
    <w:div w:id="1007757975">
      <w:bodyDiv w:val="1"/>
      <w:marLeft w:val="0"/>
      <w:marRight w:val="0"/>
      <w:marTop w:val="0"/>
      <w:marBottom w:val="0"/>
      <w:divBdr>
        <w:top w:val="none" w:sz="0" w:space="0" w:color="auto"/>
        <w:left w:val="none" w:sz="0" w:space="0" w:color="auto"/>
        <w:bottom w:val="none" w:sz="0" w:space="0" w:color="auto"/>
        <w:right w:val="none" w:sz="0" w:space="0" w:color="auto"/>
      </w:divBdr>
    </w:div>
    <w:div w:id="1008826976">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34228364">
      <w:bodyDiv w:val="1"/>
      <w:marLeft w:val="0"/>
      <w:marRight w:val="0"/>
      <w:marTop w:val="0"/>
      <w:marBottom w:val="0"/>
      <w:divBdr>
        <w:top w:val="none" w:sz="0" w:space="0" w:color="auto"/>
        <w:left w:val="none" w:sz="0" w:space="0" w:color="auto"/>
        <w:bottom w:val="none" w:sz="0" w:space="0" w:color="auto"/>
        <w:right w:val="none" w:sz="0" w:space="0" w:color="auto"/>
      </w:divBdr>
    </w:div>
    <w:div w:id="1042562144">
      <w:bodyDiv w:val="1"/>
      <w:marLeft w:val="0"/>
      <w:marRight w:val="0"/>
      <w:marTop w:val="0"/>
      <w:marBottom w:val="0"/>
      <w:divBdr>
        <w:top w:val="none" w:sz="0" w:space="0" w:color="auto"/>
        <w:left w:val="none" w:sz="0" w:space="0" w:color="auto"/>
        <w:bottom w:val="none" w:sz="0" w:space="0" w:color="auto"/>
        <w:right w:val="none" w:sz="0" w:space="0" w:color="auto"/>
      </w:divBdr>
    </w:div>
    <w:div w:id="1043211612">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335776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4242614">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6230764">
      <w:bodyDiv w:val="1"/>
      <w:marLeft w:val="0"/>
      <w:marRight w:val="0"/>
      <w:marTop w:val="0"/>
      <w:marBottom w:val="0"/>
      <w:divBdr>
        <w:top w:val="none" w:sz="0" w:space="0" w:color="auto"/>
        <w:left w:val="none" w:sz="0" w:space="0" w:color="auto"/>
        <w:bottom w:val="none" w:sz="0" w:space="0" w:color="auto"/>
        <w:right w:val="none" w:sz="0" w:space="0" w:color="auto"/>
      </w:divBdr>
    </w:div>
    <w:div w:id="1224676600">
      <w:bodyDiv w:val="1"/>
      <w:marLeft w:val="0"/>
      <w:marRight w:val="0"/>
      <w:marTop w:val="0"/>
      <w:marBottom w:val="0"/>
      <w:divBdr>
        <w:top w:val="none" w:sz="0" w:space="0" w:color="auto"/>
        <w:left w:val="none" w:sz="0" w:space="0" w:color="auto"/>
        <w:bottom w:val="none" w:sz="0" w:space="0" w:color="auto"/>
        <w:right w:val="none" w:sz="0" w:space="0" w:color="auto"/>
      </w:divBdr>
    </w:div>
    <w:div w:id="1230767161">
      <w:bodyDiv w:val="1"/>
      <w:marLeft w:val="0"/>
      <w:marRight w:val="0"/>
      <w:marTop w:val="0"/>
      <w:marBottom w:val="0"/>
      <w:divBdr>
        <w:top w:val="none" w:sz="0" w:space="0" w:color="auto"/>
        <w:left w:val="none" w:sz="0" w:space="0" w:color="auto"/>
        <w:bottom w:val="none" w:sz="0" w:space="0" w:color="auto"/>
        <w:right w:val="none" w:sz="0" w:space="0" w:color="auto"/>
      </w:divBdr>
    </w:div>
    <w:div w:id="1242905453">
      <w:bodyDiv w:val="1"/>
      <w:marLeft w:val="0"/>
      <w:marRight w:val="0"/>
      <w:marTop w:val="0"/>
      <w:marBottom w:val="0"/>
      <w:divBdr>
        <w:top w:val="none" w:sz="0" w:space="0" w:color="auto"/>
        <w:left w:val="none" w:sz="0" w:space="0" w:color="auto"/>
        <w:bottom w:val="none" w:sz="0" w:space="0" w:color="auto"/>
        <w:right w:val="none" w:sz="0" w:space="0" w:color="auto"/>
      </w:divBdr>
    </w:div>
    <w:div w:id="1256286229">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41466888">
      <w:bodyDiv w:val="1"/>
      <w:marLeft w:val="0"/>
      <w:marRight w:val="0"/>
      <w:marTop w:val="0"/>
      <w:marBottom w:val="0"/>
      <w:divBdr>
        <w:top w:val="none" w:sz="0" w:space="0" w:color="auto"/>
        <w:left w:val="none" w:sz="0" w:space="0" w:color="auto"/>
        <w:bottom w:val="none" w:sz="0" w:space="0" w:color="auto"/>
        <w:right w:val="none" w:sz="0" w:space="0" w:color="auto"/>
      </w:divBdr>
    </w:div>
    <w:div w:id="134378267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75734825">
      <w:bodyDiv w:val="1"/>
      <w:marLeft w:val="0"/>
      <w:marRight w:val="0"/>
      <w:marTop w:val="0"/>
      <w:marBottom w:val="0"/>
      <w:divBdr>
        <w:top w:val="none" w:sz="0" w:space="0" w:color="auto"/>
        <w:left w:val="none" w:sz="0" w:space="0" w:color="auto"/>
        <w:bottom w:val="none" w:sz="0" w:space="0" w:color="auto"/>
        <w:right w:val="none" w:sz="0" w:space="0" w:color="auto"/>
      </w:divBdr>
    </w:div>
    <w:div w:id="1380394020">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05495318">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18330836">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18928741">
      <w:bodyDiv w:val="1"/>
      <w:marLeft w:val="0"/>
      <w:marRight w:val="0"/>
      <w:marTop w:val="0"/>
      <w:marBottom w:val="0"/>
      <w:divBdr>
        <w:top w:val="none" w:sz="0" w:space="0" w:color="auto"/>
        <w:left w:val="none" w:sz="0" w:space="0" w:color="auto"/>
        <w:bottom w:val="none" w:sz="0" w:space="0" w:color="auto"/>
        <w:right w:val="none" w:sz="0" w:space="0" w:color="auto"/>
      </w:divBdr>
    </w:div>
    <w:div w:id="1522088022">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68804797">
      <w:bodyDiv w:val="1"/>
      <w:marLeft w:val="0"/>
      <w:marRight w:val="0"/>
      <w:marTop w:val="0"/>
      <w:marBottom w:val="0"/>
      <w:divBdr>
        <w:top w:val="none" w:sz="0" w:space="0" w:color="auto"/>
        <w:left w:val="none" w:sz="0" w:space="0" w:color="auto"/>
        <w:bottom w:val="none" w:sz="0" w:space="0" w:color="auto"/>
        <w:right w:val="none" w:sz="0" w:space="0" w:color="auto"/>
      </w:divBdr>
    </w:div>
    <w:div w:id="1570964000">
      <w:bodyDiv w:val="1"/>
      <w:marLeft w:val="0"/>
      <w:marRight w:val="0"/>
      <w:marTop w:val="0"/>
      <w:marBottom w:val="0"/>
      <w:divBdr>
        <w:top w:val="none" w:sz="0" w:space="0" w:color="auto"/>
        <w:left w:val="none" w:sz="0" w:space="0" w:color="auto"/>
        <w:bottom w:val="none" w:sz="0" w:space="0" w:color="auto"/>
        <w:right w:val="none" w:sz="0" w:space="0" w:color="auto"/>
      </w:divBdr>
    </w:div>
    <w:div w:id="1597329796">
      <w:bodyDiv w:val="1"/>
      <w:marLeft w:val="0"/>
      <w:marRight w:val="0"/>
      <w:marTop w:val="0"/>
      <w:marBottom w:val="0"/>
      <w:divBdr>
        <w:top w:val="none" w:sz="0" w:space="0" w:color="auto"/>
        <w:left w:val="none" w:sz="0" w:space="0" w:color="auto"/>
        <w:bottom w:val="none" w:sz="0" w:space="0" w:color="auto"/>
        <w:right w:val="none" w:sz="0" w:space="0" w:color="auto"/>
      </w:divBdr>
    </w:div>
    <w:div w:id="1623418756">
      <w:bodyDiv w:val="1"/>
      <w:marLeft w:val="0"/>
      <w:marRight w:val="0"/>
      <w:marTop w:val="0"/>
      <w:marBottom w:val="0"/>
      <w:divBdr>
        <w:top w:val="none" w:sz="0" w:space="0" w:color="auto"/>
        <w:left w:val="none" w:sz="0" w:space="0" w:color="auto"/>
        <w:bottom w:val="none" w:sz="0" w:space="0" w:color="auto"/>
        <w:right w:val="none" w:sz="0" w:space="0" w:color="auto"/>
      </w:divBdr>
    </w:div>
    <w:div w:id="1628243307">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2973390">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695573342">
      <w:bodyDiv w:val="1"/>
      <w:marLeft w:val="0"/>
      <w:marRight w:val="0"/>
      <w:marTop w:val="0"/>
      <w:marBottom w:val="0"/>
      <w:divBdr>
        <w:top w:val="none" w:sz="0" w:space="0" w:color="auto"/>
        <w:left w:val="none" w:sz="0" w:space="0" w:color="auto"/>
        <w:bottom w:val="none" w:sz="0" w:space="0" w:color="auto"/>
        <w:right w:val="none" w:sz="0" w:space="0" w:color="auto"/>
      </w:divBdr>
    </w:div>
    <w:div w:id="1717044339">
      <w:bodyDiv w:val="1"/>
      <w:marLeft w:val="0"/>
      <w:marRight w:val="0"/>
      <w:marTop w:val="0"/>
      <w:marBottom w:val="0"/>
      <w:divBdr>
        <w:top w:val="none" w:sz="0" w:space="0" w:color="auto"/>
        <w:left w:val="none" w:sz="0" w:space="0" w:color="auto"/>
        <w:bottom w:val="none" w:sz="0" w:space="0" w:color="auto"/>
        <w:right w:val="none" w:sz="0" w:space="0" w:color="auto"/>
      </w:divBdr>
    </w:div>
    <w:div w:id="1733575074">
      <w:bodyDiv w:val="1"/>
      <w:marLeft w:val="0"/>
      <w:marRight w:val="0"/>
      <w:marTop w:val="0"/>
      <w:marBottom w:val="0"/>
      <w:divBdr>
        <w:top w:val="none" w:sz="0" w:space="0" w:color="auto"/>
        <w:left w:val="none" w:sz="0" w:space="0" w:color="auto"/>
        <w:bottom w:val="none" w:sz="0" w:space="0" w:color="auto"/>
        <w:right w:val="none" w:sz="0" w:space="0" w:color="auto"/>
      </w:divBdr>
    </w:div>
    <w:div w:id="1752505571">
      <w:bodyDiv w:val="1"/>
      <w:marLeft w:val="0"/>
      <w:marRight w:val="0"/>
      <w:marTop w:val="0"/>
      <w:marBottom w:val="0"/>
      <w:divBdr>
        <w:top w:val="none" w:sz="0" w:space="0" w:color="auto"/>
        <w:left w:val="none" w:sz="0" w:space="0" w:color="auto"/>
        <w:bottom w:val="none" w:sz="0" w:space="0" w:color="auto"/>
        <w:right w:val="none" w:sz="0" w:space="0" w:color="auto"/>
      </w:divBdr>
    </w:div>
    <w:div w:id="1756049102">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794859425">
      <w:bodyDiv w:val="1"/>
      <w:marLeft w:val="0"/>
      <w:marRight w:val="0"/>
      <w:marTop w:val="0"/>
      <w:marBottom w:val="0"/>
      <w:divBdr>
        <w:top w:val="none" w:sz="0" w:space="0" w:color="auto"/>
        <w:left w:val="none" w:sz="0" w:space="0" w:color="auto"/>
        <w:bottom w:val="none" w:sz="0" w:space="0" w:color="auto"/>
        <w:right w:val="none" w:sz="0" w:space="0" w:color="auto"/>
      </w:divBdr>
    </w:div>
    <w:div w:id="1861119370">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77547538">
      <w:bodyDiv w:val="1"/>
      <w:marLeft w:val="0"/>
      <w:marRight w:val="0"/>
      <w:marTop w:val="0"/>
      <w:marBottom w:val="0"/>
      <w:divBdr>
        <w:top w:val="none" w:sz="0" w:space="0" w:color="auto"/>
        <w:left w:val="none" w:sz="0" w:space="0" w:color="auto"/>
        <w:bottom w:val="none" w:sz="0" w:space="0" w:color="auto"/>
        <w:right w:val="none" w:sz="0" w:space="0" w:color="auto"/>
      </w:divBdr>
    </w:div>
    <w:div w:id="189126090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15966077">
      <w:bodyDiv w:val="1"/>
      <w:marLeft w:val="0"/>
      <w:marRight w:val="0"/>
      <w:marTop w:val="0"/>
      <w:marBottom w:val="0"/>
      <w:divBdr>
        <w:top w:val="none" w:sz="0" w:space="0" w:color="auto"/>
        <w:left w:val="none" w:sz="0" w:space="0" w:color="auto"/>
        <w:bottom w:val="none" w:sz="0" w:space="0" w:color="auto"/>
        <w:right w:val="none" w:sz="0" w:space="0" w:color="auto"/>
      </w:divBdr>
    </w:div>
    <w:div w:id="1927302230">
      <w:bodyDiv w:val="1"/>
      <w:marLeft w:val="0"/>
      <w:marRight w:val="0"/>
      <w:marTop w:val="0"/>
      <w:marBottom w:val="0"/>
      <w:divBdr>
        <w:top w:val="none" w:sz="0" w:space="0" w:color="auto"/>
        <w:left w:val="none" w:sz="0" w:space="0" w:color="auto"/>
        <w:bottom w:val="none" w:sz="0" w:space="0" w:color="auto"/>
        <w:right w:val="none" w:sz="0" w:space="0" w:color="auto"/>
      </w:divBdr>
    </w:div>
    <w:div w:id="1927416906">
      <w:bodyDiv w:val="1"/>
      <w:marLeft w:val="0"/>
      <w:marRight w:val="0"/>
      <w:marTop w:val="0"/>
      <w:marBottom w:val="0"/>
      <w:divBdr>
        <w:top w:val="none" w:sz="0" w:space="0" w:color="auto"/>
        <w:left w:val="none" w:sz="0" w:space="0" w:color="auto"/>
        <w:bottom w:val="none" w:sz="0" w:space="0" w:color="auto"/>
        <w:right w:val="none" w:sz="0" w:space="0" w:color="auto"/>
      </w:divBdr>
    </w:div>
    <w:div w:id="1963877378">
      <w:bodyDiv w:val="1"/>
      <w:marLeft w:val="0"/>
      <w:marRight w:val="0"/>
      <w:marTop w:val="0"/>
      <w:marBottom w:val="0"/>
      <w:divBdr>
        <w:top w:val="none" w:sz="0" w:space="0" w:color="auto"/>
        <w:left w:val="none" w:sz="0" w:space="0" w:color="auto"/>
        <w:bottom w:val="none" w:sz="0" w:space="0" w:color="auto"/>
        <w:right w:val="none" w:sz="0" w:space="0" w:color="auto"/>
      </w:divBdr>
    </w:div>
    <w:div w:id="1970669014">
      <w:bodyDiv w:val="1"/>
      <w:marLeft w:val="0"/>
      <w:marRight w:val="0"/>
      <w:marTop w:val="0"/>
      <w:marBottom w:val="0"/>
      <w:divBdr>
        <w:top w:val="none" w:sz="0" w:space="0" w:color="auto"/>
        <w:left w:val="none" w:sz="0" w:space="0" w:color="auto"/>
        <w:bottom w:val="none" w:sz="0" w:space="0" w:color="auto"/>
        <w:right w:val="none" w:sz="0" w:space="0" w:color="auto"/>
      </w:divBdr>
    </w:div>
    <w:div w:id="2035689271">
      <w:bodyDiv w:val="1"/>
      <w:marLeft w:val="0"/>
      <w:marRight w:val="0"/>
      <w:marTop w:val="0"/>
      <w:marBottom w:val="0"/>
      <w:divBdr>
        <w:top w:val="none" w:sz="0" w:space="0" w:color="auto"/>
        <w:left w:val="none" w:sz="0" w:space="0" w:color="auto"/>
        <w:bottom w:val="none" w:sz="0" w:space="0" w:color="auto"/>
        <w:right w:val="none" w:sz="0" w:space="0" w:color="auto"/>
      </w:divBdr>
    </w:div>
    <w:div w:id="2041666555">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5663805">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2600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F33A-87E4-4A64-9C80-3C2A26038FD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2173</TotalTime>
  <Pages>74</Pages>
  <Words>28652</Words>
  <Characters>156158</Characters>
  <Application>Microsoft Office Word</Application>
  <DocSecurity>0</DocSecurity>
  <Lines>13013</Lines>
  <Paragraphs>5775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Pattadon, Luksana</cp:lastModifiedBy>
  <cp:revision>833</cp:revision>
  <cp:lastPrinted>2026-03-02T10:55:00Z</cp:lastPrinted>
  <dcterms:created xsi:type="dcterms:W3CDTF">2026-03-04T00:11:00Z</dcterms:created>
  <dcterms:modified xsi:type="dcterms:W3CDTF">2026-03-01T20:08:00Z</dcterms:modified>
</cp:coreProperties>
</file>